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109E" w14:textId="1939AE71" w:rsidR="000A51E0" w:rsidRPr="003479CB" w:rsidRDefault="007B440E" w:rsidP="00F76709">
      <w:pPr>
        <w:spacing w:line="260" w:lineRule="atLeast"/>
        <w:rPr>
          <w:rFonts w:cs="Arial"/>
          <w:sz w:val="20"/>
          <w:szCs w:val="20"/>
        </w:rPr>
      </w:pPr>
      <w:r w:rsidRPr="003479CB">
        <w:rPr>
          <w:noProof/>
          <w:lang w:eastAsia="sl-SI"/>
        </w:rPr>
        <w:drawing>
          <wp:anchor distT="0" distB="0" distL="114300" distR="114300" simplePos="0" relativeHeight="251660288" behindDoc="0" locked="0" layoutInCell="1" allowOverlap="1" wp14:anchorId="1BF94999" wp14:editId="3B064E17">
            <wp:simplePos x="0" y="0"/>
            <wp:positionH relativeFrom="column">
              <wp:posOffset>2727960</wp:posOffset>
            </wp:positionH>
            <wp:positionV relativeFrom="paragraph">
              <wp:posOffset>161</wp:posOffset>
            </wp:positionV>
            <wp:extent cx="3492000" cy="1332000"/>
            <wp:effectExtent l="0" t="0" r="0"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9092" b="23077"/>
                    <a:stretch/>
                  </pic:blipFill>
                  <pic:spPr bwMode="auto">
                    <a:xfrm>
                      <a:off x="0" y="0"/>
                      <a:ext cx="3492000" cy="133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6709" w:rsidRPr="003479CB">
        <w:rPr>
          <w:rFonts w:cs="Arial"/>
          <w:noProof/>
          <w:lang w:eastAsia="sl-SI"/>
        </w:rPr>
        <w:drawing>
          <wp:inline distT="0" distB="0" distL="0" distR="0" wp14:anchorId="04F45629" wp14:editId="2A3D72A5">
            <wp:extent cx="2308860" cy="449580"/>
            <wp:effectExtent l="0" t="0" r="0" b="7620"/>
            <wp:docPr id="32815" name="Slika 32815"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5" name="Slika 32815" descr="Slika, ki vsebuje besede besedilo&#10;&#10;Opis je samodejno ustvarj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8860" cy="449580"/>
                    </a:xfrm>
                    <a:prstGeom prst="rect">
                      <a:avLst/>
                    </a:prstGeom>
                    <a:noFill/>
                    <a:ln>
                      <a:noFill/>
                    </a:ln>
                  </pic:spPr>
                </pic:pic>
              </a:graphicData>
            </a:graphic>
          </wp:inline>
        </w:drawing>
      </w:r>
    </w:p>
    <w:p w14:paraId="5C4455B5" w14:textId="4573B5F3" w:rsidR="000A51E0" w:rsidRPr="003479CB" w:rsidRDefault="000A51E0" w:rsidP="000A51E0">
      <w:pPr>
        <w:pStyle w:val="Glava"/>
        <w:tabs>
          <w:tab w:val="left" w:pos="5112"/>
        </w:tabs>
        <w:spacing w:after="120" w:line="240" w:lineRule="exact"/>
        <w:rPr>
          <w:rFonts w:ascii="Republika" w:hAnsi="Republika"/>
          <w:caps/>
        </w:rPr>
      </w:pPr>
    </w:p>
    <w:p w14:paraId="52A8C7E1" w14:textId="3008D6A9" w:rsidR="000A51E0" w:rsidRPr="003479CB" w:rsidRDefault="000A51E0" w:rsidP="00F76709">
      <w:pPr>
        <w:spacing w:line="260" w:lineRule="atLeast"/>
        <w:rPr>
          <w:rFonts w:cs="Arial"/>
          <w:sz w:val="20"/>
          <w:szCs w:val="20"/>
        </w:rPr>
      </w:pPr>
    </w:p>
    <w:p w14:paraId="5E1FD5A7" w14:textId="684097DE" w:rsidR="000A51E0" w:rsidRPr="003479CB" w:rsidRDefault="000A51E0" w:rsidP="00F76709">
      <w:pPr>
        <w:spacing w:line="260" w:lineRule="atLeast"/>
        <w:rPr>
          <w:rFonts w:cs="Arial"/>
          <w:sz w:val="20"/>
          <w:szCs w:val="20"/>
        </w:rPr>
      </w:pPr>
    </w:p>
    <w:p w14:paraId="6C1C6A78" w14:textId="3FC1EFD9" w:rsidR="000A51E0" w:rsidRPr="003479CB" w:rsidRDefault="000A51E0" w:rsidP="00F76709">
      <w:pPr>
        <w:spacing w:line="260" w:lineRule="atLeast"/>
        <w:rPr>
          <w:rFonts w:cs="Arial"/>
          <w:sz w:val="20"/>
          <w:szCs w:val="20"/>
        </w:rPr>
      </w:pPr>
    </w:p>
    <w:p w14:paraId="5A511A84" w14:textId="335B30DD" w:rsidR="00F76709" w:rsidRPr="003479CB" w:rsidRDefault="00F76709" w:rsidP="00F76709">
      <w:pPr>
        <w:spacing w:line="260" w:lineRule="atLeast"/>
        <w:rPr>
          <w:rFonts w:cs="Arial"/>
          <w:sz w:val="20"/>
          <w:szCs w:val="20"/>
        </w:rPr>
      </w:pPr>
    </w:p>
    <w:p w14:paraId="553E3AEC" w14:textId="1263F6AB" w:rsidR="00F76709" w:rsidRPr="003479CB" w:rsidRDefault="00F76709" w:rsidP="00F76709">
      <w:pPr>
        <w:spacing w:line="260" w:lineRule="atLeast"/>
        <w:rPr>
          <w:rFonts w:cs="Arial"/>
          <w:sz w:val="20"/>
          <w:szCs w:val="20"/>
        </w:rPr>
      </w:pPr>
    </w:p>
    <w:p w14:paraId="5B1FF142" w14:textId="77777777" w:rsidR="00F76709" w:rsidRPr="003479CB" w:rsidRDefault="00F76709" w:rsidP="00F76709">
      <w:pPr>
        <w:spacing w:line="260" w:lineRule="atLeast"/>
        <w:rPr>
          <w:rFonts w:cs="Arial"/>
          <w:sz w:val="20"/>
          <w:szCs w:val="20"/>
        </w:rPr>
      </w:pPr>
    </w:p>
    <w:p w14:paraId="7377584D" w14:textId="77777777" w:rsidR="00F76709" w:rsidRPr="003479CB" w:rsidRDefault="00F76709" w:rsidP="00F76709">
      <w:pPr>
        <w:spacing w:line="260" w:lineRule="atLeast"/>
        <w:rPr>
          <w:rFonts w:cs="Arial"/>
          <w:sz w:val="20"/>
          <w:szCs w:val="20"/>
        </w:rPr>
      </w:pPr>
    </w:p>
    <w:p w14:paraId="2A9DB81D" w14:textId="77777777" w:rsidR="00556CE0" w:rsidRPr="003479CB" w:rsidRDefault="00556CE0" w:rsidP="00F76709">
      <w:pPr>
        <w:pStyle w:val="BVRPrvaStranRazmik1"/>
        <w:spacing w:after="0" w:line="260" w:lineRule="atLeast"/>
        <w:rPr>
          <w:rFonts w:cs="Arial"/>
        </w:rPr>
      </w:pPr>
    </w:p>
    <w:p w14:paraId="3613C731" w14:textId="6D7576B9" w:rsidR="00F76709" w:rsidRPr="003479CB" w:rsidRDefault="00F76709" w:rsidP="00846E3B">
      <w:pPr>
        <w:pStyle w:val="BVRPrvaStranNaslov"/>
        <w:spacing w:before="0" w:after="0" w:line="260" w:lineRule="atLeast"/>
        <w:jc w:val="center"/>
        <w:rPr>
          <w:rFonts w:cs="Arial"/>
          <w:sz w:val="60"/>
          <w:szCs w:val="60"/>
        </w:rPr>
      </w:pPr>
      <w:r w:rsidRPr="003479CB">
        <w:rPr>
          <w:rFonts w:cs="Arial"/>
          <w:sz w:val="60"/>
          <w:szCs w:val="60"/>
        </w:rPr>
        <w:t>TEHNOLOŠKA NAVODILA ZA INTERVENCIJ</w:t>
      </w:r>
      <w:r w:rsidR="00846E3B" w:rsidRPr="003479CB">
        <w:rPr>
          <w:rFonts w:cs="Arial"/>
          <w:sz w:val="60"/>
          <w:szCs w:val="60"/>
        </w:rPr>
        <w:t>O</w:t>
      </w:r>
      <w:r w:rsidRPr="003479CB">
        <w:rPr>
          <w:rFonts w:cs="Arial"/>
          <w:sz w:val="60"/>
          <w:szCs w:val="60"/>
        </w:rPr>
        <w:t xml:space="preserve"> BIOTIČNO VARSTVO RASTLIN </w:t>
      </w:r>
      <w:r w:rsidR="00846E3B" w:rsidRPr="003479CB">
        <w:rPr>
          <w:rFonts w:cs="Arial"/>
          <w:sz w:val="60"/>
          <w:szCs w:val="60"/>
        </w:rPr>
        <w:t>IZ STRATEŠKEGA NAČRTA</w:t>
      </w:r>
      <w:r w:rsidR="00CF310E">
        <w:rPr>
          <w:rFonts w:cs="Arial"/>
          <w:sz w:val="60"/>
          <w:szCs w:val="60"/>
        </w:rPr>
        <w:t xml:space="preserve"> SKP ZA OBDOBJE </w:t>
      </w:r>
      <w:r w:rsidR="00846E3B" w:rsidRPr="003479CB">
        <w:rPr>
          <w:rFonts w:cs="Arial"/>
          <w:sz w:val="60"/>
          <w:szCs w:val="60"/>
        </w:rPr>
        <w:t>2023–2027</w:t>
      </w:r>
    </w:p>
    <w:p w14:paraId="47443AEF" w14:textId="56FBBBD5" w:rsidR="00F76709" w:rsidRPr="003479CB" w:rsidRDefault="00F76709" w:rsidP="00F76709">
      <w:pPr>
        <w:pStyle w:val="BVRPrvaStranRazmik2"/>
        <w:spacing w:after="0" w:line="260" w:lineRule="atLeast"/>
        <w:rPr>
          <w:rFonts w:cs="Arial"/>
        </w:rPr>
      </w:pPr>
    </w:p>
    <w:p w14:paraId="1261CD79" w14:textId="4D144E6F" w:rsidR="00F76709" w:rsidRPr="003479CB" w:rsidRDefault="00F76709" w:rsidP="00F76709">
      <w:pPr>
        <w:pStyle w:val="BVRPrvaStranRazmik2"/>
        <w:spacing w:after="0" w:line="260" w:lineRule="atLeast"/>
        <w:rPr>
          <w:rFonts w:cs="Arial"/>
        </w:rPr>
      </w:pPr>
    </w:p>
    <w:p w14:paraId="1F11CA00" w14:textId="087F1508" w:rsidR="00F76709" w:rsidRPr="003479CB" w:rsidRDefault="00F76709" w:rsidP="00F76709">
      <w:pPr>
        <w:pStyle w:val="BVRPrvaStranRazmik2"/>
        <w:spacing w:after="0" w:line="260" w:lineRule="atLeast"/>
        <w:rPr>
          <w:rFonts w:cs="Arial"/>
        </w:rPr>
      </w:pPr>
    </w:p>
    <w:p w14:paraId="0E567BC5" w14:textId="26D70052" w:rsidR="00F76709" w:rsidRPr="003479CB" w:rsidRDefault="00F76709" w:rsidP="00F76709">
      <w:pPr>
        <w:pStyle w:val="BVRPrvaStranRazmik2"/>
        <w:spacing w:after="0" w:line="260" w:lineRule="atLeast"/>
        <w:rPr>
          <w:rFonts w:cs="Arial"/>
        </w:rPr>
      </w:pPr>
    </w:p>
    <w:p w14:paraId="213415C5" w14:textId="64AD93AA" w:rsidR="00F76709" w:rsidRDefault="00F76709" w:rsidP="00F76709">
      <w:pPr>
        <w:pStyle w:val="BVRPrvaStranRazmik2"/>
        <w:spacing w:after="0" w:line="260" w:lineRule="atLeast"/>
        <w:rPr>
          <w:rFonts w:cs="Arial"/>
        </w:rPr>
      </w:pPr>
    </w:p>
    <w:p w14:paraId="263F2953" w14:textId="77777777" w:rsidR="00CF310E" w:rsidRDefault="00CF310E" w:rsidP="00F76709">
      <w:pPr>
        <w:pStyle w:val="BVRPrvaStranRazmik2"/>
        <w:spacing w:after="0" w:line="260" w:lineRule="atLeast"/>
        <w:rPr>
          <w:rFonts w:cs="Arial"/>
        </w:rPr>
      </w:pPr>
    </w:p>
    <w:p w14:paraId="6E96F72F" w14:textId="77777777" w:rsidR="00CF310E" w:rsidRDefault="00CF310E" w:rsidP="00F76709">
      <w:pPr>
        <w:pStyle w:val="BVRPrvaStranRazmik2"/>
        <w:spacing w:after="0" w:line="260" w:lineRule="atLeast"/>
        <w:rPr>
          <w:rFonts w:cs="Arial"/>
        </w:rPr>
      </w:pPr>
    </w:p>
    <w:p w14:paraId="7A1E6368" w14:textId="77777777" w:rsidR="00CF310E" w:rsidRDefault="00CF310E" w:rsidP="00F76709">
      <w:pPr>
        <w:pStyle w:val="BVRPrvaStranRazmik2"/>
        <w:spacing w:after="0" w:line="260" w:lineRule="atLeast"/>
        <w:rPr>
          <w:rFonts w:cs="Arial"/>
        </w:rPr>
      </w:pPr>
    </w:p>
    <w:p w14:paraId="5DE5310D" w14:textId="77777777" w:rsidR="00CF310E" w:rsidRDefault="00CF310E" w:rsidP="00F76709">
      <w:pPr>
        <w:pStyle w:val="BVRPrvaStranRazmik2"/>
        <w:spacing w:after="0" w:line="260" w:lineRule="atLeast"/>
        <w:rPr>
          <w:rFonts w:cs="Arial"/>
        </w:rPr>
      </w:pPr>
    </w:p>
    <w:p w14:paraId="22C7CE80" w14:textId="77777777" w:rsidR="00CF310E" w:rsidRPr="003479CB" w:rsidRDefault="00CF310E" w:rsidP="00F76709">
      <w:pPr>
        <w:pStyle w:val="BVRPrvaStranRazmik2"/>
        <w:spacing w:after="0" w:line="260" w:lineRule="atLeast"/>
        <w:rPr>
          <w:rFonts w:cs="Arial"/>
        </w:rPr>
      </w:pPr>
    </w:p>
    <w:p w14:paraId="7206DD36" w14:textId="77777777" w:rsidR="00846E3B" w:rsidRPr="003479CB" w:rsidRDefault="00846E3B" w:rsidP="00F76709">
      <w:pPr>
        <w:pStyle w:val="BVRPrvaStranRazmik2"/>
        <w:spacing w:after="0" w:line="260" w:lineRule="atLeast"/>
        <w:rPr>
          <w:rFonts w:cs="Arial"/>
        </w:rPr>
      </w:pPr>
    </w:p>
    <w:p w14:paraId="10FFF4C6" w14:textId="465DF71E" w:rsidR="00F76709" w:rsidRPr="00FD6CE3" w:rsidRDefault="00F76709" w:rsidP="00F76709">
      <w:pPr>
        <w:pStyle w:val="BVRPrvaStranRazmik2"/>
        <w:spacing w:after="0" w:line="260" w:lineRule="atLeast"/>
        <w:rPr>
          <w:rFonts w:cs="Arial"/>
        </w:rPr>
      </w:pPr>
    </w:p>
    <w:p w14:paraId="63A454B4" w14:textId="3DD99ED8" w:rsidR="007D36A2" w:rsidRPr="00FD6CE3" w:rsidRDefault="00F76709" w:rsidP="00CF310E">
      <w:pPr>
        <w:pStyle w:val="BVRTextSamostojen"/>
        <w:spacing w:before="0" w:after="0" w:line="260" w:lineRule="atLeast"/>
        <w:rPr>
          <w:rFonts w:cs="Arial"/>
        </w:rPr>
      </w:pPr>
      <w:r w:rsidRPr="00FD6CE3">
        <w:rPr>
          <w:rFonts w:cs="Arial"/>
        </w:rPr>
        <w:t xml:space="preserve">Ver. </w:t>
      </w:r>
      <w:r w:rsidR="00FA2FB7" w:rsidRPr="00FD6CE3">
        <w:rPr>
          <w:rFonts w:cs="Arial"/>
        </w:rPr>
        <w:t>1</w:t>
      </w:r>
      <w:r w:rsidRPr="00FD6CE3">
        <w:rPr>
          <w:rFonts w:cs="Arial"/>
        </w:rPr>
        <w:t>, 2</w:t>
      </w:r>
      <w:r w:rsidR="00C522A2" w:rsidRPr="00FD6CE3">
        <w:rPr>
          <w:rFonts w:cs="Arial"/>
        </w:rPr>
        <w:t>02</w:t>
      </w:r>
      <w:r w:rsidR="00D6086C">
        <w:rPr>
          <w:rFonts w:cs="Arial"/>
        </w:rPr>
        <w:t>6</w:t>
      </w:r>
    </w:p>
    <w:p w14:paraId="32570B3D" w14:textId="77777777" w:rsidR="00CF310E" w:rsidRDefault="00CF310E" w:rsidP="00F76709">
      <w:pPr>
        <w:pStyle w:val="BVRNaslovKazalo"/>
        <w:spacing w:before="0" w:after="0" w:line="260" w:lineRule="atLeast"/>
        <w:rPr>
          <w:rFonts w:cs="Arial"/>
          <w:b w:val="0"/>
          <w:bCs/>
          <w:sz w:val="22"/>
        </w:rPr>
      </w:pPr>
    </w:p>
    <w:p w14:paraId="4A9E6249" w14:textId="77777777" w:rsidR="00CF310E" w:rsidRDefault="00CF310E" w:rsidP="00F76709">
      <w:pPr>
        <w:pStyle w:val="BVRNaslovKazalo"/>
        <w:spacing w:before="0" w:after="0" w:line="260" w:lineRule="atLeast"/>
        <w:rPr>
          <w:rFonts w:cs="Arial"/>
          <w:b w:val="0"/>
          <w:bCs/>
          <w:sz w:val="22"/>
        </w:rPr>
      </w:pPr>
    </w:p>
    <w:p w14:paraId="33A22145" w14:textId="63781D87" w:rsidR="00CF310E" w:rsidRDefault="00CF310E" w:rsidP="00F76709">
      <w:pPr>
        <w:pStyle w:val="BVRNaslovKazalo"/>
        <w:spacing w:before="0" w:after="0" w:line="260" w:lineRule="atLeast"/>
        <w:rPr>
          <w:rFonts w:cs="Arial"/>
          <w:b w:val="0"/>
          <w:bCs/>
          <w:sz w:val="22"/>
        </w:rPr>
      </w:pPr>
    </w:p>
    <w:p w14:paraId="0F92336A" w14:textId="77777777" w:rsidR="00CF310E" w:rsidRDefault="00CF310E" w:rsidP="00F76709">
      <w:pPr>
        <w:pStyle w:val="BVRNaslovKazalo"/>
        <w:spacing w:before="0" w:after="0" w:line="260" w:lineRule="atLeast"/>
        <w:rPr>
          <w:rFonts w:cs="Arial"/>
          <w:b w:val="0"/>
          <w:bCs/>
          <w:sz w:val="22"/>
        </w:rPr>
      </w:pPr>
    </w:p>
    <w:p w14:paraId="61EE5B71" w14:textId="77777777" w:rsidR="00CF310E" w:rsidRDefault="00CF310E" w:rsidP="00F76709">
      <w:pPr>
        <w:pStyle w:val="BVRNaslovKazalo"/>
        <w:spacing w:before="0" w:after="0" w:line="260" w:lineRule="atLeast"/>
        <w:rPr>
          <w:rFonts w:cs="Arial"/>
          <w:b w:val="0"/>
          <w:bCs/>
          <w:sz w:val="22"/>
        </w:rPr>
      </w:pPr>
    </w:p>
    <w:p w14:paraId="3C543242" w14:textId="78C29D40" w:rsidR="00CF310E" w:rsidRDefault="00CF310E" w:rsidP="00F76709">
      <w:pPr>
        <w:pStyle w:val="BVRNaslovKazalo"/>
        <w:spacing w:before="0" w:after="0" w:line="260" w:lineRule="atLeast"/>
        <w:rPr>
          <w:rFonts w:cs="Arial"/>
          <w:b w:val="0"/>
          <w:bCs/>
          <w:sz w:val="22"/>
        </w:rPr>
      </w:pPr>
    </w:p>
    <w:p w14:paraId="414D146E" w14:textId="5D17A492" w:rsidR="00CF310E" w:rsidRDefault="00CF310E" w:rsidP="00F76709">
      <w:pPr>
        <w:pStyle w:val="BVRNaslovKazalo"/>
        <w:spacing w:before="0" w:after="0" w:line="260" w:lineRule="atLeast"/>
        <w:rPr>
          <w:rFonts w:cs="Arial"/>
          <w:b w:val="0"/>
          <w:bCs/>
          <w:sz w:val="22"/>
        </w:rPr>
      </w:pPr>
      <w:r w:rsidRPr="003479CB">
        <w:rPr>
          <w:rFonts w:cs="Arial"/>
          <w:noProof/>
          <w:sz w:val="20"/>
          <w:szCs w:val="20"/>
          <w:lang w:eastAsia="sl-SI"/>
        </w:rPr>
        <w:drawing>
          <wp:anchor distT="0" distB="0" distL="114300" distR="114300" simplePos="0" relativeHeight="251662336" behindDoc="0" locked="0" layoutInCell="1" allowOverlap="1" wp14:anchorId="2F596160" wp14:editId="0A89ABAF">
            <wp:simplePos x="0" y="0"/>
            <wp:positionH relativeFrom="column">
              <wp:posOffset>1036955</wp:posOffset>
            </wp:positionH>
            <wp:positionV relativeFrom="paragraph">
              <wp:posOffset>12065</wp:posOffset>
            </wp:positionV>
            <wp:extent cx="4320540" cy="769620"/>
            <wp:effectExtent l="0" t="0" r="3810" b="0"/>
            <wp:wrapSquare wrapText="bothSides"/>
            <wp:docPr id="14" name="Slika 14"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Slika, ki vsebuje besede besedilo, pisava, posnetek zaslona, logotip&#10;&#10;Vsebina, ustvarjena z umetno inteligenco, morda ni pravil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20540" cy="769620"/>
                    </a:xfrm>
                    <a:prstGeom prst="rect">
                      <a:avLst/>
                    </a:prstGeom>
                    <a:noFill/>
                    <a:ln>
                      <a:noFill/>
                    </a:ln>
                  </pic:spPr>
                </pic:pic>
              </a:graphicData>
            </a:graphic>
          </wp:anchor>
        </w:drawing>
      </w:r>
    </w:p>
    <w:p w14:paraId="2953B9A6" w14:textId="77777777" w:rsidR="00CF310E" w:rsidRDefault="00CF310E" w:rsidP="00F76709">
      <w:pPr>
        <w:pStyle w:val="BVRNaslovKazalo"/>
        <w:spacing w:before="0" w:after="0" w:line="260" w:lineRule="atLeast"/>
        <w:rPr>
          <w:rFonts w:cs="Arial"/>
          <w:b w:val="0"/>
          <w:bCs/>
          <w:sz w:val="22"/>
        </w:rPr>
      </w:pPr>
    </w:p>
    <w:p w14:paraId="7E228307" w14:textId="77777777" w:rsidR="00CF310E" w:rsidRDefault="00CF310E" w:rsidP="00F76709">
      <w:pPr>
        <w:pStyle w:val="BVRNaslovKazalo"/>
        <w:spacing w:before="0" w:after="0" w:line="260" w:lineRule="atLeast"/>
        <w:rPr>
          <w:rFonts w:cs="Arial"/>
          <w:b w:val="0"/>
          <w:bCs/>
          <w:sz w:val="22"/>
        </w:rPr>
      </w:pPr>
    </w:p>
    <w:p w14:paraId="4714F9F6" w14:textId="77777777" w:rsidR="00CF310E" w:rsidRDefault="00CF310E" w:rsidP="00F76709">
      <w:pPr>
        <w:pStyle w:val="BVRNaslovKazalo"/>
        <w:spacing w:before="0" w:after="0" w:line="260" w:lineRule="atLeast"/>
        <w:rPr>
          <w:rFonts w:cs="Arial"/>
          <w:b w:val="0"/>
          <w:bCs/>
          <w:sz w:val="22"/>
        </w:rPr>
      </w:pPr>
    </w:p>
    <w:p w14:paraId="7135CC6E" w14:textId="77777777" w:rsidR="00CF310E" w:rsidRDefault="00CF310E" w:rsidP="00F76709">
      <w:pPr>
        <w:pStyle w:val="BVRNaslovKazalo"/>
        <w:spacing w:before="0" w:after="0" w:line="260" w:lineRule="atLeast"/>
        <w:rPr>
          <w:rFonts w:cs="Arial"/>
          <w:b w:val="0"/>
          <w:bCs/>
          <w:sz w:val="22"/>
        </w:rPr>
      </w:pPr>
    </w:p>
    <w:p w14:paraId="21E54DA2" w14:textId="77777777" w:rsidR="00CF310E" w:rsidRDefault="00CF310E" w:rsidP="00F76709">
      <w:pPr>
        <w:pStyle w:val="BVRNaslovKazalo"/>
        <w:spacing w:before="0" w:after="0" w:line="260" w:lineRule="atLeast"/>
        <w:rPr>
          <w:rFonts w:cs="Arial"/>
          <w:b w:val="0"/>
          <w:bCs/>
          <w:sz w:val="22"/>
        </w:rPr>
      </w:pPr>
    </w:p>
    <w:p w14:paraId="6BE4FD0E" w14:textId="77777777" w:rsidR="00CF310E" w:rsidRDefault="00CF310E" w:rsidP="00F76709">
      <w:pPr>
        <w:pStyle w:val="BVRNaslovKazalo"/>
        <w:spacing w:before="0" w:after="0" w:line="260" w:lineRule="atLeast"/>
        <w:rPr>
          <w:rFonts w:cs="Arial"/>
          <w:b w:val="0"/>
          <w:bCs/>
          <w:sz w:val="22"/>
        </w:rPr>
        <w:sectPr w:rsidR="00CF310E" w:rsidSect="00CF310E">
          <w:footerReference w:type="default" r:id="rId14"/>
          <w:footerReference w:type="first" r:id="rId15"/>
          <w:pgSz w:w="11906" w:h="16838" w:code="9"/>
          <w:pgMar w:top="1134" w:right="1134" w:bottom="1077" w:left="1134" w:header="567" w:footer="454" w:gutter="0"/>
          <w:cols w:space="708"/>
          <w:titlePg/>
          <w:docGrid w:linePitch="360"/>
        </w:sectPr>
      </w:pPr>
    </w:p>
    <w:p w14:paraId="193DEA7A" w14:textId="734A2872" w:rsidR="00B41520" w:rsidRPr="00B64334" w:rsidRDefault="0082365B" w:rsidP="00F76709">
      <w:pPr>
        <w:pStyle w:val="BVRNaslovKazalo"/>
        <w:spacing w:before="0" w:after="0" w:line="260" w:lineRule="atLeast"/>
        <w:rPr>
          <w:rFonts w:cs="Arial"/>
          <w:szCs w:val="24"/>
        </w:rPr>
      </w:pPr>
      <w:r w:rsidRPr="00B64334">
        <w:rPr>
          <w:rFonts w:cs="Arial"/>
          <w:szCs w:val="24"/>
        </w:rPr>
        <w:lastRenderedPageBreak/>
        <w:t>KAZALO VSEBINE</w:t>
      </w:r>
    </w:p>
    <w:p w14:paraId="1355624D" w14:textId="194C9BE5" w:rsidR="00534AA8" w:rsidRPr="00817EAD" w:rsidRDefault="0082365B">
      <w:pPr>
        <w:pStyle w:val="Kazalovsebine1"/>
        <w:rPr>
          <w:rFonts w:eastAsiaTheme="minorEastAsia"/>
          <w:bCs w:val="0"/>
          <w:lang w:eastAsia="sl-SI"/>
        </w:rPr>
      </w:pPr>
      <w:r w:rsidRPr="00F06261">
        <w:fldChar w:fldCharType="begin"/>
      </w:r>
      <w:r w:rsidRPr="00F06261">
        <w:instrText xml:space="preserve"> TOC \o "1-3" \h \z \u </w:instrText>
      </w:r>
      <w:r w:rsidRPr="00F06261">
        <w:fldChar w:fldCharType="separate"/>
      </w:r>
      <w:hyperlink w:anchor="_Toc159406722" w:history="1">
        <w:r w:rsidR="00534AA8" w:rsidRPr="00817EAD">
          <w:rPr>
            <w:rStyle w:val="Hiperpovezava"/>
          </w:rPr>
          <w:t>1</w:t>
        </w:r>
        <w:r w:rsidR="00534AA8" w:rsidRPr="00817EAD">
          <w:rPr>
            <w:rFonts w:eastAsiaTheme="minorEastAsia"/>
            <w:bCs w:val="0"/>
            <w:lang w:eastAsia="sl-SI"/>
          </w:rPr>
          <w:tab/>
        </w:r>
        <w:r w:rsidR="00534AA8" w:rsidRPr="00817EAD">
          <w:rPr>
            <w:rStyle w:val="Hiperpovezava"/>
          </w:rPr>
          <w:t>U</w:t>
        </w:r>
        <w:r w:rsidR="00817EAD">
          <w:rPr>
            <w:rStyle w:val="Hiperpovezava"/>
          </w:rPr>
          <w:t>vod</w:t>
        </w:r>
        <w:r w:rsidR="00534AA8" w:rsidRPr="00817EAD">
          <w:rPr>
            <w:webHidden/>
          </w:rPr>
          <w:tab/>
        </w:r>
        <w:r w:rsidR="00534AA8" w:rsidRPr="00817EAD">
          <w:rPr>
            <w:webHidden/>
          </w:rPr>
          <w:fldChar w:fldCharType="begin"/>
        </w:r>
        <w:r w:rsidR="00534AA8" w:rsidRPr="00817EAD">
          <w:rPr>
            <w:webHidden/>
          </w:rPr>
          <w:instrText xml:space="preserve"> PAGEREF _Toc159406722 \h </w:instrText>
        </w:r>
        <w:r w:rsidR="00534AA8" w:rsidRPr="00817EAD">
          <w:rPr>
            <w:webHidden/>
          </w:rPr>
        </w:r>
        <w:r w:rsidR="00534AA8" w:rsidRPr="00817EAD">
          <w:rPr>
            <w:webHidden/>
          </w:rPr>
          <w:fldChar w:fldCharType="separate"/>
        </w:r>
        <w:r w:rsidR="004609C0">
          <w:rPr>
            <w:webHidden/>
          </w:rPr>
          <w:t>6</w:t>
        </w:r>
        <w:r w:rsidR="00534AA8" w:rsidRPr="00817EAD">
          <w:rPr>
            <w:webHidden/>
          </w:rPr>
          <w:fldChar w:fldCharType="end"/>
        </w:r>
      </w:hyperlink>
    </w:p>
    <w:p w14:paraId="4DA8DF3E" w14:textId="065379B4" w:rsidR="00534AA8" w:rsidRPr="00817EAD" w:rsidRDefault="00534AA8">
      <w:pPr>
        <w:pStyle w:val="Kazalovsebine1"/>
        <w:rPr>
          <w:rFonts w:eastAsiaTheme="minorEastAsia"/>
          <w:bCs w:val="0"/>
          <w:lang w:eastAsia="sl-SI"/>
        </w:rPr>
      </w:pPr>
      <w:hyperlink w:anchor="_Toc159406723" w:history="1">
        <w:r w:rsidRPr="00817EAD">
          <w:rPr>
            <w:rStyle w:val="Hiperpovezava"/>
          </w:rPr>
          <w:t>2</w:t>
        </w:r>
        <w:r w:rsidRPr="00817EAD">
          <w:rPr>
            <w:rFonts w:eastAsiaTheme="minorEastAsia"/>
            <w:bCs w:val="0"/>
            <w:lang w:eastAsia="sl-SI"/>
          </w:rPr>
          <w:tab/>
        </w:r>
        <w:r w:rsidRPr="00817EAD">
          <w:rPr>
            <w:rStyle w:val="Hiperpovezava"/>
          </w:rPr>
          <w:t>Zakonodaja</w:t>
        </w:r>
        <w:r w:rsidRPr="00817EAD">
          <w:rPr>
            <w:webHidden/>
          </w:rPr>
          <w:tab/>
        </w:r>
        <w:r w:rsidRPr="00817EAD">
          <w:rPr>
            <w:webHidden/>
          </w:rPr>
          <w:fldChar w:fldCharType="begin"/>
        </w:r>
        <w:r w:rsidRPr="00817EAD">
          <w:rPr>
            <w:webHidden/>
          </w:rPr>
          <w:instrText xml:space="preserve"> PAGEREF _Toc159406723 \h </w:instrText>
        </w:r>
        <w:r w:rsidRPr="00817EAD">
          <w:rPr>
            <w:webHidden/>
          </w:rPr>
        </w:r>
        <w:r w:rsidRPr="00817EAD">
          <w:rPr>
            <w:webHidden/>
          </w:rPr>
          <w:fldChar w:fldCharType="separate"/>
        </w:r>
        <w:r w:rsidR="004609C0">
          <w:rPr>
            <w:webHidden/>
          </w:rPr>
          <w:t>6</w:t>
        </w:r>
        <w:r w:rsidRPr="00817EAD">
          <w:rPr>
            <w:webHidden/>
          </w:rPr>
          <w:fldChar w:fldCharType="end"/>
        </w:r>
      </w:hyperlink>
    </w:p>
    <w:p w14:paraId="62891AFF" w14:textId="39804485"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24" w:history="1">
        <w:r w:rsidRPr="00817EAD">
          <w:rPr>
            <w:rStyle w:val="Hiperpovezava"/>
            <w:rFonts w:ascii="Arial" w:hAnsi="Arial" w:cs="Arial"/>
            <w:noProof/>
            <w:sz w:val="22"/>
            <w:szCs w:val="22"/>
          </w:rPr>
          <w:t>2.1</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Mikrobiotični agensi (mikroorganizmi)</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_Toc159406724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6</w:t>
        </w:r>
        <w:r w:rsidRPr="00817EAD">
          <w:rPr>
            <w:rFonts w:ascii="Arial" w:hAnsi="Arial" w:cs="Arial"/>
            <w:noProof/>
            <w:webHidden/>
            <w:sz w:val="22"/>
            <w:szCs w:val="22"/>
          </w:rPr>
          <w:fldChar w:fldCharType="end"/>
        </w:r>
      </w:hyperlink>
    </w:p>
    <w:p w14:paraId="40DDA1CC" w14:textId="692A29F7"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25" w:history="1">
        <w:r w:rsidRPr="00817EAD">
          <w:rPr>
            <w:rStyle w:val="Hiperpovezava"/>
            <w:rFonts w:ascii="Arial" w:hAnsi="Arial" w:cs="Arial"/>
            <w:noProof/>
            <w:sz w:val="22"/>
            <w:szCs w:val="22"/>
          </w:rPr>
          <w:t>2.2</w:t>
        </w:r>
        <w:r w:rsidRPr="00817EAD">
          <w:rPr>
            <w:rFonts w:ascii="Arial" w:eastAsiaTheme="minorEastAsia" w:hAnsi="Arial" w:cs="Arial"/>
            <w:smallCaps w:val="0"/>
            <w:noProof/>
            <w:sz w:val="22"/>
            <w:szCs w:val="22"/>
            <w:lang w:eastAsia="sl-SI"/>
          </w:rPr>
          <w:tab/>
        </w:r>
        <w:r w:rsidR="00817EAD" w:rsidRPr="00817EAD">
          <w:rPr>
            <w:rFonts w:ascii="Arial" w:eastAsiaTheme="minorEastAsia" w:hAnsi="Arial" w:cs="Arial"/>
            <w:smallCaps w:val="0"/>
            <w:noProof/>
            <w:sz w:val="22"/>
            <w:szCs w:val="22"/>
            <w:lang w:eastAsia="sl-SI"/>
          </w:rPr>
          <w:t>Makrobiotični agensi (koristni organizmi)</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_Toc159406725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6</w:t>
        </w:r>
        <w:r w:rsidRPr="00817EAD">
          <w:rPr>
            <w:rFonts w:ascii="Arial" w:hAnsi="Arial" w:cs="Arial"/>
            <w:noProof/>
            <w:webHidden/>
            <w:sz w:val="22"/>
            <w:szCs w:val="22"/>
          </w:rPr>
          <w:fldChar w:fldCharType="end"/>
        </w:r>
      </w:hyperlink>
    </w:p>
    <w:p w14:paraId="1194DDF0" w14:textId="314414F9" w:rsidR="00534AA8" w:rsidRPr="00817EAD" w:rsidRDefault="00534AA8">
      <w:pPr>
        <w:pStyle w:val="Kazalovsebine3"/>
        <w:rPr>
          <w:rFonts w:ascii="Arial" w:eastAsiaTheme="minorEastAsia" w:hAnsi="Arial" w:cs="Arial"/>
          <w:i w:val="0"/>
          <w:iCs w:val="0"/>
          <w:noProof/>
          <w:sz w:val="22"/>
          <w:szCs w:val="22"/>
          <w:lang w:eastAsia="sl-SI"/>
        </w:rPr>
      </w:pPr>
      <w:hyperlink w:anchor="_Toc159406726" w:history="1">
        <w:r w:rsidRPr="00817EAD">
          <w:rPr>
            <w:rStyle w:val="Hiperpovezava"/>
            <w:rFonts w:ascii="Arial" w:hAnsi="Arial" w:cs="Arial"/>
            <w:i w:val="0"/>
            <w:iCs w:val="0"/>
            <w:noProof/>
            <w:sz w:val="22"/>
            <w:szCs w:val="22"/>
          </w:rPr>
          <w:t>2.2.1</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Domorodne koristne vrste za namene biotičnega varstva rastlin</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_Toc159406726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7</w:t>
        </w:r>
        <w:r w:rsidRPr="00817EAD">
          <w:rPr>
            <w:rFonts w:ascii="Arial" w:hAnsi="Arial" w:cs="Arial"/>
            <w:i w:val="0"/>
            <w:iCs w:val="0"/>
            <w:noProof/>
            <w:webHidden/>
            <w:sz w:val="22"/>
            <w:szCs w:val="22"/>
          </w:rPr>
          <w:fldChar w:fldCharType="end"/>
        </w:r>
      </w:hyperlink>
    </w:p>
    <w:p w14:paraId="1712F6F7" w14:textId="49FC1FD8" w:rsidR="00534AA8" w:rsidRPr="00817EAD" w:rsidRDefault="00534AA8">
      <w:pPr>
        <w:pStyle w:val="Kazalovsebine3"/>
        <w:rPr>
          <w:rFonts w:ascii="Arial" w:eastAsiaTheme="minorEastAsia" w:hAnsi="Arial" w:cs="Arial"/>
          <w:i w:val="0"/>
          <w:iCs w:val="0"/>
          <w:noProof/>
          <w:sz w:val="22"/>
          <w:szCs w:val="22"/>
          <w:lang w:eastAsia="sl-SI"/>
        </w:rPr>
      </w:pPr>
      <w:hyperlink w:anchor="_Toc159406727" w:history="1">
        <w:r w:rsidRPr="00817EAD">
          <w:rPr>
            <w:rStyle w:val="Hiperpovezava"/>
            <w:rFonts w:ascii="Arial" w:hAnsi="Arial" w:cs="Arial"/>
            <w:i w:val="0"/>
            <w:iCs w:val="0"/>
            <w:noProof/>
            <w:sz w:val="22"/>
            <w:szCs w:val="22"/>
          </w:rPr>
          <w:t>2.2.2</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Tujerodne koristne vrste za namene biotičnega varstva rastlin</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_Toc159406727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7</w:t>
        </w:r>
        <w:r w:rsidRPr="00817EAD">
          <w:rPr>
            <w:rFonts w:ascii="Arial" w:hAnsi="Arial" w:cs="Arial"/>
            <w:i w:val="0"/>
            <w:iCs w:val="0"/>
            <w:noProof/>
            <w:webHidden/>
            <w:sz w:val="22"/>
            <w:szCs w:val="22"/>
          </w:rPr>
          <w:fldChar w:fldCharType="end"/>
        </w:r>
      </w:hyperlink>
    </w:p>
    <w:p w14:paraId="4D990CBD" w14:textId="0C11F2D9" w:rsidR="00534AA8" w:rsidRPr="00817EAD" w:rsidRDefault="00534AA8">
      <w:pPr>
        <w:pStyle w:val="Kazalovsebine1"/>
        <w:rPr>
          <w:rFonts w:eastAsiaTheme="minorEastAsia"/>
          <w:bCs w:val="0"/>
          <w:lang w:eastAsia="sl-SI"/>
        </w:rPr>
      </w:pPr>
      <w:hyperlink w:anchor="_Toc159406728" w:history="1">
        <w:r w:rsidRPr="00817EAD">
          <w:rPr>
            <w:rStyle w:val="Hiperpovezava"/>
          </w:rPr>
          <w:t>3</w:t>
        </w:r>
        <w:r w:rsidRPr="00817EAD">
          <w:rPr>
            <w:rFonts w:eastAsiaTheme="minorEastAsia"/>
            <w:bCs w:val="0"/>
            <w:lang w:eastAsia="sl-SI"/>
          </w:rPr>
          <w:tab/>
        </w:r>
        <w:r w:rsidRPr="00817EAD">
          <w:rPr>
            <w:rStyle w:val="Hiperpovezava"/>
          </w:rPr>
          <w:t>Biotični agensi (mikroorganizmi, makroorganizmi)</w:t>
        </w:r>
        <w:r w:rsidRPr="00817EAD">
          <w:rPr>
            <w:webHidden/>
          </w:rPr>
          <w:tab/>
        </w:r>
        <w:r w:rsidRPr="00817EAD">
          <w:rPr>
            <w:webHidden/>
          </w:rPr>
          <w:fldChar w:fldCharType="begin"/>
        </w:r>
        <w:r w:rsidRPr="00817EAD">
          <w:rPr>
            <w:webHidden/>
          </w:rPr>
          <w:instrText xml:space="preserve"> PAGEREF _Toc159406728 \h </w:instrText>
        </w:r>
        <w:r w:rsidRPr="00817EAD">
          <w:rPr>
            <w:webHidden/>
          </w:rPr>
        </w:r>
        <w:r w:rsidRPr="00817EAD">
          <w:rPr>
            <w:webHidden/>
          </w:rPr>
          <w:fldChar w:fldCharType="separate"/>
        </w:r>
        <w:r w:rsidR="004609C0">
          <w:rPr>
            <w:webHidden/>
          </w:rPr>
          <w:t>8</w:t>
        </w:r>
        <w:r w:rsidRPr="00817EAD">
          <w:rPr>
            <w:webHidden/>
          </w:rPr>
          <w:fldChar w:fldCharType="end"/>
        </w:r>
      </w:hyperlink>
    </w:p>
    <w:p w14:paraId="038A928B" w14:textId="79E7533D"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29" w:history="1">
        <w:r w:rsidRPr="00817EAD">
          <w:rPr>
            <w:rStyle w:val="Hiperpovezava"/>
            <w:rFonts w:ascii="Arial" w:hAnsi="Arial" w:cs="Arial"/>
            <w:noProof/>
            <w:sz w:val="22"/>
            <w:szCs w:val="22"/>
          </w:rPr>
          <w:t>3.1</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Fitofarmacevtska sredstva na osnovi mikroorganizmov</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_Toc159406729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8</w:t>
        </w:r>
        <w:r w:rsidRPr="00817EAD">
          <w:rPr>
            <w:rFonts w:ascii="Arial" w:hAnsi="Arial" w:cs="Arial"/>
            <w:noProof/>
            <w:webHidden/>
            <w:sz w:val="22"/>
            <w:szCs w:val="22"/>
          </w:rPr>
          <w:fldChar w:fldCharType="end"/>
        </w:r>
      </w:hyperlink>
    </w:p>
    <w:p w14:paraId="762496D7" w14:textId="240F4705" w:rsidR="00534AA8" w:rsidRPr="00817EAD" w:rsidRDefault="00534AA8">
      <w:pPr>
        <w:pStyle w:val="Kazalovsebine3"/>
        <w:rPr>
          <w:rFonts w:ascii="Arial" w:eastAsiaTheme="minorEastAsia" w:hAnsi="Arial" w:cs="Arial"/>
          <w:i w:val="0"/>
          <w:iCs w:val="0"/>
          <w:noProof/>
          <w:sz w:val="22"/>
          <w:szCs w:val="22"/>
          <w:lang w:eastAsia="sl-SI"/>
        </w:rPr>
      </w:pPr>
      <w:hyperlink w:anchor="_Toc159406730" w:history="1">
        <w:r w:rsidRPr="00817EAD">
          <w:rPr>
            <w:rStyle w:val="Hiperpovezava"/>
            <w:rFonts w:ascii="Arial" w:hAnsi="Arial" w:cs="Arial"/>
            <w:i w:val="0"/>
            <w:iCs w:val="0"/>
            <w:noProof/>
            <w:sz w:val="22"/>
            <w:szCs w:val="22"/>
          </w:rPr>
          <w:t>3.1.2</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shd w:val="clear" w:color="auto" w:fill="FFFFFF"/>
          </w:rPr>
          <w:t>Glive in bakterije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_Toc159406730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8</w:t>
        </w:r>
        <w:r w:rsidRPr="00817EAD">
          <w:rPr>
            <w:rFonts w:ascii="Arial" w:hAnsi="Arial" w:cs="Arial"/>
            <w:i w:val="0"/>
            <w:iCs w:val="0"/>
            <w:noProof/>
            <w:webHidden/>
            <w:sz w:val="22"/>
            <w:szCs w:val="22"/>
          </w:rPr>
          <w:fldChar w:fldCharType="end"/>
        </w:r>
      </w:hyperlink>
    </w:p>
    <w:p w14:paraId="74BBA6B8" w14:textId="7FEF23F9" w:rsidR="00534AA8" w:rsidRPr="00817EAD" w:rsidRDefault="00534AA8">
      <w:pPr>
        <w:pStyle w:val="Kazalovsebine3"/>
        <w:rPr>
          <w:rFonts w:ascii="Arial" w:eastAsiaTheme="minorEastAsia" w:hAnsi="Arial" w:cs="Arial"/>
          <w:i w:val="0"/>
          <w:iCs w:val="0"/>
          <w:noProof/>
          <w:sz w:val="22"/>
          <w:szCs w:val="22"/>
          <w:lang w:eastAsia="sl-SI"/>
        </w:rPr>
      </w:pPr>
      <w:hyperlink w:anchor="_Toc159406731" w:history="1">
        <w:r w:rsidRPr="00817EAD">
          <w:rPr>
            <w:rStyle w:val="Hiperpovezava"/>
            <w:rFonts w:ascii="Arial" w:hAnsi="Arial" w:cs="Arial"/>
            <w:i w:val="0"/>
            <w:iCs w:val="0"/>
            <w:noProof/>
            <w:sz w:val="22"/>
            <w:szCs w:val="22"/>
          </w:rPr>
          <w:t>3.1.3</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shd w:val="clear" w:color="auto" w:fill="FFFFFF"/>
          </w:rPr>
          <w:t>Virusi</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_Toc159406731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8</w:t>
        </w:r>
        <w:r w:rsidRPr="00817EAD">
          <w:rPr>
            <w:rFonts w:ascii="Arial" w:hAnsi="Arial" w:cs="Arial"/>
            <w:i w:val="0"/>
            <w:iCs w:val="0"/>
            <w:noProof/>
            <w:webHidden/>
            <w:sz w:val="22"/>
            <w:szCs w:val="22"/>
          </w:rPr>
          <w:fldChar w:fldCharType="end"/>
        </w:r>
      </w:hyperlink>
    </w:p>
    <w:p w14:paraId="5DF7E158" w14:textId="106DF594"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32" w:history="1">
        <w:r w:rsidRPr="00817EAD">
          <w:rPr>
            <w:rStyle w:val="Hiperpovezava"/>
            <w:rFonts w:ascii="Arial" w:hAnsi="Arial" w:cs="Arial"/>
            <w:noProof/>
            <w:sz w:val="22"/>
            <w:szCs w:val="22"/>
          </w:rPr>
          <w:t>3.2</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Koristne vrste organizmov (žuželke, pršice in ogorčice) - makroorganizmi</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_Toc159406732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10</w:t>
        </w:r>
        <w:r w:rsidRPr="00817EAD">
          <w:rPr>
            <w:rFonts w:ascii="Arial" w:hAnsi="Arial" w:cs="Arial"/>
            <w:noProof/>
            <w:webHidden/>
            <w:sz w:val="22"/>
            <w:szCs w:val="22"/>
          </w:rPr>
          <w:fldChar w:fldCharType="end"/>
        </w:r>
      </w:hyperlink>
    </w:p>
    <w:p w14:paraId="098CDA98" w14:textId="0189AB48" w:rsidR="00534AA8" w:rsidRPr="00817EAD" w:rsidRDefault="00534AA8">
      <w:pPr>
        <w:pStyle w:val="Kazalovsebine1"/>
        <w:rPr>
          <w:rFonts w:eastAsiaTheme="minorEastAsia"/>
          <w:bCs w:val="0"/>
          <w:lang w:eastAsia="sl-SI"/>
        </w:rPr>
      </w:pPr>
      <w:hyperlink w:anchor="_Toc159406733" w:history="1">
        <w:r w:rsidRPr="00817EAD">
          <w:rPr>
            <w:rStyle w:val="Hiperpovezava"/>
          </w:rPr>
          <w:t>4</w:t>
        </w:r>
        <w:r w:rsidRPr="00817EAD">
          <w:rPr>
            <w:rFonts w:eastAsiaTheme="minorEastAsia"/>
            <w:bCs w:val="0"/>
            <w:lang w:eastAsia="sl-SI"/>
          </w:rPr>
          <w:tab/>
        </w:r>
        <w:r w:rsidR="00817EAD">
          <w:rPr>
            <w:rFonts w:eastAsiaTheme="minorEastAsia"/>
            <w:bCs w:val="0"/>
            <w:lang w:eastAsia="sl-SI"/>
          </w:rPr>
          <w:t>Zahteve in priporočila za izvajanje intervencije biotično varstvo rastlin</w:t>
        </w:r>
        <w:r w:rsidRPr="00817EAD">
          <w:rPr>
            <w:webHidden/>
          </w:rPr>
          <w:tab/>
        </w:r>
        <w:r w:rsidRPr="00817EAD">
          <w:rPr>
            <w:webHidden/>
          </w:rPr>
          <w:fldChar w:fldCharType="begin"/>
        </w:r>
        <w:r w:rsidRPr="00817EAD">
          <w:rPr>
            <w:webHidden/>
          </w:rPr>
          <w:instrText xml:space="preserve"> PAGEREF _Toc159406733 \h </w:instrText>
        </w:r>
        <w:r w:rsidRPr="00817EAD">
          <w:rPr>
            <w:webHidden/>
          </w:rPr>
        </w:r>
        <w:r w:rsidRPr="00817EAD">
          <w:rPr>
            <w:webHidden/>
          </w:rPr>
          <w:fldChar w:fldCharType="separate"/>
        </w:r>
        <w:r w:rsidR="004609C0">
          <w:rPr>
            <w:webHidden/>
          </w:rPr>
          <w:t>11</w:t>
        </w:r>
        <w:r w:rsidRPr="00817EAD">
          <w:rPr>
            <w:webHidden/>
          </w:rPr>
          <w:fldChar w:fldCharType="end"/>
        </w:r>
      </w:hyperlink>
    </w:p>
    <w:p w14:paraId="7BAAA2BA" w14:textId="59AF05C3"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34" w:history="1">
        <w:r w:rsidRPr="00817EAD">
          <w:rPr>
            <w:rStyle w:val="Hiperpovezava"/>
            <w:rFonts w:ascii="Arial" w:hAnsi="Arial" w:cs="Arial"/>
            <w:noProof/>
            <w:sz w:val="22"/>
            <w:szCs w:val="22"/>
          </w:rPr>
          <w:t>4.1</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Zahteve</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_Toc159406734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11</w:t>
        </w:r>
        <w:r w:rsidRPr="00817EAD">
          <w:rPr>
            <w:rFonts w:ascii="Arial" w:hAnsi="Arial" w:cs="Arial"/>
            <w:noProof/>
            <w:webHidden/>
            <w:sz w:val="22"/>
            <w:szCs w:val="22"/>
          </w:rPr>
          <w:fldChar w:fldCharType="end"/>
        </w:r>
      </w:hyperlink>
    </w:p>
    <w:p w14:paraId="5C31AB89" w14:textId="139D92C4"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35" w:history="1">
        <w:r w:rsidRPr="00817EAD">
          <w:rPr>
            <w:rStyle w:val="Hiperpovezava"/>
            <w:rFonts w:ascii="Arial" w:hAnsi="Arial" w:cs="Arial"/>
            <w:noProof/>
            <w:sz w:val="22"/>
            <w:szCs w:val="22"/>
          </w:rPr>
          <w:t>4.2</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Priporočila</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_Toc159406735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12</w:t>
        </w:r>
        <w:r w:rsidRPr="00817EAD">
          <w:rPr>
            <w:rFonts w:ascii="Arial" w:hAnsi="Arial" w:cs="Arial"/>
            <w:noProof/>
            <w:webHidden/>
            <w:sz w:val="22"/>
            <w:szCs w:val="22"/>
          </w:rPr>
          <w:fldChar w:fldCharType="end"/>
        </w:r>
      </w:hyperlink>
    </w:p>
    <w:p w14:paraId="788E8B3F" w14:textId="6551A634"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36" w:history="1">
        <w:r w:rsidRPr="00817EAD">
          <w:rPr>
            <w:rStyle w:val="Hiperpovezava"/>
            <w:rFonts w:ascii="Arial" w:hAnsi="Arial" w:cs="Arial"/>
            <w:noProof/>
            <w:sz w:val="22"/>
            <w:szCs w:val="22"/>
          </w:rPr>
          <w:t>4.3</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Odstopanja od potrjenega programa BVR</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_Toc159406736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12</w:t>
        </w:r>
        <w:r w:rsidRPr="00817EAD">
          <w:rPr>
            <w:rFonts w:ascii="Arial" w:hAnsi="Arial" w:cs="Arial"/>
            <w:noProof/>
            <w:webHidden/>
            <w:sz w:val="22"/>
            <w:szCs w:val="22"/>
          </w:rPr>
          <w:fldChar w:fldCharType="end"/>
        </w:r>
      </w:hyperlink>
    </w:p>
    <w:p w14:paraId="0F80DFFC" w14:textId="33C31DEA"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37" w:history="1">
        <w:r w:rsidRPr="00817EAD">
          <w:rPr>
            <w:rStyle w:val="Hiperpovezava"/>
            <w:rFonts w:ascii="Arial" w:hAnsi="Arial" w:cs="Arial"/>
            <w:noProof/>
            <w:sz w:val="22"/>
            <w:szCs w:val="22"/>
          </w:rPr>
          <w:t>4.4</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Uporaba biotičnih agensov, ki niso navedeni v tehnoloških navodilih za izvajanje intervencije biotično varstvo rastlin</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_Toc159406737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12</w:t>
        </w:r>
        <w:r w:rsidRPr="00817EAD">
          <w:rPr>
            <w:rFonts w:ascii="Arial" w:hAnsi="Arial" w:cs="Arial"/>
            <w:noProof/>
            <w:webHidden/>
            <w:sz w:val="22"/>
            <w:szCs w:val="22"/>
          </w:rPr>
          <w:fldChar w:fldCharType="end"/>
        </w:r>
      </w:hyperlink>
    </w:p>
    <w:p w14:paraId="5E1D6FD5" w14:textId="68208937" w:rsidR="00534AA8" w:rsidRPr="00817EAD" w:rsidRDefault="00534AA8">
      <w:pPr>
        <w:pStyle w:val="Kazalovsebine1"/>
        <w:rPr>
          <w:rFonts w:eastAsiaTheme="minorEastAsia"/>
          <w:bCs w:val="0"/>
          <w:lang w:eastAsia="sl-SI"/>
        </w:rPr>
      </w:pPr>
      <w:hyperlink w:anchor="_Toc159406738" w:history="1">
        <w:r w:rsidRPr="00817EAD">
          <w:rPr>
            <w:rStyle w:val="Hiperpovezava"/>
          </w:rPr>
          <w:t>5</w:t>
        </w:r>
        <w:r w:rsidRPr="00817EAD">
          <w:rPr>
            <w:rFonts w:eastAsiaTheme="minorEastAsia"/>
            <w:bCs w:val="0"/>
            <w:lang w:eastAsia="sl-SI"/>
          </w:rPr>
          <w:tab/>
        </w:r>
        <w:r w:rsidRPr="00817EAD">
          <w:rPr>
            <w:rStyle w:val="Hiperpovezava"/>
          </w:rPr>
          <w:t>Priporočila po kulturah</w:t>
        </w:r>
        <w:r w:rsidRPr="00817EAD">
          <w:rPr>
            <w:webHidden/>
          </w:rPr>
          <w:tab/>
        </w:r>
        <w:r w:rsidRPr="00817EAD">
          <w:rPr>
            <w:webHidden/>
          </w:rPr>
          <w:fldChar w:fldCharType="begin"/>
        </w:r>
        <w:r w:rsidRPr="00817EAD">
          <w:rPr>
            <w:webHidden/>
          </w:rPr>
          <w:instrText xml:space="preserve"> PAGEREF _Toc159406738 \h </w:instrText>
        </w:r>
        <w:r w:rsidRPr="00817EAD">
          <w:rPr>
            <w:webHidden/>
          </w:rPr>
        </w:r>
        <w:r w:rsidRPr="00817EAD">
          <w:rPr>
            <w:webHidden/>
          </w:rPr>
          <w:fldChar w:fldCharType="separate"/>
        </w:r>
        <w:r w:rsidR="004609C0">
          <w:rPr>
            <w:webHidden/>
          </w:rPr>
          <w:t>13</w:t>
        </w:r>
        <w:r w:rsidRPr="00817EAD">
          <w:rPr>
            <w:webHidden/>
          </w:rPr>
          <w:fldChar w:fldCharType="end"/>
        </w:r>
      </w:hyperlink>
    </w:p>
    <w:p w14:paraId="2A581B71" w14:textId="12A5224E"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39" w:history="1">
        <w:r w:rsidRPr="00817EAD">
          <w:rPr>
            <w:rStyle w:val="Hiperpovezava"/>
            <w:rFonts w:ascii="Arial" w:hAnsi="Arial" w:cs="Arial"/>
            <w:noProof/>
            <w:sz w:val="22"/>
            <w:szCs w:val="22"/>
          </w:rPr>
          <w:t>5.1</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Sadno drevje in oljke</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_Toc159406739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13</w:t>
        </w:r>
        <w:r w:rsidRPr="00817EAD">
          <w:rPr>
            <w:rFonts w:ascii="Arial" w:hAnsi="Arial" w:cs="Arial"/>
            <w:noProof/>
            <w:webHidden/>
            <w:sz w:val="22"/>
            <w:szCs w:val="22"/>
          </w:rPr>
          <w:fldChar w:fldCharType="end"/>
        </w:r>
      </w:hyperlink>
    </w:p>
    <w:p w14:paraId="11218875" w14:textId="01473A87" w:rsidR="00534AA8" w:rsidRPr="00817EAD" w:rsidRDefault="00534AA8">
      <w:pPr>
        <w:pStyle w:val="Kazalovsebine3"/>
        <w:rPr>
          <w:rFonts w:ascii="Arial" w:eastAsiaTheme="minorEastAsia" w:hAnsi="Arial" w:cs="Arial"/>
          <w:i w:val="0"/>
          <w:iCs w:val="0"/>
          <w:noProof/>
          <w:sz w:val="22"/>
          <w:szCs w:val="22"/>
          <w:lang w:eastAsia="sl-SI"/>
        </w:rPr>
      </w:pPr>
      <w:hyperlink w:anchor="_Toc159406740" w:history="1">
        <w:r w:rsidRPr="00817EAD">
          <w:rPr>
            <w:rStyle w:val="Hiperpovezava"/>
            <w:rFonts w:ascii="Arial" w:hAnsi="Arial" w:cs="Arial"/>
            <w:i w:val="0"/>
            <w:iCs w:val="0"/>
            <w:noProof/>
            <w:sz w:val="22"/>
            <w:szCs w:val="22"/>
          </w:rPr>
          <w:t>5.1.1</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Pečkarji (jablana in hruška)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_Toc159406740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14</w:t>
        </w:r>
        <w:r w:rsidRPr="00817EAD">
          <w:rPr>
            <w:rFonts w:ascii="Arial" w:hAnsi="Arial" w:cs="Arial"/>
            <w:i w:val="0"/>
            <w:iCs w:val="0"/>
            <w:noProof/>
            <w:webHidden/>
            <w:sz w:val="22"/>
            <w:szCs w:val="22"/>
          </w:rPr>
          <w:fldChar w:fldCharType="end"/>
        </w:r>
      </w:hyperlink>
    </w:p>
    <w:p w14:paraId="4E7CB224" w14:textId="34525533" w:rsidR="00534AA8" w:rsidRPr="00817EAD" w:rsidRDefault="00534AA8">
      <w:pPr>
        <w:pStyle w:val="Kazalovsebine3"/>
        <w:rPr>
          <w:rFonts w:ascii="Arial" w:eastAsiaTheme="minorEastAsia" w:hAnsi="Arial" w:cs="Arial"/>
          <w:i w:val="0"/>
          <w:iCs w:val="0"/>
          <w:noProof/>
          <w:sz w:val="22"/>
          <w:szCs w:val="22"/>
          <w:lang w:eastAsia="sl-SI"/>
        </w:rPr>
      </w:pPr>
      <w:hyperlink w:anchor="_Toc159406741" w:history="1">
        <w:r w:rsidRPr="00817EAD">
          <w:rPr>
            <w:rStyle w:val="Hiperpovezava"/>
            <w:rFonts w:ascii="Arial" w:hAnsi="Arial" w:cs="Arial"/>
            <w:i w:val="0"/>
            <w:iCs w:val="0"/>
            <w:noProof/>
            <w:sz w:val="22"/>
            <w:szCs w:val="22"/>
          </w:rPr>
          <w:t>5.1.2</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Koščičarji (breskev, nektarina, marelica, češnja, višnja, sliva in češplja)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_Toc159406741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16</w:t>
        </w:r>
        <w:r w:rsidRPr="00817EAD">
          <w:rPr>
            <w:rFonts w:ascii="Arial" w:hAnsi="Arial" w:cs="Arial"/>
            <w:i w:val="0"/>
            <w:iCs w:val="0"/>
            <w:noProof/>
            <w:webHidden/>
            <w:sz w:val="22"/>
            <w:szCs w:val="22"/>
          </w:rPr>
          <w:fldChar w:fldCharType="end"/>
        </w:r>
      </w:hyperlink>
    </w:p>
    <w:p w14:paraId="20CAED6A" w14:textId="441B0118" w:rsidR="00534AA8" w:rsidRPr="00817EAD" w:rsidRDefault="00534AA8">
      <w:pPr>
        <w:pStyle w:val="Kazalovsebine3"/>
        <w:rPr>
          <w:rFonts w:ascii="Arial" w:eastAsiaTheme="minorEastAsia" w:hAnsi="Arial" w:cs="Arial"/>
          <w:i w:val="0"/>
          <w:iCs w:val="0"/>
          <w:noProof/>
          <w:sz w:val="22"/>
          <w:szCs w:val="22"/>
          <w:lang w:eastAsia="sl-SI"/>
        </w:rPr>
      </w:pPr>
      <w:hyperlink w:anchor="_Toc159406742" w:history="1">
        <w:r w:rsidRPr="00817EAD">
          <w:rPr>
            <w:rStyle w:val="Hiperpovezava"/>
            <w:rFonts w:ascii="Arial" w:hAnsi="Arial" w:cs="Arial"/>
            <w:i w:val="0"/>
            <w:iCs w:val="0"/>
            <w:noProof/>
            <w:sz w:val="22"/>
            <w:szCs w:val="22"/>
          </w:rPr>
          <w:t>5.1.3</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Kaki</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_Toc159406742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21</w:t>
        </w:r>
        <w:r w:rsidRPr="00817EAD">
          <w:rPr>
            <w:rFonts w:ascii="Arial" w:hAnsi="Arial" w:cs="Arial"/>
            <w:i w:val="0"/>
            <w:iCs w:val="0"/>
            <w:noProof/>
            <w:webHidden/>
            <w:sz w:val="22"/>
            <w:szCs w:val="22"/>
          </w:rPr>
          <w:fldChar w:fldCharType="end"/>
        </w:r>
      </w:hyperlink>
    </w:p>
    <w:p w14:paraId="2402C949" w14:textId="073AE6AC" w:rsidR="00534AA8" w:rsidRPr="00817EAD" w:rsidRDefault="00534AA8">
      <w:pPr>
        <w:pStyle w:val="Kazalovsebine3"/>
        <w:rPr>
          <w:rFonts w:ascii="Arial" w:eastAsiaTheme="minorEastAsia" w:hAnsi="Arial" w:cs="Arial"/>
          <w:i w:val="0"/>
          <w:iCs w:val="0"/>
          <w:noProof/>
          <w:sz w:val="22"/>
          <w:szCs w:val="22"/>
          <w:lang w:eastAsia="sl-SI"/>
        </w:rPr>
      </w:pPr>
      <w:hyperlink w:anchor="_Toc159406743" w:history="1">
        <w:r w:rsidRPr="00817EAD">
          <w:rPr>
            <w:rStyle w:val="Hiperpovezava"/>
            <w:rFonts w:ascii="Arial" w:hAnsi="Arial" w:cs="Arial"/>
            <w:i w:val="0"/>
            <w:iCs w:val="0"/>
            <w:noProof/>
            <w:sz w:val="22"/>
            <w:szCs w:val="22"/>
          </w:rPr>
          <w:t>5.1.4</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Aktinidija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_Toc159406743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22</w:t>
        </w:r>
        <w:r w:rsidRPr="00817EAD">
          <w:rPr>
            <w:rFonts w:ascii="Arial" w:hAnsi="Arial" w:cs="Arial"/>
            <w:i w:val="0"/>
            <w:iCs w:val="0"/>
            <w:noProof/>
            <w:webHidden/>
            <w:sz w:val="22"/>
            <w:szCs w:val="22"/>
          </w:rPr>
          <w:fldChar w:fldCharType="end"/>
        </w:r>
      </w:hyperlink>
    </w:p>
    <w:p w14:paraId="19F0BDD4" w14:textId="6F1A71F6" w:rsidR="00534AA8" w:rsidRPr="00817EAD" w:rsidRDefault="00534AA8">
      <w:pPr>
        <w:pStyle w:val="Kazalovsebine3"/>
        <w:rPr>
          <w:rFonts w:ascii="Arial" w:eastAsiaTheme="minorEastAsia" w:hAnsi="Arial" w:cs="Arial"/>
          <w:i w:val="0"/>
          <w:iCs w:val="0"/>
          <w:noProof/>
          <w:sz w:val="22"/>
          <w:szCs w:val="22"/>
          <w:lang w:eastAsia="sl-SI"/>
        </w:rPr>
      </w:pPr>
      <w:hyperlink w:anchor="_Toc159406744" w:history="1">
        <w:r w:rsidRPr="00817EAD">
          <w:rPr>
            <w:rStyle w:val="Hiperpovezava"/>
            <w:rFonts w:ascii="Arial" w:hAnsi="Arial" w:cs="Arial"/>
            <w:i w:val="0"/>
            <w:iCs w:val="0"/>
            <w:noProof/>
            <w:sz w:val="22"/>
            <w:szCs w:val="22"/>
          </w:rPr>
          <w:t>5.1.5</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Lupinarji (oreh in leska)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_Toc159406744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23</w:t>
        </w:r>
        <w:r w:rsidRPr="00817EAD">
          <w:rPr>
            <w:rFonts w:ascii="Arial" w:hAnsi="Arial" w:cs="Arial"/>
            <w:i w:val="0"/>
            <w:iCs w:val="0"/>
            <w:noProof/>
            <w:webHidden/>
            <w:sz w:val="22"/>
            <w:szCs w:val="22"/>
          </w:rPr>
          <w:fldChar w:fldCharType="end"/>
        </w:r>
      </w:hyperlink>
    </w:p>
    <w:p w14:paraId="43AF2C5B" w14:textId="72747DD6" w:rsidR="00534AA8" w:rsidRPr="00817EAD" w:rsidRDefault="00534AA8">
      <w:pPr>
        <w:pStyle w:val="Kazalovsebine3"/>
        <w:rPr>
          <w:rFonts w:ascii="Arial" w:eastAsiaTheme="minorEastAsia" w:hAnsi="Arial" w:cs="Arial"/>
          <w:i w:val="0"/>
          <w:iCs w:val="0"/>
          <w:noProof/>
          <w:sz w:val="22"/>
          <w:szCs w:val="22"/>
          <w:lang w:eastAsia="sl-SI"/>
        </w:rPr>
      </w:pPr>
      <w:hyperlink w:anchor="_Toc159406745" w:history="1">
        <w:r w:rsidRPr="00817EAD">
          <w:rPr>
            <w:rStyle w:val="Hiperpovezava"/>
            <w:rFonts w:ascii="Arial" w:hAnsi="Arial" w:cs="Arial"/>
            <w:i w:val="0"/>
            <w:iCs w:val="0"/>
            <w:noProof/>
            <w:sz w:val="22"/>
            <w:szCs w:val="22"/>
          </w:rPr>
          <w:t>5.1.6</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Oljka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_Toc159406745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26</w:t>
        </w:r>
        <w:r w:rsidRPr="00817EAD">
          <w:rPr>
            <w:rFonts w:ascii="Arial" w:hAnsi="Arial" w:cs="Arial"/>
            <w:i w:val="0"/>
            <w:iCs w:val="0"/>
            <w:noProof/>
            <w:webHidden/>
            <w:sz w:val="22"/>
            <w:szCs w:val="22"/>
          </w:rPr>
          <w:fldChar w:fldCharType="end"/>
        </w:r>
      </w:hyperlink>
    </w:p>
    <w:p w14:paraId="32457DB2" w14:textId="4A0C5C26"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46" w:history="1">
        <w:r w:rsidRPr="00817EAD">
          <w:rPr>
            <w:rStyle w:val="Hiperpovezava"/>
            <w:rFonts w:ascii="Arial" w:hAnsi="Arial" w:cs="Arial"/>
            <w:noProof/>
            <w:sz w:val="22"/>
            <w:szCs w:val="22"/>
          </w:rPr>
          <w:t>5.2</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Jagodičje</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_Toc159406746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27</w:t>
        </w:r>
        <w:r w:rsidRPr="00817EAD">
          <w:rPr>
            <w:rFonts w:ascii="Arial" w:hAnsi="Arial" w:cs="Arial"/>
            <w:noProof/>
            <w:webHidden/>
            <w:sz w:val="22"/>
            <w:szCs w:val="22"/>
          </w:rPr>
          <w:fldChar w:fldCharType="end"/>
        </w:r>
      </w:hyperlink>
    </w:p>
    <w:p w14:paraId="2EF3D8F3" w14:textId="198BC1F6" w:rsidR="00534AA8" w:rsidRPr="00817EAD" w:rsidRDefault="00534AA8">
      <w:pPr>
        <w:pStyle w:val="Kazalovsebine3"/>
        <w:rPr>
          <w:rFonts w:ascii="Arial" w:eastAsiaTheme="minorEastAsia" w:hAnsi="Arial" w:cs="Arial"/>
          <w:i w:val="0"/>
          <w:iCs w:val="0"/>
          <w:noProof/>
          <w:sz w:val="22"/>
          <w:szCs w:val="22"/>
          <w:lang w:eastAsia="sl-SI"/>
        </w:rPr>
      </w:pPr>
      <w:hyperlink w:anchor="_Toc159406747" w:history="1">
        <w:r w:rsidRPr="00817EAD">
          <w:rPr>
            <w:rStyle w:val="Hiperpovezava"/>
            <w:rFonts w:ascii="Arial" w:hAnsi="Arial" w:cs="Arial"/>
            <w:i w:val="0"/>
            <w:iCs w:val="0"/>
            <w:noProof/>
            <w:sz w:val="22"/>
            <w:szCs w:val="22"/>
          </w:rPr>
          <w:t>5.2.1</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Jagoda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_Toc159406747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28</w:t>
        </w:r>
        <w:r w:rsidRPr="00817EAD">
          <w:rPr>
            <w:rFonts w:ascii="Arial" w:hAnsi="Arial" w:cs="Arial"/>
            <w:i w:val="0"/>
            <w:iCs w:val="0"/>
            <w:noProof/>
            <w:webHidden/>
            <w:sz w:val="22"/>
            <w:szCs w:val="22"/>
          </w:rPr>
          <w:fldChar w:fldCharType="end"/>
        </w:r>
      </w:hyperlink>
    </w:p>
    <w:p w14:paraId="5BD6C076" w14:textId="13784120" w:rsidR="00534AA8" w:rsidRPr="00817EAD" w:rsidRDefault="00534AA8">
      <w:pPr>
        <w:pStyle w:val="Kazalovsebine3"/>
        <w:rPr>
          <w:rFonts w:ascii="Arial" w:eastAsiaTheme="minorEastAsia" w:hAnsi="Arial" w:cs="Arial"/>
          <w:i w:val="0"/>
          <w:iCs w:val="0"/>
          <w:noProof/>
          <w:sz w:val="22"/>
          <w:szCs w:val="22"/>
          <w:lang w:eastAsia="sl-SI"/>
        </w:rPr>
      </w:pPr>
      <w:hyperlink w:anchor="_Toc159406748" w:history="1">
        <w:r w:rsidRPr="00817EAD">
          <w:rPr>
            <w:rStyle w:val="Hiperpovezava"/>
            <w:rFonts w:ascii="Arial" w:hAnsi="Arial" w:cs="Arial"/>
            <w:i w:val="0"/>
            <w:iCs w:val="0"/>
            <w:noProof/>
            <w:sz w:val="22"/>
            <w:szCs w:val="22"/>
          </w:rPr>
          <w:t>5.2.2</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Malina in robida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_Toc159406748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31</w:t>
        </w:r>
        <w:r w:rsidRPr="00817EAD">
          <w:rPr>
            <w:rFonts w:ascii="Arial" w:hAnsi="Arial" w:cs="Arial"/>
            <w:i w:val="0"/>
            <w:iCs w:val="0"/>
            <w:noProof/>
            <w:webHidden/>
            <w:sz w:val="22"/>
            <w:szCs w:val="22"/>
          </w:rPr>
          <w:fldChar w:fldCharType="end"/>
        </w:r>
      </w:hyperlink>
    </w:p>
    <w:p w14:paraId="58A25511" w14:textId="1B90CD65" w:rsidR="00534AA8" w:rsidRPr="00817EAD" w:rsidRDefault="00534AA8">
      <w:pPr>
        <w:pStyle w:val="Kazalovsebine3"/>
        <w:rPr>
          <w:rFonts w:ascii="Arial" w:eastAsiaTheme="minorEastAsia" w:hAnsi="Arial" w:cs="Arial"/>
          <w:i w:val="0"/>
          <w:iCs w:val="0"/>
          <w:noProof/>
          <w:sz w:val="22"/>
          <w:szCs w:val="22"/>
          <w:lang w:eastAsia="sl-SI"/>
        </w:rPr>
      </w:pPr>
      <w:hyperlink w:anchor="_Toc159406749" w:history="1">
        <w:r w:rsidRPr="00817EAD">
          <w:rPr>
            <w:rStyle w:val="Hiperpovezava"/>
            <w:rFonts w:ascii="Arial" w:hAnsi="Arial" w:cs="Arial"/>
            <w:i w:val="0"/>
            <w:iCs w:val="0"/>
            <w:noProof/>
            <w:sz w:val="22"/>
            <w:szCs w:val="22"/>
          </w:rPr>
          <w:t>5.2.3</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Ameriška borovnica, užitno modro kosteničevje, kosmulja, aronija, ribez, goji jagoda in brusnica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_Toc159406749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34</w:t>
        </w:r>
        <w:r w:rsidRPr="00817EAD">
          <w:rPr>
            <w:rFonts w:ascii="Arial" w:hAnsi="Arial" w:cs="Arial"/>
            <w:i w:val="0"/>
            <w:iCs w:val="0"/>
            <w:noProof/>
            <w:webHidden/>
            <w:sz w:val="22"/>
            <w:szCs w:val="22"/>
          </w:rPr>
          <w:fldChar w:fldCharType="end"/>
        </w:r>
      </w:hyperlink>
    </w:p>
    <w:p w14:paraId="66A66416" w14:textId="14A7BA2D"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50" w:history="1">
        <w:r w:rsidRPr="00817EAD">
          <w:rPr>
            <w:rStyle w:val="Hiperpovezava"/>
            <w:rFonts w:ascii="Arial" w:hAnsi="Arial" w:cs="Arial"/>
            <w:noProof/>
            <w:sz w:val="22"/>
            <w:szCs w:val="22"/>
          </w:rPr>
          <w:t>5.3</w:t>
        </w:r>
        <w:r w:rsidRPr="00817EAD">
          <w:rPr>
            <w:rFonts w:ascii="Arial" w:eastAsiaTheme="minorEastAsia" w:hAnsi="Arial" w:cs="Arial"/>
            <w:smallCaps w:val="0"/>
            <w:noProof/>
            <w:sz w:val="22"/>
            <w:szCs w:val="22"/>
            <w:lang w:eastAsia="sl-SI"/>
          </w:rPr>
          <w:tab/>
        </w:r>
        <w:r w:rsidR="00AF3F81">
          <w:rPr>
            <w:rFonts w:ascii="Arial" w:eastAsiaTheme="minorEastAsia" w:hAnsi="Arial" w:cs="Arial"/>
            <w:smallCaps w:val="0"/>
            <w:noProof/>
            <w:sz w:val="22"/>
            <w:szCs w:val="22"/>
            <w:lang w:eastAsia="sl-SI"/>
          </w:rPr>
          <w:t>T</w:t>
        </w:r>
        <w:r w:rsidR="00817EAD">
          <w:rPr>
            <w:rFonts w:ascii="Arial" w:eastAsiaTheme="minorEastAsia" w:hAnsi="Arial" w:cs="Arial"/>
            <w:smallCaps w:val="0"/>
            <w:noProof/>
            <w:sz w:val="22"/>
            <w:szCs w:val="22"/>
            <w:lang w:eastAsia="sl-SI"/>
          </w:rPr>
          <w:t>rta (namizne in vinske sorte)</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_Toc159406750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45</w:t>
        </w:r>
        <w:r w:rsidRPr="00817EAD">
          <w:rPr>
            <w:rFonts w:ascii="Arial" w:hAnsi="Arial" w:cs="Arial"/>
            <w:noProof/>
            <w:webHidden/>
            <w:sz w:val="22"/>
            <w:szCs w:val="22"/>
          </w:rPr>
          <w:fldChar w:fldCharType="end"/>
        </w:r>
      </w:hyperlink>
    </w:p>
    <w:p w14:paraId="185A83F3" w14:textId="273BF95C"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51" w:history="1">
        <w:r w:rsidRPr="00817EAD">
          <w:rPr>
            <w:rStyle w:val="Hiperpovezava"/>
            <w:rFonts w:ascii="Arial" w:hAnsi="Arial" w:cs="Arial"/>
            <w:noProof/>
            <w:sz w:val="22"/>
            <w:szCs w:val="22"/>
          </w:rPr>
          <w:t>5.4</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Hmelj</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_Toc159406751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47</w:t>
        </w:r>
        <w:r w:rsidRPr="00817EAD">
          <w:rPr>
            <w:rFonts w:ascii="Arial" w:hAnsi="Arial" w:cs="Arial"/>
            <w:noProof/>
            <w:webHidden/>
            <w:sz w:val="22"/>
            <w:szCs w:val="22"/>
          </w:rPr>
          <w:fldChar w:fldCharType="end"/>
        </w:r>
      </w:hyperlink>
    </w:p>
    <w:p w14:paraId="6384C097" w14:textId="405B081F"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52" w:history="1">
        <w:r w:rsidRPr="00817EAD">
          <w:rPr>
            <w:rStyle w:val="Hiperpovezava"/>
            <w:rFonts w:ascii="Arial" w:hAnsi="Arial" w:cs="Arial"/>
            <w:noProof/>
            <w:sz w:val="22"/>
            <w:szCs w:val="22"/>
          </w:rPr>
          <w:t>5.5</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Poljščine</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_Toc159406752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49</w:t>
        </w:r>
        <w:r w:rsidRPr="00817EAD">
          <w:rPr>
            <w:rFonts w:ascii="Arial" w:hAnsi="Arial" w:cs="Arial"/>
            <w:noProof/>
            <w:webHidden/>
            <w:sz w:val="22"/>
            <w:szCs w:val="22"/>
          </w:rPr>
          <w:fldChar w:fldCharType="end"/>
        </w:r>
      </w:hyperlink>
    </w:p>
    <w:p w14:paraId="76DD4D59" w14:textId="3E39BB86" w:rsidR="00534AA8" w:rsidRPr="00817EAD" w:rsidRDefault="00534AA8">
      <w:pPr>
        <w:pStyle w:val="Kazalovsebine3"/>
        <w:rPr>
          <w:rFonts w:ascii="Arial" w:eastAsiaTheme="minorEastAsia" w:hAnsi="Arial" w:cs="Arial"/>
          <w:i w:val="0"/>
          <w:iCs w:val="0"/>
          <w:noProof/>
          <w:sz w:val="22"/>
          <w:szCs w:val="22"/>
          <w:lang w:eastAsia="sl-SI"/>
        </w:rPr>
      </w:pPr>
      <w:hyperlink w:anchor="_Toc159406753" w:history="1">
        <w:r w:rsidRPr="00817EAD">
          <w:rPr>
            <w:rStyle w:val="Hiperpovezava"/>
            <w:rFonts w:ascii="Arial" w:hAnsi="Arial" w:cs="Arial"/>
            <w:i w:val="0"/>
            <w:iCs w:val="0"/>
            <w:noProof/>
            <w:sz w:val="22"/>
            <w:szCs w:val="22"/>
          </w:rPr>
          <w:t>5.5.1</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Krompir</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_Toc159406753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49</w:t>
        </w:r>
        <w:r w:rsidRPr="00817EAD">
          <w:rPr>
            <w:rFonts w:ascii="Arial" w:hAnsi="Arial" w:cs="Arial"/>
            <w:i w:val="0"/>
            <w:iCs w:val="0"/>
            <w:noProof/>
            <w:webHidden/>
            <w:sz w:val="22"/>
            <w:szCs w:val="22"/>
          </w:rPr>
          <w:fldChar w:fldCharType="end"/>
        </w:r>
      </w:hyperlink>
    </w:p>
    <w:p w14:paraId="22ED5023" w14:textId="55FF6952" w:rsidR="00534AA8" w:rsidRPr="00817EAD" w:rsidRDefault="00534AA8">
      <w:pPr>
        <w:pStyle w:val="Kazalovsebine3"/>
        <w:rPr>
          <w:rFonts w:ascii="Arial" w:eastAsiaTheme="minorEastAsia" w:hAnsi="Arial" w:cs="Arial"/>
          <w:i w:val="0"/>
          <w:iCs w:val="0"/>
          <w:noProof/>
          <w:sz w:val="22"/>
          <w:szCs w:val="22"/>
          <w:lang w:eastAsia="sl-SI"/>
        </w:rPr>
      </w:pPr>
      <w:hyperlink w:anchor="_Toc159406754" w:history="1">
        <w:r w:rsidRPr="00817EAD">
          <w:rPr>
            <w:rStyle w:val="Hiperpovezava"/>
            <w:rFonts w:ascii="Arial" w:hAnsi="Arial" w:cs="Arial"/>
            <w:i w:val="0"/>
            <w:iCs w:val="0"/>
            <w:noProof/>
            <w:sz w:val="22"/>
            <w:szCs w:val="22"/>
          </w:rPr>
          <w:t>5.5.2</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Krmna in sladkorna pesa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_Toc159406754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51</w:t>
        </w:r>
        <w:r w:rsidRPr="00817EAD">
          <w:rPr>
            <w:rFonts w:ascii="Arial" w:hAnsi="Arial" w:cs="Arial"/>
            <w:i w:val="0"/>
            <w:iCs w:val="0"/>
            <w:noProof/>
            <w:webHidden/>
            <w:sz w:val="22"/>
            <w:szCs w:val="22"/>
          </w:rPr>
          <w:fldChar w:fldCharType="end"/>
        </w:r>
      </w:hyperlink>
    </w:p>
    <w:p w14:paraId="05280B7C" w14:textId="1AA12482" w:rsidR="00534AA8" w:rsidRPr="00817EAD" w:rsidRDefault="00534AA8">
      <w:pPr>
        <w:pStyle w:val="Kazalovsebine3"/>
        <w:rPr>
          <w:rFonts w:ascii="Arial" w:eastAsiaTheme="minorEastAsia" w:hAnsi="Arial" w:cs="Arial"/>
          <w:i w:val="0"/>
          <w:iCs w:val="0"/>
          <w:noProof/>
          <w:sz w:val="22"/>
          <w:szCs w:val="22"/>
          <w:lang w:eastAsia="sl-SI"/>
        </w:rPr>
      </w:pPr>
      <w:hyperlink w:anchor="_Toc159406755" w:history="1">
        <w:r w:rsidRPr="00817EAD">
          <w:rPr>
            <w:rStyle w:val="Hiperpovezava"/>
            <w:rFonts w:ascii="Arial" w:hAnsi="Arial" w:cs="Arial"/>
            <w:i w:val="0"/>
            <w:iCs w:val="0"/>
            <w:noProof/>
            <w:sz w:val="22"/>
            <w:szCs w:val="22"/>
          </w:rPr>
          <w:t>5.5.3</w:t>
        </w:r>
        <w:r w:rsidRPr="00817EAD">
          <w:rPr>
            <w:rFonts w:ascii="Arial" w:eastAsiaTheme="minorEastAsia" w:hAnsi="Arial" w:cs="Arial"/>
            <w:i w:val="0"/>
            <w:iCs w:val="0"/>
            <w:noProof/>
            <w:sz w:val="22"/>
            <w:szCs w:val="22"/>
            <w:lang w:eastAsia="sl-SI"/>
          </w:rPr>
          <w:tab/>
        </w:r>
        <w:r w:rsidR="0018667B">
          <w:rPr>
            <w:rStyle w:val="Hiperpovezava"/>
            <w:rFonts w:ascii="Arial" w:hAnsi="Arial" w:cs="Arial"/>
            <w:i w:val="0"/>
            <w:iCs w:val="0"/>
            <w:noProof/>
            <w:sz w:val="22"/>
            <w:szCs w:val="22"/>
          </w:rPr>
          <w:t>Krmni g</w:t>
        </w:r>
        <w:r w:rsidRPr="00817EAD">
          <w:rPr>
            <w:rStyle w:val="Hiperpovezava"/>
            <w:rFonts w:ascii="Arial" w:hAnsi="Arial" w:cs="Arial"/>
            <w:i w:val="0"/>
            <w:iCs w:val="0"/>
            <w:noProof/>
            <w:sz w:val="22"/>
            <w:szCs w:val="22"/>
          </w:rPr>
          <w:t>rah</w:t>
        </w:r>
        <w:r w:rsidR="00322B2E">
          <w:rPr>
            <w:rStyle w:val="Hiperpovezava"/>
            <w:rFonts w:ascii="Arial" w:hAnsi="Arial" w:cs="Arial"/>
            <w:i w:val="0"/>
            <w:iCs w:val="0"/>
            <w:noProof/>
            <w:sz w:val="22"/>
            <w:szCs w:val="22"/>
          </w:rPr>
          <w:t xml:space="preserve"> (za zrnje)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_Toc159406755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51</w:t>
        </w:r>
        <w:r w:rsidRPr="00817EAD">
          <w:rPr>
            <w:rFonts w:ascii="Arial" w:hAnsi="Arial" w:cs="Arial"/>
            <w:i w:val="0"/>
            <w:iCs w:val="0"/>
            <w:noProof/>
            <w:webHidden/>
            <w:sz w:val="22"/>
            <w:szCs w:val="22"/>
          </w:rPr>
          <w:fldChar w:fldCharType="end"/>
        </w:r>
      </w:hyperlink>
    </w:p>
    <w:p w14:paraId="6C4D536F" w14:textId="7C1E5E85" w:rsidR="00534AA8" w:rsidRPr="00817EAD" w:rsidRDefault="00534AA8">
      <w:pPr>
        <w:pStyle w:val="Kazalovsebine3"/>
        <w:rPr>
          <w:rFonts w:ascii="Arial" w:eastAsiaTheme="minorEastAsia" w:hAnsi="Arial" w:cs="Arial"/>
          <w:i w:val="0"/>
          <w:iCs w:val="0"/>
          <w:noProof/>
          <w:sz w:val="22"/>
          <w:szCs w:val="22"/>
          <w:lang w:eastAsia="sl-SI"/>
        </w:rPr>
      </w:pPr>
      <w:hyperlink w:anchor="_Toc159406756" w:history="1">
        <w:r w:rsidRPr="00817EAD">
          <w:rPr>
            <w:rStyle w:val="Hiperpovezava"/>
            <w:rFonts w:ascii="Arial" w:hAnsi="Arial" w:cs="Arial"/>
            <w:i w:val="0"/>
            <w:iCs w:val="0"/>
            <w:noProof/>
            <w:sz w:val="22"/>
            <w:szCs w:val="22"/>
          </w:rPr>
          <w:t>5.5.4</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Navadna soja</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_Toc159406756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53</w:t>
        </w:r>
        <w:r w:rsidRPr="00817EAD">
          <w:rPr>
            <w:rFonts w:ascii="Arial" w:hAnsi="Arial" w:cs="Arial"/>
            <w:i w:val="0"/>
            <w:iCs w:val="0"/>
            <w:noProof/>
            <w:webHidden/>
            <w:sz w:val="22"/>
            <w:szCs w:val="22"/>
          </w:rPr>
          <w:fldChar w:fldCharType="end"/>
        </w:r>
      </w:hyperlink>
    </w:p>
    <w:p w14:paraId="6D86BCC9" w14:textId="5A86859D" w:rsidR="00534AA8" w:rsidRPr="00817EAD" w:rsidRDefault="00534AA8">
      <w:pPr>
        <w:pStyle w:val="Kazalovsebine2"/>
        <w:tabs>
          <w:tab w:val="left" w:pos="880"/>
          <w:tab w:val="right" w:leader="dot" w:pos="9628"/>
        </w:tabs>
        <w:rPr>
          <w:rFonts w:ascii="Arial" w:eastAsiaTheme="minorEastAsia" w:hAnsi="Arial" w:cs="Arial"/>
          <w:smallCaps w:val="0"/>
          <w:noProof/>
          <w:sz w:val="22"/>
          <w:szCs w:val="22"/>
          <w:lang w:eastAsia="sl-SI"/>
        </w:rPr>
      </w:pPr>
      <w:hyperlink w:anchor="_Toc159406757" w:history="1">
        <w:r w:rsidRPr="00817EAD">
          <w:rPr>
            <w:rStyle w:val="Hiperpovezava"/>
            <w:rFonts w:ascii="Arial" w:hAnsi="Arial" w:cs="Arial"/>
            <w:noProof/>
            <w:sz w:val="22"/>
            <w:szCs w:val="22"/>
          </w:rPr>
          <w:t>5.6</w:t>
        </w:r>
        <w:r w:rsidRPr="00817EAD">
          <w:rPr>
            <w:rFonts w:ascii="Arial" w:eastAsiaTheme="minorEastAsia" w:hAnsi="Arial" w:cs="Arial"/>
            <w:smallCaps w:val="0"/>
            <w:noProof/>
            <w:sz w:val="22"/>
            <w:szCs w:val="22"/>
            <w:lang w:eastAsia="sl-SI"/>
          </w:rPr>
          <w:tab/>
        </w:r>
        <w:r w:rsidR="00817EAD">
          <w:rPr>
            <w:rFonts w:ascii="Arial" w:eastAsiaTheme="minorEastAsia" w:hAnsi="Arial" w:cs="Arial"/>
            <w:smallCaps w:val="0"/>
            <w:noProof/>
            <w:sz w:val="22"/>
            <w:szCs w:val="22"/>
            <w:lang w:eastAsia="sl-SI"/>
          </w:rPr>
          <w:t>Zelenjadnice</w:t>
        </w:r>
        <w:r w:rsidRPr="00817EAD">
          <w:rPr>
            <w:rFonts w:ascii="Arial" w:hAnsi="Arial" w:cs="Arial"/>
            <w:noProof/>
            <w:webHidden/>
            <w:sz w:val="22"/>
            <w:szCs w:val="22"/>
          </w:rPr>
          <w:tab/>
        </w:r>
        <w:r w:rsidRPr="00817EAD">
          <w:rPr>
            <w:rFonts w:ascii="Arial" w:hAnsi="Arial" w:cs="Arial"/>
            <w:noProof/>
            <w:webHidden/>
            <w:sz w:val="22"/>
            <w:szCs w:val="22"/>
          </w:rPr>
          <w:fldChar w:fldCharType="begin"/>
        </w:r>
        <w:r w:rsidRPr="00817EAD">
          <w:rPr>
            <w:rFonts w:ascii="Arial" w:hAnsi="Arial" w:cs="Arial"/>
            <w:noProof/>
            <w:webHidden/>
            <w:sz w:val="22"/>
            <w:szCs w:val="22"/>
          </w:rPr>
          <w:instrText xml:space="preserve"> PAGEREF _Toc159406757 \h </w:instrText>
        </w:r>
        <w:r w:rsidRPr="00817EAD">
          <w:rPr>
            <w:rFonts w:ascii="Arial" w:hAnsi="Arial" w:cs="Arial"/>
            <w:noProof/>
            <w:webHidden/>
            <w:sz w:val="22"/>
            <w:szCs w:val="22"/>
          </w:rPr>
        </w:r>
        <w:r w:rsidRPr="00817EAD">
          <w:rPr>
            <w:rFonts w:ascii="Arial" w:hAnsi="Arial" w:cs="Arial"/>
            <w:noProof/>
            <w:webHidden/>
            <w:sz w:val="22"/>
            <w:szCs w:val="22"/>
          </w:rPr>
          <w:fldChar w:fldCharType="separate"/>
        </w:r>
        <w:r w:rsidR="004609C0">
          <w:rPr>
            <w:rFonts w:ascii="Arial" w:hAnsi="Arial" w:cs="Arial"/>
            <w:noProof/>
            <w:webHidden/>
            <w:sz w:val="22"/>
            <w:szCs w:val="22"/>
          </w:rPr>
          <w:t>53</w:t>
        </w:r>
        <w:r w:rsidRPr="00817EAD">
          <w:rPr>
            <w:rFonts w:ascii="Arial" w:hAnsi="Arial" w:cs="Arial"/>
            <w:noProof/>
            <w:webHidden/>
            <w:sz w:val="22"/>
            <w:szCs w:val="22"/>
          </w:rPr>
          <w:fldChar w:fldCharType="end"/>
        </w:r>
      </w:hyperlink>
    </w:p>
    <w:p w14:paraId="650567C6" w14:textId="7F1831A7" w:rsidR="00534AA8" w:rsidRPr="00817EAD" w:rsidRDefault="00534AA8">
      <w:pPr>
        <w:pStyle w:val="Kazalovsebine3"/>
        <w:rPr>
          <w:rFonts w:ascii="Arial" w:eastAsiaTheme="minorEastAsia" w:hAnsi="Arial" w:cs="Arial"/>
          <w:i w:val="0"/>
          <w:iCs w:val="0"/>
          <w:noProof/>
          <w:sz w:val="22"/>
          <w:szCs w:val="22"/>
          <w:lang w:eastAsia="sl-SI"/>
        </w:rPr>
      </w:pPr>
      <w:hyperlink w:anchor="_Toc159406758" w:history="1">
        <w:r w:rsidRPr="00817EAD">
          <w:rPr>
            <w:rStyle w:val="Hiperpovezava"/>
            <w:rFonts w:ascii="Arial" w:hAnsi="Arial" w:cs="Arial"/>
            <w:i w:val="0"/>
            <w:iCs w:val="0"/>
            <w:noProof/>
            <w:sz w:val="22"/>
            <w:szCs w:val="22"/>
          </w:rPr>
          <w:t>5.6.1</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Solatnice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_Toc159406758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54</w:t>
        </w:r>
        <w:r w:rsidRPr="00817EAD">
          <w:rPr>
            <w:rFonts w:ascii="Arial" w:hAnsi="Arial" w:cs="Arial"/>
            <w:i w:val="0"/>
            <w:iCs w:val="0"/>
            <w:noProof/>
            <w:webHidden/>
            <w:sz w:val="22"/>
            <w:szCs w:val="22"/>
          </w:rPr>
          <w:fldChar w:fldCharType="end"/>
        </w:r>
      </w:hyperlink>
    </w:p>
    <w:p w14:paraId="1B6B0168" w14:textId="50983492" w:rsidR="00534AA8" w:rsidRPr="00817EAD" w:rsidRDefault="00534AA8">
      <w:pPr>
        <w:pStyle w:val="Kazalovsebine3"/>
        <w:rPr>
          <w:rFonts w:ascii="Arial" w:eastAsiaTheme="minorEastAsia" w:hAnsi="Arial" w:cs="Arial"/>
          <w:i w:val="0"/>
          <w:iCs w:val="0"/>
          <w:noProof/>
          <w:sz w:val="22"/>
          <w:szCs w:val="22"/>
          <w:lang w:eastAsia="sl-SI"/>
        </w:rPr>
      </w:pPr>
      <w:hyperlink w:anchor="_Toc159406759" w:history="1">
        <w:r w:rsidRPr="00817EAD">
          <w:rPr>
            <w:rStyle w:val="Hiperpovezava"/>
            <w:rFonts w:ascii="Arial" w:hAnsi="Arial" w:cs="Arial"/>
            <w:i w:val="0"/>
            <w:iCs w:val="0"/>
            <w:noProof/>
            <w:sz w:val="22"/>
            <w:szCs w:val="22"/>
          </w:rPr>
          <w:t>5.6.2</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Kapusnice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_Toc159406759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59</w:t>
        </w:r>
        <w:r w:rsidRPr="00817EAD">
          <w:rPr>
            <w:rFonts w:ascii="Arial" w:hAnsi="Arial" w:cs="Arial"/>
            <w:i w:val="0"/>
            <w:iCs w:val="0"/>
            <w:noProof/>
            <w:webHidden/>
            <w:sz w:val="22"/>
            <w:szCs w:val="22"/>
          </w:rPr>
          <w:fldChar w:fldCharType="end"/>
        </w:r>
      </w:hyperlink>
    </w:p>
    <w:p w14:paraId="7321AA86" w14:textId="1113467D" w:rsidR="00534AA8" w:rsidRPr="00817EAD" w:rsidRDefault="00534AA8">
      <w:pPr>
        <w:pStyle w:val="Kazalovsebine3"/>
        <w:rPr>
          <w:rFonts w:ascii="Arial" w:eastAsiaTheme="minorEastAsia" w:hAnsi="Arial" w:cs="Arial"/>
          <w:i w:val="0"/>
          <w:iCs w:val="0"/>
          <w:noProof/>
          <w:sz w:val="22"/>
          <w:szCs w:val="22"/>
          <w:lang w:eastAsia="sl-SI"/>
        </w:rPr>
      </w:pPr>
      <w:hyperlink w:anchor="_Toc159406760" w:history="1">
        <w:r w:rsidRPr="00817EAD">
          <w:rPr>
            <w:rStyle w:val="Hiperpovezava"/>
            <w:rFonts w:ascii="Arial" w:hAnsi="Arial" w:cs="Arial"/>
            <w:i w:val="0"/>
            <w:iCs w:val="0"/>
            <w:noProof/>
            <w:sz w:val="22"/>
            <w:szCs w:val="22"/>
          </w:rPr>
          <w:t>5.6.3</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Zgodnji krompir</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_Toc159406760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64</w:t>
        </w:r>
        <w:r w:rsidRPr="00817EAD">
          <w:rPr>
            <w:rFonts w:ascii="Arial" w:hAnsi="Arial" w:cs="Arial"/>
            <w:i w:val="0"/>
            <w:iCs w:val="0"/>
            <w:noProof/>
            <w:webHidden/>
            <w:sz w:val="22"/>
            <w:szCs w:val="22"/>
          </w:rPr>
          <w:fldChar w:fldCharType="end"/>
        </w:r>
      </w:hyperlink>
    </w:p>
    <w:p w14:paraId="6D97DC46" w14:textId="00109BDC" w:rsidR="00534AA8" w:rsidRPr="00817EAD" w:rsidRDefault="00534AA8">
      <w:pPr>
        <w:pStyle w:val="Kazalovsebine3"/>
        <w:rPr>
          <w:rFonts w:ascii="Arial" w:eastAsiaTheme="minorEastAsia" w:hAnsi="Arial" w:cs="Arial"/>
          <w:i w:val="0"/>
          <w:iCs w:val="0"/>
          <w:noProof/>
          <w:sz w:val="22"/>
          <w:szCs w:val="22"/>
          <w:lang w:eastAsia="sl-SI"/>
        </w:rPr>
      </w:pPr>
      <w:hyperlink w:anchor="_Toc159406761" w:history="1">
        <w:r w:rsidRPr="00817EAD">
          <w:rPr>
            <w:rStyle w:val="Hiperpovezava"/>
            <w:rFonts w:ascii="Arial" w:hAnsi="Arial" w:cs="Arial"/>
            <w:i w:val="0"/>
            <w:iCs w:val="0"/>
            <w:noProof/>
            <w:sz w:val="22"/>
            <w:szCs w:val="22"/>
          </w:rPr>
          <w:t>5.6.4</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Stročnice (fižol in grah)</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_Toc159406761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65</w:t>
        </w:r>
        <w:r w:rsidRPr="00817EAD">
          <w:rPr>
            <w:rFonts w:ascii="Arial" w:hAnsi="Arial" w:cs="Arial"/>
            <w:i w:val="0"/>
            <w:iCs w:val="0"/>
            <w:noProof/>
            <w:webHidden/>
            <w:sz w:val="22"/>
            <w:szCs w:val="22"/>
          </w:rPr>
          <w:fldChar w:fldCharType="end"/>
        </w:r>
      </w:hyperlink>
    </w:p>
    <w:p w14:paraId="75EA6489" w14:textId="37A7A00E" w:rsidR="00534AA8" w:rsidRPr="00817EAD" w:rsidRDefault="00534AA8">
      <w:pPr>
        <w:pStyle w:val="Kazalovsebine3"/>
        <w:rPr>
          <w:rFonts w:ascii="Arial" w:eastAsiaTheme="minorEastAsia" w:hAnsi="Arial" w:cs="Arial"/>
          <w:i w:val="0"/>
          <w:iCs w:val="0"/>
          <w:noProof/>
          <w:sz w:val="22"/>
          <w:szCs w:val="22"/>
          <w:lang w:eastAsia="sl-SI"/>
        </w:rPr>
      </w:pPr>
      <w:hyperlink w:anchor="_Toc159406762" w:history="1">
        <w:r w:rsidRPr="00817EAD">
          <w:rPr>
            <w:rStyle w:val="Hiperpovezava"/>
            <w:rFonts w:ascii="Arial" w:hAnsi="Arial" w:cs="Arial"/>
            <w:i w:val="0"/>
            <w:iCs w:val="0"/>
            <w:noProof/>
            <w:sz w:val="22"/>
            <w:szCs w:val="22"/>
          </w:rPr>
          <w:t>5.6.5</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Korenovke in gomoljnice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_Toc159406762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69</w:t>
        </w:r>
        <w:r w:rsidRPr="00817EAD">
          <w:rPr>
            <w:rFonts w:ascii="Arial" w:hAnsi="Arial" w:cs="Arial"/>
            <w:i w:val="0"/>
            <w:iCs w:val="0"/>
            <w:noProof/>
            <w:webHidden/>
            <w:sz w:val="22"/>
            <w:szCs w:val="22"/>
          </w:rPr>
          <w:fldChar w:fldCharType="end"/>
        </w:r>
      </w:hyperlink>
    </w:p>
    <w:p w14:paraId="3C1FC665" w14:textId="7A3963DF" w:rsidR="00534AA8" w:rsidRPr="00817EAD" w:rsidRDefault="00534AA8">
      <w:pPr>
        <w:pStyle w:val="Kazalovsebine3"/>
        <w:rPr>
          <w:rFonts w:ascii="Arial" w:eastAsiaTheme="minorEastAsia" w:hAnsi="Arial" w:cs="Arial"/>
          <w:i w:val="0"/>
          <w:iCs w:val="0"/>
          <w:noProof/>
          <w:sz w:val="22"/>
          <w:szCs w:val="22"/>
          <w:lang w:eastAsia="sl-SI"/>
        </w:rPr>
      </w:pPr>
      <w:hyperlink w:anchor="_Toc159406763" w:history="1">
        <w:r w:rsidRPr="00817EAD">
          <w:rPr>
            <w:rStyle w:val="Hiperpovezava"/>
            <w:rFonts w:ascii="Arial" w:hAnsi="Arial" w:cs="Arial"/>
            <w:i w:val="0"/>
            <w:iCs w:val="0"/>
            <w:noProof/>
            <w:sz w:val="22"/>
            <w:szCs w:val="22"/>
          </w:rPr>
          <w:t>5.6.6</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Čebulnice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_Toc159406763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74</w:t>
        </w:r>
        <w:r w:rsidRPr="00817EAD">
          <w:rPr>
            <w:rFonts w:ascii="Arial" w:hAnsi="Arial" w:cs="Arial"/>
            <w:i w:val="0"/>
            <w:iCs w:val="0"/>
            <w:noProof/>
            <w:webHidden/>
            <w:sz w:val="22"/>
            <w:szCs w:val="22"/>
          </w:rPr>
          <w:fldChar w:fldCharType="end"/>
        </w:r>
      </w:hyperlink>
    </w:p>
    <w:p w14:paraId="2A0AD674" w14:textId="110DC8E6" w:rsidR="00534AA8" w:rsidRPr="00817EAD" w:rsidRDefault="00534AA8">
      <w:pPr>
        <w:pStyle w:val="Kazalovsebine3"/>
        <w:rPr>
          <w:rFonts w:ascii="Arial" w:eastAsiaTheme="minorEastAsia" w:hAnsi="Arial" w:cs="Arial"/>
          <w:i w:val="0"/>
          <w:iCs w:val="0"/>
          <w:noProof/>
          <w:sz w:val="22"/>
          <w:szCs w:val="22"/>
          <w:lang w:eastAsia="sl-SI"/>
        </w:rPr>
      </w:pPr>
      <w:hyperlink w:anchor="_Toc159406764" w:history="1">
        <w:r w:rsidRPr="00817EAD">
          <w:rPr>
            <w:rStyle w:val="Hiperpovezava"/>
            <w:rFonts w:ascii="Arial" w:hAnsi="Arial" w:cs="Arial"/>
            <w:i w:val="0"/>
            <w:iCs w:val="0"/>
            <w:noProof/>
            <w:sz w:val="22"/>
            <w:szCs w:val="22"/>
          </w:rPr>
          <w:t>5.6.7</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Paradižnik, paprika in jajčevec</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_Toc159406764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76</w:t>
        </w:r>
        <w:r w:rsidRPr="00817EAD">
          <w:rPr>
            <w:rFonts w:ascii="Arial" w:hAnsi="Arial" w:cs="Arial"/>
            <w:i w:val="0"/>
            <w:iCs w:val="0"/>
            <w:noProof/>
            <w:webHidden/>
            <w:sz w:val="22"/>
            <w:szCs w:val="22"/>
          </w:rPr>
          <w:fldChar w:fldCharType="end"/>
        </w:r>
      </w:hyperlink>
    </w:p>
    <w:p w14:paraId="7CD1D7BC" w14:textId="477F23E0" w:rsidR="00534AA8" w:rsidRPr="00817EAD" w:rsidRDefault="00534AA8">
      <w:pPr>
        <w:pStyle w:val="Kazalovsebine3"/>
        <w:rPr>
          <w:rFonts w:ascii="Arial" w:eastAsiaTheme="minorEastAsia" w:hAnsi="Arial" w:cs="Arial"/>
          <w:i w:val="0"/>
          <w:iCs w:val="0"/>
          <w:noProof/>
          <w:sz w:val="22"/>
          <w:szCs w:val="22"/>
          <w:lang w:eastAsia="sl-SI"/>
        </w:rPr>
      </w:pPr>
      <w:hyperlink w:anchor="_Toc159406765" w:history="1">
        <w:r w:rsidRPr="00817EAD">
          <w:rPr>
            <w:rStyle w:val="Hiperpovezava"/>
            <w:rFonts w:ascii="Arial" w:hAnsi="Arial" w:cs="Arial"/>
            <w:i w:val="0"/>
            <w:iCs w:val="0"/>
            <w:noProof/>
            <w:sz w:val="22"/>
            <w:szCs w:val="22"/>
          </w:rPr>
          <w:t>5.6.8</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Kumare, bučke, melone in lubenice</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_Toc159406765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84</w:t>
        </w:r>
        <w:r w:rsidRPr="00817EAD">
          <w:rPr>
            <w:rFonts w:ascii="Arial" w:hAnsi="Arial" w:cs="Arial"/>
            <w:i w:val="0"/>
            <w:iCs w:val="0"/>
            <w:noProof/>
            <w:webHidden/>
            <w:sz w:val="22"/>
            <w:szCs w:val="22"/>
          </w:rPr>
          <w:fldChar w:fldCharType="end"/>
        </w:r>
      </w:hyperlink>
    </w:p>
    <w:p w14:paraId="194E3EF6" w14:textId="7B8BC901" w:rsidR="00534AA8" w:rsidRPr="00817EAD" w:rsidRDefault="00534AA8">
      <w:pPr>
        <w:pStyle w:val="Kazalovsebine3"/>
        <w:rPr>
          <w:rFonts w:ascii="Arial" w:eastAsiaTheme="minorEastAsia" w:hAnsi="Arial" w:cs="Arial"/>
          <w:i w:val="0"/>
          <w:iCs w:val="0"/>
          <w:noProof/>
          <w:sz w:val="22"/>
          <w:szCs w:val="22"/>
          <w:lang w:eastAsia="sl-SI"/>
        </w:rPr>
      </w:pPr>
      <w:hyperlink w:anchor="_Toc159406766" w:history="1">
        <w:r w:rsidRPr="00817EAD">
          <w:rPr>
            <w:rStyle w:val="Hiperpovezava"/>
            <w:rFonts w:ascii="Arial" w:hAnsi="Arial" w:cs="Arial"/>
            <w:i w:val="0"/>
            <w:iCs w:val="0"/>
            <w:noProof/>
            <w:sz w:val="22"/>
            <w:szCs w:val="22"/>
          </w:rPr>
          <w:t>5.6.9</w:t>
        </w:r>
        <w:r w:rsidRPr="00817EAD">
          <w:rPr>
            <w:rFonts w:ascii="Arial" w:eastAsiaTheme="minorEastAsia" w:hAnsi="Arial" w:cs="Arial"/>
            <w:i w:val="0"/>
            <w:iCs w:val="0"/>
            <w:noProof/>
            <w:sz w:val="22"/>
            <w:szCs w:val="22"/>
            <w:lang w:eastAsia="sl-SI"/>
          </w:rPr>
          <w:tab/>
        </w:r>
        <w:r w:rsidRPr="00817EAD">
          <w:rPr>
            <w:rStyle w:val="Hiperpovezava"/>
            <w:rFonts w:ascii="Arial" w:hAnsi="Arial" w:cs="Arial"/>
            <w:i w:val="0"/>
            <w:iCs w:val="0"/>
            <w:noProof/>
            <w:sz w:val="22"/>
            <w:szCs w:val="22"/>
          </w:rPr>
          <w:t>Špargelj</w:t>
        </w:r>
        <w:r w:rsidRPr="00817EAD">
          <w:rPr>
            <w:rFonts w:ascii="Arial" w:hAnsi="Arial" w:cs="Arial"/>
            <w:i w:val="0"/>
            <w:iCs w:val="0"/>
            <w:noProof/>
            <w:webHidden/>
            <w:sz w:val="22"/>
            <w:szCs w:val="22"/>
          </w:rPr>
          <w:tab/>
        </w:r>
        <w:r w:rsidRPr="00817EAD">
          <w:rPr>
            <w:rFonts w:ascii="Arial" w:hAnsi="Arial" w:cs="Arial"/>
            <w:i w:val="0"/>
            <w:iCs w:val="0"/>
            <w:noProof/>
            <w:webHidden/>
            <w:sz w:val="22"/>
            <w:szCs w:val="22"/>
          </w:rPr>
          <w:fldChar w:fldCharType="begin"/>
        </w:r>
        <w:r w:rsidRPr="00817EAD">
          <w:rPr>
            <w:rFonts w:ascii="Arial" w:hAnsi="Arial" w:cs="Arial"/>
            <w:i w:val="0"/>
            <w:iCs w:val="0"/>
            <w:noProof/>
            <w:webHidden/>
            <w:sz w:val="22"/>
            <w:szCs w:val="22"/>
          </w:rPr>
          <w:instrText xml:space="preserve"> PAGEREF _Toc159406766 \h </w:instrText>
        </w:r>
        <w:r w:rsidRPr="00817EAD">
          <w:rPr>
            <w:rFonts w:ascii="Arial" w:hAnsi="Arial" w:cs="Arial"/>
            <w:i w:val="0"/>
            <w:iCs w:val="0"/>
            <w:noProof/>
            <w:webHidden/>
            <w:sz w:val="22"/>
            <w:szCs w:val="22"/>
          </w:rPr>
        </w:r>
        <w:r w:rsidRPr="00817EAD">
          <w:rPr>
            <w:rFonts w:ascii="Arial" w:hAnsi="Arial" w:cs="Arial"/>
            <w:i w:val="0"/>
            <w:iCs w:val="0"/>
            <w:noProof/>
            <w:webHidden/>
            <w:sz w:val="22"/>
            <w:szCs w:val="22"/>
          </w:rPr>
          <w:fldChar w:fldCharType="separate"/>
        </w:r>
        <w:r w:rsidR="004609C0">
          <w:rPr>
            <w:rFonts w:ascii="Arial" w:hAnsi="Arial" w:cs="Arial"/>
            <w:i w:val="0"/>
            <w:iCs w:val="0"/>
            <w:noProof/>
            <w:webHidden/>
            <w:sz w:val="22"/>
            <w:szCs w:val="22"/>
          </w:rPr>
          <w:t>92</w:t>
        </w:r>
        <w:r w:rsidRPr="00817EAD">
          <w:rPr>
            <w:rFonts w:ascii="Arial" w:hAnsi="Arial" w:cs="Arial"/>
            <w:i w:val="0"/>
            <w:iCs w:val="0"/>
            <w:noProof/>
            <w:webHidden/>
            <w:sz w:val="22"/>
            <w:szCs w:val="22"/>
          </w:rPr>
          <w:fldChar w:fldCharType="end"/>
        </w:r>
      </w:hyperlink>
    </w:p>
    <w:p w14:paraId="69D219FD" w14:textId="0A8E4FA3" w:rsidR="00534AA8" w:rsidRPr="00817EAD" w:rsidRDefault="00534AA8">
      <w:pPr>
        <w:pStyle w:val="Kazalovsebine1"/>
        <w:rPr>
          <w:rFonts w:eastAsiaTheme="minorEastAsia"/>
          <w:bCs w:val="0"/>
          <w:lang w:eastAsia="sl-SI"/>
        </w:rPr>
      </w:pPr>
      <w:hyperlink w:anchor="_Toc159406767" w:history="1">
        <w:r w:rsidRPr="00817EAD">
          <w:rPr>
            <w:rStyle w:val="Hiperpovezava"/>
          </w:rPr>
          <w:t>6</w:t>
        </w:r>
        <w:r w:rsidRPr="00817EAD">
          <w:rPr>
            <w:rFonts w:eastAsiaTheme="minorEastAsia"/>
            <w:bCs w:val="0"/>
            <w:lang w:eastAsia="sl-SI"/>
          </w:rPr>
          <w:tab/>
        </w:r>
        <w:r w:rsidR="00817EAD">
          <w:rPr>
            <w:rFonts w:eastAsiaTheme="minorEastAsia"/>
            <w:bCs w:val="0"/>
            <w:lang w:eastAsia="sl-SI"/>
          </w:rPr>
          <w:t>Število intervencij z biotičnimi agensi</w:t>
        </w:r>
        <w:r w:rsidRPr="00817EAD">
          <w:rPr>
            <w:webHidden/>
          </w:rPr>
          <w:tab/>
        </w:r>
        <w:r w:rsidRPr="00817EAD">
          <w:rPr>
            <w:webHidden/>
          </w:rPr>
          <w:fldChar w:fldCharType="begin"/>
        </w:r>
        <w:r w:rsidRPr="00817EAD">
          <w:rPr>
            <w:webHidden/>
          </w:rPr>
          <w:instrText xml:space="preserve"> PAGEREF _Toc159406767 \h </w:instrText>
        </w:r>
        <w:r w:rsidRPr="00817EAD">
          <w:rPr>
            <w:webHidden/>
          </w:rPr>
        </w:r>
        <w:r w:rsidRPr="00817EAD">
          <w:rPr>
            <w:webHidden/>
          </w:rPr>
          <w:fldChar w:fldCharType="separate"/>
        </w:r>
        <w:r w:rsidR="004609C0">
          <w:rPr>
            <w:webHidden/>
          </w:rPr>
          <w:t>103</w:t>
        </w:r>
        <w:r w:rsidRPr="00817EAD">
          <w:rPr>
            <w:webHidden/>
          </w:rPr>
          <w:fldChar w:fldCharType="end"/>
        </w:r>
      </w:hyperlink>
    </w:p>
    <w:p w14:paraId="3C3BE8B6" w14:textId="46E00E8C" w:rsidR="00534AA8" w:rsidRPr="00817EAD" w:rsidRDefault="00534AA8">
      <w:pPr>
        <w:pStyle w:val="Kazalovsebine1"/>
        <w:rPr>
          <w:rFonts w:eastAsiaTheme="minorEastAsia"/>
          <w:bCs w:val="0"/>
          <w:lang w:eastAsia="sl-SI"/>
        </w:rPr>
      </w:pPr>
      <w:hyperlink w:anchor="_Toc159406768" w:history="1">
        <w:r w:rsidRPr="00817EAD">
          <w:rPr>
            <w:rStyle w:val="Hiperpovezava"/>
          </w:rPr>
          <w:t>7</w:t>
        </w:r>
        <w:r w:rsidRPr="00817EAD">
          <w:rPr>
            <w:rFonts w:eastAsiaTheme="minorEastAsia"/>
            <w:bCs w:val="0"/>
            <w:lang w:eastAsia="sl-SI"/>
          </w:rPr>
          <w:tab/>
        </w:r>
        <w:r w:rsidR="00817EAD">
          <w:rPr>
            <w:rStyle w:val="Hiperpovezava"/>
          </w:rPr>
          <w:t>P</w:t>
        </w:r>
        <w:r w:rsidRPr="00817EAD">
          <w:rPr>
            <w:rStyle w:val="Hiperpovezava"/>
          </w:rPr>
          <w:t xml:space="preserve">rogram </w:t>
        </w:r>
        <w:r w:rsidR="00817EAD">
          <w:rPr>
            <w:rStyle w:val="Hiperpovezava"/>
          </w:rPr>
          <w:t>biotičnega varstva rastlin</w:t>
        </w:r>
        <w:r w:rsidRPr="00817EAD">
          <w:rPr>
            <w:rStyle w:val="Hiperpovezava"/>
          </w:rPr>
          <w:t xml:space="preserve"> (predloga)</w:t>
        </w:r>
        <w:r w:rsidRPr="00817EAD">
          <w:rPr>
            <w:webHidden/>
          </w:rPr>
          <w:tab/>
        </w:r>
        <w:r w:rsidRPr="00817EAD">
          <w:rPr>
            <w:webHidden/>
          </w:rPr>
          <w:fldChar w:fldCharType="begin"/>
        </w:r>
        <w:r w:rsidRPr="00817EAD">
          <w:rPr>
            <w:webHidden/>
          </w:rPr>
          <w:instrText xml:space="preserve"> PAGEREF _Toc159406768 \h </w:instrText>
        </w:r>
        <w:r w:rsidRPr="00817EAD">
          <w:rPr>
            <w:webHidden/>
          </w:rPr>
        </w:r>
        <w:r w:rsidRPr="00817EAD">
          <w:rPr>
            <w:webHidden/>
          </w:rPr>
          <w:fldChar w:fldCharType="separate"/>
        </w:r>
        <w:r w:rsidR="004609C0">
          <w:rPr>
            <w:webHidden/>
          </w:rPr>
          <w:t>104</w:t>
        </w:r>
        <w:r w:rsidRPr="00817EAD">
          <w:rPr>
            <w:webHidden/>
          </w:rPr>
          <w:fldChar w:fldCharType="end"/>
        </w:r>
      </w:hyperlink>
    </w:p>
    <w:p w14:paraId="615B53E0" w14:textId="00276FD0" w:rsidR="00534AA8" w:rsidRDefault="00534AA8">
      <w:pPr>
        <w:pStyle w:val="Kazalovsebine1"/>
        <w:rPr>
          <w:rFonts w:asciiTheme="minorHAnsi" w:eastAsiaTheme="minorEastAsia" w:hAnsiTheme="minorHAnsi" w:cstheme="minorBidi"/>
          <w:bCs w:val="0"/>
          <w:lang w:eastAsia="sl-SI"/>
        </w:rPr>
      </w:pPr>
      <w:hyperlink w:anchor="_Toc159406769" w:history="1">
        <w:r w:rsidRPr="00817EAD">
          <w:rPr>
            <w:rStyle w:val="Hiperpovezava"/>
          </w:rPr>
          <w:t>8</w:t>
        </w:r>
        <w:r w:rsidRPr="00817EAD">
          <w:rPr>
            <w:rFonts w:eastAsiaTheme="minorEastAsia"/>
            <w:bCs w:val="0"/>
            <w:lang w:eastAsia="sl-SI"/>
          </w:rPr>
          <w:tab/>
        </w:r>
        <w:r w:rsidRPr="00817EAD">
          <w:rPr>
            <w:rStyle w:val="Hiperpovezava"/>
          </w:rPr>
          <w:t>Seznam strokovnjakov JSZVR, ki potrjujejo program BVR</w:t>
        </w:r>
        <w:r w:rsidRPr="00817EAD">
          <w:rPr>
            <w:webHidden/>
          </w:rPr>
          <w:tab/>
        </w:r>
        <w:r w:rsidRPr="00817EAD">
          <w:rPr>
            <w:webHidden/>
          </w:rPr>
          <w:fldChar w:fldCharType="begin"/>
        </w:r>
        <w:r w:rsidRPr="00817EAD">
          <w:rPr>
            <w:webHidden/>
          </w:rPr>
          <w:instrText xml:space="preserve"> PAGEREF _Toc159406769 \h </w:instrText>
        </w:r>
        <w:r w:rsidRPr="00817EAD">
          <w:rPr>
            <w:webHidden/>
          </w:rPr>
        </w:r>
        <w:r w:rsidRPr="00817EAD">
          <w:rPr>
            <w:webHidden/>
          </w:rPr>
          <w:fldChar w:fldCharType="separate"/>
        </w:r>
        <w:r w:rsidR="004609C0">
          <w:rPr>
            <w:webHidden/>
          </w:rPr>
          <w:t>105</w:t>
        </w:r>
        <w:r w:rsidRPr="00817EAD">
          <w:rPr>
            <w:webHidden/>
          </w:rPr>
          <w:fldChar w:fldCharType="end"/>
        </w:r>
      </w:hyperlink>
    </w:p>
    <w:p w14:paraId="3237B2C8" w14:textId="137E62CA" w:rsidR="005F0B31" w:rsidRPr="00B64334" w:rsidRDefault="0082365B" w:rsidP="00F76709">
      <w:pPr>
        <w:pStyle w:val="BVRNaslovKazalo"/>
        <w:spacing w:before="0" w:after="0" w:line="260" w:lineRule="atLeast"/>
        <w:rPr>
          <w:rFonts w:cs="Arial"/>
          <w:szCs w:val="24"/>
        </w:rPr>
      </w:pPr>
      <w:r w:rsidRPr="00F06261">
        <w:rPr>
          <w:rFonts w:cs="Arial"/>
          <w:b w:val="0"/>
          <w:sz w:val="22"/>
        </w:rPr>
        <w:lastRenderedPageBreak/>
        <w:fldChar w:fldCharType="end"/>
      </w:r>
      <w:r w:rsidR="00A22F46" w:rsidRPr="00B64334">
        <w:rPr>
          <w:rFonts w:cs="Arial"/>
          <w:szCs w:val="24"/>
        </w:rPr>
        <w:t xml:space="preserve">KAZALO </w:t>
      </w:r>
      <w:r w:rsidR="00F768FD" w:rsidRPr="00B64334">
        <w:rPr>
          <w:rFonts w:cs="Arial"/>
          <w:szCs w:val="24"/>
        </w:rPr>
        <w:t>PREGLEDNIC</w:t>
      </w:r>
    </w:p>
    <w:p w14:paraId="2EA00A14" w14:textId="52363152" w:rsidR="005F0B31" w:rsidRPr="00BB3E65" w:rsidRDefault="005F0B31" w:rsidP="00EF34E2">
      <w:pPr>
        <w:spacing w:before="0" w:after="0" w:line="260" w:lineRule="atLeast"/>
        <w:rPr>
          <w:rFonts w:cs="Arial"/>
          <w:bCs/>
          <w:i/>
          <w:iCs/>
        </w:rPr>
      </w:pPr>
    </w:p>
    <w:p w14:paraId="71DF6810" w14:textId="30D273FC" w:rsidR="00BB3E65" w:rsidRPr="00BB3E65" w:rsidRDefault="00AF3F81">
      <w:pPr>
        <w:pStyle w:val="Kazaloslik"/>
        <w:tabs>
          <w:tab w:val="right" w:leader="dot" w:pos="9628"/>
        </w:tabs>
        <w:rPr>
          <w:rFonts w:ascii="Arial" w:eastAsiaTheme="minorEastAsia" w:hAnsi="Arial" w:cs="Arial"/>
          <w:b w:val="0"/>
          <w:noProof/>
          <w:sz w:val="22"/>
          <w:szCs w:val="22"/>
          <w:lang w:eastAsia="sl-SI"/>
        </w:rPr>
      </w:pPr>
      <w:r w:rsidRPr="00BB3E65">
        <w:rPr>
          <w:rFonts w:ascii="Arial" w:hAnsi="Arial" w:cs="Arial"/>
          <w:b w:val="0"/>
          <w:smallCaps/>
          <w:sz w:val="22"/>
          <w:szCs w:val="22"/>
        </w:rPr>
        <w:fldChar w:fldCharType="begin"/>
      </w:r>
      <w:r w:rsidRPr="00BB3E65">
        <w:rPr>
          <w:rFonts w:ascii="Arial" w:hAnsi="Arial" w:cs="Arial"/>
          <w:b w:val="0"/>
          <w:smallCaps/>
          <w:sz w:val="22"/>
          <w:szCs w:val="22"/>
        </w:rPr>
        <w:instrText xml:space="preserve"> TOC \h \z \c "Preglednica" </w:instrText>
      </w:r>
      <w:r w:rsidRPr="00BB3E65">
        <w:rPr>
          <w:rFonts w:ascii="Arial" w:hAnsi="Arial" w:cs="Arial"/>
          <w:b w:val="0"/>
          <w:smallCaps/>
          <w:sz w:val="22"/>
          <w:szCs w:val="22"/>
        </w:rPr>
        <w:fldChar w:fldCharType="separate"/>
      </w:r>
      <w:hyperlink w:anchor="_Toc159441443" w:history="1">
        <w:r w:rsidR="00BB3E65" w:rsidRPr="00BB3E65">
          <w:rPr>
            <w:rStyle w:val="Hiperpovezava"/>
            <w:rFonts w:ascii="Arial" w:hAnsi="Arial" w:cs="Arial"/>
            <w:b w:val="0"/>
            <w:noProof/>
            <w:sz w:val="22"/>
            <w:szCs w:val="22"/>
          </w:rPr>
          <w:t>Preglednica 1: FFS za zatiranje povzročiteljev rastlinskih bolezni in škodljivcev, ki vsebujejo mikroorganizme (februar, 202</w:t>
        </w:r>
        <w:r w:rsidR="00A77B32">
          <w:rPr>
            <w:rStyle w:val="Hiperpovezava"/>
            <w:rFonts w:ascii="Arial" w:hAnsi="Arial" w:cs="Arial"/>
            <w:b w:val="0"/>
            <w:noProof/>
            <w:sz w:val="22"/>
            <w:szCs w:val="22"/>
          </w:rPr>
          <w:t>6</w:t>
        </w:r>
        <w:r w:rsidR="00BB3E65" w:rsidRPr="00BB3E65">
          <w:rPr>
            <w:rStyle w:val="Hiperpovezava"/>
            <w:rFonts w:ascii="Arial" w:hAnsi="Arial" w:cs="Arial"/>
            <w:b w:val="0"/>
            <w:noProof/>
            <w:sz w:val="22"/>
            <w:szCs w:val="22"/>
          </w:rPr>
          <w:t>)</w:t>
        </w:r>
        <w:r w:rsidR="00BB3E65" w:rsidRPr="00BB3E65">
          <w:rPr>
            <w:rFonts w:ascii="Arial" w:hAnsi="Arial" w:cs="Arial"/>
            <w:b w:val="0"/>
            <w:noProof/>
            <w:webHidden/>
            <w:sz w:val="22"/>
            <w:szCs w:val="22"/>
          </w:rPr>
          <w:tab/>
        </w:r>
        <w:r w:rsidR="00BB3E65" w:rsidRPr="00BB3E65">
          <w:rPr>
            <w:rFonts w:ascii="Arial" w:hAnsi="Arial" w:cs="Arial"/>
            <w:b w:val="0"/>
            <w:noProof/>
            <w:webHidden/>
            <w:sz w:val="22"/>
            <w:szCs w:val="22"/>
          </w:rPr>
          <w:fldChar w:fldCharType="begin"/>
        </w:r>
        <w:r w:rsidR="00BB3E65" w:rsidRPr="00BB3E65">
          <w:rPr>
            <w:rFonts w:ascii="Arial" w:hAnsi="Arial" w:cs="Arial"/>
            <w:b w:val="0"/>
            <w:noProof/>
            <w:webHidden/>
            <w:sz w:val="22"/>
            <w:szCs w:val="22"/>
          </w:rPr>
          <w:instrText xml:space="preserve"> PAGEREF _Toc159441443 \h </w:instrText>
        </w:r>
        <w:r w:rsidR="00BB3E65" w:rsidRPr="00BB3E65">
          <w:rPr>
            <w:rFonts w:ascii="Arial" w:hAnsi="Arial" w:cs="Arial"/>
            <w:b w:val="0"/>
            <w:noProof/>
            <w:webHidden/>
            <w:sz w:val="22"/>
            <w:szCs w:val="22"/>
          </w:rPr>
        </w:r>
        <w:r w:rsidR="00BB3E65" w:rsidRPr="00BB3E65">
          <w:rPr>
            <w:rFonts w:ascii="Arial" w:hAnsi="Arial" w:cs="Arial"/>
            <w:b w:val="0"/>
            <w:noProof/>
            <w:webHidden/>
            <w:sz w:val="22"/>
            <w:szCs w:val="22"/>
          </w:rPr>
          <w:fldChar w:fldCharType="separate"/>
        </w:r>
        <w:r w:rsidR="004F4028">
          <w:rPr>
            <w:rFonts w:ascii="Arial" w:hAnsi="Arial" w:cs="Arial"/>
            <w:b w:val="0"/>
            <w:noProof/>
            <w:webHidden/>
            <w:sz w:val="22"/>
            <w:szCs w:val="22"/>
          </w:rPr>
          <w:t>8</w:t>
        </w:r>
        <w:r w:rsidR="00BB3E65" w:rsidRPr="00BB3E65">
          <w:rPr>
            <w:rFonts w:ascii="Arial" w:hAnsi="Arial" w:cs="Arial"/>
            <w:b w:val="0"/>
            <w:noProof/>
            <w:webHidden/>
            <w:sz w:val="22"/>
            <w:szCs w:val="22"/>
          </w:rPr>
          <w:fldChar w:fldCharType="end"/>
        </w:r>
      </w:hyperlink>
    </w:p>
    <w:p w14:paraId="22A819B6" w14:textId="7D69643E"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44" w:history="1">
        <w:r w:rsidRPr="00BB3E65">
          <w:rPr>
            <w:rStyle w:val="Hiperpovezava"/>
            <w:rFonts w:ascii="Arial" w:hAnsi="Arial" w:cs="Arial"/>
            <w:b w:val="0"/>
            <w:noProof/>
            <w:sz w:val="22"/>
            <w:szCs w:val="22"/>
          </w:rPr>
          <w:t>Preglednica 2: FFS na osnovi mikroorganizmov, primerna za vključitev v programe zdravstvenega varstva jablan in hrušk</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_Toc159441444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14</w:t>
        </w:r>
        <w:r w:rsidRPr="00BB3E65">
          <w:rPr>
            <w:rFonts w:ascii="Arial" w:hAnsi="Arial" w:cs="Arial"/>
            <w:b w:val="0"/>
            <w:noProof/>
            <w:webHidden/>
            <w:sz w:val="22"/>
            <w:szCs w:val="22"/>
          </w:rPr>
          <w:fldChar w:fldCharType="end"/>
        </w:r>
      </w:hyperlink>
    </w:p>
    <w:p w14:paraId="25EF242D" w14:textId="223329F1"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45" w:history="1">
        <w:r w:rsidRPr="00BB3E65">
          <w:rPr>
            <w:rStyle w:val="Hiperpovezava"/>
            <w:rFonts w:ascii="Arial" w:hAnsi="Arial" w:cs="Arial"/>
            <w:b w:val="0"/>
            <w:noProof/>
            <w:sz w:val="22"/>
            <w:szCs w:val="22"/>
          </w:rPr>
          <w:t>Preglednica 3: FFS na osnovi mikroorganizmov, primerna za vključitev v programe zdravstvenega varstva breskev in nektarin</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_Toc159441445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16</w:t>
        </w:r>
        <w:r w:rsidRPr="00BB3E65">
          <w:rPr>
            <w:rFonts w:ascii="Arial" w:hAnsi="Arial" w:cs="Arial"/>
            <w:b w:val="0"/>
            <w:noProof/>
            <w:webHidden/>
            <w:sz w:val="22"/>
            <w:szCs w:val="22"/>
          </w:rPr>
          <w:fldChar w:fldCharType="end"/>
        </w:r>
      </w:hyperlink>
    </w:p>
    <w:p w14:paraId="624B89A5" w14:textId="74EBF1EC"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46" w:history="1">
        <w:r w:rsidRPr="00BB3E65">
          <w:rPr>
            <w:rStyle w:val="Hiperpovezava"/>
            <w:rFonts w:ascii="Arial" w:hAnsi="Arial" w:cs="Arial"/>
            <w:b w:val="0"/>
            <w:noProof/>
            <w:sz w:val="22"/>
            <w:szCs w:val="22"/>
          </w:rPr>
          <w:t>Preglednica 4: FFS na osnovi mikroorganizmov, primerna za vključitev v programe zdravstvenega varstva marelic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_Toc159441446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17</w:t>
        </w:r>
        <w:r w:rsidRPr="00BB3E65">
          <w:rPr>
            <w:rFonts w:ascii="Arial" w:hAnsi="Arial" w:cs="Arial"/>
            <w:b w:val="0"/>
            <w:noProof/>
            <w:webHidden/>
            <w:sz w:val="22"/>
            <w:szCs w:val="22"/>
          </w:rPr>
          <w:fldChar w:fldCharType="end"/>
        </w:r>
      </w:hyperlink>
    </w:p>
    <w:p w14:paraId="06EC5ABB" w14:textId="75F1B40A"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47" w:history="1">
        <w:r w:rsidRPr="00BB3E65">
          <w:rPr>
            <w:rStyle w:val="Hiperpovezava"/>
            <w:rFonts w:ascii="Arial" w:hAnsi="Arial" w:cs="Arial"/>
            <w:b w:val="0"/>
            <w:noProof/>
            <w:sz w:val="22"/>
            <w:szCs w:val="22"/>
          </w:rPr>
          <w:t>Preglednica 5: FFS na osnovi mikroorganizmov, primerna za vključitev v programe zdravstvenega varstva češnje in višnje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_Toc159441447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18</w:t>
        </w:r>
        <w:r w:rsidRPr="00BB3E65">
          <w:rPr>
            <w:rFonts w:ascii="Arial" w:hAnsi="Arial" w:cs="Arial"/>
            <w:b w:val="0"/>
            <w:noProof/>
            <w:webHidden/>
            <w:sz w:val="22"/>
            <w:szCs w:val="22"/>
          </w:rPr>
          <w:fldChar w:fldCharType="end"/>
        </w:r>
      </w:hyperlink>
    </w:p>
    <w:p w14:paraId="34617EF7" w14:textId="6CBF140A"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48" w:history="1">
        <w:r w:rsidRPr="00BB3E65">
          <w:rPr>
            <w:rStyle w:val="Hiperpovezava"/>
            <w:rFonts w:ascii="Arial" w:hAnsi="Arial" w:cs="Arial"/>
            <w:b w:val="0"/>
            <w:noProof/>
            <w:sz w:val="22"/>
            <w:szCs w:val="22"/>
          </w:rPr>
          <w:t>Preglednica 6: FFS na osnovi mikroorganizmov, primerna za vključitev v programe zdravstvenega varstva sliv in češpelj</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_Toc159441448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19</w:t>
        </w:r>
        <w:r w:rsidRPr="00BB3E65">
          <w:rPr>
            <w:rFonts w:ascii="Arial" w:hAnsi="Arial" w:cs="Arial"/>
            <w:b w:val="0"/>
            <w:noProof/>
            <w:webHidden/>
            <w:sz w:val="22"/>
            <w:szCs w:val="22"/>
          </w:rPr>
          <w:fldChar w:fldCharType="end"/>
        </w:r>
      </w:hyperlink>
    </w:p>
    <w:p w14:paraId="1B50AB11" w14:textId="7349FAC3"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49" w:history="1">
        <w:r w:rsidRPr="00BB3E65">
          <w:rPr>
            <w:rStyle w:val="Hiperpovezava"/>
            <w:rFonts w:ascii="Arial" w:hAnsi="Arial" w:cs="Arial"/>
            <w:b w:val="0"/>
            <w:noProof/>
            <w:sz w:val="22"/>
            <w:szCs w:val="22"/>
          </w:rPr>
          <w:t>Preglednica 7: Koristni organizmi, primerni za vključitev v programe zdravstvenega varstva pečkarjev in koščičarjev</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_Toc159441449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20</w:t>
        </w:r>
        <w:r w:rsidRPr="00BB3E65">
          <w:rPr>
            <w:rFonts w:ascii="Arial" w:hAnsi="Arial" w:cs="Arial"/>
            <w:b w:val="0"/>
            <w:noProof/>
            <w:webHidden/>
            <w:sz w:val="22"/>
            <w:szCs w:val="22"/>
          </w:rPr>
          <w:fldChar w:fldCharType="end"/>
        </w:r>
      </w:hyperlink>
    </w:p>
    <w:p w14:paraId="00BF5CC8" w14:textId="6717F004"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0" w:history="1">
        <w:r w:rsidRPr="00BB3E65">
          <w:rPr>
            <w:rStyle w:val="Hiperpovezava"/>
            <w:rFonts w:ascii="Arial" w:hAnsi="Arial" w:cs="Arial"/>
            <w:b w:val="0"/>
            <w:noProof/>
            <w:sz w:val="22"/>
            <w:szCs w:val="22"/>
          </w:rPr>
          <w:t>Preglednica 8: FFS na osnovi mikroorganizmov, primerna za vključitev v programe zdravstvenega varstva kakija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_Toc159441450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21</w:t>
        </w:r>
        <w:r w:rsidRPr="00BB3E65">
          <w:rPr>
            <w:rFonts w:ascii="Arial" w:hAnsi="Arial" w:cs="Arial"/>
            <w:b w:val="0"/>
            <w:noProof/>
            <w:webHidden/>
            <w:sz w:val="22"/>
            <w:szCs w:val="22"/>
          </w:rPr>
          <w:fldChar w:fldCharType="end"/>
        </w:r>
      </w:hyperlink>
    </w:p>
    <w:p w14:paraId="48572193" w14:textId="1F669F1F"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1" w:history="1">
        <w:r w:rsidRPr="00BB3E65">
          <w:rPr>
            <w:rStyle w:val="Hiperpovezava"/>
            <w:rFonts w:ascii="Arial" w:hAnsi="Arial" w:cs="Arial"/>
            <w:b w:val="0"/>
            <w:noProof/>
            <w:sz w:val="22"/>
            <w:szCs w:val="22"/>
          </w:rPr>
          <w:t>Preglednica 9: FFS na osnovi mikroorganizmov, primerna za vključitev v programe zdravstvenega varstva aktinidije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_Toc159441451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22</w:t>
        </w:r>
        <w:r w:rsidRPr="00BB3E65">
          <w:rPr>
            <w:rFonts w:ascii="Arial" w:hAnsi="Arial" w:cs="Arial"/>
            <w:b w:val="0"/>
            <w:noProof/>
            <w:webHidden/>
            <w:sz w:val="22"/>
            <w:szCs w:val="22"/>
          </w:rPr>
          <w:fldChar w:fldCharType="end"/>
        </w:r>
      </w:hyperlink>
    </w:p>
    <w:p w14:paraId="51AFD1BB" w14:textId="13DD00E6"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2" w:history="1">
        <w:r w:rsidRPr="00BB3E65">
          <w:rPr>
            <w:rStyle w:val="Hiperpovezava"/>
            <w:rFonts w:ascii="Arial" w:hAnsi="Arial" w:cs="Arial"/>
            <w:b w:val="0"/>
            <w:noProof/>
            <w:sz w:val="22"/>
            <w:szCs w:val="22"/>
          </w:rPr>
          <w:t>Preglednica 10: FFS na osnovi mikroorganizmov, primerna za vključitev v programe zdravstvenega varstva orehov</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_Toc159441452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23</w:t>
        </w:r>
        <w:r w:rsidRPr="00BB3E65">
          <w:rPr>
            <w:rFonts w:ascii="Arial" w:hAnsi="Arial" w:cs="Arial"/>
            <w:b w:val="0"/>
            <w:noProof/>
            <w:webHidden/>
            <w:sz w:val="22"/>
            <w:szCs w:val="22"/>
          </w:rPr>
          <w:fldChar w:fldCharType="end"/>
        </w:r>
      </w:hyperlink>
    </w:p>
    <w:p w14:paraId="610DC341" w14:textId="3DA19D5F"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3" w:history="1">
        <w:r w:rsidRPr="00BB3E65">
          <w:rPr>
            <w:rStyle w:val="Hiperpovezava"/>
            <w:rFonts w:ascii="Arial" w:hAnsi="Arial" w:cs="Arial"/>
            <w:b w:val="0"/>
            <w:noProof/>
            <w:sz w:val="22"/>
            <w:szCs w:val="22"/>
          </w:rPr>
          <w:t>Preglednica 11: Koristni organizmi, primerni za vključitev v programe zdravstvenega varstva orehov</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_Toc159441453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24</w:t>
        </w:r>
        <w:r w:rsidRPr="00BB3E65">
          <w:rPr>
            <w:rFonts w:ascii="Arial" w:hAnsi="Arial" w:cs="Arial"/>
            <w:b w:val="0"/>
            <w:noProof/>
            <w:webHidden/>
            <w:sz w:val="22"/>
            <w:szCs w:val="22"/>
          </w:rPr>
          <w:fldChar w:fldCharType="end"/>
        </w:r>
      </w:hyperlink>
    </w:p>
    <w:p w14:paraId="68088A06" w14:textId="500B5C7D"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4" w:history="1">
        <w:r w:rsidRPr="00BB3E65">
          <w:rPr>
            <w:rStyle w:val="Hiperpovezava"/>
            <w:rFonts w:ascii="Arial" w:hAnsi="Arial" w:cs="Arial"/>
            <w:b w:val="0"/>
            <w:noProof/>
            <w:sz w:val="22"/>
            <w:szCs w:val="22"/>
          </w:rPr>
          <w:t>Preglednica 12: FFS na osnovi mikroorganizmov, primerna za vključitev v programe zdravstvenega varstva leske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_Toc159441454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24</w:t>
        </w:r>
        <w:r w:rsidRPr="00BB3E65">
          <w:rPr>
            <w:rFonts w:ascii="Arial" w:hAnsi="Arial" w:cs="Arial"/>
            <w:b w:val="0"/>
            <w:noProof/>
            <w:webHidden/>
            <w:sz w:val="22"/>
            <w:szCs w:val="22"/>
          </w:rPr>
          <w:fldChar w:fldCharType="end"/>
        </w:r>
      </w:hyperlink>
    </w:p>
    <w:p w14:paraId="2AA3FA39" w14:textId="06D236ED"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5" w:history="1">
        <w:r w:rsidRPr="00BB3E65">
          <w:rPr>
            <w:rStyle w:val="Hiperpovezava"/>
            <w:rFonts w:ascii="Arial" w:hAnsi="Arial" w:cs="Arial"/>
            <w:b w:val="0"/>
            <w:noProof/>
            <w:sz w:val="22"/>
            <w:szCs w:val="22"/>
          </w:rPr>
          <w:t>Preglednica 13: Koristni organizmi, primerni za vključitev v programe zdravstvenega varstva leske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_Toc159441455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25</w:t>
        </w:r>
        <w:r w:rsidRPr="00BB3E65">
          <w:rPr>
            <w:rFonts w:ascii="Arial" w:hAnsi="Arial" w:cs="Arial"/>
            <w:b w:val="0"/>
            <w:noProof/>
            <w:webHidden/>
            <w:sz w:val="22"/>
            <w:szCs w:val="22"/>
          </w:rPr>
          <w:fldChar w:fldCharType="end"/>
        </w:r>
      </w:hyperlink>
    </w:p>
    <w:p w14:paraId="6FC321B7" w14:textId="7803995E"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6" w:history="1">
        <w:r w:rsidRPr="00BB3E65">
          <w:rPr>
            <w:rStyle w:val="Hiperpovezava"/>
            <w:rFonts w:ascii="Arial" w:hAnsi="Arial" w:cs="Arial"/>
            <w:b w:val="0"/>
            <w:noProof/>
            <w:sz w:val="22"/>
            <w:szCs w:val="22"/>
          </w:rPr>
          <w:t>Preglednica 14: FFS na osnovi mikroorganizmov, primerna za vključitev v programe zdravstvenega varstva oljk</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_Toc159441456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26</w:t>
        </w:r>
        <w:r w:rsidRPr="00BB3E65">
          <w:rPr>
            <w:rFonts w:ascii="Arial" w:hAnsi="Arial" w:cs="Arial"/>
            <w:b w:val="0"/>
            <w:noProof/>
            <w:webHidden/>
            <w:sz w:val="22"/>
            <w:szCs w:val="22"/>
          </w:rPr>
          <w:fldChar w:fldCharType="end"/>
        </w:r>
      </w:hyperlink>
    </w:p>
    <w:p w14:paraId="2BF14E7C" w14:textId="02E66E7B"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7" w:history="1">
        <w:r w:rsidRPr="00BB3E65">
          <w:rPr>
            <w:rStyle w:val="Hiperpovezava"/>
            <w:rFonts w:ascii="Arial" w:hAnsi="Arial" w:cs="Arial"/>
            <w:b w:val="0"/>
            <w:noProof/>
            <w:sz w:val="22"/>
            <w:szCs w:val="22"/>
          </w:rPr>
          <w:t>Preglednica 15: Koristni organizmi, primerni za vključitev v programe zdravstvenega varstva oljk</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_Toc159441457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27</w:t>
        </w:r>
        <w:r w:rsidRPr="00BB3E65">
          <w:rPr>
            <w:rFonts w:ascii="Arial" w:hAnsi="Arial" w:cs="Arial"/>
            <w:b w:val="0"/>
            <w:noProof/>
            <w:webHidden/>
            <w:sz w:val="22"/>
            <w:szCs w:val="22"/>
          </w:rPr>
          <w:fldChar w:fldCharType="end"/>
        </w:r>
      </w:hyperlink>
    </w:p>
    <w:p w14:paraId="635CBF31" w14:textId="0CBBCCA2"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8" w:history="1">
        <w:r w:rsidRPr="00BB3E65">
          <w:rPr>
            <w:rStyle w:val="Hiperpovezava"/>
            <w:rFonts w:ascii="Arial" w:hAnsi="Arial" w:cs="Arial"/>
            <w:b w:val="0"/>
            <w:noProof/>
            <w:sz w:val="22"/>
            <w:szCs w:val="22"/>
          </w:rPr>
          <w:t>Preglednica 16: FFS na osnovi mikroorganizmov, primerna za vključitev v programe zdravstvenega varstva jagod</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_Toc159441458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28</w:t>
        </w:r>
        <w:r w:rsidRPr="00BB3E65">
          <w:rPr>
            <w:rFonts w:ascii="Arial" w:hAnsi="Arial" w:cs="Arial"/>
            <w:b w:val="0"/>
            <w:noProof/>
            <w:webHidden/>
            <w:sz w:val="22"/>
            <w:szCs w:val="22"/>
          </w:rPr>
          <w:fldChar w:fldCharType="end"/>
        </w:r>
      </w:hyperlink>
    </w:p>
    <w:p w14:paraId="781F93F6" w14:textId="4D90E7BD"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59" w:history="1">
        <w:r w:rsidRPr="00BB3E65">
          <w:rPr>
            <w:rStyle w:val="Hiperpovezava"/>
            <w:rFonts w:ascii="Arial" w:hAnsi="Arial" w:cs="Arial"/>
            <w:b w:val="0"/>
            <w:noProof/>
            <w:sz w:val="22"/>
            <w:szCs w:val="22"/>
          </w:rPr>
          <w:t>Preglednica 17: FFS na osnovi mikroorganizmov, primerna za vključitev v programe zdravstvenega varstva malin in robid</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_Toc159441459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31</w:t>
        </w:r>
        <w:r w:rsidRPr="00BB3E65">
          <w:rPr>
            <w:rFonts w:ascii="Arial" w:hAnsi="Arial" w:cs="Arial"/>
            <w:b w:val="0"/>
            <w:noProof/>
            <w:webHidden/>
            <w:sz w:val="22"/>
            <w:szCs w:val="22"/>
          </w:rPr>
          <w:fldChar w:fldCharType="end"/>
        </w:r>
      </w:hyperlink>
    </w:p>
    <w:p w14:paraId="6E7C4A69" w14:textId="518588CF"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0" w:history="1">
        <w:r w:rsidRPr="00BB3E65">
          <w:rPr>
            <w:rStyle w:val="Hiperpovezava"/>
            <w:rFonts w:ascii="Arial" w:hAnsi="Arial" w:cs="Arial"/>
            <w:b w:val="0"/>
            <w:noProof/>
            <w:sz w:val="22"/>
            <w:szCs w:val="22"/>
          </w:rPr>
          <w:t>Preglednica 18: FFS na osnovi mikroorganizmov, primerna za vključitev v programe zdravstvenega varstva ameriških borovnic, užitnega modrega kosteničevja, kosmulje, aronije, ribeza, goji jagod in brusnic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_Toc159441460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34</w:t>
        </w:r>
        <w:r w:rsidRPr="00BB3E65">
          <w:rPr>
            <w:rFonts w:ascii="Arial" w:hAnsi="Arial" w:cs="Arial"/>
            <w:b w:val="0"/>
            <w:noProof/>
            <w:webHidden/>
            <w:sz w:val="22"/>
            <w:szCs w:val="22"/>
          </w:rPr>
          <w:fldChar w:fldCharType="end"/>
        </w:r>
      </w:hyperlink>
    </w:p>
    <w:p w14:paraId="313F9CB3" w14:textId="0AD12DE6"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1" w:history="1">
        <w:r w:rsidRPr="00BB3E65">
          <w:rPr>
            <w:rStyle w:val="Hiperpovezava"/>
            <w:rFonts w:ascii="Arial" w:hAnsi="Arial" w:cs="Arial"/>
            <w:b w:val="0"/>
            <w:noProof/>
            <w:sz w:val="22"/>
            <w:szCs w:val="22"/>
          </w:rPr>
          <w:t>Preglednica 19: Parazitoidi, primerni za vključitev v programe zdravstvenega varstva jagodičja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_Toc159441461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35</w:t>
        </w:r>
        <w:r w:rsidRPr="00BB3E65">
          <w:rPr>
            <w:rFonts w:ascii="Arial" w:hAnsi="Arial" w:cs="Arial"/>
            <w:b w:val="0"/>
            <w:noProof/>
            <w:webHidden/>
            <w:sz w:val="22"/>
            <w:szCs w:val="22"/>
          </w:rPr>
          <w:fldChar w:fldCharType="end"/>
        </w:r>
      </w:hyperlink>
    </w:p>
    <w:p w14:paraId="706B50EC" w14:textId="78B7D337"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2" w:history="1">
        <w:r w:rsidRPr="00BB3E65">
          <w:rPr>
            <w:rStyle w:val="Hiperpovezava"/>
            <w:rFonts w:ascii="Arial" w:hAnsi="Arial" w:cs="Arial"/>
            <w:b w:val="0"/>
            <w:noProof/>
            <w:sz w:val="22"/>
            <w:szCs w:val="22"/>
          </w:rPr>
          <w:t>Preglednica 20: Plenilci, primerni za vključitev v programe zdravstvenega varstva jagodičja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_Toc159441462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37</w:t>
        </w:r>
        <w:r w:rsidRPr="00BB3E65">
          <w:rPr>
            <w:rFonts w:ascii="Arial" w:hAnsi="Arial" w:cs="Arial"/>
            <w:b w:val="0"/>
            <w:noProof/>
            <w:webHidden/>
            <w:sz w:val="22"/>
            <w:szCs w:val="22"/>
          </w:rPr>
          <w:fldChar w:fldCharType="end"/>
        </w:r>
      </w:hyperlink>
    </w:p>
    <w:p w14:paraId="600C5C07" w14:textId="05C78611"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3" w:history="1">
        <w:r w:rsidRPr="00BB3E65">
          <w:rPr>
            <w:rStyle w:val="Hiperpovezava"/>
            <w:rFonts w:ascii="Arial" w:hAnsi="Arial" w:cs="Arial"/>
            <w:b w:val="0"/>
            <w:noProof/>
            <w:sz w:val="22"/>
            <w:szCs w:val="22"/>
          </w:rPr>
          <w:t>Preglednica 21: Entomopatogene ogorčice (EPO), primerne za vključitev v programe zdravstvenega varstva jagodičja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_Toc159441463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42</w:t>
        </w:r>
        <w:r w:rsidRPr="00BB3E65">
          <w:rPr>
            <w:rFonts w:ascii="Arial" w:hAnsi="Arial" w:cs="Arial"/>
            <w:b w:val="0"/>
            <w:noProof/>
            <w:webHidden/>
            <w:sz w:val="22"/>
            <w:szCs w:val="22"/>
          </w:rPr>
          <w:fldChar w:fldCharType="end"/>
        </w:r>
      </w:hyperlink>
    </w:p>
    <w:p w14:paraId="553360C4" w14:textId="030AA394"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4" w:history="1">
        <w:r w:rsidRPr="00BB3E65">
          <w:rPr>
            <w:rStyle w:val="Hiperpovezava"/>
            <w:rFonts w:ascii="Arial" w:hAnsi="Arial" w:cs="Arial"/>
            <w:b w:val="0"/>
            <w:noProof/>
            <w:sz w:val="22"/>
            <w:szCs w:val="22"/>
          </w:rPr>
          <w:t>Preglednica 22: FFS na osnovi mikroorganizmov, primerna za vključitev v programe zdravstvenega varstva vinske trte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_Toc159441464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44</w:t>
        </w:r>
        <w:r w:rsidRPr="00BB3E65">
          <w:rPr>
            <w:rFonts w:ascii="Arial" w:hAnsi="Arial" w:cs="Arial"/>
            <w:b w:val="0"/>
            <w:noProof/>
            <w:webHidden/>
            <w:sz w:val="22"/>
            <w:szCs w:val="22"/>
          </w:rPr>
          <w:fldChar w:fldCharType="end"/>
        </w:r>
      </w:hyperlink>
    </w:p>
    <w:p w14:paraId="2F143272" w14:textId="7F9F2B45"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5" w:history="1">
        <w:r w:rsidRPr="00BB3E65">
          <w:rPr>
            <w:rStyle w:val="Hiperpovezava"/>
            <w:rFonts w:ascii="Arial" w:hAnsi="Arial" w:cs="Arial"/>
            <w:b w:val="0"/>
            <w:noProof/>
            <w:sz w:val="22"/>
            <w:szCs w:val="22"/>
          </w:rPr>
          <w:t>Preglednica 23: Koristni organizmi, primerni za vključitev v programe zdravstvenega varstva vinske trte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_Toc159441465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46</w:t>
        </w:r>
        <w:r w:rsidRPr="00BB3E65">
          <w:rPr>
            <w:rFonts w:ascii="Arial" w:hAnsi="Arial" w:cs="Arial"/>
            <w:b w:val="0"/>
            <w:noProof/>
            <w:webHidden/>
            <w:sz w:val="22"/>
            <w:szCs w:val="22"/>
          </w:rPr>
          <w:fldChar w:fldCharType="end"/>
        </w:r>
      </w:hyperlink>
    </w:p>
    <w:p w14:paraId="34E000D4" w14:textId="36363B2D"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6" w:history="1">
        <w:r w:rsidRPr="00BB3E65">
          <w:rPr>
            <w:rStyle w:val="Hiperpovezava"/>
            <w:rFonts w:ascii="Arial" w:hAnsi="Arial" w:cs="Arial"/>
            <w:b w:val="0"/>
            <w:noProof/>
            <w:sz w:val="22"/>
            <w:szCs w:val="22"/>
          </w:rPr>
          <w:t>Preglednica 24: FFS na osnovi mikroorganizmov, primerna za vključitev v programe zdravstvenega varstva hmelja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_Toc159441466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46</w:t>
        </w:r>
        <w:r w:rsidRPr="00BB3E65">
          <w:rPr>
            <w:rFonts w:ascii="Arial" w:hAnsi="Arial" w:cs="Arial"/>
            <w:b w:val="0"/>
            <w:noProof/>
            <w:webHidden/>
            <w:sz w:val="22"/>
            <w:szCs w:val="22"/>
          </w:rPr>
          <w:fldChar w:fldCharType="end"/>
        </w:r>
      </w:hyperlink>
    </w:p>
    <w:p w14:paraId="108C8E73" w14:textId="76088F16"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7" w:history="1">
        <w:r w:rsidRPr="00BB3E65">
          <w:rPr>
            <w:rStyle w:val="Hiperpovezava"/>
            <w:rFonts w:ascii="Arial" w:hAnsi="Arial" w:cs="Arial"/>
            <w:b w:val="0"/>
            <w:noProof/>
            <w:sz w:val="22"/>
            <w:szCs w:val="22"/>
          </w:rPr>
          <w:t>Preglednica 25: Koristni organizmi, primerni za vključitev v programe zdravstvenega varstva hmelja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_Toc159441467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47</w:t>
        </w:r>
        <w:r w:rsidRPr="00BB3E65">
          <w:rPr>
            <w:rFonts w:ascii="Arial" w:hAnsi="Arial" w:cs="Arial"/>
            <w:b w:val="0"/>
            <w:noProof/>
            <w:webHidden/>
            <w:sz w:val="22"/>
            <w:szCs w:val="22"/>
          </w:rPr>
          <w:fldChar w:fldCharType="end"/>
        </w:r>
      </w:hyperlink>
    </w:p>
    <w:p w14:paraId="7B41858D" w14:textId="0703FBFC"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8" w:history="1">
        <w:r w:rsidRPr="00BB3E65">
          <w:rPr>
            <w:rStyle w:val="Hiperpovezava"/>
            <w:rFonts w:ascii="Arial" w:hAnsi="Arial" w:cs="Arial"/>
            <w:b w:val="0"/>
            <w:noProof/>
            <w:sz w:val="22"/>
            <w:szCs w:val="22"/>
          </w:rPr>
          <w:t>Preglednica 26: FFS na osnovi mikroorganizmov, primerna za vključitev v programe zdravstvenega varstva krompirja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_Toc159441468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48</w:t>
        </w:r>
        <w:r w:rsidRPr="00BB3E65">
          <w:rPr>
            <w:rFonts w:ascii="Arial" w:hAnsi="Arial" w:cs="Arial"/>
            <w:b w:val="0"/>
            <w:noProof/>
            <w:webHidden/>
            <w:sz w:val="22"/>
            <w:szCs w:val="22"/>
          </w:rPr>
          <w:fldChar w:fldCharType="end"/>
        </w:r>
      </w:hyperlink>
    </w:p>
    <w:p w14:paraId="1BAD5FC5" w14:textId="33CF0B15"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69" w:history="1">
        <w:r w:rsidRPr="00BB3E65">
          <w:rPr>
            <w:rStyle w:val="Hiperpovezava"/>
            <w:rFonts w:ascii="Arial" w:hAnsi="Arial" w:cs="Arial"/>
            <w:b w:val="0"/>
            <w:noProof/>
            <w:sz w:val="22"/>
            <w:szCs w:val="22"/>
          </w:rPr>
          <w:t>Preglednica 27: FFS na osnovi mikroorganizmov, primerna za vključitev v programe zdravstvenega varstva krmne in sladkorne pese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_Toc159441469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50</w:t>
        </w:r>
        <w:r w:rsidRPr="00BB3E65">
          <w:rPr>
            <w:rFonts w:ascii="Arial" w:hAnsi="Arial" w:cs="Arial"/>
            <w:b w:val="0"/>
            <w:noProof/>
            <w:webHidden/>
            <w:sz w:val="22"/>
            <w:szCs w:val="22"/>
          </w:rPr>
          <w:fldChar w:fldCharType="end"/>
        </w:r>
      </w:hyperlink>
    </w:p>
    <w:p w14:paraId="653FD19F" w14:textId="0C0A03B2"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0" w:history="1">
        <w:r w:rsidRPr="00BB3E65">
          <w:rPr>
            <w:rStyle w:val="Hiperpovezava"/>
            <w:rFonts w:ascii="Arial" w:hAnsi="Arial" w:cs="Arial"/>
            <w:b w:val="0"/>
            <w:noProof/>
            <w:sz w:val="22"/>
            <w:szCs w:val="22"/>
          </w:rPr>
          <w:t xml:space="preserve">Preglednica 28: FFS na osnovi mikroorganizmov, primerna za vključitev v programe zdravstvenega varstva </w:t>
        </w:r>
        <w:r w:rsidR="0018667B">
          <w:rPr>
            <w:rStyle w:val="Hiperpovezava"/>
            <w:rFonts w:ascii="Arial" w:hAnsi="Arial" w:cs="Arial"/>
            <w:b w:val="0"/>
            <w:noProof/>
            <w:sz w:val="22"/>
            <w:szCs w:val="22"/>
          </w:rPr>
          <w:t>krmnega</w:t>
        </w:r>
        <w:r w:rsidR="00650948">
          <w:rPr>
            <w:rStyle w:val="Hiperpovezava"/>
            <w:rFonts w:ascii="Arial" w:hAnsi="Arial" w:cs="Arial"/>
            <w:b w:val="0"/>
            <w:noProof/>
            <w:sz w:val="22"/>
            <w:szCs w:val="22"/>
          </w:rPr>
          <w:t xml:space="preserve"> krmnega</w:t>
        </w:r>
        <w:r w:rsidR="0018667B">
          <w:rPr>
            <w:rStyle w:val="Hiperpovezava"/>
            <w:rFonts w:ascii="Arial" w:hAnsi="Arial" w:cs="Arial"/>
            <w:b w:val="0"/>
            <w:noProof/>
            <w:sz w:val="22"/>
            <w:szCs w:val="22"/>
          </w:rPr>
          <w:t xml:space="preserve"> </w:t>
        </w:r>
        <w:r w:rsidRPr="00BB3E65">
          <w:rPr>
            <w:rStyle w:val="Hiperpovezava"/>
            <w:rFonts w:ascii="Arial" w:hAnsi="Arial" w:cs="Arial"/>
            <w:b w:val="0"/>
            <w:noProof/>
            <w:sz w:val="22"/>
            <w:szCs w:val="22"/>
          </w:rPr>
          <w:t>graha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_Toc159441470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50</w:t>
        </w:r>
        <w:r w:rsidRPr="00BB3E65">
          <w:rPr>
            <w:rFonts w:ascii="Arial" w:hAnsi="Arial" w:cs="Arial"/>
            <w:b w:val="0"/>
            <w:noProof/>
            <w:webHidden/>
            <w:sz w:val="22"/>
            <w:szCs w:val="22"/>
          </w:rPr>
          <w:fldChar w:fldCharType="end"/>
        </w:r>
      </w:hyperlink>
    </w:p>
    <w:p w14:paraId="5C599E6C" w14:textId="63942A31"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1" w:history="1">
        <w:r w:rsidRPr="00BB3E65">
          <w:rPr>
            <w:rStyle w:val="Hiperpovezava"/>
            <w:rFonts w:ascii="Arial" w:hAnsi="Arial" w:cs="Arial"/>
            <w:b w:val="0"/>
            <w:noProof/>
            <w:sz w:val="22"/>
            <w:szCs w:val="22"/>
          </w:rPr>
          <w:t>Preglednica 29: FFS na osnovi mikroorganizmov, primerna za vključitev v programe zdravstvenega varstva navadne soje</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_Toc159441471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52</w:t>
        </w:r>
        <w:r w:rsidRPr="00BB3E65">
          <w:rPr>
            <w:rFonts w:ascii="Arial" w:hAnsi="Arial" w:cs="Arial"/>
            <w:b w:val="0"/>
            <w:noProof/>
            <w:webHidden/>
            <w:sz w:val="22"/>
            <w:szCs w:val="22"/>
          </w:rPr>
          <w:fldChar w:fldCharType="end"/>
        </w:r>
      </w:hyperlink>
    </w:p>
    <w:p w14:paraId="751F7105" w14:textId="5AC758DA"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2" w:history="1">
        <w:r w:rsidRPr="00BB3E65">
          <w:rPr>
            <w:rStyle w:val="Hiperpovezava"/>
            <w:rFonts w:ascii="Arial" w:hAnsi="Arial" w:cs="Arial"/>
            <w:b w:val="0"/>
            <w:noProof/>
            <w:sz w:val="22"/>
            <w:szCs w:val="22"/>
          </w:rPr>
          <w:t>Preglednica 30: FFS na osnovi mikroorganizmov, primerna za vključitev v programe zdravstvenega varstva solatnic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_Toc159441472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53</w:t>
        </w:r>
        <w:r w:rsidRPr="00BB3E65">
          <w:rPr>
            <w:rFonts w:ascii="Arial" w:hAnsi="Arial" w:cs="Arial"/>
            <w:b w:val="0"/>
            <w:noProof/>
            <w:webHidden/>
            <w:sz w:val="22"/>
            <w:szCs w:val="22"/>
          </w:rPr>
          <w:fldChar w:fldCharType="end"/>
        </w:r>
      </w:hyperlink>
    </w:p>
    <w:p w14:paraId="523FBA36" w14:textId="56199C38"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3" w:history="1">
        <w:r w:rsidRPr="00BB3E65">
          <w:rPr>
            <w:rStyle w:val="Hiperpovezava"/>
            <w:rFonts w:ascii="Arial" w:hAnsi="Arial" w:cs="Arial"/>
            <w:b w:val="0"/>
            <w:noProof/>
            <w:sz w:val="22"/>
            <w:szCs w:val="22"/>
          </w:rPr>
          <w:t>Preglednica 31: FFS na osnovi mikroorganizmov, primerna za vključitev v programe zdravstvenega varstva kapusnic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_Toc159441473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58</w:t>
        </w:r>
        <w:r w:rsidRPr="00BB3E65">
          <w:rPr>
            <w:rFonts w:ascii="Arial" w:hAnsi="Arial" w:cs="Arial"/>
            <w:b w:val="0"/>
            <w:noProof/>
            <w:webHidden/>
            <w:sz w:val="22"/>
            <w:szCs w:val="22"/>
          </w:rPr>
          <w:fldChar w:fldCharType="end"/>
        </w:r>
      </w:hyperlink>
    </w:p>
    <w:p w14:paraId="71D78AF2" w14:textId="7E7DA7CC"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4" w:history="1">
        <w:r w:rsidRPr="00BB3E65">
          <w:rPr>
            <w:rStyle w:val="Hiperpovezava"/>
            <w:rFonts w:ascii="Arial" w:hAnsi="Arial" w:cs="Arial"/>
            <w:b w:val="0"/>
            <w:noProof/>
            <w:sz w:val="22"/>
            <w:szCs w:val="22"/>
          </w:rPr>
          <w:t>Preglednica 32: FFS na osnovi mikroorganizmov, primerna za vključitev v programe zdravstvenega varstva zgodnjega krompirja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_Toc159441474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63</w:t>
        </w:r>
        <w:r w:rsidRPr="00BB3E65">
          <w:rPr>
            <w:rFonts w:ascii="Arial" w:hAnsi="Arial" w:cs="Arial"/>
            <w:b w:val="0"/>
            <w:noProof/>
            <w:webHidden/>
            <w:sz w:val="22"/>
            <w:szCs w:val="22"/>
          </w:rPr>
          <w:fldChar w:fldCharType="end"/>
        </w:r>
      </w:hyperlink>
    </w:p>
    <w:p w14:paraId="74FA643E" w14:textId="1CB79867"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5" w:history="1">
        <w:r w:rsidRPr="00BB3E65">
          <w:rPr>
            <w:rStyle w:val="Hiperpovezava"/>
            <w:rFonts w:ascii="Arial" w:hAnsi="Arial" w:cs="Arial"/>
            <w:b w:val="0"/>
            <w:noProof/>
            <w:sz w:val="22"/>
            <w:szCs w:val="22"/>
          </w:rPr>
          <w:t>Preglednica 33: FFS na osnovi mikroorganizmov, primerna za vključitev v programe zdravstvenega varstva stročnic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_Toc159441475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65</w:t>
        </w:r>
        <w:r w:rsidRPr="00BB3E65">
          <w:rPr>
            <w:rFonts w:ascii="Arial" w:hAnsi="Arial" w:cs="Arial"/>
            <w:b w:val="0"/>
            <w:noProof/>
            <w:webHidden/>
            <w:sz w:val="22"/>
            <w:szCs w:val="22"/>
          </w:rPr>
          <w:fldChar w:fldCharType="end"/>
        </w:r>
      </w:hyperlink>
    </w:p>
    <w:p w14:paraId="44E481F4" w14:textId="223364F5"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6" w:history="1">
        <w:r w:rsidRPr="00BB3E65">
          <w:rPr>
            <w:rStyle w:val="Hiperpovezava"/>
            <w:rFonts w:ascii="Arial" w:hAnsi="Arial" w:cs="Arial"/>
            <w:b w:val="0"/>
            <w:noProof/>
            <w:sz w:val="22"/>
            <w:szCs w:val="22"/>
          </w:rPr>
          <w:t>Preglednica 34: FFS na osnovi mikroorganizmov, primerna za vključitev v programe zdravstvenega varstva korenovk in gomoljnic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_Toc159441476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68</w:t>
        </w:r>
        <w:r w:rsidRPr="00BB3E65">
          <w:rPr>
            <w:rFonts w:ascii="Arial" w:hAnsi="Arial" w:cs="Arial"/>
            <w:b w:val="0"/>
            <w:noProof/>
            <w:webHidden/>
            <w:sz w:val="22"/>
            <w:szCs w:val="22"/>
          </w:rPr>
          <w:fldChar w:fldCharType="end"/>
        </w:r>
      </w:hyperlink>
    </w:p>
    <w:p w14:paraId="0D5A48FB" w14:textId="3D717303"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7" w:history="1">
        <w:r w:rsidRPr="00BB3E65">
          <w:rPr>
            <w:rStyle w:val="Hiperpovezava"/>
            <w:rFonts w:ascii="Arial" w:hAnsi="Arial" w:cs="Arial"/>
            <w:b w:val="0"/>
            <w:noProof/>
            <w:sz w:val="22"/>
            <w:szCs w:val="22"/>
          </w:rPr>
          <w:t>Preglednica 35: FFS na osnovi mikroorganizmov, primerna za vključitev v programe zdravstvenega varstva čebulnic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_Toc159441477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73</w:t>
        </w:r>
        <w:r w:rsidRPr="00BB3E65">
          <w:rPr>
            <w:rFonts w:ascii="Arial" w:hAnsi="Arial" w:cs="Arial"/>
            <w:b w:val="0"/>
            <w:noProof/>
            <w:webHidden/>
            <w:sz w:val="22"/>
            <w:szCs w:val="22"/>
          </w:rPr>
          <w:fldChar w:fldCharType="end"/>
        </w:r>
      </w:hyperlink>
    </w:p>
    <w:p w14:paraId="5BAE88C4" w14:textId="373E6C80"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8" w:history="1">
        <w:r w:rsidRPr="00BB3E65">
          <w:rPr>
            <w:rStyle w:val="Hiperpovezava"/>
            <w:rFonts w:ascii="Arial" w:hAnsi="Arial" w:cs="Arial"/>
            <w:b w:val="0"/>
            <w:noProof/>
            <w:sz w:val="22"/>
            <w:szCs w:val="22"/>
          </w:rPr>
          <w:t>Preglednica 36: FFS na osnovi mikroorganizmov, primerna za vključitev v programe zdravstvenega varstva paradižnika, paprike in jajčevca</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_Toc159441478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75</w:t>
        </w:r>
        <w:r w:rsidRPr="00BB3E65">
          <w:rPr>
            <w:rFonts w:ascii="Arial" w:hAnsi="Arial" w:cs="Arial"/>
            <w:b w:val="0"/>
            <w:noProof/>
            <w:webHidden/>
            <w:sz w:val="22"/>
            <w:szCs w:val="22"/>
          </w:rPr>
          <w:fldChar w:fldCharType="end"/>
        </w:r>
      </w:hyperlink>
    </w:p>
    <w:p w14:paraId="51C1C143" w14:textId="41C262BC"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79" w:history="1">
        <w:r w:rsidRPr="00BB3E65">
          <w:rPr>
            <w:rStyle w:val="Hiperpovezava"/>
            <w:rFonts w:ascii="Arial" w:hAnsi="Arial" w:cs="Arial"/>
            <w:b w:val="0"/>
            <w:noProof/>
            <w:sz w:val="22"/>
            <w:szCs w:val="22"/>
          </w:rPr>
          <w:t>Preglednica 37: FFS na osnovi mikroorganizmov, primerna za vključitev v programe zdravstvenega varstva kumar, bučk, melon in lubenic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_Toc159441479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83</w:t>
        </w:r>
        <w:r w:rsidRPr="00BB3E65">
          <w:rPr>
            <w:rFonts w:ascii="Arial" w:hAnsi="Arial" w:cs="Arial"/>
            <w:b w:val="0"/>
            <w:noProof/>
            <w:webHidden/>
            <w:sz w:val="22"/>
            <w:szCs w:val="22"/>
          </w:rPr>
          <w:fldChar w:fldCharType="end"/>
        </w:r>
      </w:hyperlink>
    </w:p>
    <w:p w14:paraId="111FFD10" w14:textId="4F5DCCD6"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80" w:history="1">
        <w:r w:rsidRPr="00BB3E65">
          <w:rPr>
            <w:rStyle w:val="Hiperpovezava"/>
            <w:rFonts w:ascii="Arial" w:hAnsi="Arial" w:cs="Arial"/>
            <w:b w:val="0"/>
            <w:noProof/>
            <w:sz w:val="22"/>
            <w:szCs w:val="22"/>
          </w:rPr>
          <w:t>Preglednica 38: FFS na osnovi mikroorganizmov, primerna za vključitev v programe zdravstvenega varstva špargljev</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_Toc159441480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92</w:t>
        </w:r>
        <w:r w:rsidRPr="00BB3E65">
          <w:rPr>
            <w:rFonts w:ascii="Arial" w:hAnsi="Arial" w:cs="Arial"/>
            <w:b w:val="0"/>
            <w:noProof/>
            <w:webHidden/>
            <w:sz w:val="22"/>
            <w:szCs w:val="22"/>
          </w:rPr>
          <w:fldChar w:fldCharType="end"/>
        </w:r>
      </w:hyperlink>
    </w:p>
    <w:p w14:paraId="133BFA80" w14:textId="6D29C7AC"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81" w:history="1">
        <w:r w:rsidRPr="00BB3E65">
          <w:rPr>
            <w:rStyle w:val="Hiperpovezava"/>
            <w:rFonts w:ascii="Arial" w:hAnsi="Arial" w:cs="Arial"/>
            <w:b w:val="0"/>
            <w:noProof/>
            <w:sz w:val="22"/>
            <w:szCs w:val="22"/>
          </w:rPr>
          <w:t>Preglednica 39: Parazitoidi, primerni za vključitev v programe zdravstvenega varstva zelenjadnic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_Toc159441481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92</w:t>
        </w:r>
        <w:r w:rsidRPr="00BB3E65">
          <w:rPr>
            <w:rFonts w:ascii="Arial" w:hAnsi="Arial" w:cs="Arial"/>
            <w:b w:val="0"/>
            <w:noProof/>
            <w:webHidden/>
            <w:sz w:val="22"/>
            <w:szCs w:val="22"/>
          </w:rPr>
          <w:fldChar w:fldCharType="end"/>
        </w:r>
      </w:hyperlink>
    </w:p>
    <w:p w14:paraId="7F05B000" w14:textId="3F5C6A11"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82" w:history="1">
        <w:r w:rsidRPr="00BB3E65">
          <w:rPr>
            <w:rStyle w:val="Hiperpovezava"/>
            <w:rFonts w:ascii="Arial" w:hAnsi="Arial" w:cs="Arial"/>
            <w:b w:val="0"/>
            <w:noProof/>
            <w:sz w:val="22"/>
            <w:szCs w:val="22"/>
          </w:rPr>
          <w:t>Preglednica 40: Plenilci, primerni za vključitev v programe zdravstvenega varstva zelenjadnic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_Toc159441482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94</w:t>
        </w:r>
        <w:r w:rsidRPr="00BB3E65">
          <w:rPr>
            <w:rFonts w:ascii="Arial" w:hAnsi="Arial" w:cs="Arial"/>
            <w:b w:val="0"/>
            <w:noProof/>
            <w:webHidden/>
            <w:sz w:val="22"/>
            <w:szCs w:val="22"/>
          </w:rPr>
          <w:fldChar w:fldCharType="end"/>
        </w:r>
      </w:hyperlink>
    </w:p>
    <w:p w14:paraId="183DF659" w14:textId="4672CBF5" w:rsidR="00BB3E65" w:rsidRPr="00BB3E65" w:rsidRDefault="00BB3E65">
      <w:pPr>
        <w:pStyle w:val="Kazaloslik"/>
        <w:tabs>
          <w:tab w:val="right" w:leader="dot" w:pos="9628"/>
        </w:tabs>
        <w:rPr>
          <w:rFonts w:ascii="Arial" w:eastAsiaTheme="minorEastAsia" w:hAnsi="Arial" w:cs="Arial"/>
          <w:b w:val="0"/>
          <w:noProof/>
          <w:sz w:val="22"/>
          <w:szCs w:val="22"/>
          <w:lang w:eastAsia="sl-SI"/>
        </w:rPr>
      </w:pPr>
      <w:hyperlink w:anchor="_Toc159441483" w:history="1">
        <w:r w:rsidRPr="00BB3E65">
          <w:rPr>
            <w:rStyle w:val="Hiperpovezava"/>
            <w:rFonts w:ascii="Arial" w:hAnsi="Arial" w:cs="Arial"/>
            <w:b w:val="0"/>
            <w:noProof/>
            <w:sz w:val="22"/>
            <w:szCs w:val="22"/>
          </w:rPr>
          <w:t>Preglednica 41: Entomopatogene ogorčice (EPO), primerne za vključitev v programe zdravstvenega varstva zelenjadnic</w:t>
        </w:r>
        <w:r w:rsidRPr="00BB3E65">
          <w:rPr>
            <w:rFonts w:ascii="Arial" w:hAnsi="Arial" w:cs="Arial"/>
            <w:b w:val="0"/>
            <w:noProof/>
            <w:webHidden/>
            <w:sz w:val="22"/>
            <w:szCs w:val="22"/>
          </w:rPr>
          <w:tab/>
        </w:r>
        <w:r w:rsidRPr="00BB3E65">
          <w:rPr>
            <w:rFonts w:ascii="Arial" w:hAnsi="Arial" w:cs="Arial"/>
            <w:b w:val="0"/>
            <w:noProof/>
            <w:webHidden/>
            <w:sz w:val="22"/>
            <w:szCs w:val="22"/>
          </w:rPr>
          <w:fldChar w:fldCharType="begin"/>
        </w:r>
        <w:r w:rsidRPr="00BB3E65">
          <w:rPr>
            <w:rFonts w:ascii="Arial" w:hAnsi="Arial" w:cs="Arial"/>
            <w:b w:val="0"/>
            <w:noProof/>
            <w:webHidden/>
            <w:sz w:val="22"/>
            <w:szCs w:val="22"/>
          </w:rPr>
          <w:instrText xml:space="preserve"> PAGEREF _Toc159441483 \h </w:instrText>
        </w:r>
        <w:r w:rsidRPr="00BB3E65">
          <w:rPr>
            <w:rFonts w:ascii="Arial" w:hAnsi="Arial" w:cs="Arial"/>
            <w:b w:val="0"/>
            <w:noProof/>
            <w:webHidden/>
            <w:sz w:val="22"/>
            <w:szCs w:val="22"/>
          </w:rPr>
        </w:r>
        <w:r w:rsidRPr="00BB3E65">
          <w:rPr>
            <w:rFonts w:ascii="Arial" w:hAnsi="Arial" w:cs="Arial"/>
            <w:b w:val="0"/>
            <w:noProof/>
            <w:webHidden/>
            <w:sz w:val="22"/>
            <w:szCs w:val="22"/>
          </w:rPr>
          <w:fldChar w:fldCharType="separate"/>
        </w:r>
        <w:r w:rsidR="004F4028">
          <w:rPr>
            <w:rFonts w:ascii="Arial" w:hAnsi="Arial" w:cs="Arial"/>
            <w:b w:val="0"/>
            <w:noProof/>
            <w:webHidden/>
            <w:sz w:val="22"/>
            <w:szCs w:val="22"/>
          </w:rPr>
          <w:t>99</w:t>
        </w:r>
        <w:r w:rsidRPr="00BB3E65">
          <w:rPr>
            <w:rFonts w:ascii="Arial" w:hAnsi="Arial" w:cs="Arial"/>
            <w:b w:val="0"/>
            <w:noProof/>
            <w:webHidden/>
            <w:sz w:val="22"/>
            <w:szCs w:val="22"/>
          </w:rPr>
          <w:fldChar w:fldCharType="end"/>
        </w:r>
      </w:hyperlink>
    </w:p>
    <w:p w14:paraId="0D30ABF2" w14:textId="1C208209" w:rsidR="004E73A2" w:rsidRPr="00BB3E65" w:rsidRDefault="00AF3F81" w:rsidP="00EF34E2">
      <w:pPr>
        <w:spacing w:before="0" w:after="0" w:line="260" w:lineRule="atLeast"/>
        <w:rPr>
          <w:rFonts w:cs="Arial"/>
          <w:bCs/>
        </w:rPr>
      </w:pPr>
      <w:r w:rsidRPr="00BB3E65">
        <w:rPr>
          <w:rFonts w:cs="Arial"/>
          <w:bCs/>
          <w:smallCaps/>
        </w:rPr>
        <w:fldChar w:fldCharType="end"/>
      </w:r>
    </w:p>
    <w:p w14:paraId="7D3DDAE3" w14:textId="77777777" w:rsidR="002876FE" w:rsidRPr="00BB3E65" w:rsidRDefault="002876FE" w:rsidP="00EF34E2">
      <w:pPr>
        <w:spacing w:before="0" w:after="0" w:line="260" w:lineRule="atLeast"/>
        <w:rPr>
          <w:rFonts w:cs="Arial"/>
          <w:bCs/>
          <w:i/>
          <w:iCs/>
        </w:rPr>
      </w:pPr>
    </w:p>
    <w:p w14:paraId="42E666A8" w14:textId="6F6B9499" w:rsidR="00145A3C" w:rsidRPr="00BC4AB3" w:rsidRDefault="00145A3C" w:rsidP="00EF34E2">
      <w:pPr>
        <w:spacing w:before="0" w:after="0" w:line="260" w:lineRule="atLeast"/>
        <w:rPr>
          <w:rFonts w:cs="Arial"/>
          <w:b/>
          <w:sz w:val="20"/>
          <w:szCs w:val="20"/>
        </w:rPr>
      </w:pPr>
      <w:r w:rsidRPr="00BC4AB3">
        <w:rPr>
          <w:rFonts w:cs="Arial"/>
          <w:b/>
          <w:sz w:val="20"/>
          <w:szCs w:val="20"/>
        </w:rPr>
        <w:t>KAZALO SLIK</w:t>
      </w:r>
    </w:p>
    <w:p w14:paraId="7F16CD94" w14:textId="168DB4E5" w:rsidR="00EF34E2" w:rsidRPr="00BC4AB3" w:rsidRDefault="00EF34E2" w:rsidP="00EF34E2">
      <w:pPr>
        <w:spacing w:before="0" w:after="0" w:line="260" w:lineRule="atLeast"/>
        <w:rPr>
          <w:rFonts w:cs="Arial"/>
          <w:sz w:val="20"/>
          <w:szCs w:val="20"/>
        </w:rPr>
      </w:pPr>
    </w:p>
    <w:p w14:paraId="5A604A14" w14:textId="26A8505A" w:rsidR="004E73A2" w:rsidRPr="00D753A8" w:rsidRDefault="004E73A2" w:rsidP="002876FE">
      <w:pPr>
        <w:pStyle w:val="Kazaloslik"/>
        <w:tabs>
          <w:tab w:val="right" w:leader="dot" w:pos="9628"/>
        </w:tabs>
        <w:spacing w:line="260" w:lineRule="atLeast"/>
        <w:rPr>
          <w:rFonts w:ascii="Arial" w:eastAsiaTheme="minorEastAsia" w:hAnsi="Arial" w:cs="Arial"/>
          <w:b w:val="0"/>
          <w:bCs w:val="0"/>
          <w:smallCaps/>
          <w:noProof/>
          <w:sz w:val="22"/>
          <w:szCs w:val="22"/>
          <w:lang w:eastAsia="sl-SI"/>
        </w:rPr>
      </w:pPr>
      <w:r w:rsidRPr="00D753A8">
        <w:rPr>
          <w:rFonts w:ascii="Arial" w:hAnsi="Arial" w:cs="Arial"/>
          <w:b w:val="0"/>
          <w:bCs w:val="0"/>
          <w:smallCaps/>
          <w:sz w:val="22"/>
          <w:szCs w:val="22"/>
        </w:rPr>
        <w:fldChar w:fldCharType="begin"/>
      </w:r>
      <w:r w:rsidRPr="00D753A8">
        <w:rPr>
          <w:rFonts w:ascii="Arial" w:hAnsi="Arial" w:cs="Arial"/>
          <w:b w:val="0"/>
          <w:bCs w:val="0"/>
          <w:sz w:val="22"/>
          <w:szCs w:val="22"/>
        </w:rPr>
        <w:instrText xml:space="preserve"> TOC \h \z \c "Slika" </w:instrText>
      </w:r>
      <w:r w:rsidRPr="00D753A8">
        <w:rPr>
          <w:rFonts w:ascii="Arial" w:hAnsi="Arial" w:cs="Arial"/>
          <w:b w:val="0"/>
          <w:bCs w:val="0"/>
          <w:smallCaps/>
          <w:sz w:val="22"/>
          <w:szCs w:val="22"/>
        </w:rPr>
        <w:fldChar w:fldCharType="separate"/>
      </w:r>
      <w:hyperlink w:anchor="_Toc134389822" w:history="1">
        <w:r w:rsidRPr="00D753A8">
          <w:rPr>
            <w:rStyle w:val="Hiperpovezava"/>
            <w:rFonts w:ascii="Arial" w:hAnsi="Arial" w:cs="Arial"/>
            <w:b w:val="0"/>
            <w:bCs w:val="0"/>
            <w:noProof/>
            <w:sz w:val="22"/>
            <w:szCs w:val="22"/>
            <w:u w:val="none"/>
          </w:rPr>
          <w:t>Slika 1: Koristni organizmi za namene biotičnega varstva rastlin</w:t>
        </w:r>
        <w:r w:rsidRPr="00D753A8">
          <w:rPr>
            <w:rFonts w:ascii="Arial" w:hAnsi="Arial" w:cs="Arial"/>
            <w:b w:val="0"/>
            <w:bCs w:val="0"/>
            <w:noProof/>
            <w:webHidden/>
            <w:sz w:val="22"/>
            <w:szCs w:val="22"/>
          </w:rPr>
          <w:tab/>
        </w:r>
        <w:r w:rsidRPr="00D753A8">
          <w:rPr>
            <w:rFonts w:ascii="Arial" w:hAnsi="Arial" w:cs="Arial"/>
            <w:b w:val="0"/>
            <w:bCs w:val="0"/>
            <w:noProof/>
            <w:webHidden/>
            <w:sz w:val="22"/>
            <w:szCs w:val="22"/>
          </w:rPr>
          <w:fldChar w:fldCharType="begin"/>
        </w:r>
        <w:r w:rsidRPr="00D753A8">
          <w:rPr>
            <w:rFonts w:ascii="Arial" w:hAnsi="Arial" w:cs="Arial"/>
            <w:b w:val="0"/>
            <w:bCs w:val="0"/>
            <w:noProof/>
            <w:webHidden/>
            <w:sz w:val="22"/>
            <w:szCs w:val="22"/>
          </w:rPr>
          <w:instrText xml:space="preserve"> PAGEREF _Toc134389822 \h </w:instrText>
        </w:r>
        <w:r w:rsidRPr="00D753A8">
          <w:rPr>
            <w:rFonts w:ascii="Arial" w:hAnsi="Arial" w:cs="Arial"/>
            <w:b w:val="0"/>
            <w:bCs w:val="0"/>
            <w:noProof/>
            <w:webHidden/>
            <w:sz w:val="22"/>
            <w:szCs w:val="22"/>
          </w:rPr>
        </w:r>
        <w:r w:rsidRPr="00D753A8">
          <w:rPr>
            <w:rFonts w:ascii="Arial" w:hAnsi="Arial" w:cs="Arial"/>
            <w:b w:val="0"/>
            <w:bCs w:val="0"/>
            <w:noProof/>
            <w:webHidden/>
            <w:sz w:val="22"/>
            <w:szCs w:val="22"/>
          </w:rPr>
          <w:fldChar w:fldCharType="separate"/>
        </w:r>
        <w:r w:rsidR="004609C0">
          <w:rPr>
            <w:rFonts w:ascii="Arial" w:hAnsi="Arial" w:cs="Arial"/>
            <w:b w:val="0"/>
            <w:bCs w:val="0"/>
            <w:noProof/>
            <w:webHidden/>
            <w:sz w:val="22"/>
            <w:szCs w:val="22"/>
          </w:rPr>
          <w:t>6</w:t>
        </w:r>
        <w:r w:rsidRPr="00D753A8">
          <w:rPr>
            <w:rFonts w:ascii="Arial" w:hAnsi="Arial" w:cs="Arial"/>
            <w:b w:val="0"/>
            <w:bCs w:val="0"/>
            <w:noProof/>
            <w:webHidden/>
            <w:sz w:val="22"/>
            <w:szCs w:val="22"/>
          </w:rPr>
          <w:fldChar w:fldCharType="end"/>
        </w:r>
      </w:hyperlink>
    </w:p>
    <w:p w14:paraId="5561799A" w14:textId="3B06B8B5" w:rsidR="00EF34E2" w:rsidRPr="00BC4AB3" w:rsidRDefault="004E73A2" w:rsidP="002876FE">
      <w:pPr>
        <w:spacing w:before="0" w:after="0" w:line="260" w:lineRule="atLeast"/>
        <w:rPr>
          <w:rFonts w:cs="Arial"/>
          <w:sz w:val="20"/>
          <w:szCs w:val="20"/>
        </w:rPr>
      </w:pPr>
      <w:r w:rsidRPr="00D753A8">
        <w:rPr>
          <w:rFonts w:cs="Arial"/>
        </w:rPr>
        <w:fldChar w:fldCharType="end"/>
      </w:r>
    </w:p>
    <w:p w14:paraId="62FEE37A" w14:textId="77777777" w:rsidR="00EF34E2" w:rsidRPr="00BC4AB3" w:rsidRDefault="00EF34E2" w:rsidP="00EF34E2">
      <w:pPr>
        <w:spacing w:before="0" w:after="0" w:line="260" w:lineRule="atLeast"/>
        <w:rPr>
          <w:rFonts w:cs="Arial"/>
          <w:sz w:val="20"/>
          <w:szCs w:val="20"/>
        </w:rPr>
      </w:pPr>
      <w:bookmarkStart w:id="0" w:name="_Toc134388572"/>
    </w:p>
    <w:p w14:paraId="0636200D" w14:textId="77777777" w:rsidR="00EF34E2" w:rsidRPr="00BC4AB3" w:rsidRDefault="00EF34E2" w:rsidP="00EF34E2">
      <w:pPr>
        <w:spacing w:before="0" w:after="0" w:line="260" w:lineRule="atLeast"/>
        <w:rPr>
          <w:rFonts w:cs="Arial"/>
          <w:sz w:val="20"/>
          <w:szCs w:val="20"/>
        </w:rPr>
      </w:pPr>
    </w:p>
    <w:p w14:paraId="24114A5A" w14:textId="523DB7FE" w:rsidR="000F5C34" w:rsidRPr="00BC4AB3" w:rsidRDefault="002D26C8" w:rsidP="00EF34E2">
      <w:pPr>
        <w:spacing w:before="0" w:after="0" w:line="260" w:lineRule="atLeast"/>
        <w:rPr>
          <w:rFonts w:cs="Arial"/>
          <w:b/>
          <w:sz w:val="20"/>
          <w:szCs w:val="20"/>
        </w:rPr>
      </w:pPr>
      <w:r w:rsidRPr="00BC4AB3">
        <w:rPr>
          <w:rFonts w:cs="Arial"/>
          <w:b/>
          <w:sz w:val="20"/>
          <w:szCs w:val="20"/>
        </w:rPr>
        <w:t>Pri pripravi tehnoloških navodil so sodelovali:</w:t>
      </w:r>
      <w:bookmarkEnd w:id="0"/>
    </w:p>
    <w:p w14:paraId="24C86ABC" w14:textId="77777777" w:rsidR="007E786B" w:rsidRPr="00BC4AB3" w:rsidRDefault="007E786B" w:rsidP="00EF34E2">
      <w:pPr>
        <w:spacing w:before="0" w:after="0" w:line="260" w:lineRule="atLeast"/>
        <w:rPr>
          <w:rFonts w:cs="Arial"/>
          <w:sz w:val="20"/>
          <w:szCs w:val="20"/>
        </w:rPr>
      </w:pPr>
    </w:p>
    <w:p w14:paraId="197F9FEE" w14:textId="77777777" w:rsidR="00C1587A" w:rsidRPr="00BC4AB3" w:rsidRDefault="00C1587A" w:rsidP="00C1587A">
      <w:pPr>
        <w:pStyle w:val="Odstavekseznama"/>
        <w:numPr>
          <w:ilvl w:val="0"/>
          <w:numId w:val="14"/>
        </w:numPr>
        <w:spacing w:before="0" w:after="0" w:line="260" w:lineRule="atLeast"/>
        <w:ind w:left="357" w:hanging="357"/>
        <w:rPr>
          <w:rFonts w:cs="Arial"/>
          <w:sz w:val="20"/>
          <w:szCs w:val="20"/>
        </w:rPr>
      </w:pPr>
      <w:bookmarkStart w:id="1" w:name="_Hlk222224271"/>
      <w:r w:rsidRPr="00BC4AB3">
        <w:rPr>
          <w:rFonts w:cs="Arial"/>
          <w:sz w:val="20"/>
          <w:szCs w:val="20"/>
        </w:rPr>
        <w:t>Alenka Ferlež-Rus, IHPS Žalec</w:t>
      </w:r>
    </w:p>
    <w:p w14:paraId="50271B83" w14:textId="77777777" w:rsidR="00C1587A" w:rsidRPr="00BC4AB3" w:rsidRDefault="00C1587A" w:rsidP="00C1587A">
      <w:pPr>
        <w:pStyle w:val="Odstavekseznama"/>
        <w:numPr>
          <w:ilvl w:val="0"/>
          <w:numId w:val="14"/>
        </w:numPr>
        <w:spacing w:before="0" w:after="0" w:line="260" w:lineRule="atLeast"/>
        <w:ind w:left="357" w:hanging="357"/>
        <w:rPr>
          <w:rFonts w:cs="Arial"/>
          <w:sz w:val="20"/>
          <w:szCs w:val="20"/>
        </w:rPr>
      </w:pPr>
      <w:r w:rsidRPr="00BC4AB3">
        <w:rPr>
          <w:rFonts w:cs="Arial"/>
          <w:sz w:val="20"/>
          <w:szCs w:val="20"/>
        </w:rPr>
        <w:t>Andreja Peterlin, KGZS-Zavod NM</w:t>
      </w:r>
    </w:p>
    <w:p w14:paraId="07575E37" w14:textId="6BCA3F7F" w:rsidR="00C1587A" w:rsidRPr="00BC4AB3" w:rsidRDefault="00C1587A" w:rsidP="00C1587A">
      <w:pPr>
        <w:pStyle w:val="Odstavekseznama"/>
        <w:numPr>
          <w:ilvl w:val="0"/>
          <w:numId w:val="14"/>
        </w:numPr>
        <w:spacing w:before="0" w:after="0" w:line="260" w:lineRule="atLeast"/>
        <w:ind w:left="357" w:hanging="357"/>
        <w:rPr>
          <w:rFonts w:cs="Arial"/>
          <w:sz w:val="20"/>
          <w:szCs w:val="20"/>
        </w:rPr>
      </w:pPr>
      <w:r w:rsidRPr="00BC4AB3">
        <w:rPr>
          <w:rFonts w:cs="Arial"/>
          <w:sz w:val="20"/>
          <w:szCs w:val="20"/>
        </w:rPr>
        <w:t>David Snoj, KIS</w:t>
      </w:r>
    </w:p>
    <w:p w14:paraId="3DC60D7E" w14:textId="77777777" w:rsidR="00C1587A" w:rsidRDefault="00C1587A" w:rsidP="00C1587A">
      <w:pPr>
        <w:pStyle w:val="Odstavekseznama"/>
        <w:numPr>
          <w:ilvl w:val="0"/>
          <w:numId w:val="14"/>
        </w:numPr>
        <w:spacing w:before="0" w:after="0" w:line="260" w:lineRule="atLeast"/>
        <w:ind w:left="357" w:hanging="357"/>
        <w:rPr>
          <w:rFonts w:cs="Arial"/>
          <w:sz w:val="20"/>
          <w:szCs w:val="20"/>
        </w:rPr>
      </w:pPr>
      <w:r w:rsidRPr="00BC4AB3">
        <w:rPr>
          <w:rFonts w:cs="Arial"/>
          <w:sz w:val="20"/>
          <w:szCs w:val="20"/>
        </w:rPr>
        <w:t>mag. Domen Bajec, KGZS-Zavod NM</w:t>
      </w:r>
    </w:p>
    <w:p w14:paraId="78F88D87" w14:textId="28770C5D" w:rsidR="00836410" w:rsidRPr="00BC4AB3" w:rsidRDefault="00836410" w:rsidP="00C1587A">
      <w:pPr>
        <w:pStyle w:val="Odstavekseznama"/>
        <w:numPr>
          <w:ilvl w:val="0"/>
          <w:numId w:val="14"/>
        </w:numPr>
        <w:spacing w:before="0" w:after="0" w:line="260" w:lineRule="atLeast"/>
        <w:ind w:left="357" w:hanging="357"/>
        <w:rPr>
          <w:rFonts w:cs="Arial"/>
          <w:sz w:val="20"/>
          <w:szCs w:val="20"/>
        </w:rPr>
      </w:pPr>
      <w:r>
        <w:rPr>
          <w:rFonts w:cs="Arial"/>
          <w:sz w:val="20"/>
          <w:szCs w:val="20"/>
        </w:rPr>
        <w:t>Franček Poličnik, IHPS Žalec</w:t>
      </w:r>
    </w:p>
    <w:p w14:paraId="052FB57F" w14:textId="77777777" w:rsidR="00C1587A" w:rsidRPr="00BC4AB3" w:rsidRDefault="00C1587A" w:rsidP="00C1587A">
      <w:pPr>
        <w:pStyle w:val="Odstavekseznama"/>
        <w:numPr>
          <w:ilvl w:val="0"/>
          <w:numId w:val="14"/>
        </w:numPr>
        <w:spacing w:before="0" w:after="0" w:line="260" w:lineRule="atLeast"/>
        <w:ind w:left="357" w:hanging="357"/>
        <w:rPr>
          <w:rFonts w:cs="Arial"/>
          <w:sz w:val="20"/>
          <w:szCs w:val="20"/>
        </w:rPr>
      </w:pPr>
      <w:r w:rsidRPr="00BC4AB3">
        <w:rPr>
          <w:rFonts w:cs="Arial"/>
          <w:sz w:val="20"/>
          <w:szCs w:val="20"/>
        </w:rPr>
        <w:t xml:space="preserve">mag. Iris </w:t>
      </w:r>
      <w:proofErr w:type="spellStart"/>
      <w:r w:rsidRPr="00BC4AB3">
        <w:rPr>
          <w:rFonts w:cs="Arial"/>
          <w:sz w:val="20"/>
          <w:szCs w:val="20"/>
        </w:rPr>
        <w:t>Škerbot</w:t>
      </w:r>
      <w:proofErr w:type="spellEnd"/>
      <w:r w:rsidRPr="00BC4AB3">
        <w:rPr>
          <w:rFonts w:cs="Arial"/>
          <w:sz w:val="20"/>
          <w:szCs w:val="20"/>
        </w:rPr>
        <w:t>, UVHVVR</w:t>
      </w:r>
    </w:p>
    <w:p w14:paraId="72006660" w14:textId="77777777" w:rsidR="00C1587A" w:rsidRPr="00A65B23" w:rsidRDefault="423505A0" w:rsidP="54E041B0">
      <w:pPr>
        <w:pStyle w:val="Odstavekseznama"/>
        <w:spacing w:before="0" w:after="0" w:line="260" w:lineRule="atLeast"/>
        <w:ind w:left="357" w:hanging="357"/>
        <w:rPr>
          <w:rFonts w:cs="Arial"/>
          <w:sz w:val="20"/>
          <w:szCs w:val="20"/>
        </w:rPr>
      </w:pPr>
      <w:r w:rsidRPr="00A65B23">
        <w:rPr>
          <w:rFonts w:cs="Arial"/>
          <w:sz w:val="20"/>
          <w:szCs w:val="20"/>
        </w:rPr>
        <w:t xml:space="preserve">dr. Ivan </w:t>
      </w:r>
      <w:proofErr w:type="spellStart"/>
      <w:r w:rsidRPr="00A65B23">
        <w:rPr>
          <w:rFonts w:cs="Arial"/>
          <w:sz w:val="20"/>
          <w:szCs w:val="20"/>
        </w:rPr>
        <w:t>Žežlina</w:t>
      </w:r>
      <w:proofErr w:type="spellEnd"/>
      <w:r w:rsidRPr="00A65B23">
        <w:rPr>
          <w:rFonts w:cs="Arial"/>
          <w:sz w:val="20"/>
          <w:szCs w:val="20"/>
        </w:rPr>
        <w:t>, KGZS-Zavod NG</w:t>
      </w:r>
    </w:p>
    <w:p w14:paraId="110F4F93" w14:textId="6F6ED2F8" w:rsidR="01AB5EEF" w:rsidRPr="00A65B23" w:rsidRDefault="01AB5EEF" w:rsidP="54E041B0">
      <w:pPr>
        <w:pStyle w:val="Odstavekseznama"/>
        <w:spacing w:before="0" w:after="0" w:line="260" w:lineRule="atLeast"/>
        <w:ind w:left="357" w:hanging="357"/>
        <w:rPr>
          <w:rFonts w:cs="Arial"/>
          <w:sz w:val="20"/>
          <w:szCs w:val="20"/>
        </w:rPr>
      </w:pPr>
      <w:r w:rsidRPr="00A65B23">
        <w:rPr>
          <w:rFonts w:cs="Arial"/>
          <w:sz w:val="20"/>
          <w:szCs w:val="20"/>
        </w:rPr>
        <w:t xml:space="preserve">Ivica </w:t>
      </w:r>
      <w:proofErr w:type="spellStart"/>
      <w:r w:rsidRPr="00A65B23">
        <w:rPr>
          <w:rFonts w:cs="Arial"/>
          <w:sz w:val="20"/>
          <w:szCs w:val="20"/>
        </w:rPr>
        <w:t>Imperl</w:t>
      </w:r>
      <w:proofErr w:type="spellEnd"/>
      <w:r w:rsidRPr="00A65B23">
        <w:rPr>
          <w:rFonts w:cs="Arial"/>
          <w:sz w:val="20"/>
          <w:szCs w:val="20"/>
        </w:rPr>
        <w:t>, KGZS-Zavod NM</w:t>
      </w:r>
    </w:p>
    <w:p w14:paraId="4184DFFD" w14:textId="77777777" w:rsidR="00C1587A" w:rsidRPr="00A65B23" w:rsidRDefault="423505A0" w:rsidP="54E041B0">
      <w:pPr>
        <w:pStyle w:val="Odstavekseznama"/>
        <w:spacing w:before="0" w:after="0" w:line="260" w:lineRule="atLeast"/>
        <w:ind w:left="357" w:hanging="357"/>
        <w:rPr>
          <w:rFonts w:cs="Arial"/>
          <w:sz w:val="20"/>
          <w:szCs w:val="20"/>
        </w:rPr>
      </w:pPr>
      <w:r w:rsidRPr="00A65B23">
        <w:rPr>
          <w:rFonts w:cs="Arial"/>
          <w:sz w:val="20"/>
          <w:szCs w:val="20"/>
        </w:rPr>
        <w:t>mag. Jože Miklavc, KGZS-Zavod MB</w:t>
      </w:r>
    </w:p>
    <w:p w14:paraId="3F813C1F" w14:textId="67E77B20" w:rsidR="467AAAD9" w:rsidRPr="00A65B23" w:rsidRDefault="467AAAD9" w:rsidP="54E041B0">
      <w:pPr>
        <w:pStyle w:val="Odstavekseznama"/>
        <w:spacing w:before="0" w:after="0" w:line="260" w:lineRule="atLeast"/>
        <w:ind w:left="357" w:hanging="357"/>
        <w:rPr>
          <w:rFonts w:cs="Arial"/>
          <w:sz w:val="20"/>
          <w:szCs w:val="20"/>
        </w:rPr>
      </w:pPr>
      <w:r w:rsidRPr="00A65B23">
        <w:rPr>
          <w:rFonts w:cs="Arial"/>
          <w:sz w:val="20"/>
          <w:szCs w:val="20"/>
        </w:rPr>
        <w:t xml:space="preserve">Julija </w:t>
      </w:r>
      <w:proofErr w:type="spellStart"/>
      <w:r w:rsidRPr="00A65B23">
        <w:rPr>
          <w:rFonts w:cs="Arial"/>
          <w:sz w:val="20"/>
          <w:szCs w:val="20"/>
        </w:rPr>
        <w:t>Dariž</w:t>
      </w:r>
      <w:proofErr w:type="spellEnd"/>
      <w:r w:rsidRPr="00A65B23">
        <w:rPr>
          <w:rFonts w:cs="Arial"/>
          <w:sz w:val="20"/>
          <w:szCs w:val="20"/>
        </w:rPr>
        <w:t xml:space="preserve"> </w:t>
      </w:r>
      <w:proofErr w:type="spellStart"/>
      <w:r w:rsidRPr="00A65B23">
        <w:rPr>
          <w:rFonts w:cs="Arial"/>
          <w:sz w:val="20"/>
          <w:szCs w:val="20"/>
        </w:rPr>
        <w:t>Cocetta</w:t>
      </w:r>
      <w:proofErr w:type="spellEnd"/>
      <w:r w:rsidRPr="00A65B23">
        <w:rPr>
          <w:rFonts w:cs="Arial"/>
          <w:sz w:val="20"/>
          <w:szCs w:val="20"/>
        </w:rPr>
        <w:t>, KGZS-Zavod NG</w:t>
      </w:r>
    </w:p>
    <w:p w14:paraId="2D391A96" w14:textId="77777777" w:rsidR="00C1587A" w:rsidRPr="00A65B23" w:rsidRDefault="00C1587A"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mag. Karmen Rodič, KGZS-Zavod NM</w:t>
      </w:r>
    </w:p>
    <w:p w14:paraId="5D5F8360" w14:textId="77777777" w:rsidR="00C1587A" w:rsidRPr="00A65B23" w:rsidRDefault="00C1587A"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Leonida Lešnik, KGZS-Zavod MB</w:t>
      </w:r>
    </w:p>
    <w:p w14:paraId="14645548" w14:textId="64EAC797" w:rsidR="00C1587A" w:rsidRPr="00A65B23" w:rsidRDefault="00C1587A"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dr. Magda Rak Cizej, IHPS Žalec</w:t>
      </w:r>
    </w:p>
    <w:p w14:paraId="65D3FE5C" w14:textId="77777777" w:rsidR="00C1587A" w:rsidRPr="00A65B23" w:rsidRDefault="00C1587A"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mag. Marjeta Urbančič Zemljič, KIS</w:t>
      </w:r>
    </w:p>
    <w:p w14:paraId="68286DEA" w14:textId="77777777" w:rsidR="00C1587A" w:rsidRPr="00A65B23" w:rsidRDefault="00C1587A"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dr. Marko Devetak, KGZS-Zavod NG</w:t>
      </w:r>
    </w:p>
    <w:p w14:paraId="74929260" w14:textId="52607608" w:rsidR="00C1587A" w:rsidRPr="00A65B23" w:rsidRDefault="00E66AA9"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 xml:space="preserve">dr. </w:t>
      </w:r>
      <w:r w:rsidR="00C1587A" w:rsidRPr="00A65B23">
        <w:rPr>
          <w:rFonts w:cs="Arial"/>
          <w:sz w:val="20"/>
          <w:szCs w:val="20"/>
        </w:rPr>
        <w:t>Mojca Rot, KGZS-Zavod NG</w:t>
      </w:r>
    </w:p>
    <w:p w14:paraId="36065A0C" w14:textId="77777777" w:rsidR="00C1587A" w:rsidRDefault="00C1587A" w:rsidP="00C1587A">
      <w:pPr>
        <w:pStyle w:val="Odstavekseznama"/>
        <w:numPr>
          <w:ilvl w:val="0"/>
          <w:numId w:val="14"/>
        </w:numPr>
        <w:spacing w:before="0" w:after="0" w:line="260" w:lineRule="atLeast"/>
        <w:ind w:left="357" w:hanging="357"/>
        <w:rPr>
          <w:rFonts w:cs="Arial"/>
          <w:sz w:val="20"/>
          <w:szCs w:val="20"/>
        </w:rPr>
      </w:pPr>
      <w:r w:rsidRPr="00A65B23">
        <w:rPr>
          <w:rFonts w:cs="Arial"/>
          <w:sz w:val="20"/>
          <w:szCs w:val="20"/>
        </w:rPr>
        <w:t>Primož Žigon, KIS</w:t>
      </w:r>
    </w:p>
    <w:p w14:paraId="72C77B5F" w14:textId="03A1A40C" w:rsidR="00D6086C" w:rsidRPr="00A65B23" w:rsidRDefault="00D6086C" w:rsidP="00C1587A">
      <w:pPr>
        <w:pStyle w:val="Odstavekseznama"/>
        <w:numPr>
          <w:ilvl w:val="0"/>
          <w:numId w:val="14"/>
        </w:numPr>
        <w:spacing w:before="0" w:after="0" w:line="260" w:lineRule="atLeast"/>
        <w:ind w:left="357" w:hanging="357"/>
        <w:rPr>
          <w:rFonts w:cs="Arial"/>
          <w:sz w:val="20"/>
          <w:szCs w:val="20"/>
        </w:rPr>
      </w:pPr>
      <w:r>
        <w:rPr>
          <w:rFonts w:cs="Arial"/>
          <w:sz w:val="20"/>
          <w:szCs w:val="20"/>
        </w:rPr>
        <w:t>Rahela Ipavec, KGZS-Zavod NG</w:t>
      </w:r>
    </w:p>
    <w:p w14:paraId="2CB94ADD" w14:textId="77777777" w:rsidR="00C1587A" w:rsidRPr="00165477" w:rsidRDefault="00C1587A" w:rsidP="00C1587A">
      <w:pPr>
        <w:pStyle w:val="Odstavekseznama"/>
        <w:numPr>
          <w:ilvl w:val="0"/>
          <w:numId w:val="14"/>
        </w:numPr>
        <w:spacing w:before="0" w:after="0" w:line="260" w:lineRule="atLeast"/>
        <w:ind w:left="357" w:hanging="357"/>
        <w:rPr>
          <w:rFonts w:cs="Arial"/>
          <w:sz w:val="20"/>
          <w:szCs w:val="20"/>
        </w:rPr>
      </w:pPr>
      <w:r w:rsidRPr="00165477">
        <w:rPr>
          <w:rFonts w:cs="Arial"/>
          <w:sz w:val="20"/>
          <w:szCs w:val="20"/>
        </w:rPr>
        <w:t>Silvo Žveplan, IHPS Žalec</w:t>
      </w:r>
    </w:p>
    <w:bookmarkEnd w:id="1"/>
    <w:p w14:paraId="3C6E1613" w14:textId="03351CA6" w:rsidR="000F5C34" w:rsidRPr="003479CB" w:rsidRDefault="000F5C34" w:rsidP="00F76709">
      <w:pPr>
        <w:pStyle w:val="Napis"/>
        <w:spacing w:before="0" w:after="0" w:line="260" w:lineRule="atLeast"/>
        <w:rPr>
          <w:rFonts w:cs="Arial"/>
          <w:b w:val="0"/>
          <w:sz w:val="24"/>
          <w:szCs w:val="24"/>
        </w:rPr>
      </w:pPr>
    </w:p>
    <w:p w14:paraId="2798BB49" w14:textId="2955B517" w:rsidR="00202C48" w:rsidRPr="003479CB" w:rsidRDefault="00202C48" w:rsidP="001A4DC3">
      <w:pPr>
        <w:pStyle w:val="Napis"/>
        <w:spacing w:before="0" w:after="0" w:line="260" w:lineRule="atLeast"/>
        <w:rPr>
          <w:rFonts w:cs="Arial"/>
          <w:b w:val="0"/>
          <w:sz w:val="24"/>
          <w:szCs w:val="24"/>
        </w:rPr>
      </w:pPr>
    </w:p>
    <w:p w14:paraId="5BCFCFAA" w14:textId="77777777" w:rsidR="001A4DC3" w:rsidRPr="003479CB" w:rsidRDefault="001A4DC3" w:rsidP="001A4DC3">
      <w:pPr>
        <w:pStyle w:val="Napis"/>
        <w:spacing w:before="0" w:after="0" w:line="260" w:lineRule="atLeast"/>
        <w:rPr>
          <w:rFonts w:cs="Arial"/>
          <w:b w:val="0"/>
          <w:sz w:val="24"/>
          <w:szCs w:val="24"/>
        </w:rPr>
        <w:sectPr w:rsidR="001A4DC3" w:rsidRPr="003479CB" w:rsidSect="00F8252D">
          <w:footerReference w:type="first" r:id="rId16"/>
          <w:pgSz w:w="11906" w:h="16838" w:code="9"/>
          <w:pgMar w:top="1134" w:right="1134" w:bottom="1077" w:left="1134" w:header="567" w:footer="454" w:gutter="0"/>
          <w:cols w:space="708"/>
          <w:titlePg/>
          <w:docGrid w:linePitch="360"/>
        </w:sectPr>
      </w:pPr>
    </w:p>
    <w:p w14:paraId="26C922C5" w14:textId="656B2C96" w:rsidR="00F76709" w:rsidRPr="003479CB" w:rsidRDefault="001A4DC3" w:rsidP="00CF310E">
      <w:pPr>
        <w:spacing w:before="0" w:after="0" w:line="260" w:lineRule="atLeast"/>
        <w:rPr>
          <w:rFonts w:cs="Arial"/>
          <w:b/>
          <w:sz w:val="24"/>
          <w:szCs w:val="24"/>
        </w:rPr>
      </w:pPr>
      <w:r w:rsidRPr="003479CB">
        <w:rPr>
          <w:rFonts w:cs="Arial"/>
          <w:b/>
          <w:sz w:val="24"/>
          <w:szCs w:val="24"/>
        </w:rPr>
        <w:lastRenderedPageBreak/>
        <w:t>Oznake in kratice</w:t>
      </w:r>
    </w:p>
    <w:p w14:paraId="1C7260D7" w14:textId="31DC760E" w:rsidR="001A4DC3" w:rsidRPr="003479CB" w:rsidRDefault="001A4DC3" w:rsidP="00CF310E">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405"/>
        <w:gridCol w:w="7223"/>
      </w:tblGrid>
      <w:tr w:rsidR="001A4DC3" w:rsidRPr="003479CB" w14:paraId="30567DD8" w14:textId="77777777" w:rsidTr="00CF310E">
        <w:tc>
          <w:tcPr>
            <w:tcW w:w="1249" w:type="pct"/>
          </w:tcPr>
          <w:p w14:paraId="47F7E16E" w14:textId="355661D0" w:rsidR="001A4DC3" w:rsidRPr="00CF310E" w:rsidRDefault="00ED318A" w:rsidP="00CF310E">
            <w:pPr>
              <w:spacing w:before="0" w:line="260" w:lineRule="atLeast"/>
              <w:rPr>
                <w:rFonts w:cs="Arial"/>
                <w:sz w:val="24"/>
                <w:szCs w:val="24"/>
              </w:rPr>
            </w:pPr>
            <w:r w:rsidRPr="00CF310E">
              <w:rPr>
                <w:rFonts w:cs="Arial"/>
                <w:sz w:val="24"/>
                <w:szCs w:val="24"/>
              </w:rPr>
              <w:t>EPO</w:t>
            </w:r>
          </w:p>
        </w:tc>
        <w:tc>
          <w:tcPr>
            <w:tcW w:w="3751" w:type="pct"/>
          </w:tcPr>
          <w:p w14:paraId="0B900D2F" w14:textId="44F33ADD" w:rsidR="001A4DC3" w:rsidRPr="00CF310E" w:rsidRDefault="00ED318A" w:rsidP="00CF310E">
            <w:pPr>
              <w:spacing w:before="0" w:line="260" w:lineRule="atLeast"/>
              <w:rPr>
                <w:rFonts w:cs="Arial"/>
                <w:sz w:val="24"/>
                <w:szCs w:val="24"/>
              </w:rPr>
            </w:pPr>
            <w:proofErr w:type="spellStart"/>
            <w:r w:rsidRPr="00CF310E">
              <w:rPr>
                <w:rFonts w:cs="Arial"/>
                <w:sz w:val="24"/>
                <w:szCs w:val="24"/>
              </w:rPr>
              <w:t>Entomopatogene</w:t>
            </w:r>
            <w:proofErr w:type="spellEnd"/>
            <w:r w:rsidRPr="00CF310E">
              <w:rPr>
                <w:rFonts w:cs="Arial"/>
                <w:sz w:val="24"/>
                <w:szCs w:val="24"/>
              </w:rPr>
              <w:t xml:space="preserve"> ogorčice</w:t>
            </w:r>
          </w:p>
        </w:tc>
      </w:tr>
      <w:tr w:rsidR="001A4DC3" w:rsidRPr="003479CB" w14:paraId="6F4FEEE4" w14:textId="77777777" w:rsidTr="00CF310E">
        <w:tc>
          <w:tcPr>
            <w:tcW w:w="1249" w:type="pct"/>
          </w:tcPr>
          <w:p w14:paraId="0F850A64" w14:textId="7BCE491B" w:rsidR="001A4DC3" w:rsidRPr="00CF310E" w:rsidRDefault="001A4DC3" w:rsidP="00CF310E">
            <w:pPr>
              <w:spacing w:before="0" w:line="260" w:lineRule="atLeast"/>
              <w:rPr>
                <w:rFonts w:cs="Arial"/>
                <w:sz w:val="24"/>
                <w:szCs w:val="24"/>
              </w:rPr>
            </w:pPr>
            <w:r w:rsidRPr="00CF310E">
              <w:rPr>
                <w:rFonts w:cs="Arial"/>
                <w:sz w:val="24"/>
                <w:szCs w:val="24"/>
              </w:rPr>
              <w:t>FFS</w:t>
            </w:r>
          </w:p>
        </w:tc>
        <w:tc>
          <w:tcPr>
            <w:tcW w:w="3751" w:type="pct"/>
          </w:tcPr>
          <w:p w14:paraId="7DEC5A44" w14:textId="744DC19B" w:rsidR="001A4DC3" w:rsidRPr="00CF310E" w:rsidRDefault="001A4DC3" w:rsidP="00CF310E">
            <w:pPr>
              <w:spacing w:before="0" w:line="260" w:lineRule="atLeast"/>
              <w:rPr>
                <w:rFonts w:cs="Arial"/>
                <w:sz w:val="24"/>
                <w:szCs w:val="24"/>
              </w:rPr>
            </w:pPr>
            <w:r w:rsidRPr="00CF310E">
              <w:rPr>
                <w:rFonts w:cs="Arial"/>
                <w:sz w:val="24"/>
                <w:szCs w:val="24"/>
              </w:rPr>
              <w:t>Fitofarmacevtska sredstva</w:t>
            </w:r>
          </w:p>
        </w:tc>
      </w:tr>
      <w:tr w:rsidR="00255C4E" w:rsidRPr="003479CB" w14:paraId="4650E003" w14:textId="77777777" w:rsidTr="00CF310E">
        <w:tc>
          <w:tcPr>
            <w:tcW w:w="1249" w:type="pct"/>
          </w:tcPr>
          <w:p w14:paraId="070387CE" w14:textId="5CFC9E21" w:rsidR="00255C4E" w:rsidRPr="00CF310E" w:rsidRDefault="00255C4E" w:rsidP="00CF310E">
            <w:pPr>
              <w:spacing w:before="0" w:line="260" w:lineRule="atLeast"/>
              <w:rPr>
                <w:rFonts w:cs="Arial"/>
                <w:sz w:val="24"/>
                <w:szCs w:val="24"/>
              </w:rPr>
            </w:pPr>
            <w:r w:rsidRPr="00CF310E">
              <w:rPr>
                <w:rFonts w:cs="Arial"/>
                <w:sz w:val="24"/>
                <w:szCs w:val="24"/>
              </w:rPr>
              <w:t>GERK</w:t>
            </w:r>
          </w:p>
        </w:tc>
        <w:tc>
          <w:tcPr>
            <w:tcW w:w="3751" w:type="pct"/>
          </w:tcPr>
          <w:p w14:paraId="2D7D9885" w14:textId="61A7CB95" w:rsidR="00255C4E" w:rsidRPr="00CF310E" w:rsidRDefault="00255C4E" w:rsidP="00CF310E">
            <w:pPr>
              <w:spacing w:before="0" w:line="260" w:lineRule="atLeast"/>
              <w:rPr>
                <w:rFonts w:cs="Arial"/>
                <w:sz w:val="24"/>
                <w:szCs w:val="24"/>
              </w:rPr>
            </w:pPr>
            <w:r w:rsidRPr="00CF310E">
              <w:rPr>
                <w:rFonts w:cs="Arial"/>
                <w:sz w:val="24"/>
                <w:szCs w:val="24"/>
              </w:rPr>
              <w:t>Grafična enota rabe kmetijskega gospodarstva</w:t>
            </w:r>
          </w:p>
        </w:tc>
      </w:tr>
      <w:tr w:rsidR="001A4DC3" w:rsidRPr="003479CB" w14:paraId="00801E22" w14:textId="77777777" w:rsidTr="00CF310E">
        <w:tc>
          <w:tcPr>
            <w:tcW w:w="1249" w:type="pct"/>
          </w:tcPr>
          <w:p w14:paraId="4F355456" w14:textId="4ABB46B3" w:rsidR="001A4DC3" w:rsidRPr="00CF310E" w:rsidRDefault="001A4DC3" w:rsidP="00CF310E">
            <w:pPr>
              <w:spacing w:before="0" w:line="260" w:lineRule="atLeast"/>
              <w:rPr>
                <w:rFonts w:cs="Arial"/>
                <w:sz w:val="24"/>
                <w:szCs w:val="24"/>
              </w:rPr>
            </w:pPr>
            <w:r w:rsidRPr="00CF310E">
              <w:rPr>
                <w:rFonts w:cs="Arial"/>
                <w:sz w:val="24"/>
                <w:szCs w:val="24"/>
              </w:rPr>
              <w:t>JSZVR</w:t>
            </w:r>
          </w:p>
        </w:tc>
        <w:tc>
          <w:tcPr>
            <w:tcW w:w="3751" w:type="pct"/>
          </w:tcPr>
          <w:p w14:paraId="4BF13B63" w14:textId="1A701726" w:rsidR="001A4DC3" w:rsidRPr="00CF310E" w:rsidRDefault="001A4DC3" w:rsidP="00CF310E">
            <w:pPr>
              <w:spacing w:before="0" w:line="260" w:lineRule="atLeast"/>
              <w:rPr>
                <w:rFonts w:cs="Arial"/>
                <w:sz w:val="24"/>
                <w:szCs w:val="24"/>
              </w:rPr>
            </w:pPr>
            <w:r w:rsidRPr="00CF310E">
              <w:rPr>
                <w:rFonts w:cs="Arial"/>
                <w:sz w:val="24"/>
                <w:szCs w:val="24"/>
              </w:rPr>
              <w:t>Javna služba zdravstvenega varstva rastlin</w:t>
            </w:r>
          </w:p>
        </w:tc>
      </w:tr>
      <w:tr w:rsidR="00C1587A" w:rsidRPr="003479CB" w14:paraId="70FCD25F" w14:textId="77777777" w:rsidTr="00CF310E">
        <w:tc>
          <w:tcPr>
            <w:tcW w:w="1249" w:type="pct"/>
          </w:tcPr>
          <w:p w14:paraId="494E3FD4" w14:textId="5DFF63E0" w:rsidR="00C1587A" w:rsidRPr="00CF310E" w:rsidRDefault="00C1587A" w:rsidP="00CF310E">
            <w:pPr>
              <w:spacing w:before="0" w:line="260" w:lineRule="atLeast"/>
              <w:rPr>
                <w:rFonts w:cs="Arial"/>
                <w:sz w:val="24"/>
                <w:szCs w:val="24"/>
              </w:rPr>
            </w:pPr>
            <w:r w:rsidRPr="00CF310E">
              <w:rPr>
                <w:rFonts w:cs="Arial"/>
                <w:sz w:val="24"/>
                <w:szCs w:val="24"/>
              </w:rPr>
              <w:t>KGZS</w:t>
            </w:r>
          </w:p>
        </w:tc>
        <w:tc>
          <w:tcPr>
            <w:tcW w:w="3751" w:type="pct"/>
          </w:tcPr>
          <w:p w14:paraId="59F39736" w14:textId="7EFB3B1F" w:rsidR="00C1587A" w:rsidRPr="00CF310E" w:rsidRDefault="00C1587A" w:rsidP="00CF310E">
            <w:pPr>
              <w:spacing w:before="0" w:line="260" w:lineRule="atLeast"/>
              <w:rPr>
                <w:rFonts w:cs="Arial"/>
                <w:sz w:val="24"/>
                <w:szCs w:val="24"/>
              </w:rPr>
            </w:pPr>
            <w:r w:rsidRPr="00CF310E">
              <w:rPr>
                <w:rFonts w:cs="Arial"/>
                <w:sz w:val="24"/>
                <w:szCs w:val="24"/>
              </w:rPr>
              <w:t>Kmetijsko gozdarska zbornica Slovenije</w:t>
            </w:r>
          </w:p>
        </w:tc>
      </w:tr>
      <w:tr w:rsidR="00C1587A" w:rsidRPr="003479CB" w14:paraId="47F86D65" w14:textId="77777777" w:rsidTr="00CF310E">
        <w:tc>
          <w:tcPr>
            <w:tcW w:w="1249" w:type="pct"/>
          </w:tcPr>
          <w:p w14:paraId="67E34095" w14:textId="77777777" w:rsidR="00C1587A" w:rsidRPr="00CF310E" w:rsidRDefault="00C1587A" w:rsidP="00CF310E">
            <w:pPr>
              <w:spacing w:before="0" w:line="260" w:lineRule="atLeast"/>
              <w:rPr>
                <w:rFonts w:cs="Arial"/>
                <w:sz w:val="24"/>
                <w:szCs w:val="24"/>
              </w:rPr>
            </w:pPr>
            <w:r w:rsidRPr="00CF310E">
              <w:rPr>
                <w:rFonts w:cs="Arial"/>
                <w:sz w:val="24"/>
                <w:szCs w:val="24"/>
              </w:rPr>
              <w:t>KMG</w:t>
            </w:r>
          </w:p>
        </w:tc>
        <w:tc>
          <w:tcPr>
            <w:tcW w:w="3751" w:type="pct"/>
          </w:tcPr>
          <w:p w14:paraId="1431723E" w14:textId="77777777" w:rsidR="00C1587A" w:rsidRPr="00CF310E" w:rsidRDefault="00C1587A" w:rsidP="00CF310E">
            <w:pPr>
              <w:spacing w:before="0" w:line="260" w:lineRule="atLeast"/>
              <w:rPr>
                <w:rFonts w:cs="Arial"/>
                <w:sz w:val="24"/>
                <w:szCs w:val="24"/>
              </w:rPr>
            </w:pPr>
            <w:r w:rsidRPr="00CF310E">
              <w:rPr>
                <w:rFonts w:cs="Arial"/>
                <w:sz w:val="24"/>
                <w:szCs w:val="24"/>
              </w:rPr>
              <w:t>Kmetijsko gospodarstvo</w:t>
            </w:r>
          </w:p>
        </w:tc>
      </w:tr>
      <w:tr w:rsidR="00255C4E" w:rsidRPr="003479CB" w14:paraId="1C25F84B" w14:textId="77777777" w:rsidTr="00CF310E">
        <w:tc>
          <w:tcPr>
            <w:tcW w:w="1249" w:type="pct"/>
          </w:tcPr>
          <w:p w14:paraId="41EEFF3A" w14:textId="4A324DD9" w:rsidR="00255C4E" w:rsidRPr="00CF310E" w:rsidRDefault="00255C4E" w:rsidP="00CF310E">
            <w:pPr>
              <w:spacing w:before="0" w:line="260" w:lineRule="atLeast"/>
              <w:rPr>
                <w:rFonts w:cs="Arial"/>
                <w:sz w:val="24"/>
                <w:szCs w:val="24"/>
              </w:rPr>
            </w:pPr>
            <w:r w:rsidRPr="00CF310E">
              <w:rPr>
                <w:rFonts w:cs="Arial"/>
                <w:sz w:val="24"/>
                <w:szCs w:val="24"/>
              </w:rPr>
              <w:t>KMG-MID</w:t>
            </w:r>
          </w:p>
        </w:tc>
        <w:tc>
          <w:tcPr>
            <w:tcW w:w="3751" w:type="pct"/>
          </w:tcPr>
          <w:p w14:paraId="08C22C31" w14:textId="0FFA0CD5" w:rsidR="00255C4E" w:rsidRPr="00CF310E" w:rsidRDefault="00255C4E" w:rsidP="00CF310E">
            <w:pPr>
              <w:spacing w:before="0" w:line="260" w:lineRule="atLeast"/>
              <w:rPr>
                <w:rFonts w:cs="Arial"/>
                <w:sz w:val="24"/>
                <w:szCs w:val="24"/>
              </w:rPr>
            </w:pPr>
            <w:r w:rsidRPr="00CF310E">
              <w:rPr>
                <w:rFonts w:cs="Arial"/>
                <w:sz w:val="24"/>
                <w:szCs w:val="24"/>
              </w:rPr>
              <w:t>Številka kmetijskega gospodarstva</w:t>
            </w:r>
          </w:p>
        </w:tc>
      </w:tr>
      <w:tr w:rsidR="001A4DC3" w:rsidRPr="003479CB" w14:paraId="7ED09273" w14:textId="77777777" w:rsidTr="00CF310E">
        <w:tc>
          <w:tcPr>
            <w:tcW w:w="1249" w:type="pct"/>
          </w:tcPr>
          <w:p w14:paraId="6EBD3CE8" w14:textId="0BF5585E" w:rsidR="001A4DC3" w:rsidRPr="00CF310E" w:rsidRDefault="00F227EF" w:rsidP="00CF310E">
            <w:pPr>
              <w:spacing w:before="0" w:line="260" w:lineRule="atLeast"/>
              <w:rPr>
                <w:rFonts w:cs="Arial"/>
                <w:sz w:val="24"/>
                <w:szCs w:val="24"/>
              </w:rPr>
            </w:pPr>
            <w:r w:rsidRPr="00CF310E">
              <w:rPr>
                <w:rFonts w:cs="Arial"/>
                <w:sz w:val="24"/>
                <w:szCs w:val="24"/>
              </w:rPr>
              <w:t>MKGP</w:t>
            </w:r>
          </w:p>
        </w:tc>
        <w:tc>
          <w:tcPr>
            <w:tcW w:w="3751" w:type="pct"/>
          </w:tcPr>
          <w:p w14:paraId="6CD692F4" w14:textId="1CB8EE2B" w:rsidR="001A4DC3" w:rsidRPr="00CF310E" w:rsidRDefault="00F227EF" w:rsidP="00CF310E">
            <w:pPr>
              <w:spacing w:before="0" w:line="260" w:lineRule="atLeast"/>
              <w:rPr>
                <w:rFonts w:cs="Arial"/>
                <w:sz w:val="24"/>
                <w:szCs w:val="24"/>
              </w:rPr>
            </w:pPr>
            <w:r w:rsidRPr="00CF310E">
              <w:rPr>
                <w:rFonts w:cs="Arial"/>
                <w:sz w:val="24"/>
                <w:szCs w:val="24"/>
              </w:rPr>
              <w:t>Ministrstvo za kmetijstvo, gozdarstvo in prehrano</w:t>
            </w:r>
          </w:p>
        </w:tc>
      </w:tr>
      <w:tr w:rsidR="001A4DC3" w:rsidRPr="003479CB" w14:paraId="6A31D106" w14:textId="77777777" w:rsidTr="00CF310E">
        <w:tc>
          <w:tcPr>
            <w:tcW w:w="1249" w:type="pct"/>
          </w:tcPr>
          <w:p w14:paraId="062734E0" w14:textId="12E151F8" w:rsidR="001A4DC3" w:rsidRPr="00CF310E" w:rsidRDefault="002D26C8" w:rsidP="00CF310E">
            <w:pPr>
              <w:spacing w:before="0" w:line="260" w:lineRule="atLeast"/>
              <w:rPr>
                <w:rFonts w:cs="Arial"/>
                <w:sz w:val="24"/>
                <w:szCs w:val="24"/>
              </w:rPr>
            </w:pPr>
            <w:r w:rsidRPr="00CF310E">
              <w:rPr>
                <w:rFonts w:cs="Arial"/>
                <w:sz w:val="24"/>
                <w:szCs w:val="24"/>
              </w:rPr>
              <w:t>RS</w:t>
            </w:r>
          </w:p>
        </w:tc>
        <w:tc>
          <w:tcPr>
            <w:tcW w:w="3751" w:type="pct"/>
          </w:tcPr>
          <w:p w14:paraId="292421CF" w14:textId="19AD5CEC" w:rsidR="001A4DC3" w:rsidRPr="00CF310E" w:rsidRDefault="002D26C8" w:rsidP="00CF310E">
            <w:pPr>
              <w:spacing w:before="0" w:line="260" w:lineRule="atLeast"/>
              <w:rPr>
                <w:rFonts w:cs="Arial"/>
                <w:sz w:val="24"/>
                <w:szCs w:val="24"/>
              </w:rPr>
            </w:pPr>
            <w:r w:rsidRPr="00CF310E">
              <w:rPr>
                <w:rFonts w:cs="Arial"/>
                <w:sz w:val="24"/>
                <w:szCs w:val="24"/>
              </w:rPr>
              <w:t>Republika Slovenija</w:t>
            </w:r>
          </w:p>
        </w:tc>
      </w:tr>
      <w:tr w:rsidR="001A4DC3" w:rsidRPr="003479CB" w14:paraId="512F9704" w14:textId="77777777" w:rsidTr="00CF310E">
        <w:tc>
          <w:tcPr>
            <w:tcW w:w="1249" w:type="pct"/>
          </w:tcPr>
          <w:p w14:paraId="4C7A49FD" w14:textId="42FD076A" w:rsidR="001A4DC3" w:rsidRPr="00CF310E" w:rsidRDefault="00F227EF" w:rsidP="00CF310E">
            <w:pPr>
              <w:spacing w:before="0" w:line="260" w:lineRule="atLeast"/>
              <w:rPr>
                <w:rFonts w:cs="Arial"/>
                <w:sz w:val="24"/>
                <w:szCs w:val="24"/>
              </w:rPr>
            </w:pPr>
            <w:r w:rsidRPr="00CF310E">
              <w:rPr>
                <w:rFonts w:cs="Arial"/>
                <w:sz w:val="24"/>
                <w:szCs w:val="24"/>
              </w:rPr>
              <w:t>UVVHVR</w:t>
            </w:r>
          </w:p>
        </w:tc>
        <w:tc>
          <w:tcPr>
            <w:tcW w:w="3751" w:type="pct"/>
          </w:tcPr>
          <w:p w14:paraId="0A754DA0" w14:textId="5E2FF887" w:rsidR="001A4DC3" w:rsidRPr="00CF310E" w:rsidRDefault="00F227EF" w:rsidP="00CF310E">
            <w:pPr>
              <w:spacing w:before="0" w:line="260" w:lineRule="atLeast"/>
              <w:rPr>
                <w:rFonts w:cs="Arial"/>
                <w:sz w:val="24"/>
                <w:szCs w:val="24"/>
              </w:rPr>
            </w:pPr>
            <w:r w:rsidRPr="00CF310E">
              <w:rPr>
                <w:rFonts w:cs="Arial"/>
                <w:sz w:val="24"/>
                <w:szCs w:val="24"/>
              </w:rPr>
              <w:t>Uprava RS za varno hrano, veterinarstvo in varstvo rastlin</w:t>
            </w:r>
          </w:p>
        </w:tc>
      </w:tr>
    </w:tbl>
    <w:p w14:paraId="09652857" w14:textId="071820D5" w:rsidR="001A4DC3" w:rsidRPr="003479CB" w:rsidRDefault="001A4DC3" w:rsidP="00CF310E">
      <w:pPr>
        <w:spacing w:before="0" w:after="0" w:line="260" w:lineRule="atLeast"/>
        <w:rPr>
          <w:rFonts w:cs="Arial"/>
          <w:sz w:val="24"/>
          <w:szCs w:val="24"/>
        </w:rPr>
      </w:pPr>
    </w:p>
    <w:p w14:paraId="43B03590" w14:textId="5A03B944" w:rsidR="00C1587A" w:rsidRPr="003479CB" w:rsidRDefault="00C1587A" w:rsidP="00CF310E">
      <w:pPr>
        <w:spacing w:before="0" w:after="0" w:line="260" w:lineRule="atLeast"/>
        <w:rPr>
          <w:rFonts w:cs="Arial"/>
          <w:sz w:val="24"/>
          <w:szCs w:val="24"/>
        </w:rPr>
      </w:pPr>
    </w:p>
    <w:p w14:paraId="5BE74B61" w14:textId="5343B4BC" w:rsidR="00C1587A" w:rsidRPr="003479CB" w:rsidRDefault="00C1587A" w:rsidP="00F76709">
      <w:pPr>
        <w:spacing w:before="0" w:after="0" w:line="260" w:lineRule="atLeast"/>
        <w:rPr>
          <w:rFonts w:cs="Arial"/>
          <w:sz w:val="24"/>
          <w:szCs w:val="24"/>
        </w:rPr>
      </w:pPr>
    </w:p>
    <w:p w14:paraId="67796ABC" w14:textId="3800915A" w:rsidR="00C1587A" w:rsidRPr="003479CB" w:rsidRDefault="00C1587A" w:rsidP="00F76709">
      <w:pPr>
        <w:spacing w:before="0" w:after="0" w:line="260" w:lineRule="atLeast"/>
        <w:rPr>
          <w:rFonts w:cs="Arial"/>
          <w:sz w:val="24"/>
          <w:szCs w:val="24"/>
        </w:rPr>
      </w:pPr>
    </w:p>
    <w:p w14:paraId="08D5087C" w14:textId="77777777" w:rsidR="00C1587A" w:rsidRPr="003479CB" w:rsidRDefault="00C1587A" w:rsidP="00F76709">
      <w:pPr>
        <w:spacing w:before="0" w:after="0" w:line="260" w:lineRule="atLeast"/>
        <w:rPr>
          <w:rFonts w:cs="Arial"/>
          <w:sz w:val="24"/>
          <w:szCs w:val="24"/>
        </w:rPr>
      </w:pPr>
    </w:p>
    <w:p w14:paraId="2D747C67" w14:textId="77777777" w:rsidR="001A4DC3" w:rsidRPr="003479CB" w:rsidRDefault="001A4DC3" w:rsidP="00F76709">
      <w:pPr>
        <w:spacing w:before="0" w:after="0" w:line="260" w:lineRule="atLeast"/>
        <w:rPr>
          <w:rFonts w:cs="Arial"/>
          <w:sz w:val="24"/>
          <w:szCs w:val="24"/>
        </w:rPr>
        <w:sectPr w:rsidR="001A4DC3" w:rsidRPr="003479CB" w:rsidSect="00F8252D">
          <w:headerReference w:type="default" r:id="rId17"/>
          <w:headerReference w:type="first" r:id="rId18"/>
          <w:pgSz w:w="11906" w:h="16838" w:code="9"/>
          <w:pgMar w:top="1134" w:right="1134" w:bottom="1077" w:left="1134" w:header="567" w:footer="454" w:gutter="0"/>
          <w:cols w:space="708"/>
          <w:titlePg/>
          <w:docGrid w:linePitch="360"/>
        </w:sectPr>
      </w:pPr>
    </w:p>
    <w:p w14:paraId="4B61D25B" w14:textId="368D3641" w:rsidR="008965C7" w:rsidRPr="00CF310E" w:rsidRDefault="00ED564A" w:rsidP="00803779">
      <w:pPr>
        <w:pStyle w:val="Naslov1"/>
        <w:rPr>
          <w:color w:val="009900"/>
          <w:szCs w:val="24"/>
        </w:rPr>
      </w:pPr>
      <w:bookmarkStart w:id="2" w:name="_Toc159406722"/>
      <w:r w:rsidRPr="00CF310E">
        <w:rPr>
          <w:color w:val="009900"/>
          <w:szCs w:val="24"/>
        </w:rPr>
        <w:lastRenderedPageBreak/>
        <w:t>UVOD</w:t>
      </w:r>
      <w:bookmarkEnd w:id="2"/>
    </w:p>
    <w:p w14:paraId="6F5CD668" w14:textId="77777777" w:rsidR="00F76709" w:rsidRPr="003479CB" w:rsidRDefault="00F76709" w:rsidP="00846E3B">
      <w:pPr>
        <w:pStyle w:val="Odstavekseznama"/>
        <w:numPr>
          <w:ilvl w:val="0"/>
          <w:numId w:val="0"/>
        </w:numPr>
        <w:spacing w:before="0" w:after="0" w:line="260" w:lineRule="atLeast"/>
        <w:jc w:val="both"/>
        <w:rPr>
          <w:rFonts w:cs="Arial"/>
          <w:bCs/>
          <w:sz w:val="24"/>
          <w:szCs w:val="24"/>
          <w:shd w:val="clear" w:color="auto" w:fill="FFFFFF"/>
        </w:rPr>
      </w:pPr>
    </w:p>
    <w:p w14:paraId="6214BFFE" w14:textId="4E960FE2" w:rsidR="000C54E3" w:rsidRPr="003479CB" w:rsidRDefault="000C54E3" w:rsidP="00846E3B">
      <w:pPr>
        <w:pStyle w:val="Odstavekseznama"/>
        <w:numPr>
          <w:ilvl w:val="0"/>
          <w:numId w:val="0"/>
        </w:numPr>
        <w:spacing w:before="0" w:after="0" w:line="260" w:lineRule="atLeast"/>
        <w:jc w:val="both"/>
        <w:rPr>
          <w:rFonts w:cs="Arial"/>
          <w:bCs/>
          <w:sz w:val="24"/>
          <w:szCs w:val="24"/>
          <w:shd w:val="clear" w:color="auto" w:fill="FFFFFF"/>
        </w:rPr>
      </w:pPr>
      <w:r w:rsidRPr="003479CB">
        <w:rPr>
          <w:rFonts w:cs="Arial"/>
          <w:bCs/>
          <w:sz w:val="24"/>
          <w:szCs w:val="24"/>
          <w:shd w:val="clear" w:color="auto" w:fill="FFFFFF"/>
        </w:rPr>
        <w:t>Biotično varstvo rastlin je uporaba enega organizma za zmanjševanje številčnosti populacije drugega organizma. Pri tem koristni organizmi vplivajo na škodljivce ali povzročitelje bolezni tako, da ovirajo njihov razvoj ali jih uničijo. Pri biotičnem varstvu rastlin za obvladovanje škodljivcev ali povzročiteljev bolezni uporabljamo žive koristne organizme. Koristne organizme pogosto imenujemo tudi naravni sovražniki.</w:t>
      </w:r>
      <w:r w:rsidR="008D391D" w:rsidRPr="003479CB">
        <w:rPr>
          <w:rFonts w:cs="Arial"/>
          <w:bCs/>
          <w:sz w:val="24"/>
          <w:szCs w:val="24"/>
          <w:shd w:val="clear" w:color="auto" w:fill="FFFFFF"/>
        </w:rPr>
        <w:t xml:space="preserve"> Ljudem in gojenim rastlinam praviloma niso nevarni.</w:t>
      </w:r>
    </w:p>
    <w:p w14:paraId="6DEC27A4" w14:textId="77777777" w:rsidR="009A4448" w:rsidRPr="003479CB" w:rsidRDefault="009A4448" w:rsidP="00846E3B">
      <w:pPr>
        <w:pStyle w:val="Odstavekseznama"/>
        <w:numPr>
          <w:ilvl w:val="0"/>
          <w:numId w:val="0"/>
        </w:numPr>
        <w:spacing w:before="0" w:after="0" w:line="260" w:lineRule="atLeast"/>
        <w:jc w:val="both"/>
        <w:rPr>
          <w:rFonts w:cs="Arial"/>
          <w:bCs/>
          <w:sz w:val="24"/>
          <w:szCs w:val="24"/>
          <w:shd w:val="clear" w:color="auto" w:fill="FFFFFF"/>
        </w:rPr>
      </w:pPr>
    </w:p>
    <w:p w14:paraId="54BF6610" w14:textId="2017DD84" w:rsidR="008D391D" w:rsidRPr="003479CB" w:rsidRDefault="008D391D" w:rsidP="00846E3B">
      <w:pPr>
        <w:pStyle w:val="Odstavekseznama"/>
        <w:numPr>
          <w:ilvl w:val="0"/>
          <w:numId w:val="0"/>
        </w:numPr>
        <w:spacing w:before="0" w:after="0" w:line="260" w:lineRule="atLeast"/>
        <w:jc w:val="both"/>
        <w:rPr>
          <w:rFonts w:cs="Arial"/>
          <w:bCs/>
          <w:sz w:val="24"/>
          <w:szCs w:val="24"/>
          <w:shd w:val="clear" w:color="auto" w:fill="FFFFFF"/>
        </w:rPr>
      </w:pPr>
      <w:r w:rsidRPr="003479CB">
        <w:rPr>
          <w:rFonts w:cs="Arial"/>
          <w:bCs/>
          <w:sz w:val="24"/>
          <w:szCs w:val="24"/>
          <w:shd w:val="clear" w:color="auto" w:fill="FFFFFF"/>
        </w:rPr>
        <w:t>V biotičnem varstvu uporabljamo znanje o odnosih med vrstami in z izbranimi koristnimi organizmi zmanjšujemo populacije škodljivih organizmov in jih ohranjamo pod pragom gospodarske škode.</w:t>
      </w:r>
    </w:p>
    <w:p w14:paraId="788175AE" w14:textId="4E99E10D" w:rsidR="000C54E3" w:rsidRPr="003479CB" w:rsidRDefault="00D44446" w:rsidP="19AFF53F">
      <w:pPr>
        <w:spacing w:before="0" w:after="0" w:line="260" w:lineRule="atLeast"/>
        <w:ind w:firstLine="567"/>
        <w:jc w:val="both"/>
        <w:rPr>
          <w:rFonts w:cs="Arial"/>
          <w:sz w:val="24"/>
          <w:szCs w:val="24"/>
          <w:shd w:val="clear" w:color="auto" w:fill="FFFFFF"/>
        </w:rPr>
      </w:pPr>
      <w:r w:rsidRPr="003479CB">
        <w:rPr>
          <w:rFonts w:cs="Arial"/>
          <w:bCs/>
          <w:noProof/>
          <w:sz w:val="24"/>
          <w:szCs w:val="24"/>
          <w:shd w:val="clear" w:color="auto" w:fill="FFFFFF"/>
          <w:lang w:eastAsia="sl-SI"/>
        </w:rPr>
        <w:drawing>
          <wp:inline distT="0" distB="0" distL="0" distR="0" wp14:anchorId="791EA5E7" wp14:editId="1B50FA98">
            <wp:extent cx="5486400" cy="2941200"/>
            <wp:effectExtent l="0" t="0" r="19050" b="0"/>
            <wp:docPr id="1" name="Diagram 1" descr="Med koristne organizme za namene biotičnega varstva rastlin (biotične agense) uvrščamo mikrobiotične agense (koristne mikroorganizme kot so glive, bakterije in virusi) in makrobiotične agense (koristne žuželke, pršice, antomopatogene in parazistske ogorčice) (slik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40F6B37" w14:textId="130DA35A" w:rsidR="000C54E3" w:rsidRPr="003479CB" w:rsidRDefault="0027413F" w:rsidP="0027413F">
      <w:pPr>
        <w:pStyle w:val="Napis"/>
        <w:spacing w:before="0" w:after="0" w:line="260" w:lineRule="atLeast"/>
        <w:jc w:val="center"/>
        <w:rPr>
          <w:rFonts w:cs="Arial"/>
          <w:b w:val="0"/>
          <w:i/>
          <w:sz w:val="20"/>
          <w:szCs w:val="20"/>
        </w:rPr>
      </w:pPr>
      <w:bookmarkStart w:id="3" w:name="_Toc130557925"/>
      <w:bookmarkStart w:id="4" w:name="_Toc130558201"/>
      <w:bookmarkStart w:id="5" w:name="_Toc130558265"/>
      <w:bookmarkStart w:id="6" w:name="_Toc134389822"/>
      <w:r w:rsidRPr="003479CB">
        <w:rPr>
          <w:b w:val="0"/>
          <w:i/>
          <w:sz w:val="20"/>
          <w:szCs w:val="20"/>
        </w:rPr>
        <w:t xml:space="preserve">Slika </w:t>
      </w:r>
      <w:r w:rsidRPr="003479CB">
        <w:rPr>
          <w:b w:val="0"/>
          <w:i/>
          <w:sz w:val="20"/>
          <w:szCs w:val="20"/>
        </w:rPr>
        <w:fldChar w:fldCharType="begin"/>
      </w:r>
      <w:r w:rsidRPr="003479CB">
        <w:rPr>
          <w:b w:val="0"/>
          <w:i/>
          <w:sz w:val="20"/>
          <w:szCs w:val="20"/>
        </w:rPr>
        <w:instrText xml:space="preserve"> SEQ Slika \* ARABIC </w:instrText>
      </w:r>
      <w:r w:rsidRPr="003479CB">
        <w:rPr>
          <w:b w:val="0"/>
          <w:i/>
          <w:sz w:val="20"/>
          <w:szCs w:val="20"/>
        </w:rPr>
        <w:fldChar w:fldCharType="separate"/>
      </w:r>
      <w:r w:rsidR="004F4028">
        <w:rPr>
          <w:b w:val="0"/>
          <w:i/>
          <w:noProof/>
          <w:sz w:val="20"/>
          <w:szCs w:val="20"/>
        </w:rPr>
        <w:t>1</w:t>
      </w:r>
      <w:r w:rsidRPr="003479CB">
        <w:rPr>
          <w:b w:val="0"/>
          <w:i/>
          <w:sz w:val="20"/>
          <w:szCs w:val="20"/>
        </w:rPr>
        <w:fldChar w:fldCharType="end"/>
      </w:r>
      <w:r w:rsidRPr="003479CB">
        <w:rPr>
          <w:b w:val="0"/>
          <w:i/>
          <w:sz w:val="20"/>
          <w:szCs w:val="20"/>
        </w:rPr>
        <w:t>:</w:t>
      </w:r>
      <w:r w:rsidR="000C54E3" w:rsidRPr="003479CB">
        <w:rPr>
          <w:rFonts w:cs="Arial"/>
          <w:b w:val="0"/>
          <w:i/>
          <w:sz w:val="20"/>
          <w:szCs w:val="20"/>
        </w:rPr>
        <w:t xml:space="preserve"> </w:t>
      </w:r>
      <w:r w:rsidR="008D391D" w:rsidRPr="003479CB">
        <w:rPr>
          <w:rFonts w:cs="Arial"/>
          <w:b w:val="0"/>
          <w:i/>
          <w:sz w:val="20"/>
          <w:szCs w:val="20"/>
        </w:rPr>
        <w:t>Koristni organizmi za</w:t>
      </w:r>
      <w:r w:rsidR="000C54E3" w:rsidRPr="003479CB">
        <w:rPr>
          <w:rFonts w:cs="Arial"/>
          <w:b w:val="0"/>
          <w:i/>
          <w:sz w:val="20"/>
          <w:szCs w:val="20"/>
        </w:rPr>
        <w:t xml:space="preserve"> namene biotičnega varstva rastlin</w:t>
      </w:r>
      <w:bookmarkEnd w:id="3"/>
      <w:bookmarkEnd w:id="4"/>
      <w:bookmarkEnd w:id="5"/>
      <w:bookmarkEnd w:id="6"/>
    </w:p>
    <w:p w14:paraId="6D2EA22C" w14:textId="77777777" w:rsidR="007F6CEC" w:rsidRPr="003479CB" w:rsidRDefault="007F6CEC" w:rsidP="00E72A6E">
      <w:pPr>
        <w:pStyle w:val="Odstavekseznama"/>
        <w:numPr>
          <w:ilvl w:val="0"/>
          <w:numId w:val="0"/>
        </w:numPr>
        <w:spacing w:before="0" w:after="0" w:line="260" w:lineRule="atLeast"/>
        <w:jc w:val="both"/>
        <w:rPr>
          <w:rFonts w:cs="Arial"/>
          <w:bCs/>
          <w:sz w:val="24"/>
          <w:szCs w:val="24"/>
          <w:shd w:val="clear" w:color="auto" w:fill="FFFFFF"/>
        </w:rPr>
      </w:pPr>
    </w:p>
    <w:p w14:paraId="710B788A" w14:textId="62A96B34" w:rsidR="009A4448" w:rsidRPr="00CF310E" w:rsidRDefault="00E46900" w:rsidP="00803779">
      <w:pPr>
        <w:pStyle w:val="Naslov1"/>
        <w:rPr>
          <w:color w:val="009900"/>
          <w:szCs w:val="24"/>
        </w:rPr>
      </w:pPr>
      <w:bookmarkStart w:id="7" w:name="_Toc159406723"/>
      <w:r w:rsidRPr="00CF310E">
        <w:rPr>
          <w:color w:val="009900"/>
          <w:szCs w:val="24"/>
        </w:rPr>
        <w:t>Zakonodaja</w:t>
      </w:r>
      <w:bookmarkEnd w:id="7"/>
    </w:p>
    <w:p w14:paraId="5EF535AE" w14:textId="77777777" w:rsidR="009A4448" w:rsidRPr="003479CB" w:rsidRDefault="009A4448" w:rsidP="00E72A6E">
      <w:pPr>
        <w:pStyle w:val="Odstavekseznama"/>
        <w:numPr>
          <w:ilvl w:val="0"/>
          <w:numId w:val="0"/>
        </w:numPr>
        <w:spacing w:before="0" w:after="0" w:line="260" w:lineRule="atLeast"/>
        <w:jc w:val="both"/>
        <w:rPr>
          <w:rFonts w:cs="Arial"/>
          <w:bCs/>
          <w:sz w:val="24"/>
          <w:szCs w:val="24"/>
          <w:shd w:val="clear" w:color="auto" w:fill="FFFFFF"/>
        </w:rPr>
      </w:pPr>
    </w:p>
    <w:p w14:paraId="7C468444" w14:textId="00DEA9B5" w:rsidR="007D36A2" w:rsidRPr="00CF310E" w:rsidRDefault="00E46900" w:rsidP="00803779">
      <w:pPr>
        <w:pStyle w:val="Naslov2"/>
        <w:jc w:val="both"/>
        <w:rPr>
          <w:color w:val="009900"/>
          <w:szCs w:val="24"/>
        </w:rPr>
      </w:pPr>
      <w:bookmarkStart w:id="8" w:name="_Toc159406724"/>
      <w:r w:rsidRPr="00CF310E">
        <w:rPr>
          <w:color w:val="009900"/>
          <w:szCs w:val="24"/>
        </w:rPr>
        <w:t>Mi</w:t>
      </w:r>
      <w:r w:rsidR="00C14701" w:rsidRPr="00CF310E">
        <w:rPr>
          <w:color w:val="009900"/>
          <w:szCs w:val="24"/>
        </w:rPr>
        <w:t>krobiotični agensi (mi</w:t>
      </w:r>
      <w:r w:rsidRPr="00CF310E">
        <w:rPr>
          <w:color w:val="009900"/>
          <w:szCs w:val="24"/>
        </w:rPr>
        <w:t>kroorganizmi</w:t>
      </w:r>
      <w:r w:rsidR="00C14701" w:rsidRPr="00CF310E">
        <w:rPr>
          <w:color w:val="009900"/>
          <w:szCs w:val="24"/>
        </w:rPr>
        <w:t>)</w:t>
      </w:r>
      <w:bookmarkEnd w:id="8"/>
    </w:p>
    <w:p w14:paraId="7B2ADF5E" w14:textId="08253CBE" w:rsidR="009A4448" w:rsidRPr="003479CB" w:rsidRDefault="009A4448" w:rsidP="00E72A6E">
      <w:pPr>
        <w:pStyle w:val="Odstavekseznama"/>
        <w:numPr>
          <w:ilvl w:val="0"/>
          <w:numId w:val="0"/>
        </w:numPr>
        <w:spacing w:before="0" w:after="0" w:line="260" w:lineRule="atLeast"/>
        <w:jc w:val="both"/>
        <w:rPr>
          <w:rFonts w:cs="Arial"/>
          <w:bCs/>
          <w:sz w:val="24"/>
          <w:szCs w:val="24"/>
          <w:shd w:val="clear" w:color="auto" w:fill="FFFFFF"/>
        </w:rPr>
      </w:pPr>
    </w:p>
    <w:p w14:paraId="2AD5E429" w14:textId="538BE848" w:rsidR="009E2794" w:rsidRPr="003479CB" w:rsidRDefault="009E2794" w:rsidP="00E72A6E">
      <w:pPr>
        <w:pStyle w:val="Odstavekseznama"/>
        <w:numPr>
          <w:ilvl w:val="0"/>
          <w:numId w:val="0"/>
        </w:numPr>
        <w:spacing w:before="0" w:after="0" w:line="260" w:lineRule="atLeast"/>
        <w:jc w:val="both"/>
        <w:rPr>
          <w:rFonts w:cs="Arial"/>
          <w:sz w:val="24"/>
          <w:szCs w:val="24"/>
        </w:rPr>
      </w:pPr>
      <w:r w:rsidRPr="003479CB">
        <w:rPr>
          <w:rFonts w:cs="Arial"/>
          <w:bCs/>
          <w:sz w:val="24"/>
          <w:szCs w:val="24"/>
          <w:shd w:val="clear" w:color="auto" w:fill="FFFFFF"/>
        </w:rPr>
        <w:t>Uporabo mikroorganizmov (</w:t>
      </w:r>
      <w:proofErr w:type="spellStart"/>
      <w:r w:rsidRPr="003479CB">
        <w:rPr>
          <w:rFonts w:cs="Arial"/>
          <w:bCs/>
          <w:sz w:val="24"/>
          <w:szCs w:val="24"/>
          <w:shd w:val="clear" w:color="auto" w:fill="FFFFFF"/>
        </w:rPr>
        <w:t>mikrobiotičnih</w:t>
      </w:r>
      <w:proofErr w:type="spellEnd"/>
      <w:r w:rsidRPr="003479CB">
        <w:rPr>
          <w:rFonts w:cs="Arial"/>
          <w:bCs/>
          <w:sz w:val="24"/>
          <w:szCs w:val="24"/>
          <w:shd w:val="clear" w:color="auto" w:fill="FFFFFF"/>
        </w:rPr>
        <w:t xml:space="preserve"> agensov) za namene varstva rastlin pred škodljivimi organizmi </w:t>
      </w:r>
      <w:r w:rsidRPr="003479CB">
        <w:rPr>
          <w:rFonts w:cs="Arial"/>
          <w:sz w:val="24"/>
          <w:szCs w:val="24"/>
        </w:rPr>
        <w:t>ureja zakonodaja s področja fitofarmacevtskih sredstev (</w:t>
      </w:r>
      <w:r w:rsidR="003417A7" w:rsidRPr="003479CB">
        <w:rPr>
          <w:rFonts w:cs="Arial"/>
          <w:sz w:val="24"/>
          <w:szCs w:val="24"/>
        </w:rPr>
        <w:t xml:space="preserve">v nadaljevanju: </w:t>
      </w:r>
      <w:r w:rsidR="00D44446" w:rsidRPr="003479CB">
        <w:rPr>
          <w:rFonts w:cs="Arial"/>
          <w:sz w:val="24"/>
          <w:szCs w:val="24"/>
        </w:rPr>
        <w:t>FFS)</w:t>
      </w:r>
      <w:r w:rsidR="00301139" w:rsidRPr="003479CB">
        <w:rPr>
          <w:rFonts w:cs="Arial"/>
          <w:sz w:val="24"/>
          <w:szCs w:val="24"/>
        </w:rPr>
        <w:t xml:space="preserve"> –</w:t>
      </w:r>
      <w:r w:rsidR="00D44446" w:rsidRPr="003479CB">
        <w:rPr>
          <w:rFonts w:cs="Arial"/>
          <w:sz w:val="24"/>
          <w:szCs w:val="24"/>
        </w:rPr>
        <w:t xml:space="preserve"> </w:t>
      </w:r>
      <w:r w:rsidRPr="003479CB">
        <w:rPr>
          <w:rFonts w:cs="Arial"/>
          <w:sz w:val="24"/>
          <w:szCs w:val="24"/>
        </w:rPr>
        <w:t>Uredba (ES) št.</w:t>
      </w:r>
      <w:r w:rsidR="00566918" w:rsidRPr="003479CB">
        <w:rPr>
          <w:rFonts w:cs="Arial"/>
          <w:sz w:val="24"/>
          <w:szCs w:val="24"/>
        </w:rPr>
        <w:t> </w:t>
      </w:r>
      <w:r w:rsidRPr="003479CB">
        <w:rPr>
          <w:rFonts w:cs="Arial"/>
          <w:sz w:val="24"/>
          <w:szCs w:val="24"/>
        </w:rPr>
        <w:t>1107/2009 Evropskega parlamenta in Sveta z dne 21.</w:t>
      </w:r>
      <w:r w:rsidR="00803779" w:rsidRPr="003479CB">
        <w:rPr>
          <w:rFonts w:cs="Arial"/>
          <w:sz w:val="24"/>
          <w:szCs w:val="24"/>
        </w:rPr>
        <w:t> </w:t>
      </w:r>
      <w:r w:rsidRPr="003479CB">
        <w:rPr>
          <w:rFonts w:cs="Arial"/>
          <w:sz w:val="24"/>
          <w:szCs w:val="24"/>
        </w:rPr>
        <w:t>oktobra</w:t>
      </w:r>
      <w:r w:rsidR="00803779" w:rsidRPr="003479CB">
        <w:rPr>
          <w:rFonts w:cs="Arial"/>
          <w:sz w:val="24"/>
          <w:szCs w:val="24"/>
        </w:rPr>
        <w:t> </w:t>
      </w:r>
      <w:r w:rsidRPr="003479CB">
        <w:rPr>
          <w:rFonts w:cs="Arial"/>
          <w:sz w:val="24"/>
          <w:szCs w:val="24"/>
        </w:rPr>
        <w:t>2009 o dajanju fitofarmacevtskih sredstev v promet in razveljavitvi direktiv</w:t>
      </w:r>
      <w:r w:rsidR="00301139" w:rsidRPr="003479CB">
        <w:rPr>
          <w:rFonts w:cs="Arial"/>
          <w:sz w:val="24"/>
          <w:szCs w:val="24"/>
        </w:rPr>
        <w:t xml:space="preserve"> S</w:t>
      </w:r>
      <w:r w:rsidRPr="003479CB">
        <w:rPr>
          <w:rFonts w:cs="Arial"/>
          <w:sz w:val="24"/>
          <w:szCs w:val="24"/>
        </w:rPr>
        <w:t>veta 79/117/EGS ter 91/414/EGS</w:t>
      </w:r>
      <w:r w:rsidR="003417A7" w:rsidRPr="003479CB">
        <w:rPr>
          <w:rStyle w:val="Sprotnaopomba-sklic"/>
          <w:rFonts w:cs="Arial"/>
          <w:sz w:val="24"/>
          <w:szCs w:val="24"/>
        </w:rPr>
        <w:footnoteReference w:id="1"/>
      </w:r>
      <w:r w:rsidRPr="003479CB">
        <w:rPr>
          <w:rFonts w:cs="Arial"/>
          <w:sz w:val="24"/>
          <w:szCs w:val="24"/>
        </w:rPr>
        <w:t xml:space="preserve">, torej za registracijo in uporabo sredstev na osnovi mikroorganizmov veljajo enaki zakonodajni predpisi kot za kemična </w:t>
      </w:r>
      <w:r w:rsidR="00D44446" w:rsidRPr="003479CB">
        <w:rPr>
          <w:rFonts w:cs="Arial"/>
          <w:sz w:val="24"/>
          <w:szCs w:val="24"/>
        </w:rPr>
        <w:t>FFS</w:t>
      </w:r>
      <w:r w:rsidRPr="003479CB">
        <w:rPr>
          <w:rFonts w:cs="Arial"/>
          <w:sz w:val="24"/>
          <w:szCs w:val="24"/>
        </w:rPr>
        <w:t>.</w:t>
      </w:r>
    </w:p>
    <w:p w14:paraId="6C6EFE4B" w14:textId="77777777" w:rsidR="000C54E3" w:rsidRPr="003479CB" w:rsidRDefault="000C54E3" w:rsidP="00E72A6E">
      <w:pPr>
        <w:spacing w:before="0" w:after="0" w:line="260" w:lineRule="atLeast"/>
        <w:jc w:val="both"/>
        <w:rPr>
          <w:rFonts w:cs="Arial"/>
          <w:sz w:val="24"/>
          <w:szCs w:val="24"/>
        </w:rPr>
      </w:pPr>
    </w:p>
    <w:p w14:paraId="02CFC722" w14:textId="3B97F052" w:rsidR="007D36A2" w:rsidRPr="00CF310E" w:rsidRDefault="00E46900" w:rsidP="00803779">
      <w:pPr>
        <w:pStyle w:val="Naslov2"/>
        <w:rPr>
          <w:color w:val="009900"/>
          <w:szCs w:val="24"/>
        </w:rPr>
      </w:pPr>
      <w:bookmarkStart w:id="10" w:name="_Toc159406725"/>
      <w:r w:rsidRPr="00CF310E">
        <w:rPr>
          <w:color w:val="009900"/>
          <w:szCs w:val="24"/>
        </w:rPr>
        <w:t>Makro</w:t>
      </w:r>
      <w:r w:rsidR="00BE427F" w:rsidRPr="00CF310E">
        <w:rPr>
          <w:color w:val="009900"/>
          <w:szCs w:val="24"/>
        </w:rPr>
        <w:t>biotični agensi</w:t>
      </w:r>
      <w:r w:rsidR="00BC2E1D" w:rsidRPr="00CF310E">
        <w:rPr>
          <w:color w:val="009900"/>
          <w:szCs w:val="24"/>
        </w:rPr>
        <w:t xml:space="preserve"> (koristni organizmi)</w:t>
      </w:r>
      <w:bookmarkEnd w:id="10"/>
    </w:p>
    <w:p w14:paraId="3FED4D96" w14:textId="77777777" w:rsidR="00A23123" w:rsidRPr="003479CB" w:rsidRDefault="00A23123" w:rsidP="00E72A6E">
      <w:pPr>
        <w:spacing w:before="0" w:after="0" w:line="260" w:lineRule="atLeast"/>
        <w:jc w:val="both"/>
        <w:rPr>
          <w:rFonts w:cs="Arial"/>
          <w:color w:val="000000" w:themeColor="text1"/>
          <w:sz w:val="24"/>
          <w:szCs w:val="24"/>
        </w:rPr>
      </w:pPr>
    </w:p>
    <w:p w14:paraId="4BE91DDD" w14:textId="0B39E1A1" w:rsidR="00B57D54" w:rsidRPr="003479CB" w:rsidRDefault="00B57D54" w:rsidP="00E72A6E">
      <w:pPr>
        <w:spacing w:before="0" w:after="0" w:line="260" w:lineRule="atLeast"/>
        <w:jc w:val="both"/>
        <w:rPr>
          <w:rFonts w:cs="Arial"/>
          <w:color w:val="000000" w:themeColor="text1"/>
          <w:sz w:val="24"/>
          <w:szCs w:val="24"/>
          <w:shd w:val="clear" w:color="auto" w:fill="FFFFFF"/>
        </w:rPr>
      </w:pPr>
      <w:r w:rsidRPr="003479CB">
        <w:rPr>
          <w:rFonts w:cs="Arial"/>
          <w:color w:val="000000" w:themeColor="text1"/>
          <w:sz w:val="24"/>
          <w:szCs w:val="24"/>
        </w:rPr>
        <w:t xml:space="preserve">Uporabo </w:t>
      </w:r>
      <w:proofErr w:type="spellStart"/>
      <w:r w:rsidR="00BE427F" w:rsidRPr="003479CB">
        <w:rPr>
          <w:rFonts w:cs="Arial"/>
          <w:color w:val="000000" w:themeColor="text1"/>
          <w:sz w:val="24"/>
          <w:szCs w:val="24"/>
        </w:rPr>
        <w:t>makroorganizmov</w:t>
      </w:r>
      <w:proofErr w:type="spellEnd"/>
      <w:r w:rsidR="00BE427F" w:rsidRPr="003479CB">
        <w:rPr>
          <w:rFonts w:cs="Arial"/>
          <w:color w:val="000000" w:themeColor="text1"/>
          <w:sz w:val="24"/>
          <w:szCs w:val="24"/>
        </w:rPr>
        <w:t xml:space="preserve"> (</w:t>
      </w:r>
      <w:r w:rsidRPr="003479CB">
        <w:rPr>
          <w:rFonts w:cs="Arial"/>
          <w:color w:val="000000" w:themeColor="text1"/>
          <w:sz w:val="24"/>
          <w:szCs w:val="24"/>
        </w:rPr>
        <w:t>koristnih organizmov za namene biotičnega varstva rastlin) opredeljuje Zakon o zdravstvenem varstvu rastlin (Ur</w:t>
      </w:r>
      <w:r w:rsidR="00A23123" w:rsidRPr="003479CB">
        <w:rPr>
          <w:rFonts w:cs="Arial"/>
          <w:color w:val="000000" w:themeColor="text1"/>
          <w:sz w:val="24"/>
          <w:szCs w:val="24"/>
        </w:rPr>
        <w:t>adni list</w:t>
      </w:r>
      <w:r w:rsidRPr="003479CB">
        <w:rPr>
          <w:rFonts w:cs="Arial"/>
          <w:color w:val="000000" w:themeColor="text1"/>
          <w:sz w:val="24"/>
          <w:szCs w:val="24"/>
        </w:rPr>
        <w:t xml:space="preserve"> </w:t>
      </w:r>
      <w:r w:rsidR="009271ED" w:rsidRPr="003479CB">
        <w:rPr>
          <w:rFonts w:cs="Arial"/>
          <w:color w:val="000000" w:themeColor="text1"/>
          <w:sz w:val="24"/>
          <w:szCs w:val="24"/>
        </w:rPr>
        <w:t xml:space="preserve">RS, </w:t>
      </w:r>
      <w:r w:rsidR="009A4448" w:rsidRPr="003479CB">
        <w:rPr>
          <w:rFonts w:cs="Arial"/>
          <w:color w:val="000000" w:themeColor="text1"/>
          <w:sz w:val="24"/>
          <w:szCs w:val="24"/>
          <w:shd w:val="clear" w:color="auto" w:fill="FFFFFF"/>
        </w:rPr>
        <w:t xml:space="preserve">št. </w:t>
      </w:r>
      <w:r w:rsidR="009271ED" w:rsidRPr="003479CB">
        <w:rPr>
          <w:rStyle w:val="Hiperpovezava"/>
          <w:rFonts w:cs="Arial"/>
          <w:color w:val="000000" w:themeColor="text1"/>
          <w:sz w:val="24"/>
          <w:szCs w:val="24"/>
          <w:u w:val="none"/>
          <w:shd w:val="clear" w:color="auto" w:fill="FFFFFF"/>
        </w:rPr>
        <w:t>62/07</w:t>
      </w:r>
      <w:r w:rsidR="009A4448" w:rsidRPr="003479CB">
        <w:rPr>
          <w:rStyle w:val="Hiperpovezava"/>
          <w:rFonts w:cs="Arial"/>
          <w:color w:val="000000" w:themeColor="text1"/>
          <w:sz w:val="24"/>
          <w:szCs w:val="24"/>
          <w:u w:val="none"/>
          <w:shd w:val="clear" w:color="auto" w:fill="FFFFFF"/>
        </w:rPr>
        <w:t xml:space="preserve"> </w:t>
      </w:r>
      <w:r w:rsidR="009271ED" w:rsidRPr="003479CB">
        <w:rPr>
          <w:rFonts w:cs="Arial"/>
          <w:color w:val="000000" w:themeColor="text1"/>
          <w:sz w:val="24"/>
          <w:szCs w:val="24"/>
          <w:shd w:val="clear" w:color="auto" w:fill="FFFFFF"/>
        </w:rPr>
        <w:t>– uradno prečiščeno besedilo,</w:t>
      </w:r>
      <w:r w:rsidR="00A23123" w:rsidRPr="003479CB">
        <w:rPr>
          <w:rFonts w:cs="Arial"/>
          <w:color w:val="000000" w:themeColor="text1"/>
          <w:sz w:val="24"/>
          <w:szCs w:val="24"/>
          <w:shd w:val="clear" w:color="auto" w:fill="FFFFFF"/>
        </w:rPr>
        <w:t xml:space="preserve"> </w:t>
      </w:r>
      <w:r w:rsidR="009271ED" w:rsidRPr="003479CB">
        <w:rPr>
          <w:rStyle w:val="Hiperpovezava"/>
          <w:rFonts w:cs="Arial"/>
          <w:color w:val="000000" w:themeColor="text1"/>
          <w:sz w:val="24"/>
          <w:szCs w:val="24"/>
          <w:u w:val="none"/>
          <w:shd w:val="clear" w:color="auto" w:fill="FFFFFF"/>
        </w:rPr>
        <w:t>36/10</w:t>
      </w:r>
      <w:r w:rsidR="009271ED" w:rsidRPr="003479CB">
        <w:rPr>
          <w:rFonts w:cs="Arial"/>
          <w:color w:val="000000" w:themeColor="text1"/>
          <w:sz w:val="24"/>
          <w:szCs w:val="24"/>
          <w:shd w:val="clear" w:color="auto" w:fill="FFFFFF"/>
        </w:rPr>
        <w:t>,</w:t>
      </w:r>
      <w:r w:rsidR="00A23123" w:rsidRPr="003479CB">
        <w:rPr>
          <w:rFonts w:cs="Arial"/>
          <w:color w:val="000000" w:themeColor="text1"/>
          <w:sz w:val="24"/>
          <w:szCs w:val="24"/>
          <w:shd w:val="clear" w:color="auto" w:fill="FFFFFF"/>
        </w:rPr>
        <w:t xml:space="preserve"> </w:t>
      </w:r>
      <w:r w:rsidR="009271ED" w:rsidRPr="003479CB">
        <w:rPr>
          <w:rStyle w:val="Hiperpovezava"/>
          <w:rFonts w:cs="Arial"/>
          <w:color w:val="000000" w:themeColor="text1"/>
          <w:sz w:val="24"/>
          <w:szCs w:val="24"/>
          <w:u w:val="none"/>
          <w:shd w:val="clear" w:color="auto" w:fill="FFFFFF"/>
        </w:rPr>
        <w:t>40/14</w:t>
      </w:r>
      <w:r w:rsidR="00A23123" w:rsidRPr="003479CB">
        <w:rPr>
          <w:rFonts w:cs="Arial"/>
          <w:color w:val="000000" w:themeColor="text1"/>
          <w:sz w:val="24"/>
          <w:szCs w:val="24"/>
          <w:shd w:val="clear" w:color="auto" w:fill="FFFFFF"/>
        </w:rPr>
        <w:t xml:space="preserve"> – ZIN-B in </w:t>
      </w:r>
      <w:r w:rsidR="009271ED" w:rsidRPr="003479CB">
        <w:rPr>
          <w:rStyle w:val="Hiperpovezava"/>
          <w:rFonts w:cs="Arial"/>
          <w:color w:val="000000" w:themeColor="text1"/>
          <w:sz w:val="24"/>
          <w:szCs w:val="24"/>
          <w:u w:val="none"/>
          <w:shd w:val="clear" w:color="auto" w:fill="FFFFFF"/>
        </w:rPr>
        <w:t>21/18</w:t>
      </w:r>
      <w:r w:rsidR="00A23123" w:rsidRPr="003479CB">
        <w:rPr>
          <w:rStyle w:val="Hiperpovezava"/>
          <w:rFonts w:cs="Arial"/>
          <w:color w:val="000000" w:themeColor="text1"/>
          <w:sz w:val="24"/>
          <w:szCs w:val="24"/>
          <w:u w:val="none"/>
          <w:shd w:val="clear" w:color="auto" w:fill="FFFFFF"/>
        </w:rPr>
        <w:t xml:space="preserve"> </w:t>
      </w:r>
      <w:r w:rsidR="009271ED" w:rsidRPr="003479CB">
        <w:rPr>
          <w:rFonts w:cs="Arial"/>
          <w:color w:val="000000" w:themeColor="text1"/>
          <w:sz w:val="24"/>
          <w:szCs w:val="24"/>
          <w:shd w:val="clear" w:color="auto" w:fill="FFFFFF"/>
        </w:rPr>
        <w:t xml:space="preserve">– </w:t>
      </w:r>
      <w:proofErr w:type="spellStart"/>
      <w:r w:rsidR="009271ED" w:rsidRPr="003479CB">
        <w:rPr>
          <w:rFonts w:cs="Arial"/>
          <w:color w:val="000000" w:themeColor="text1"/>
          <w:sz w:val="24"/>
          <w:szCs w:val="24"/>
          <w:shd w:val="clear" w:color="auto" w:fill="FFFFFF"/>
        </w:rPr>
        <w:t>ZNOrg</w:t>
      </w:r>
      <w:proofErr w:type="spellEnd"/>
      <w:r w:rsidR="009271ED" w:rsidRPr="003479CB">
        <w:rPr>
          <w:rFonts w:cs="Arial"/>
          <w:color w:val="000000" w:themeColor="text1"/>
          <w:sz w:val="24"/>
          <w:szCs w:val="24"/>
          <w:shd w:val="clear" w:color="auto" w:fill="FFFFFF"/>
        </w:rPr>
        <w:t>)</w:t>
      </w:r>
      <w:r w:rsidR="00415AF4" w:rsidRPr="003479CB">
        <w:rPr>
          <w:rStyle w:val="Sprotnaopomba-sklic"/>
          <w:rFonts w:cs="Arial"/>
          <w:color w:val="000000" w:themeColor="text1"/>
          <w:sz w:val="24"/>
          <w:szCs w:val="24"/>
          <w:shd w:val="clear" w:color="auto" w:fill="FFFFFF"/>
        </w:rPr>
        <w:footnoteReference w:id="2"/>
      </w:r>
      <w:r w:rsidR="009271ED" w:rsidRPr="003479CB">
        <w:rPr>
          <w:rFonts w:cs="Arial"/>
          <w:color w:val="000000" w:themeColor="text1"/>
          <w:sz w:val="24"/>
          <w:szCs w:val="24"/>
          <w:shd w:val="clear" w:color="auto" w:fill="FFFFFF"/>
        </w:rPr>
        <w:t>. Pogoje za vnos, gojenje, trženje in uporabo domorodnih in tujerodnih vrst organizmov (žuželk, pršic in ogorčic) za namene biotičnega varstva rastlin določa Pravilnik o biotičnem varstvu r</w:t>
      </w:r>
      <w:r w:rsidR="001D16F3" w:rsidRPr="003479CB">
        <w:rPr>
          <w:rFonts w:cs="Arial"/>
          <w:color w:val="000000" w:themeColor="text1"/>
          <w:sz w:val="24"/>
          <w:szCs w:val="24"/>
          <w:shd w:val="clear" w:color="auto" w:fill="FFFFFF"/>
        </w:rPr>
        <w:t>astlin (Uradni list RS, št</w:t>
      </w:r>
      <w:r w:rsidR="00A23123" w:rsidRPr="003479CB">
        <w:rPr>
          <w:rFonts w:cs="Arial"/>
          <w:color w:val="000000" w:themeColor="text1"/>
          <w:sz w:val="24"/>
          <w:szCs w:val="24"/>
          <w:shd w:val="clear" w:color="auto" w:fill="FFFFFF"/>
        </w:rPr>
        <w:t>.</w:t>
      </w:r>
      <w:r w:rsidR="001D16F3" w:rsidRPr="003479CB">
        <w:rPr>
          <w:rFonts w:cs="Arial"/>
          <w:color w:val="000000" w:themeColor="text1"/>
          <w:sz w:val="24"/>
          <w:szCs w:val="24"/>
          <w:shd w:val="clear" w:color="auto" w:fill="FFFFFF"/>
        </w:rPr>
        <w:t xml:space="preserve"> 45/</w:t>
      </w:r>
      <w:r w:rsidR="009271ED" w:rsidRPr="003479CB">
        <w:rPr>
          <w:rFonts w:cs="Arial"/>
          <w:color w:val="000000" w:themeColor="text1"/>
          <w:sz w:val="24"/>
          <w:szCs w:val="24"/>
          <w:shd w:val="clear" w:color="auto" w:fill="FFFFFF"/>
        </w:rPr>
        <w:t>06</w:t>
      </w:r>
      <w:r w:rsidR="000B5C2C" w:rsidRPr="003479CB">
        <w:rPr>
          <w:rFonts w:cs="Arial"/>
          <w:color w:val="000000" w:themeColor="text1"/>
          <w:sz w:val="24"/>
          <w:szCs w:val="24"/>
          <w:shd w:val="clear" w:color="auto" w:fill="FFFFFF"/>
        </w:rPr>
        <w:t xml:space="preserve">; </w:t>
      </w:r>
      <w:r w:rsidR="009271ED" w:rsidRPr="003479CB">
        <w:rPr>
          <w:rFonts w:cs="Arial"/>
          <w:color w:val="000000" w:themeColor="text1"/>
          <w:sz w:val="24"/>
          <w:szCs w:val="24"/>
          <w:shd w:val="clear" w:color="auto" w:fill="FFFFFF"/>
        </w:rPr>
        <w:t>v nadaljevanju</w:t>
      </w:r>
      <w:r w:rsidR="008143EA" w:rsidRPr="003479CB">
        <w:rPr>
          <w:rFonts w:cs="Arial"/>
          <w:color w:val="000000" w:themeColor="text1"/>
          <w:sz w:val="24"/>
          <w:szCs w:val="24"/>
          <w:shd w:val="clear" w:color="auto" w:fill="FFFFFF"/>
        </w:rPr>
        <w:t>:</w:t>
      </w:r>
      <w:r w:rsidR="009271ED" w:rsidRPr="003479CB">
        <w:rPr>
          <w:rFonts w:cs="Arial"/>
          <w:color w:val="000000" w:themeColor="text1"/>
          <w:sz w:val="24"/>
          <w:szCs w:val="24"/>
          <w:shd w:val="clear" w:color="auto" w:fill="FFFFFF"/>
        </w:rPr>
        <w:t xml:space="preserve"> Pravilnik</w:t>
      </w:r>
      <w:r w:rsidR="003417A7" w:rsidRPr="003479CB">
        <w:rPr>
          <w:rFonts w:cs="Arial"/>
          <w:color w:val="000000" w:themeColor="text1"/>
          <w:sz w:val="24"/>
          <w:szCs w:val="24"/>
          <w:shd w:val="clear" w:color="auto" w:fill="FFFFFF"/>
        </w:rPr>
        <w:t xml:space="preserve"> o BVR</w:t>
      </w:r>
      <w:r w:rsidR="009271ED" w:rsidRPr="003479CB">
        <w:rPr>
          <w:rFonts w:cs="Arial"/>
          <w:color w:val="000000" w:themeColor="text1"/>
          <w:sz w:val="24"/>
          <w:szCs w:val="24"/>
          <w:shd w:val="clear" w:color="auto" w:fill="FFFFFF"/>
        </w:rPr>
        <w:t>)</w:t>
      </w:r>
      <w:r w:rsidR="00A23123" w:rsidRPr="003479CB">
        <w:rPr>
          <w:rStyle w:val="Sprotnaopomba-sklic"/>
          <w:rFonts w:cs="Arial"/>
          <w:color w:val="000000" w:themeColor="text1"/>
          <w:sz w:val="24"/>
          <w:szCs w:val="24"/>
          <w:shd w:val="clear" w:color="auto" w:fill="FFFFFF"/>
        </w:rPr>
        <w:footnoteReference w:id="3"/>
      </w:r>
      <w:r w:rsidR="009271ED" w:rsidRPr="003479CB">
        <w:rPr>
          <w:rFonts w:cs="Arial"/>
          <w:color w:val="000000" w:themeColor="text1"/>
          <w:sz w:val="24"/>
          <w:szCs w:val="24"/>
          <w:shd w:val="clear" w:color="auto" w:fill="FFFFFF"/>
        </w:rPr>
        <w:t>.</w:t>
      </w:r>
    </w:p>
    <w:p w14:paraId="0C3DFD21" w14:textId="06118CE6" w:rsidR="00EB2159" w:rsidRPr="00CF310E" w:rsidRDefault="00EB2159" w:rsidP="00314AC5">
      <w:pPr>
        <w:pStyle w:val="Naslov3"/>
        <w:numPr>
          <w:ilvl w:val="2"/>
          <w:numId w:val="6"/>
        </w:numPr>
        <w:rPr>
          <w:color w:val="009900"/>
        </w:rPr>
      </w:pPr>
      <w:bookmarkStart w:id="11" w:name="_Toc159406726"/>
      <w:r w:rsidRPr="00CF310E">
        <w:rPr>
          <w:color w:val="009900"/>
        </w:rPr>
        <w:lastRenderedPageBreak/>
        <w:t>Domorodne koristne vrste za namene biotičnega varstva rastlin</w:t>
      </w:r>
      <w:bookmarkEnd w:id="11"/>
    </w:p>
    <w:p w14:paraId="7345F552" w14:textId="4564A929" w:rsidR="00415AF4" w:rsidRPr="003479CB" w:rsidRDefault="00415AF4" w:rsidP="003B7C54">
      <w:pPr>
        <w:spacing w:before="0" w:after="0" w:line="260" w:lineRule="atLeast"/>
        <w:jc w:val="both"/>
        <w:rPr>
          <w:rFonts w:cs="Arial"/>
          <w:color w:val="000000" w:themeColor="text1"/>
          <w:sz w:val="24"/>
          <w:szCs w:val="24"/>
          <w:shd w:val="clear" w:color="auto" w:fill="FFFFFF"/>
        </w:rPr>
      </w:pPr>
    </w:p>
    <w:p w14:paraId="41249FC6" w14:textId="0D23551E" w:rsidR="00EB2159" w:rsidRPr="003479CB" w:rsidRDefault="00EB2159" w:rsidP="00E72A6E">
      <w:pPr>
        <w:pStyle w:val="BodyText21"/>
        <w:spacing w:line="260" w:lineRule="atLeast"/>
        <w:jc w:val="both"/>
        <w:rPr>
          <w:rFonts w:ascii="Arial" w:hAnsi="Arial" w:cs="Arial"/>
          <w:lang w:val="sl-SI"/>
        </w:rPr>
      </w:pPr>
      <w:r w:rsidRPr="003479CB">
        <w:rPr>
          <w:rFonts w:ascii="Arial" w:hAnsi="Arial" w:cs="Arial"/>
          <w:lang w:val="sl-SI"/>
        </w:rPr>
        <w:t xml:space="preserve">Za </w:t>
      </w:r>
      <w:r w:rsidRPr="003479CB">
        <w:rPr>
          <w:rFonts w:ascii="Arial" w:hAnsi="Arial" w:cs="Arial"/>
          <w:b/>
          <w:lang w:val="sl-SI"/>
        </w:rPr>
        <w:t>lastno uporabo</w:t>
      </w:r>
      <w:r w:rsidRPr="003479CB">
        <w:rPr>
          <w:rFonts w:ascii="Arial" w:hAnsi="Arial" w:cs="Arial"/>
          <w:lang w:val="sl-SI"/>
        </w:rPr>
        <w:t xml:space="preserve"> se lahko s koristnimi organizmi s seznama domorodnih organizmov za namene biotičnega varstva rastlin oskrbimo pri ponudnikih v Sloveniji ali jih iz tujine pripeljemo sami. Uporaba domorodnih organizmov je dovoljena pri pridelavi na prostem </w:t>
      </w:r>
      <w:r w:rsidR="00B50B36">
        <w:rPr>
          <w:rFonts w:ascii="Arial" w:hAnsi="Arial" w:cs="Arial"/>
          <w:lang w:val="sl-SI"/>
        </w:rPr>
        <w:t>oz.</w:t>
      </w:r>
      <w:r w:rsidRPr="003479CB">
        <w:rPr>
          <w:rFonts w:ascii="Arial" w:hAnsi="Arial" w:cs="Arial"/>
          <w:lang w:val="sl-SI"/>
        </w:rPr>
        <w:t xml:space="preserve"> v zavarovanih prostorih (glej navodila za uporabo za posamezni organizem). Zaradi varovanja interesa kupcev in za pravilno uporabo mora biti vsako pakiranje koristnih organizmov za trženje opremljeno z navodili za uporabo, na katerih morajo biti zapisani vsaj naslednji podatki</w:t>
      </w:r>
      <w:r w:rsidR="003417A7" w:rsidRPr="003479CB">
        <w:rPr>
          <w:rFonts w:ascii="Arial" w:hAnsi="Arial" w:cs="Arial"/>
          <w:lang w:val="sl-SI"/>
        </w:rPr>
        <w:t xml:space="preserve"> o</w:t>
      </w:r>
      <w:r w:rsidRPr="003479CB">
        <w:rPr>
          <w:rFonts w:ascii="Arial" w:hAnsi="Arial" w:cs="Arial"/>
          <w:lang w:val="sl-SI"/>
        </w:rPr>
        <w:t>:</w:t>
      </w:r>
    </w:p>
    <w:p w14:paraId="35123F07" w14:textId="5D908382"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številk</w:t>
      </w:r>
      <w:r w:rsidR="003417A7" w:rsidRPr="003479CB">
        <w:rPr>
          <w:rFonts w:ascii="Arial" w:hAnsi="Arial" w:cs="Arial"/>
          <w:color w:val="000000"/>
        </w:rPr>
        <w:t>i</w:t>
      </w:r>
      <w:r w:rsidRPr="003479CB">
        <w:rPr>
          <w:rFonts w:ascii="Arial" w:hAnsi="Arial" w:cs="Arial"/>
          <w:color w:val="000000"/>
        </w:rPr>
        <w:t xml:space="preserve"> dovo</w:t>
      </w:r>
      <w:r w:rsidR="003B7C54" w:rsidRPr="003479CB">
        <w:rPr>
          <w:rFonts w:ascii="Arial" w:hAnsi="Arial" w:cs="Arial"/>
          <w:color w:val="000000"/>
        </w:rPr>
        <w:t>ljenja in organ</w:t>
      </w:r>
      <w:r w:rsidR="003417A7" w:rsidRPr="003479CB">
        <w:rPr>
          <w:rFonts w:ascii="Arial" w:hAnsi="Arial" w:cs="Arial"/>
          <w:color w:val="000000"/>
        </w:rPr>
        <w:t>u</w:t>
      </w:r>
      <w:r w:rsidR="003B7C54" w:rsidRPr="003479CB">
        <w:rPr>
          <w:rFonts w:ascii="Arial" w:hAnsi="Arial" w:cs="Arial"/>
          <w:color w:val="000000"/>
        </w:rPr>
        <w:t>, ki ga je izdal;</w:t>
      </w:r>
    </w:p>
    <w:p w14:paraId="1808D00E" w14:textId="186BD2A2"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koristnem organizmu (latinsko ime vrste, podvrste ali druge podenote in njegov</w:t>
      </w:r>
      <w:r w:rsidR="003417A7" w:rsidRPr="003479CB">
        <w:rPr>
          <w:rFonts w:ascii="Arial" w:hAnsi="Arial" w:cs="Arial"/>
          <w:color w:val="000000"/>
        </w:rPr>
        <w:t>a</w:t>
      </w:r>
      <w:r w:rsidRPr="003479CB">
        <w:rPr>
          <w:rFonts w:ascii="Arial" w:hAnsi="Arial" w:cs="Arial"/>
          <w:color w:val="000000"/>
        </w:rPr>
        <w:t xml:space="preserve"> taksonomsk</w:t>
      </w:r>
      <w:r w:rsidR="003417A7" w:rsidRPr="003479CB">
        <w:rPr>
          <w:rFonts w:ascii="Arial" w:hAnsi="Arial" w:cs="Arial"/>
          <w:color w:val="000000"/>
        </w:rPr>
        <w:t>a</w:t>
      </w:r>
      <w:r w:rsidRPr="003479CB">
        <w:rPr>
          <w:rFonts w:ascii="Arial" w:hAnsi="Arial" w:cs="Arial"/>
          <w:color w:val="000000"/>
        </w:rPr>
        <w:t xml:space="preserve"> uvrstitev</w:t>
      </w:r>
      <w:r w:rsidR="003B7C54" w:rsidRPr="003479CB">
        <w:rPr>
          <w:rFonts w:ascii="Arial" w:hAnsi="Arial" w:cs="Arial"/>
          <w:color w:val="000000"/>
        </w:rPr>
        <w:t>);</w:t>
      </w:r>
    </w:p>
    <w:p w14:paraId="25225AC4" w14:textId="4D73707F"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razvojni stopnji koristnega organizma (jajčece, ličinka, buba, odrasel o</w:t>
      </w:r>
      <w:r w:rsidR="003B7C54" w:rsidRPr="003479CB">
        <w:rPr>
          <w:rFonts w:ascii="Arial" w:hAnsi="Arial" w:cs="Arial"/>
          <w:color w:val="000000"/>
        </w:rPr>
        <w:t xml:space="preserve">sebek) </w:t>
      </w:r>
      <w:r w:rsidR="00B50B36">
        <w:rPr>
          <w:rFonts w:ascii="Arial" w:hAnsi="Arial" w:cs="Arial"/>
          <w:color w:val="000000"/>
        </w:rPr>
        <w:t>oz.</w:t>
      </w:r>
      <w:r w:rsidR="003B7C54" w:rsidRPr="003479CB">
        <w:rPr>
          <w:rFonts w:ascii="Arial" w:hAnsi="Arial" w:cs="Arial"/>
          <w:color w:val="000000"/>
        </w:rPr>
        <w:t xml:space="preserve"> fizikalni obliki;</w:t>
      </w:r>
    </w:p>
    <w:p w14:paraId="3200D517" w14:textId="762585D9"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ciljnem/ih organizmu/ih (latinsko ime vrste, podvrste in</w:t>
      </w:r>
      <w:r w:rsidR="00336E07" w:rsidRPr="003479CB">
        <w:rPr>
          <w:rFonts w:ascii="Arial" w:hAnsi="Arial" w:cs="Arial"/>
          <w:color w:val="000000"/>
        </w:rPr>
        <w:t xml:space="preserve"> njegovi taksonomski uvrstit</w:t>
      </w:r>
      <w:r w:rsidR="003B7C54" w:rsidRPr="003479CB">
        <w:rPr>
          <w:rFonts w:ascii="Arial" w:hAnsi="Arial" w:cs="Arial"/>
          <w:color w:val="000000"/>
        </w:rPr>
        <w:t>v</w:t>
      </w:r>
      <w:r w:rsidR="00336E07" w:rsidRPr="003479CB">
        <w:rPr>
          <w:rFonts w:ascii="Arial" w:hAnsi="Arial" w:cs="Arial"/>
          <w:color w:val="000000"/>
        </w:rPr>
        <w:t>i</w:t>
      </w:r>
      <w:r w:rsidR="003B7C54" w:rsidRPr="003479CB">
        <w:rPr>
          <w:rFonts w:ascii="Arial" w:hAnsi="Arial" w:cs="Arial"/>
          <w:color w:val="000000"/>
        </w:rPr>
        <w:t>);</w:t>
      </w:r>
    </w:p>
    <w:p w14:paraId="64FB9C8F" w14:textId="00530E0A"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 xml:space="preserve">načinu uporabe glede na ciljni škodljivi organizem </w:t>
      </w:r>
      <w:r w:rsidR="00B50B36">
        <w:rPr>
          <w:rFonts w:ascii="Arial" w:hAnsi="Arial" w:cs="Arial"/>
          <w:color w:val="000000"/>
        </w:rPr>
        <w:t>oz.</w:t>
      </w:r>
      <w:r w:rsidRPr="003479CB">
        <w:rPr>
          <w:rFonts w:ascii="Arial" w:hAnsi="Arial" w:cs="Arial"/>
          <w:color w:val="000000"/>
        </w:rPr>
        <w:t xml:space="preserve"> vrsto rastlin, ki jih škodljivi organizmi napadajo </w:t>
      </w:r>
      <w:r w:rsidR="00B50B36">
        <w:rPr>
          <w:rFonts w:ascii="Arial" w:hAnsi="Arial" w:cs="Arial"/>
          <w:color w:val="000000"/>
        </w:rPr>
        <w:t>oz.</w:t>
      </w:r>
      <w:r w:rsidRPr="003479CB">
        <w:rPr>
          <w:rFonts w:ascii="Arial" w:hAnsi="Arial" w:cs="Arial"/>
          <w:color w:val="000000"/>
        </w:rPr>
        <w:t xml:space="preserve"> pridelave na prostem</w:t>
      </w:r>
      <w:r w:rsidR="003B7C54" w:rsidRPr="003479CB">
        <w:rPr>
          <w:rFonts w:ascii="Arial" w:hAnsi="Arial" w:cs="Arial"/>
          <w:color w:val="000000"/>
        </w:rPr>
        <w:t xml:space="preserve"> ali prostoru ločenem od narave;</w:t>
      </w:r>
    </w:p>
    <w:p w14:paraId="23B2058C" w14:textId="432FC975"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najv</w:t>
      </w:r>
      <w:r w:rsidR="00BD73F2" w:rsidRPr="003479CB">
        <w:rPr>
          <w:rFonts w:ascii="Arial" w:hAnsi="Arial" w:cs="Arial"/>
          <w:color w:val="000000"/>
        </w:rPr>
        <w:t>eč</w:t>
      </w:r>
      <w:r w:rsidRPr="003479CB">
        <w:rPr>
          <w:rFonts w:ascii="Arial" w:hAnsi="Arial" w:cs="Arial"/>
          <w:color w:val="000000"/>
        </w:rPr>
        <w:t>ji predvideni količini uporab</w:t>
      </w:r>
      <w:r w:rsidR="003B7C54" w:rsidRPr="003479CB">
        <w:rPr>
          <w:rFonts w:ascii="Arial" w:hAnsi="Arial" w:cs="Arial"/>
          <w:color w:val="000000"/>
        </w:rPr>
        <w:t>e organizmov na enoto pridelave;</w:t>
      </w:r>
    </w:p>
    <w:p w14:paraId="7F8B9F67" w14:textId="1A341451" w:rsidR="00EB2159" w:rsidRPr="003479CB" w:rsidRDefault="00EB2159"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času uporabe.</w:t>
      </w:r>
    </w:p>
    <w:p w14:paraId="26247607" w14:textId="77777777" w:rsidR="003B7C54" w:rsidRPr="003479CB" w:rsidRDefault="003B7C54" w:rsidP="00E72A6E">
      <w:pPr>
        <w:shd w:val="clear" w:color="auto" w:fill="FFFFFF"/>
        <w:spacing w:before="0" w:after="0" w:line="260" w:lineRule="atLeast"/>
        <w:jc w:val="both"/>
        <w:rPr>
          <w:rFonts w:cs="Arial"/>
          <w:sz w:val="24"/>
          <w:szCs w:val="24"/>
        </w:rPr>
      </w:pPr>
    </w:p>
    <w:p w14:paraId="2A6F2090" w14:textId="6DA9CCD8" w:rsidR="00EB2159" w:rsidRPr="003479CB" w:rsidRDefault="00EB2159" w:rsidP="00E72A6E">
      <w:pPr>
        <w:shd w:val="clear" w:color="auto" w:fill="FFFFFF"/>
        <w:spacing w:before="0" w:after="0" w:line="260" w:lineRule="atLeast"/>
        <w:jc w:val="both"/>
        <w:rPr>
          <w:rFonts w:cs="Arial"/>
          <w:b/>
          <w:sz w:val="24"/>
          <w:szCs w:val="24"/>
        </w:rPr>
      </w:pPr>
      <w:r w:rsidRPr="003479CB">
        <w:rPr>
          <w:rFonts w:cs="Arial"/>
          <w:b/>
          <w:sz w:val="24"/>
          <w:szCs w:val="24"/>
        </w:rPr>
        <w:t>Navodilo za uporabo mora biti v slovenskem jeziku.</w:t>
      </w:r>
    </w:p>
    <w:p w14:paraId="78A7C39E" w14:textId="77777777" w:rsidR="00EB2159" w:rsidRPr="00A77B32" w:rsidRDefault="00EB2159" w:rsidP="00E72A6E">
      <w:pPr>
        <w:pStyle w:val="Default"/>
        <w:spacing w:line="260" w:lineRule="atLeast"/>
        <w:jc w:val="both"/>
        <w:rPr>
          <w:rFonts w:ascii="Arial" w:hAnsi="Arial" w:cs="Arial"/>
        </w:rPr>
      </w:pPr>
    </w:p>
    <w:p w14:paraId="57087BFC" w14:textId="10E9F6BE" w:rsidR="00EB2159" w:rsidRPr="003479CB" w:rsidRDefault="00EB2159" w:rsidP="00E72A6E">
      <w:pPr>
        <w:pStyle w:val="BodyText21"/>
        <w:spacing w:line="260" w:lineRule="atLeast"/>
        <w:jc w:val="both"/>
        <w:rPr>
          <w:rFonts w:ascii="Arial" w:hAnsi="Arial" w:cs="Arial"/>
          <w:lang w:val="sl-SI"/>
        </w:rPr>
      </w:pPr>
      <w:r w:rsidRPr="003479CB">
        <w:rPr>
          <w:rFonts w:ascii="Arial" w:hAnsi="Arial" w:cs="Arial"/>
          <w:lang w:val="sl-SI"/>
        </w:rPr>
        <w:t xml:space="preserve">Za </w:t>
      </w:r>
      <w:r w:rsidRPr="003479CB">
        <w:rPr>
          <w:rFonts w:ascii="Arial" w:hAnsi="Arial" w:cs="Arial"/>
          <w:b/>
          <w:lang w:val="sl-SI"/>
        </w:rPr>
        <w:t xml:space="preserve">gojenje </w:t>
      </w:r>
      <w:r w:rsidR="00B50B36">
        <w:rPr>
          <w:rFonts w:ascii="Arial" w:hAnsi="Arial" w:cs="Arial"/>
          <w:b/>
          <w:lang w:val="sl-SI"/>
        </w:rPr>
        <w:t>oz.</w:t>
      </w:r>
      <w:r w:rsidRPr="003479CB">
        <w:rPr>
          <w:rFonts w:ascii="Arial" w:hAnsi="Arial" w:cs="Arial"/>
          <w:b/>
          <w:lang w:val="sl-SI"/>
        </w:rPr>
        <w:t xml:space="preserve"> za trženje koristnih organizmov</w:t>
      </w:r>
      <w:r w:rsidRPr="003479CB">
        <w:rPr>
          <w:rFonts w:ascii="Arial" w:hAnsi="Arial" w:cs="Arial"/>
          <w:lang w:val="sl-SI"/>
        </w:rPr>
        <w:t xml:space="preserve"> s prej omenjenega seznama je treb</w:t>
      </w:r>
      <w:r w:rsidR="00E66D11" w:rsidRPr="003479CB">
        <w:rPr>
          <w:rFonts w:ascii="Arial" w:hAnsi="Arial" w:cs="Arial"/>
          <w:lang w:val="sl-SI"/>
        </w:rPr>
        <w:t>a</w:t>
      </w:r>
      <w:r w:rsidRPr="003479CB">
        <w:rPr>
          <w:rFonts w:ascii="Arial" w:hAnsi="Arial" w:cs="Arial"/>
          <w:lang w:val="sl-SI"/>
        </w:rPr>
        <w:t xml:space="preserve"> pridobiti dovoljenje Uprave za varno hrano, veterinarstvo in varstvo rastlin</w:t>
      </w:r>
      <w:r w:rsidR="00E66D11" w:rsidRPr="003479CB">
        <w:rPr>
          <w:rFonts w:ascii="Arial" w:hAnsi="Arial" w:cs="Arial"/>
          <w:lang w:val="sl-SI"/>
        </w:rPr>
        <w:t xml:space="preserve"> </w:t>
      </w:r>
      <w:r w:rsidR="008143EA" w:rsidRPr="003479CB">
        <w:rPr>
          <w:rFonts w:ascii="Arial" w:hAnsi="Arial" w:cs="Arial"/>
          <w:lang w:val="sl-SI"/>
        </w:rPr>
        <w:t>(v nadaljevanju:</w:t>
      </w:r>
      <w:r w:rsidR="008143EA" w:rsidRPr="00A77B32">
        <w:rPr>
          <w:rFonts w:cs="Arial"/>
        </w:rPr>
        <w:t xml:space="preserve"> </w:t>
      </w:r>
      <w:r w:rsidR="00E66D11" w:rsidRPr="003479CB">
        <w:rPr>
          <w:rFonts w:ascii="Arial" w:hAnsi="Arial" w:cs="Arial"/>
          <w:lang w:val="sl-SI"/>
        </w:rPr>
        <w:t>UVHVVR)</w:t>
      </w:r>
      <w:r w:rsidRPr="003479CB">
        <w:rPr>
          <w:rFonts w:ascii="Arial" w:hAnsi="Arial" w:cs="Arial"/>
          <w:lang w:val="sl-SI"/>
        </w:rPr>
        <w:t xml:space="preserve">. Podobno kot za prodajo </w:t>
      </w:r>
      <w:r w:rsidR="008143EA" w:rsidRPr="003479CB">
        <w:rPr>
          <w:rFonts w:ascii="Arial" w:hAnsi="Arial" w:cs="Arial"/>
          <w:lang w:val="sl-SI"/>
        </w:rPr>
        <w:t>FFS,</w:t>
      </w:r>
      <w:r w:rsidRPr="003479CB">
        <w:rPr>
          <w:rFonts w:ascii="Arial" w:hAnsi="Arial" w:cs="Arial"/>
          <w:lang w:val="sl-SI"/>
        </w:rPr>
        <w:t xml:space="preserve"> je treb</w:t>
      </w:r>
      <w:r w:rsidR="00E66D11" w:rsidRPr="003479CB">
        <w:rPr>
          <w:rFonts w:ascii="Arial" w:hAnsi="Arial" w:cs="Arial"/>
          <w:lang w:val="sl-SI"/>
        </w:rPr>
        <w:t>a</w:t>
      </w:r>
      <w:r w:rsidRPr="003479CB">
        <w:rPr>
          <w:rFonts w:ascii="Arial" w:hAnsi="Arial" w:cs="Arial"/>
          <w:lang w:val="sl-SI"/>
        </w:rPr>
        <w:t xml:space="preserve"> o trženju voditi evidenco v skladu </w:t>
      </w:r>
      <w:r w:rsidR="00D44446" w:rsidRPr="003479CB">
        <w:rPr>
          <w:rFonts w:ascii="Arial" w:hAnsi="Arial" w:cs="Arial"/>
          <w:lang w:val="sl-SI"/>
        </w:rPr>
        <w:t>s</w:t>
      </w:r>
      <w:r w:rsidRPr="003479CB">
        <w:rPr>
          <w:rFonts w:ascii="Arial" w:hAnsi="Arial" w:cs="Arial"/>
          <w:lang w:val="sl-SI"/>
        </w:rPr>
        <w:t xml:space="preserve"> 14. členom </w:t>
      </w:r>
      <w:r w:rsidR="00D44446" w:rsidRPr="003479CB">
        <w:rPr>
          <w:rFonts w:ascii="Arial" w:hAnsi="Arial" w:cs="Arial"/>
          <w:lang w:val="sl-SI"/>
        </w:rPr>
        <w:t>P</w:t>
      </w:r>
      <w:r w:rsidRPr="003479CB">
        <w:rPr>
          <w:rFonts w:ascii="Arial" w:hAnsi="Arial" w:cs="Arial"/>
          <w:lang w:val="sl-SI"/>
        </w:rPr>
        <w:t>ravilnika</w:t>
      </w:r>
      <w:r w:rsidR="008143EA" w:rsidRPr="003479CB">
        <w:rPr>
          <w:rFonts w:ascii="Arial" w:hAnsi="Arial" w:cs="Arial"/>
          <w:lang w:val="sl-SI"/>
        </w:rPr>
        <w:t xml:space="preserve"> o BVR</w:t>
      </w:r>
      <w:r w:rsidRPr="003479CB">
        <w:rPr>
          <w:rFonts w:ascii="Arial" w:hAnsi="Arial" w:cs="Arial"/>
          <w:lang w:val="sl-SI"/>
        </w:rPr>
        <w:t xml:space="preserve"> in o tem najpozneje do 31.</w:t>
      </w:r>
      <w:r w:rsidR="00D44446" w:rsidRPr="003479CB">
        <w:rPr>
          <w:rFonts w:ascii="Arial" w:hAnsi="Arial" w:cs="Arial"/>
          <w:lang w:val="sl-SI"/>
        </w:rPr>
        <w:t> </w:t>
      </w:r>
      <w:r w:rsidRPr="003479CB">
        <w:rPr>
          <w:rFonts w:ascii="Arial" w:hAnsi="Arial" w:cs="Arial"/>
          <w:lang w:val="sl-SI"/>
        </w:rPr>
        <w:t xml:space="preserve">marca </w:t>
      </w:r>
      <w:r w:rsidR="00EF620E" w:rsidRPr="003479CB">
        <w:rPr>
          <w:rFonts w:ascii="Arial" w:hAnsi="Arial" w:cs="Arial"/>
          <w:lang w:val="sl-SI"/>
        </w:rPr>
        <w:t xml:space="preserve">v tekočem letu </w:t>
      </w:r>
      <w:r w:rsidRPr="003479CB">
        <w:rPr>
          <w:rFonts w:ascii="Arial" w:hAnsi="Arial" w:cs="Arial"/>
          <w:lang w:val="sl-SI"/>
        </w:rPr>
        <w:t xml:space="preserve">za </w:t>
      </w:r>
      <w:r w:rsidR="008143EA" w:rsidRPr="003479CB">
        <w:rPr>
          <w:rFonts w:ascii="Arial" w:hAnsi="Arial" w:cs="Arial"/>
          <w:lang w:val="sl-SI"/>
        </w:rPr>
        <w:t>preteklo leto obvestiti UVHVVR.</w:t>
      </w:r>
    </w:p>
    <w:p w14:paraId="7B89487C" w14:textId="77777777" w:rsidR="00EB2159" w:rsidRPr="003479CB" w:rsidRDefault="00EB2159" w:rsidP="00E72A6E">
      <w:pPr>
        <w:pStyle w:val="Default"/>
        <w:spacing w:line="260" w:lineRule="atLeast"/>
        <w:jc w:val="both"/>
        <w:rPr>
          <w:rFonts w:ascii="Arial" w:hAnsi="Arial" w:cs="Arial"/>
          <w:lang w:val="sl-SI"/>
        </w:rPr>
      </w:pPr>
    </w:p>
    <w:p w14:paraId="5CAECA5C" w14:textId="77777777" w:rsidR="00EB2159" w:rsidRPr="00CF310E" w:rsidRDefault="00EB2159" w:rsidP="00314AC5">
      <w:pPr>
        <w:pStyle w:val="Naslov3"/>
        <w:numPr>
          <w:ilvl w:val="2"/>
          <w:numId w:val="6"/>
        </w:numPr>
        <w:rPr>
          <w:color w:val="009900"/>
        </w:rPr>
      </w:pPr>
      <w:bookmarkStart w:id="12" w:name="_Toc159406727"/>
      <w:r w:rsidRPr="00CF310E">
        <w:rPr>
          <w:color w:val="009900"/>
        </w:rPr>
        <w:t>Tujerodne koristne vrste za namene biotičnega varstva rastlin</w:t>
      </w:r>
      <w:bookmarkEnd w:id="12"/>
    </w:p>
    <w:p w14:paraId="78DEEC93" w14:textId="77777777" w:rsidR="00D44446" w:rsidRPr="003479CB" w:rsidRDefault="00D44446" w:rsidP="00E72A6E">
      <w:pPr>
        <w:pStyle w:val="h4"/>
        <w:spacing w:before="0" w:after="0" w:line="260" w:lineRule="atLeast"/>
        <w:ind w:left="0" w:right="17"/>
        <w:jc w:val="both"/>
        <w:rPr>
          <w:b w:val="0"/>
          <w:bCs w:val="0"/>
          <w:color w:val="auto"/>
          <w:sz w:val="24"/>
          <w:szCs w:val="24"/>
          <w:lang w:val="sl-SI"/>
        </w:rPr>
      </w:pPr>
    </w:p>
    <w:p w14:paraId="38961B71" w14:textId="7BFF4CC6" w:rsidR="00EB2159" w:rsidRPr="00A77B32" w:rsidRDefault="38392504" w:rsidP="00E72A6E">
      <w:pPr>
        <w:pStyle w:val="h4"/>
        <w:spacing w:before="0" w:after="0" w:line="260" w:lineRule="atLeast"/>
        <w:ind w:left="0" w:right="17"/>
        <w:jc w:val="both"/>
        <w:rPr>
          <w:b w:val="0"/>
          <w:bCs w:val="0"/>
          <w:color w:val="000000"/>
          <w:sz w:val="24"/>
          <w:szCs w:val="24"/>
          <w:shd w:val="clear" w:color="auto" w:fill="FFFFFF"/>
        </w:rPr>
      </w:pPr>
      <w:r w:rsidRPr="003479CB">
        <w:rPr>
          <w:b w:val="0"/>
          <w:bCs w:val="0"/>
          <w:color w:val="auto"/>
          <w:sz w:val="24"/>
          <w:szCs w:val="24"/>
          <w:lang w:val="sl-SI"/>
        </w:rPr>
        <w:t>Vnos tujerodnih organizmov lahko predstavlja tveganje za naravo</w:t>
      </w:r>
      <w:r w:rsidR="05572C08" w:rsidRPr="003479CB">
        <w:rPr>
          <w:b w:val="0"/>
          <w:bCs w:val="0"/>
          <w:color w:val="auto"/>
          <w:sz w:val="24"/>
          <w:szCs w:val="24"/>
          <w:lang w:val="sl-SI"/>
        </w:rPr>
        <w:t xml:space="preserve">, </w:t>
      </w:r>
      <w:r w:rsidRPr="003479CB">
        <w:rPr>
          <w:b w:val="0"/>
          <w:bCs w:val="0"/>
          <w:color w:val="auto"/>
          <w:sz w:val="24"/>
          <w:szCs w:val="24"/>
          <w:lang w:val="sl-SI"/>
        </w:rPr>
        <w:t>zato</w:t>
      </w:r>
      <w:r w:rsidR="05572C08" w:rsidRPr="003479CB">
        <w:rPr>
          <w:b w:val="0"/>
          <w:bCs w:val="0"/>
          <w:color w:val="auto"/>
          <w:sz w:val="24"/>
          <w:szCs w:val="24"/>
          <w:lang w:val="sl-SI"/>
        </w:rPr>
        <w:t xml:space="preserve"> je</w:t>
      </w:r>
      <w:r w:rsidRPr="003479CB">
        <w:rPr>
          <w:b w:val="0"/>
          <w:bCs w:val="0"/>
          <w:color w:val="auto"/>
          <w:sz w:val="24"/>
          <w:szCs w:val="24"/>
          <w:lang w:val="sl-SI"/>
        </w:rPr>
        <w:t xml:space="preserve"> treb</w:t>
      </w:r>
      <w:r w:rsidR="5B8DE2AF" w:rsidRPr="003479CB">
        <w:rPr>
          <w:b w:val="0"/>
          <w:bCs w:val="0"/>
          <w:color w:val="auto"/>
          <w:sz w:val="24"/>
          <w:szCs w:val="24"/>
          <w:lang w:val="sl-SI"/>
        </w:rPr>
        <w:t>a</w:t>
      </w:r>
      <w:r w:rsidRPr="003479CB">
        <w:rPr>
          <w:b w:val="0"/>
          <w:bCs w:val="0"/>
          <w:color w:val="auto"/>
          <w:sz w:val="24"/>
          <w:szCs w:val="24"/>
          <w:lang w:val="sl-SI"/>
        </w:rPr>
        <w:t xml:space="preserve"> pred morebitnim vnosom tujerodnega organizma za namene biotičnega varstva rastlin pridobiti dovoljenje UVHVVR. Pogoji za pridobitev dovoljenja za vnos in uporabo tujerodnih vrst organizmov </w:t>
      </w:r>
      <w:r w:rsidR="1392F0FB" w:rsidRPr="003479CB">
        <w:rPr>
          <w:b w:val="0"/>
          <w:bCs w:val="0"/>
          <w:color w:val="auto"/>
          <w:sz w:val="24"/>
          <w:szCs w:val="24"/>
          <w:lang w:val="sl-SI"/>
        </w:rPr>
        <w:t xml:space="preserve">so </w:t>
      </w:r>
      <w:r w:rsidRPr="003479CB">
        <w:rPr>
          <w:b w:val="0"/>
          <w:bCs w:val="0"/>
          <w:color w:val="auto"/>
          <w:sz w:val="24"/>
          <w:szCs w:val="24"/>
          <w:lang w:val="sl-SI"/>
        </w:rPr>
        <w:t>določeni v P</w:t>
      </w:r>
      <w:proofErr w:type="spellStart"/>
      <w:r w:rsidRPr="00A77B32">
        <w:rPr>
          <w:b w:val="0"/>
          <w:bCs w:val="0"/>
          <w:sz w:val="24"/>
          <w:szCs w:val="24"/>
        </w:rPr>
        <w:t>ravilniku</w:t>
      </w:r>
      <w:proofErr w:type="spellEnd"/>
      <w:r w:rsidR="05572C08" w:rsidRPr="00A77B32">
        <w:rPr>
          <w:b w:val="0"/>
          <w:bCs w:val="0"/>
          <w:sz w:val="24"/>
          <w:szCs w:val="24"/>
        </w:rPr>
        <w:t xml:space="preserve"> o BVR</w:t>
      </w:r>
      <w:r w:rsidRPr="00A77B32">
        <w:rPr>
          <w:b w:val="0"/>
          <w:bCs w:val="0"/>
          <w:sz w:val="24"/>
          <w:szCs w:val="24"/>
        </w:rPr>
        <w:t>.</w:t>
      </w:r>
      <w:r w:rsidRPr="003479CB">
        <w:rPr>
          <w:b w:val="0"/>
          <w:bCs w:val="0"/>
          <w:color w:val="auto"/>
          <w:sz w:val="24"/>
          <w:szCs w:val="24"/>
          <w:lang w:val="sl-SI"/>
        </w:rPr>
        <w:t xml:space="preserve"> UVHVVR dovoljenje izda v soglasju z ministrstvom</w:t>
      </w:r>
      <w:r w:rsidR="5B8DE2AF" w:rsidRPr="003479CB">
        <w:rPr>
          <w:b w:val="0"/>
          <w:bCs w:val="0"/>
          <w:color w:val="auto"/>
          <w:sz w:val="24"/>
          <w:szCs w:val="24"/>
          <w:lang w:val="sl-SI"/>
        </w:rPr>
        <w:t>,</w:t>
      </w:r>
      <w:r w:rsidRPr="003479CB">
        <w:rPr>
          <w:b w:val="0"/>
          <w:bCs w:val="0"/>
          <w:color w:val="auto"/>
          <w:sz w:val="24"/>
          <w:szCs w:val="24"/>
          <w:lang w:val="sl-SI"/>
        </w:rPr>
        <w:t xml:space="preserve"> pristojnim za ohranjanje narave. Vlagatelj mora k vlogi za pridobitev dovoljenja za vnos tujerodne vrste obvezno priložiti </w:t>
      </w:r>
      <w:r w:rsidRPr="00C716F4">
        <w:rPr>
          <w:b w:val="0"/>
          <w:bCs w:val="0"/>
          <w:color w:val="000000"/>
          <w:sz w:val="24"/>
          <w:szCs w:val="24"/>
          <w:shd w:val="clear" w:color="auto" w:fill="FFFFFF"/>
          <w:lang w:val="sl-SI"/>
        </w:rPr>
        <w:t xml:space="preserve">oceno tveganja vnosa za naravo, ki jo pripravi za </w:t>
      </w:r>
      <w:r w:rsidRPr="003479CB">
        <w:rPr>
          <w:b w:val="0"/>
          <w:bCs w:val="0"/>
          <w:color w:val="auto"/>
          <w:sz w:val="24"/>
          <w:szCs w:val="24"/>
          <w:lang w:val="sl-SI"/>
        </w:rPr>
        <w:t>to pooblaščeni presojevalec</w:t>
      </w:r>
      <w:r w:rsidR="00D44446" w:rsidRPr="003479CB">
        <w:rPr>
          <w:rStyle w:val="Sprotnaopomba-sklic"/>
          <w:b w:val="0"/>
          <w:bCs w:val="0"/>
          <w:color w:val="auto"/>
          <w:sz w:val="24"/>
          <w:szCs w:val="24"/>
          <w:lang w:val="sl-SI"/>
        </w:rPr>
        <w:footnoteReference w:id="4"/>
      </w:r>
      <w:r w:rsidRPr="00C716F4">
        <w:rPr>
          <w:b w:val="0"/>
          <w:bCs w:val="0"/>
          <w:color w:val="000000"/>
          <w:sz w:val="24"/>
          <w:szCs w:val="24"/>
          <w:shd w:val="clear" w:color="auto" w:fill="FFFFFF"/>
          <w:lang w:val="sl-SI"/>
        </w:rPr>
        <w:t xml:space="preserve"> (seznam pooblaščenih presojevalcev je dostopen na spletni strani ministrstva</w:t>
      </w:r>
      <w:r w:rsidR="5B8DE2AF" w:rsidRPr="00C716F4">
        <w:rPr>
          <w:b w:val="0"/>
          <w:bCs w:val="0"/>
          <w:color w:val="000000"/>
          <w:sz w:val="24"/>
          <w:szCs w:val="24"/>
          <w:shd w:val="clear" w:color="auto" w:fill="FFFFFF"/>
          <w:lang w:val="sl-SI"/>
        </w:rPr>
        <w:t>,</w:t>
      </w:r>
      <w:r w:rsidRPr="00C716F4">
        <w:rPr>
          <w:b w:val="0"/>
          <w:bCs w:val="0"/>
          <w:color w:val="000000"/>
          <w:sz w:val="24"/>
          <w:szCs w:val="24"/>
          <w:shd w:val="clear" w:color="auto" w:fill="FFFFFF"/>
          <w:lang w:val="sl-SI"/>
        </w:rPr>
        <w:t xml:space="preserve"> pristojnega za ohranjanje narave). Presoja se izvede za vsak primer vnosa posebej.</w:t>
      </w:r>
    </w:p>
    <w:p w14:paraId="4FBA43E2" w14:textId="77777777" w:rsidR="00D44446" w:rsidRPr="00A77B32" w:rsidRDefault="00D44446" w:rsidP="00E72A6E">
      <w:pPr>
        <w:pStyle w:val="h4"/>
        <w:spacing w:before="0" w:after="0" w:line="260" w:lineRule="atLeast"/>
        <w:ind w:left="0" w:right="17"/>
        <w:jc w:val="both"/>
        <w:rPr>
          <w:b w:val="0"/>
          <w:bCs w:val="0"/>
          <w:color w:val="000000"/>
          <w:sz w:val="24"/>
          <w:szCs w:val="24"/>
          <w:shd w:val="clear" w:color="auto" w:fill="FFFFFF"/>
        </w:rPr>
      </w:pPr>
    </w:p>
    <w:p w14:paraId="6C3CEA77" w14:textId="6AA3F417" w:rsidR="00EB2159" w:rsidRPr="003479CB" w:rsidRDefault="00EB2159" w:rsidP="00E72A6E">
      <w:pPr>
        <w:spacing w:before="0" w:after="0" w:line="260" w:lineRule="atLeast"/>
        <w:jc w:val="both"/>
        <w:rPr>
          <w:rFonts w:cs="Arial"/>
          <w:color w:val="000000" w:themeColor="text1"/>
          <w:sz w:val="24"/>
          <w:szCs w:val="24"/>
          <w:shd w:val="clear" w:color="auto" w:fill="FFFFFF"/>
        </w:rPr>
      </w:pPr>
      <w:r w:rsidRPr="003479CB">
        <w:rPr>
          <w:rFonts w:cs="Arial"/>
          <w:color w:val="000000" w:themeColor="text1"/>
          <w:sz w:val="24"/>
          <w:szCs w:val="24"/>
          <w:shd w:val="clear" w:color="auto" w:fill="FFFFFF"/>
        </w:rPr>
        <w:t xml:space="preserve">Za uporabo FFS na osnovi mikroorganizmov in koristnih organizmov za namene biotičnega varstva rastlin mora biti pridelovalec ustrezno usposobljen. </w:t>
      </w:r>
      <w:r w:rsidR="00392C99" w:rsidRPr="003479CB">
        <w:rPr>
          <w:rFonts w:cs="Arial"/>
          <w:color w:val="000000" w:themeColor="text1"/>
          <w:sz w:val="24"/>
          <w:szCs w:val="24"/>
          <w:shd w:val="clear" w:color="auto" w:fill="FFFFFF"/>
        </w:rPr>
        <w:t>Pridelovalec je u</w:t>
      </w:r>
      <w:r w:rsidRPr="003479CB">
        <w:rPr>
          <w:rFonts w:cs="Arial"/>
          <w:color w:val="000000" w:themeColor="text1"/>
          <w:sz w:val="24"/>
          <w:szCs w:val="24"/>
          <w:shd w:val="clear" w:color="auto" w:fill="FFFFFF"/>
        </w:rPr>
        <w:t>strezno usposobljen</w:t>
      </w:r>
      <w:r w:rsidR="00392C99" w:rsidRPr="003479CB">
        <w:rPr>
          <w:rFonts w:cs="Arial"/>
          <w:color w:val="000000" w:themeColor="text1"/>
          <w:sz w:val="24"/>
          <w:szCs w:val="24"/>
          <w:shd w:val="clear" w:color="auto" w:fill="FFFFFF"/>
        </w:rPr>
        <w:t xml:space="preserve">, kadar ima opravljeno usposabljanje in preverjanje znanja iz </w:t>
      </w:r>
      <w:proofErr w:type="spellStart"/>
      <w:r w:rsidR="00392C99" w:rsidRPr="003479CB">
        <w:rPr>
          <w:rFonts w:cs="Arial"/>
          <w:color w:val="000000" w:themeColor="text1"/>
          <w:sz w:val="24"/>
          <w:szCs w:val="24"/>
          <w:shd w:val="clear" w:color="auto" w:fill="FFFFFF"/>
        </w:rPr>
        <w:t>fitomedicine</w:t>
      </w:r>
      <w:proofErr w:type="spellEnd"/>
      <w:r w:rsidR="00392C99" w:rsidRPr="003479CB">
        <w:rPr>
          <w:rFonts w:cs="Arial"/>
          <w:color w:val="000000" w:themeColor="text1"/>
          <w:sz w:val="24"/>
          <w:szCs w:val="24"/>
          <w:shd w:val="clear" w:color="auto" w:fill="FFFFFF"/>
        </w:rPr>
        <w:t xml:space="preserve"> najmanj</w:t>
      </w:r>
      <w:r w:rsidR="008143EA" w:rsidRPr="003479CB">
        <w:rPr>
          <w:rFonts w:cs="Arial"/>
          <w:color w:val="000000" w:themeColor="text1"/>
          <w:sz w:val="24"/>
          <w:szCs w:val="24"/>
          <w:shd w:val="clear" w:color="auto" w:fill="FFFFFF"/>
        </w:rPr>
        <w:t xml:space="preserve"> za</w:t>
      </w:r>
      <w:r w:rsidR="00392C99" w:rsidRPr="003479CB">
        <w:rPr>
          <w:rFonts w:cs="Arial"/>
          <w:color w:val="000000" w:themeColor="text1"/>
          <w:sz w:val="24"/>
          <w:szCs w:val="24"/>
          <w:shd w:val="clear" w:color="auto" w:fill="FFFFFF"/>
        </w:rPr>
        <w:t xml:space="preserve"> izvajalca ukrepov.</w:t>
      </w:r>
    </w:p>
    <w:p w14:paraId="02DE12AD" w14:textId="77777777" w:rsidR="00D44446" w:rsidRPr="003479CB" w:rsidRDefault="00D44446" w:rsidP="00E72A6E">
      <w:pPr>
        <w:spacing w:before="0" w:after="0" w:line="260" w:lineRule="atLeast"/>
        <w:jc w:val="both"/>
        <w:rPr>
          <w:rFonts w:cs="Arial"/>
          <w:color w:val="000000" w:themeColor="text1"/>
          <w:sz w:val="24"/>
          <w:szCs w:val="24"/>
          <w:shd w:val="clear" w:color="auto" w:fill="FFFFFF"/>
        </w:rPr>
      </w:pPr>
    </w:p>
    <w:p w14:paraId="0275971A" w14:textId="7887AA24" w:rsidR="00EB2159" w:rsidRPr="003479CB" w:rsidRDefault="00392C99" w:rsidP="00E72A6E">
      <w:pPr>
        <w:spacing w:before="0" w:after="0" w:line="260" w:lineRule="atLeast"/>
        <w:jc w:val="both"/>
        <w:rPr>
          <w:rFonts w:cs="Arial"/>
          <w:color w:val="000000" w:themeColor="text1"/>
          <w:sz w:val="24"/>
          <w:szCs w:val="24"/>
          <w:shd w:val="clear" w:color="auto" w:fill="FFFFFF"/>
        </w:rPr>
      </w:pPr>
      <w:r w:rsidRPr="003479CB">
        <w:rPr>
          <w:rFonts w:cs="Arial"/>
          <w:color w:val="000000" w:themeColor="text1"/>
          <w:sz w:val="24"/>
          <w:szCs w:val="24"/>
          <w:shd w:val="clear" w:color="auto" w:fill="FFFFFF"/>
        </w:rPr>
        <w:t xml:space="preserve">Uporabnik lahko vnese in uporablja domorodne in tujerodne vrste organizmov za namen biotičnega varstva rastlin, če </w:t>
      </w:r>
      <w:r w:rsidR="00EB2159" w:rsidRPr="003479CB">
        <w:rPr>
          <w:rFonts w:cs="Arial"/>
          <w:color w:val="000000" w:themeColor="text1"/>
          <w:sz w:val="24"/>
          <w:szCs w:val="24"/>
          <w:shd w:val="clear" w:color="auto" w:fill="FFFFFF"/>
        </w:rPr>
        <w:t xml:space="preserve">upošteva načela dobre kmetijske prakse, varstva okolja </w:t>
      </w:r>
      <w:r w:rsidR="00B50B36">
        <w:rPr>
          <w:rFonts w:cs="Arial"/>
          <w:color w:val="000000" w:themeColor="text1"/>
          <w:sz w:val="24"/>
          <w:szCs w:val="24"/>
          <w:shd w:val="clear" w:color="auto" w:fill="FFFFFF"/>
        </w:rPr>
        <w:t>oz.</w:t>
      </w:r>
      <w:r w:rsidR="00EB2159" w:rsidRPr="003479CB">
        <w:rPr>
          <w:rFonts w:cs="Arial"/>
          <w:color w:val="000000" w:themeColor="text1"/>
          <w:sz w:val="24"/>
          <w:szCs w:val="24"/>
          <w:shd w:val="clear" w:color="auto" w:fill="FFFFFF"/>
        </w:rPr>
        <w:t xml:space="preserve"> ohranjanja narave</w:t>
      </w:r>
      <w:r w:rsidRPr="003479CB">
        <w:rPr>
          <w:rFonts w:cs="Arial"/>
          <w:color w:val="000000" w:themeColor="text1"/>
          <w:sz w:val="24"/>
          <w:szCs w:val="24"/>
          <w:shd w:val="clear" w:color="auto" w:fill="FFFFFF"/>
        </w:rPr>
        <w:t xml:space="preserve"> in i</w:t>
      </w:r>
      <w:r w:rsidR="00EB2159" w:rsidRPr="003479CB">
        <w:rPr>
          <w:rFonts w:cs="Arial"/>
          <w:color w:val="000000" w:themeColor="text1"/>
          <w:sz w:val="24"/>
          <w:szCs w:val="24"/>
          <w:shd w:val="clear" w:color="auto" w:fill="FFFFFF"/>
        </w:rPr>
        <w:t>ma primerno tehnično opremo za uporabo koristnih organizmov.</w:t>
      </w:r>
    </w:p>
    <w:p w14:paraId="012C463C" w14:textId="77777777" w:rsidR="009271ED" w:rsidRPr="003479CB" w:rsidRDefault="009271ED" w:rsidP="00E72A6E">
      <w:pPr>
        <w:spacing w:before="0" w:after="0" w:line="260" w:lineRule="atLeast"/>
        <w:jc w:val="both"/>
        <w:rPr>
          <w:rFonts w:cs="Arial"/>
          <w:color w:val="000000" w:themeColor="text1"/>
          <w:sz w:val="24"/>
          <w:szCs w:val="24"/>
        </w:rPr>
      </w:pPr>
    </w:p>
    <w:p w14:paraId="638D4DED" w14:textId="0F841509" w:rsidR="00E46900" w:rsidRPr="00CF310E" w:rsidRDefault="00E46900" w:rsidP="00E72A6E">
      <w:pPr>
        <w:pStyle w:val="Naslov1"/>
        <w:rPr>
          <w:rFonts w:cs="Arial"/>
          <w:color w:val="009900"/>
          <w:szCs w:val="24"/>
        </w:rPr>
      </w:pPr>
      <w:bookmarkStart w:id="13" w:name="_Toc159406728"/>
      <w:r w:rsidRPr="00CF310E">
        <w:rPr>
          <w:rFonts w:cs="Arial"/>
          <w:color w:val="009900"/>
          <w:szCs w:val="24"/>
        </w:rPr>
        <w:t>Biotični agensi (mikroorganizmi, makroorganizmi</w:t>
      </w:r>
      <w:r w:rsidR="00392C99" w:rsidRPr="00CF310E">
        <w:rPr>
          <w:rFonts w:cs="Arial"/>
          <w:color w:val="009900"/>
          <w:szCs w:val="24"/>
        </w:rPr>
        <w:t>)</w:t>
      </w:r>
      <w:bookmarkEnd w:id="13"/>
    </w:p>
    <w:p w14:paraId="56733939" w14:textId="77777777" w:rsidR="00D44446" w:rsidRPr="003479CB" w:rsidRDefault="00D44446" w:rsidP="00E72A6E">
      <w:pPr>
        <w:spacing w:before="0" w:after="0" w:line="260" w:lineRule="atLeast"/>
        <w:jc w:val="both"/>
        <w:rPr>
          <w:rFonts w:cs="Arial"/>
          <w:sz w:val="24"/>
          <w:szCs w:val="24"/>
        </w:rPr>
      </w:pPr>
    </w:p>
    <w:p w14:paraId="5927BE27" w14:textId="613F56B7" w:rsidR="0096513D" w:rsidRPr="003479CB" w:rsidRDefault="0096513D" w:rsidP="00E72A6E">
      <w:pPr>
        <w:spacing w:before="0" w:after="0" w:line="260" w:lineRule="atLeast"/>
        <w:jc w:val="both"/>
        <w:rPr>
          <w:rFonts w:cs="Arial"/>
          <w:sz w:val="24"/>
          <w:szCs w:val="24"/>
        </w:rPr>
      </w:pPr>
      <w:r w:rsidRPr="003479CB">
        <w:rPr>
          <w:rFonts w:cs="Arial"/>
          <w:sz w:val="24"/>
          <w:szCs w:val="24"/>
        </w:rPr>
        <w:lastRenderedPageBreak/>
        <w:t xml:space="preserve">Z izrazom biotični agens v teh tehnoloških navodilih imenujemo </w:t>
      </w:r>
      <w:r w:rsidR="00D44446" w:rsidRPr="003479CB">
        <w:rPr>
          <w:rFonts w:cs="Arial"/>
          <w:sz w:val="24"/>
          <w:szCs w:val="24"/>
        </w:rPr>
        <w:t>FFS</w:t>
      </w:r>
      <w:r w:rsidRPr="003479CB">
        <w:rPr>
          <w:rFonts w:cs="Arial"/>
          <w:sz w:val="24"/>
          <w:szCs w:val="24"/>
        </w:rPr>
        <w:t xml:space="preserve"> na osnovi mikroorganizmov in koristne vrste organizmov, ki se uporabljajo za namene biotičnega varstva rastlin.</w:t>
      </w:r>
    </w:p>
    <w:p w14:paraId="16071026" w14:textId="77777777" w:rsidR="00D44446" w:rsidRPr="003479CB" w:rsidRDefault="00D44446" w:rsidP="00E72A6E">
      <w:pPr>
        <w:spacing w:before="0" w:after="0" w:line="260" w:lineRule="atLeast"/>
        <w:jc w:val="both"/>
        <w:rPr>
          <w:rFonts w:cs="Arial"/>
          <w:sz w:val="24"/>
          <w:szCs w:val="24"/>
        </w:rPr>
      </w:pPr>
    </w:p>
    <w:p w14:paraId="3EF376A2" w14:textId="51079604" w:rsidR="00E46900" w:rsidRPr="00CF310E" w:rsidRDefault="00B54B9E" w:rsidP="00E72A6E">
      <w:pPr>
        <w:pStyle w:val="Naslov2"/>
        <w:jc w:val="both"/>
        <w:rPr>
          <w:rFonts w:cs="Arial"/>
          <w:color w:val="009900"/>
          <w:szCs w:val="24"/>
        </w:rPr>
      </w:pPr>
      <w:bookmarkStart w:id="14" w:name="_Toc159406729"/>
      <w:r w:rsidRPr="00CF310E">
        <w:rPr>
          <w:rFonts w:cs="Arial"/>
          <w:color w:val="009900"/>
          <w:szCs w:val="24"/>
        </w:rPr>
        <w:t>F</w:t>
      </w:r>
      <w:r w:rsidR="004B5A17" w:rsidRPr="00CF310E">
        <w:rPr>
          <w:rFonts w:cs="Arial"/>
          <w:color w:val="009900"/>
          <w:szCs w:val="24"/>
        </w:rPr>
        <w:t>FS</w:t>
      </w:r>
      <w:r w:rsidR="00E46900" w:rsidRPr="00CF310E">
        <w:rPr>
          <w:rFonts w:cs="Arial"/>
          <w:color w:val="009900"/>
          <w:szCs w:val="24"/>
        </w:rPr>
        <w:t xml:space="preserve"> na osnovi mikroorganizmov</w:t>
      </w:r>
      <w:bookmarkEnd w:id="14"/>
    </w:p>
    <w:p w14:paraId="475F4751" w14:textId="77777777" w:rsidR="00D44446" w:rsidRPr="003479CB" w:rsidRDefault="00D44446" w:rsidP="00E72A6E">
      <w:pPr>
        <w:pStyle w:val="Odstavekseznama"/>
        <w:numPr>
          <w:ilvl w:val="0"/>
          <w:numId w:val="0"/>
        </w:numPr>
        <w:spacing w:before="0" w:after="0" w:line="260" w:lineRule="atLeast"/>
        <w:jc w:val="both"/>
        <w:rPr>
          <w:rFonts w:cs="Arial"/>
          <w:bCs/>
          <w:sz w:val="24"/>
          <w:szCs w:val="24"/>
          <w:shd w:val="clear" w:color="auto" w:fill="FFFFFF"/>
        </w:rPr>
      </w:pPr>
    </w:p>
    <w:p w14:paraId="2383F795" w14:textId="046B3970" w:rsidR="00452112" w:rsidRPr="003479CB" w:rsidRDefault="00452112" w:rsidP="00E72A6E">
      <w:pPr>
        <w:pStyle w:val="Odstavekseznama"/>
        <w:numPr>
          <w:ilvl w:val="0"/>
          <w:numId w:val="0"/>
        </w:numPr>
        <w:spacing w:before="0" w:after="0" w:line="260" w:lineRule="atLeast"/>
        <w:jc w:val="both"/>
        <w:rPr>
          <w:rFonts w:cs="Arial"/>
          <w:bCs/>
          <w:sz w:val="24"/>
          <w:szCs w:val="24"/>
          <w:shd w:val="clear" w:color="auto" w:fill="FFFFFF"/>
        </w:rPr>
      </w:pPr>
      <w:proofErr w:type="spellStart"/>
      <w:r w:rsidRPr="003479CB">
        <w:rPr>
          <w:rFonts w:cs="Arial"/>
          <w:bCs/>
          <w:sz w:val="24"/>
          <w:szCs w:val="24"/>
          <w:shd w:val="clear" w:color="auto" w:fill="FFFFFF"/>
        </w:rPr>
        <w:t>Mikrobiotični</w:t>
      </w:r>
      <w:proofErr w:type="spellEnd"/>
      <w:r w:rsidRPr="003479CB">
        <w:rPr>
          <w:rFonts w:cs="Arial"/>
          <w:bCs/>
          <w:sz w:val="24"/>
          <w:szCs w:val="24"/>
          <w:shd w:val="clear" w:color="auto" w:fill="FFFFFF"/>
        </w:rPr>
        <w:t xml:space="preserve"> agens je agronomsko koristen mikroorganizem (glive, bakterije in virusi), ki se uporabl</w:t>
      </w:r>
      <w:r w:rsidR="00D44446" w:rsidRPr="003479CB">
        <w:rPr>
          <w:rFonts w:cs="Arial"/>
          <w:bCs/>
          <w:sz w:val="24"/>
          <w:szCs w:val="24"/>
          <w:shd w:val="clear" w:color="auto" w:fill="FFFFFF"/>
        </w:rPr>
        <w:t>ja v biotičnem varstvu rastlin.</w:t>
      </w:r>
    </w:p>
    <w:p w14:paraId="18BDE406" w14:textId="389AF3F0" w:rsidR="00452112" w:rsidRPr="003479CB" w:rsidRDefault="00452112" w:rsidP="00E72A6E">
      <w:pPr>
        <w:pStyle w:val="Odstavekseznama"/>
        <w:numPr>
          <w:ilvl w:val="0"/>
          <w:numId w:val="0"/>
        </w:numPr>
        <w:spacing w:before="0" w:after="0" w:line="260" w:lineRule="atLeast"/>
        <w:jc w:val="both"/>
        <w:rPr>
          <w:rFonts w:cs="Arial"/>
          <w:bCs/>
          <w:sz w:val="24"/>
          <w:szCs w:val="24"/>
          <w:shd w:val="clear" w:color="auto" w:fill="FFFFFF"/>
        </w:rPr>
      </w:pPr>
    </w:p>
    <w:p w14:paraId="2B8D1674" w14:textId="3A9CF24C" w:rsidR="008416EA" w:rsidRPr="00CF310E" w:rsidRDefault="008416EA" w:rsidP="008416EA">
      <w:pPr>
        <w:pStyle w:val="Naslov3"/>
        <w:rPr>
          <w:color w:val="009900"/>
          <w:shd w:val="clear" w:color="auto" w:fill="FFFFFF"/>
        </w:rPr>
      </w:pPr>
      <w:bookmarkStart w:id="15" w:name="_Toc159406730"/>
      <w:r w:rsidRPr="00CF310E">
        <w:rPr>
          <w:color w:val="009900"/>
          <w:shd w:val="clear" w:color="auto" w:fill="FFFFFF"/>
        </w:rPr>
        <w:t>Glive in bakterije</w:t>
      </w:r>
      <w:bookmarkEnd w:id="15"/>
    </w:p>
    <w:p w14:paraId="36CBE5AB" w14:textId="77777777" w:rsidR="008416EA" w:rsidRPr="003479CB" w:rsidRDefault="008416EA" w:rsidP="00E72A6E">
      <w:pPr>
        <w:pStyle w:val="Odstavekseznama"/>
        <w:numPr>
          <w:ilvl w:val="0"/>
          <w:numId w:val="0"/>
        </w:numPr>
        <w:spacing w:before="0" w:after="0" w:line="260" w:lineRule="atLeast"/>
        <w:jc w:val="both"/>
        <w:rPr>
          <w:rFonts w:cs="Arial"/>
          <w:bCs/>
          <w:sz w:val="24"/>
          <w:szCs w:val="24"/>
          <w:shd w:val="clear" w:color="auto" w:fill="FFFFFF"/>
        </w:rPr>
      </w:pPr>
    </w:p>
    <w:p w14:paraId="47E18C4D" w14:textId="711B5304" w:rsidR="00452112" w:rsidRPr="003479CB" w:rsidRDefault="0BCE11AE" w:rsidP="4B77E5B1">
      <w:pPr>
        <w:pStyle w:val="Odstavekseznama"/>
        <w:numPr>
          <w:ilvl w:val="0"/>
          <w:numId w:val="0"/>
        </w:numPr>
        <w:spacing w:before="0" w:after="0" w:line="260" w:lineRule="atLeast"/>
        <w:jc w:val="both"/>
        <w:rPr>
          <w:rFonts w:cs="Arial"/>
          <w:sz w:val="24"/>
          <w:szCs w:val="24"/>
          <w:shd w:val="clear" w:color="auto" w:fill="FFFFFF"/>
        </w:rPr>
      </w:pPr>
      <w:r w:rsidRPr="003479CB">
        <w:rPr>
          <w:rFonts w:cs="Arial"/>
          <w:sz w:val="24"/>
          <w:szCs w:val="24"/>
          <w:shd w:val="clear" w:color="auto" w:fill="FFFFFF"/>
        </w:rPr>
        <w:t>Glive in bakterije</w:t>
      </w:r>
      <w:r w:rsidRPr="4B77E5B1">
        <w:rPr>
          <w:rFonts w:cs="Arial"/>
          <w:b/>
          <w:bCs/>
          <w:sz w:val="24"/>
          <w:szCs w:val="24"/>
          <w:shd w:val="clear" w:color="auto" w:fill="FFFFFF"/>
        </w:rPr>
        <w:t xml:space="preserve"> </w:t>
      </w:r>
      <w:r w:rsidRPr="4B77E5B1">
        <w:rPr>
          <w:rFonts w:cs="Arial"/>
          <w:sz w:val="24"/>
          <w:szCs w:val="24"/>
          <w:shd w:val="clear" w:color="auto" w:fill="FFFFFF"/>
        </w:rPr>
        <w:t>na žuželke in drug</w:t>
      </w:r>
      <w:r w:rsidR="00452112" w:rsidRPr="4B77E5B1">
        <w:rPr>
          <w:rFonts w:cs="Arial"/>
          <w:sz w:val="24"/>
          <w:szCs w:val="24"/>
        </w:rPr>
        <w:t>e</w:t>
      </w:r>
      <w:r w:rsidRPr="4B77E5B1">
        <w:rPr>
          <w:rFonts w:cs="Arial"/>
          <w:sz w:val="24"/>
          <w:szCs w:val="24"/>
          <w:shd w:val="clear" w:color="auto" w:fill="FFFFFF"/>
        </w:rPr>
        <w:t xml:space="preserve"> živalsk</w:t>
      </w:r>
      <w:r w:rsidR="00452112" w:rsidRPr="4B77E5B1">
        <w:rPr>
          <w:rFonts w:cs="Arial"/>
          <w:sz w:val="24"/>
          <w:szCs w:val="24"/>
        </w:rPr>
        <w:t>e</w:t>
      </w:r>
      <w:r w:rsidRPr="4B77E5B1">
        <w:rPr>
          <w:rFonts w:cs="Arial"/>
          <w:sz w:val="24"/>
          <w:szCs w:val="24"/>
          <w:shd w:val="clear" w:color="auto" w:fill="FFFFFF"/>
        </w:rPr>
        <w:t xml:space="preserve"> organizm</w:t>
      </w:r>
      <w:r w:rsidR="00452112" w:rsidRPr="4B77E5B1">
        <w:rPr>
          <w:rFonts w:cs="Arial"/>
          <w:sz w:val="24"/>
          <w:szCs w:val="24"/>
        </w:rPr>
        <w:t>e</w:t>
      </w:r>
      <w:r w:rsidRPr="4B77E5B1">
        <w:rPr>
          <w:rFonts w:cs="Arial"/>
          <w:sz w:val="24"/>
          <w:szCs w:val="24"/>
          <w:shd w:val="clear" w:color="auto" w:fill="FFFFFF"/>
        </w:rPr>
        <w:t xml:space="preserve"> delujejo tako, da prodrejo v njihovo notranjost, povzročijo njihovo slabljenje in lahko tudi smrt. Ta</w:t>
      </w:r>
      <w:r w:rsidR="1EA9A28C" w:rsidRPr="4B77E5B1">
        <w:rPr>
          <w:rFonts w:cs="Arial"/>
          <w:sz w:val="24"/>
          <w:szCs w:val="24"/>
          <w:shd w:val="clear" w:color="auto" w:fill="FFFFFF"/>
        </w:rPr>
        <w:t>k</w:t>
      </w:r>
      <w:r w:rsidRPr="4B77E5B1">
        <w:rPr>
          <w:rFonts w:cs="Arial"/>
          <w:sz w:val="24"/>
          <w:szCs w:val="24"/>
          <w:shd w:val="clear" w:color="auto" w:fill="FFFFFF"/>
        </w:rPr>
        <w:t xml:space="preserve">e glive imenujemo </w:t>
      </w:r>
      <w:proofErr w:type="spellStart"/>
      <w:r w:rsidRPr="4B77E5B1">
        <w:rPr>
          <w:rFonts w:cs="Arial"/>
          <w:sz w:val="24"/>
          <w:szCs w:val="24"/>
          <w:shd w:val="clear" w:color="auto" w:fill="FFFFFF"/>
        </w:rPr>
        <w:t>entomopatogene</w:t>
      </w:r>
      <w:proofErr w:type="spellEnd"/>
      <w:r w:rsidRPr="4B77E5B1">
        <w:rPr>
          <w:rFonts w:cs="Arial"/>
          <w:sz w:val="24"/>
          <w:szCs w:val="24"/>
          <w:shd w:val="clear" w:color="auto" w:fill="FFFFFF"/>
        </w:rPr>
        <w:t xml:space="preserve"> glive, bakteri</w:t>
      </w:r>
      <w:r w:rsidR="34B54F96" w:rsidRPr="4B77E5B1">
        <w:rPr>
          <w:rFonts w:cs="Arial"/>
          <w:sz w:val="24"/>
          <w:szCs w:val="24"/>
          <w:shd w:val="clear" w:color="auto" w:fill="FFFFFF"/>
        </w:rPr>
        <w:t xml:space="preserve">je pa </w:t>
      </w:r>
      <w:proofErr w:type="spellStart"/>
      <w:r w:rsidR="34B54F96" w:rsidRPr="4B77E5B1">
        <w:rPr>
          <w:rFonts w:cs="Arial"/>
          <w:sz w:val="24"/>
          <w:szCs w:val="24"/>
          <w:shd w:val="clear" w:color="auto" w:fill="FFFFFF"/>
        </w:rPr>
        <w:t>entomopatogene</w:t>
      </w:r>
      <w:proofErr w:type="spellEnd"/>
      <w:r w:rsidR="34B54F96" w:rsidRPr="4B77E5B1">
        <w:rPr>
          <w:rFonts w:cs="Arial"/>
          <w:sz w:val="24"/>
          <w:szCs w:val="24"/>
          <w:shd w:val="clear" w:color="auto" w:fill="FFFFFF"/>
        </w:rPr>
        <w:t xml:space="preserve"> bakterije.</w:t>
      </w:r>
    </w:p>
    <w:p w14:paraId="626DC873" w14:textId="77777777" w:rsidR="00301139" w:rsidRPr="003479CB" w:rsidRDefault="00301139" w:rsidP="00E72A6E">
      <w:pPr>
        <w:pStyle w:val="Odstavekseznama"/>
        <w:numPr>
          <w:ilvl w:val="0"/>
          <w:numId w:val="0"/>
        </w:numPr>
        <w:spacing w:before="0" w:after="0" w:line="260" w:lineRule="atLeast"/>
        <w:jc w:val="both"/>
        <w:rPr>
          <w:rFonts w:cs="Arial"/>
          <w:sz w:val="24"/>
          <w:szCs w:val="24"/>
          <w:shd w:val="clear" w:color="auto" w:fill="FFFFFF"/>
        </w:rPr>
      </w:pPr>
    </w:p>
    <w:p w14:paraId="32D042CF" w14:textId="406BB558" w:rsidR="00452112" w:rsidRPr="003479CB" w:rsidRDefault="00452112" w:rsidP="00E72A6E">
      <w:pPr>
        <w:pStyle w:val="Odstavekseznama"/>
        <w:numPr>
          <w:ilvl w:val="0"/>
          <w:numId w:val="0"/>
        </w:numPr>
        <w:spacing w:before="0" w:after="0" w:line="260" w:lineRule="atLeast"/>
        <w:jc w:val="both"/>
        <w:rPr>
          <w:rFonts w:cs="Arial"/>
          <w:bCs/>
          <w:sz w:val="24"/>
          <w:szCs w:val="24"/>
          <w:shd w:val="clear" w:color="auto" w:fill="FFFFFF"/>
        </w:rPr>
      </w:pPr>
      <w:r w:rsidRPr="003479CB">
        <w:rPr>
          <w:rFonts w:cs="Arial"/>
          <w:bCs/>
          <w:sz w:val="24"/>
          <w:szCs w:val="24"/>
          <w:shd w:val="clear" w:color="auto" w:fill="FFFFFF"/>
        </w:rPr>
        <w:t>Proti rastlinskim patogenom delujejo z različnimi mehanizmi delovanja:</w:t>
      </w:r>
    </w:p>
    <w:p w14:paraId="3E465D5F" w14:textId="26D2FF5F" w:rsidR="00452112" w:rsidRPr="003479CB" w:rsidRDefault="008416EA"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n</w:t>
      </w:r>
      <w:r w:rsidR="00452112" w:rsidRPr="003479CB">
        <w:rPr>
          <w:rFonts w:ascii="Arial" w:hAnsi="Arial" w:cs="Arial"/>
          <w:color w:val="000000"/>
        </w:rPr>
        <w:t>eposrednimi</w:t>
      </w:r>
      <w:r w:rsidRPr="003479CB">
        <w:rPr>
          <w:rFonts w:ascii="Arial" w:hAnsi="Arial" w:cs="Arial"/>
          <w:color w:val="000000"/>
        </w:rPr>
        <w:t>:</w:t>
      </w:r>
      <w:r w:rsidR="00452112" w:rsidRPr="003479CB">
        <w:rPr>
          <w:rFonts w:ascii="Arial" w:hAnsi="Arial" w:cs="Arial"/>
          <w:color w:val="000000"/>
        </w:rPr>
        <w:t xml:space="preserve"> tekmovanje za hranila, prostor in druge omejitvene rastne dejavnike </w:t>
      </w:r>
      <w:r w:rsidRPr="003479CB">
        <w:rPr>
          <w:rFonts w:ascii="Arial" w:hAnsi="Arial" w:cs="Arial"/>
          <w:color w:val="000000"/>
        </w:rPr>
        <w:t>(</w:t>
      </w:r>
      <w:r w:rsidR="00452112" w:rsidRPr="003479CB">
        <w:rPr>
          <w:rFonts w:ascii="Arial" w:hAnsi="Arial" w:cs="Arial"/>
          <w:color w:val="000000"/>
        </w:rPr>
        <w:t>kompeticija</w:t>
      </w:r>
      <w:r w:rsidRPr="003479CB">
        <w:rPr>
          <w:rFonts w:ascii="Arial" w:hAnsi="Arial" w:cs="Arial"/>
          <w:color w:val="000000"/>
        </w:rPr>
        <w:t>)</w:t>
      </w:r>
      <w:r w:rsidR="00452112" w:rsidRPr="003479CB">
        <w:rPr>
          <w:rFonts w:ascii="Arial" w:hAnsi="Arial" w:cs="Arial"/>
          <w:color w:val="000000"/>
        </w:rPr>
        <w:t xml:space="preserve">, </w:t>
      </w:r>
      <w:proofErr w:type="spellStart"/>
      <w:r w:rsidR="00452112" w:rsidRPr="003479CB">
        <w:rPr>
          <w:rFonts w:ascii="Arial" w:hAnsi="Arial" w:cs="Arial"/>
          <w:color w:val="000000"/>
        </w:rPr>
        <w:t>antibioza</w:t>
      </w:r>
      <w:proofErr w:type="spellEnd"/>
      <w:r w:rsidR="00452112" w:rsidRPr="003479CB">
        <w:rPr>
          <w:rFonts w:ascii="Arial" w:hAnsi="Arial" w:cs="Arial"/>
          <w:color w:val="000000"/>
        </w:rPr>
        <w:t xml:space="preserve"> in </w:t>
      </w:r>
      <w:proofErr w:type="spellStart"/>
      <w:r w:rsidR="00452112" w:rsidRPr="003479CB">
        <w:rPr>
          <w:rFonts w:ascii="Arial" w:hAnsi="Arial" w:cs="Arial"/>
          <w:color w:val="000000"/>
        </w:rPr>
        <w:t>mikoparazitizem</w:t>
      </w:r>
      <w:proofErr w:type="spellEnd"/>
      <w:r w:rsidR="00452112" w:rsidRPr="003479CB">
        <w:rPr>
          <w:rFonts w:ascii="Arial" w:hAnsi="Arial" w:cs="Arial"/>
          <w:color w:val="000000"/>
        </w:rPr>
        <w:t xml:space="preserve"> in</w:t>
      </w:r>
    </w:p>
    <w:p w14:paraId="38B48309" w14:textId="77CD16C8" w:rsidR="00452112" w:rsidRPr="003479CB" w:rsidRDefault="00452112"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posrednimi</w:t>
      </w:r>
      <w:r w:rsidR="008416EA" w:rsidRPr="003479CB">
        <w:rPr>
          <w:rFonts w:ascii="Arial" w:hAnsi="Arial" w:cs="Arial"/>
          <w:color w:val="000000"/>
        </w:rPr>
        <w:t xml:space="preserve">: </w:t>
      </w:r>
      <w:r w:rsidRPr="003479CB">
        <w:rPr>
          <w:rFonts w:ascii="Arial" w:hAnsi="Arial" w:cs="Arial"/>
          <w:color w:val="000000"/>
        </w:rPr>
        <w:t>v rastlin</w:t>
      </w:r>
      <w:r w:rsidR="00301139" w:rsidRPr="003479CB">
        <w:rPr>
          <w:rFonts w:ascii="Arial" w:hAnsi="Arial" w:cs="Arial"/>
          <w:color w:val="000000"/>
        </w:rPr>
        <w:t>ah sprožijo obrambne reakcije.</w:t>
      </w:r>
    </w:p>
    <w:p w14:paraId="627582D9" w14:textId="7E701D43" w:rsidR="00452112" w:rsidRPr="003479CB" w:rsidRDefault="00452112" w:rsidP="00E72A6E">
      <w:pPr>
        <w:pStyle w:val="Odstavekseznama"/>
        <w:numPr>
          <w:ilvl w:val="0"/>
          <w:numId w:val="0"/>
        </w:numPr>
        <w:spacing w:before="0" w:after="0" w:line="260" w:lineRule="atLeast"/>
        <w:jc w:val="both"/>
        <w:rPr>
          <w:rFonts w:cs="Arial"/>
          <w:sz w:val="24"/>
          <w:szCs w:val="24"/>
          <w:shd w:val="clear" w:color="auto" w:fill="FFFFFF"/>
        </w:rPr>
      </w:pPr>
    </w:p>
    <w:p w14:paraId="2E1F981D" w14:textId="198119F8" w:rsidR="009F42DB" w:rsidRPr="00CF310E" w:rsidRDefault="009F42DB" w:rsidP="009F42DB">
      <w:pPr>
        <w:pStyle w:val="Naslov3"/>
        <w:rPr>
          <w:color w:val="009900"/>
          <w:shd w:val="clear" w:color="auto" w:fill="FFFFFF"/>
        </w:rPr>
      </w:pPr>
      <w:bookmarkStart w:id="16" w:name="_Toc159406731"/>
      <w:r w:rsidRPr="00CF310E">
        <w:rPr>
          <w:color w:val="009900"/>
          <w:shd w:val="clear" w:color="auto" w:fill="FFFFFF"/>
        </w:rPr>
        <w:t>Vi</w:t>
      </w:r>
      <w:r w:rsidR="00EF34E2" w:rsidRPr="00CF310E">
        <w:rPr>
          <w:color w:val="009900"/>
          <w:shd w:val="clear" w:color="auto" w:fill="FFFFFF"/>
        </w:rPr>
        <w:t>r</w:t>
      </w:r>
      <w:r w:rsidRPr="00CF310E">
        <w:rPr>
          <w:color w:val="009900"/>
          <w:shd w:val="clear" w:color="auto" w:fill="FFFFFF"/>
        </w:rPr>
        <w:t>usi</w:t>
      </w:r>
      <w:bookmarkEnd w:id="16"/>
    </w:p>
    <w:p w14:paraId="6F093F57" w14:textId="77777777" w:rsidR="009F42DB" w:rsidRPr="003479CB" w:rsidRDefault="009F42DB" w:rsidP="00E72A6E">
      <w:pPr>
        <w:pStyle w:val="Odstavekseznama"/>
        <w:numPr>
          <w:ilvl w:val="0"/>
          <w:numId w:val="0"/>
        </w:numPr>
        <w:spacing w:before="0" w:after="0" w:line="260" w:lineRule="atLeast"/>
        <w:jc w:val="both"/>
        <w:rPr>
          <w:rFonts w:cs="Arial"/>
          <w:sz w:val="24"/>
          <w:szCs w:val="24"/>
          <w:shd w:val="clear" w:color="auto" w:fill="FFFFFF"/>
        </w:rPr>
      </w:pPr>
    </w:p>
    <w:p w14:paraId="51299E24" w14:textId="18559C73" w:rsidR="00452112" w:rsidRPr="003479CB" w:rsidRDefault="00452112" w:rsidP="00E72A6E">
      <w:pPr>
        <w:pStyle w:val="Odstavekseznama"/>
        <w:numPr>
          <w:ilvl w:val="0"/>
          <w:numId w:val="0"/>
        </w:numPr>
        <w:spacing w:before="0" w:after="0" w:line="260" w:lineRule="atLeast"/>
        <w:jc w:val="both"/>
        <w:rPr>
          <w:rFonts w:cs="Arial"/>
          <w:bCs/>
          <w:sz w:val="24"/>
          <w:szCs w:val="24"/>
          <w:shd w:val="clear" w:color="auto" w:fill="FFFFFF"/>
        </w:rPr>
      </w:pPr>
      <w:r w:rsidRPr="003479CB">
        <w:rPr>
          <w:rFonts w:cs="Arial"/>
          <w:sz w:val="24"/>
          <w:szCs w:val="24"/>
          <w:shd w:val="clear" w:color="auto" w:fill="FFFFFF"/>
        </w:rPr>
        <w:t xml:space="preserve">Virusi </w:t>
      </w:r>
      <w:r w:rsidRPr="003479CB">
        <w:rPr>
          <w:rFonts w:cs="Arial"/>
          <w:bCs/>
          <w:sz w:val="24"/>
          <w:szCs w:val="24"/>
          <w:shd w:val="clear" w:color="auto" w:fill="FFFFFF"/>
        </w:rPr>
        <w:t>okužujejo praktično vsa živa bitja, med njimi tudi organizme, ki so škodljivci gojenih rastlin ali povzročajo bolezni na gojenih rastlinah. FFS, ki kot a</w:t>
      </w:r>
      <w:r w:rsidR="009F42DB" w:rsidRPr="003479CB">
        <w:rPr>
          <w:rFonts w:cs="Arial"/>
          <w:bCs/>
          <w:sz w:val="24"/>
          <w:szCs w:val="24"/>
          <w:shd w:val="clear" w:color="auto" w:fill="FFFFFF"/>
        </w:rPr>
        <w:t>ktivno snov</w:t>
      </w:r>
      <w:r w:rsidRPr="003479CB">
        <w:rPr>
          <w:rFonts w:cs="Arial"/>
          <w:bCs/>
          <w:sz w:val="24"/>
          <w:szCs w:val="24"/>
          <w:shd w:val="clear" w:color="auto" w:fill="FFFFFF"/>
        </w:rPr>
        <w:t xml:space="preserve"> vsebujejo viruse in so trenutno registrirana za uporabo v Sloveniji</w:t>
      </w:r>
      <w:r w:rsidR="009F42DB" w:rsidRPr="003479CB">
        <w:rPr>
          <w:rFonts w:cs="Arial"/>
          <w:bCs/>
          <w:sz w:val="24"/>
          <w:szCs w:val="24"/>
          <w:shd w:val="clear" w:color="auto" w:fill="FFFFFF"/>
        </w:rPr>
        <w:t>,</w:t>
      </w:r>
      <w:r w:rsidRPr="003479CB">
        <w:rPr>
          <w:rFonts w:cs="Arial"/>
          <w:bCs/>
          <w:sz w:val="24"/>
          <w:szCs w:val="24"/>
          <w:shd w:val="clear" w:color="auto" w:fill="FFFFFF"/>
        </w:rPr>
        <w:t xml:space="preserve"> vsebujejo:</w:t>
      </w:r>
    </w:p>
    <w:p w14:paraId="3B08319B" w14:textId="60D74FA7" w:rsidR="00452112" w:rsidRPr="003479CB" w:rsidRDefault="00452112"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proofErr w:type="spellStart"/>
      <w:r w:rsidRPr="003479CB">
        <w:rPr>
          <w:rFonts w:ascii="Arial" w:hAnsi="Arial" w:cs="Arial"/>
          <w:color w:val="000000"/>
        </w:rPr>
        <w:t>bakuloviruse</w:t>
      </w:r>
      <w:proofErr w:type="spellEnd"/>
      <w:r w:rsidRPr="003479CB">
        <w:rPr>
          <w:rFonts w:ascii="Arial" w:hAnsi="Arial" w:cs="Arial"/>
          <w:color w:val="000000"/>
        </w:rPr>
        <w:t xml:space="preserve"> (okužujejo izključno ličinke žuželk iz rodov metuljev, kožekrilcev in dvokrilcev) ali</w:t>
      </w:r>
    </w:p>
    <w:p w14:paraId="077E138C" w14:textId="1A9E2B5A" w:rsidR="009E2794" w:rsidRPr="003479CB" w:rsidRDefault="009E2794" w:rsidP="00314AC5">
      <w:pPr>
        <w:pStyle w:val="alineazaodstavkom"/>
        <w:numPr>
          <w:ilvl w:val="0"/>
          <w:numId w:val="7"/>
        </w:numPr>
        <w:shd w:val="clear" w:color="auto" w:fill="FFFFFF"/>
        <w:spacing w:before="0" w:beforeAutospacing="0" w:after="0" w:afterAutospacing="0" w:line="260" w:lineRule="atLeast"/>
        <w:ind w:left="357" w:hanging="357"/>
        <w:jc w:val="both"/>
        <w:rPr>
          <w:rFonts w:ascii="Arial" w:hAnsi="Arial" w:cs="Arial"/>
          <w:color w:val="000000"/>
        </w:rPr>
      </w:pPr>
      <w:r w:rsidRPr="003479CB">
        <w:rPr>
          <w:rFonts w:ascii="Arial" w:hAnsi="Arial" w:cs="Arial"/>
          <w:color w:val="000000"/>
        </w:rPr>
        <w:t>blagi izolat rastlinskega virusa (povzročajo blaga bolezenska znamenja in obenem preprečujejo okužbo z bolj patogenimi izolati istega virusa).</w:t>
      </w:r>
    </w:p>
    <w:p w14:paraId="625D8944" w14:textId="77777777" w:rsidR="00E72DA7" w:rsidRPr="003479CB" w:rsidRDefault="00E72DA7" w:rsidP="00E72A6E">
      <w:pPr>
        <w:pStyle w:val="Napis"/>
        <w:spacing w:before="0" w:after="0" w:line="260" w:lineRule="atLeast"/>
        <w:jc w:val="both"/>
        <w:rPr>
          <w:rFonts w:cs="Arial"/>
          <w:b w:val="0"/>
          <w:i/>
          <w:sz w:val="24"/>
          <w:szCs w:val="24"/>
        </w:rPr>
      </w:pPr>
    </w:p>
    <w:p w14:paraId="542F7E03" w14:textId="5515158D" w:rsidR="00810328" w:rsidRPr="00003557" w:rsidRDefault="74B2D71D" w:rsidP="4B77E5B1">
      <w:pPr>
        <w:pStyle w:val="Napis"/>
        <w:spacing w:before="0" w:after="0" w:line="260" w:lineRule="atLeast"/>
        <w:jc w:val="both"/>
        <w:rPr>
          <w:rFonts w:cs="Arial"/>
          <w:b w:val="0"/>
          <w:i/>
          <w:sz w:val="22"/>
          <w:szCs w:val="22"/>
        </w:rPr>
      </w:pPr>
      <w:bookmarkStart w:id="17" w:name="_Toc128978692"/>
      <w:bookmarkStart w:id="18" w:name="_Toc134388573"/>
      <w:bookmarkStart w:id="19" w:name="_Toc159441443"/>
      <w:r w:rsidRPr="00003557">
        <w:rPr>
          <w:b w:val="0"/>
          <w:i/>
          <w:sz w:val="22"/>
          <w:szCs w:val="22"/>
        </w:rPr>
        <w:t xml:space="preserve">Preglednica </w:t>
      </w:r>
      <w:r w:rsidR="00EA1AA4" w:rsidRPr="00003557">
        <w:rPr>
          <w:b w:val="0"/>
          <w:i/>
          <w:sz w:val="22"/>
          <w:szCs w:val="22"/>
        </w:rPr>
        <w:fldChar w:fldCharType="begin"/>
      </w:r>
      <w:r w:rsidR="00EA1AA4" w:rsidRPr="00003557">
        <w:rPr>
          <w:b w:val="0"/>
          <w:i/>
          <w:sz w:val="22"/>
          <w:szCs w:val="22"/>
        </w:rPr>
        <w:instrText xml:space="preserve"> SEQ Preglednica \* ARABIC </w:instrText>
      </w:r>
      <w:r w:rsidR="00EA1AA4" w:rsidRPr="00003557">
        <w:rPr>
          <w:b w:val="0"/>
          <w:i/>
          <w:sz w:val="22"/>
          <w:szCs w:val="22"/>
        </w:rPr>
        <w:fldChar w:fldCharType="separate"/>
      </w:r>
      <w:r w:rsidR="004F4028">
        <w:rPr>
          <w:b w:val="0"/>
          <w:i/>
          <w:noProof/>
          <w:sz w:val="22"/>
          <w:szCs w:val="22"/>
        </w:rPr>
        <w:t>1</w:t>
      </w:r>
      <w:r w:rsidR="00EA1AA4" w:rsidRPr="00003557">
        <w:rPr>
          <w:b w:val="0"/>
          <w:i/>
          <w:sz w:val="22"/>
          <w:szCs w:val="22"/>
        </w:rPr>
        <w:fldChar w:fldCharType="end"/>
      </w:r>
      <w:r w:rsidRPr="00003557">
        <w:rPr>
          <w:b w:val="0"/>
          <w:i/>
          <w:sz w:val="22"/>
          <w:szCs w:val="22"/>
        </w:rPr>
        <w:t xml:space="preserve">: </w:t>
      </w:r>
      <w:r w:rsidR="09E2726A" w:rsidRPr="00003557">
        <w:rPr>
          <w:rFonts w:cs="Arial"/>
          <w:b w:val="0"/>
          <w:i/>
          <w:sz w:val="22"/>
          <w:szCs w:val="22"/>
        </w:rPr>
        <w:t>FFS za zatiranje povzročiteljev rastlinskih bolezni in škodljivcev, ki vsebujejo mikroorganizme (</w:t>
      </w:r>
      <w:r w:rsidR="004112AE">
        <w:rPr>
          <w:rFonts w:cs="Arial"/>
          <w:b w:val="0"/>
          <w:i/>
          <w:sz w:val="22"/>
          <w:szCs w:val="22"/>
        </w:rPr>
        <w:t>februar</w:t>
      </w:r>
      <w:r w:rsidR="09E2726A" w:rsidRPr="00003557">
        <w:rPr>
          <w:rFonts w:cs="Arial"/>
          <w:b w:val="0"/>
          <w:i/>
          <w:sz w:val="22"/>
          <w:szCs w:val="22"/>
        </w:rPr>
        <w:t>, 202</w:t>
      </w:r>
      <w:r w:rsidR="00BD242C">
        <w:rPr>
          <w:rFonts w:cs="Arial"/>
          <w:b w:val="0"/>
          <w:i/>
          <w:sz w:val="22"/>
          <w:szCs w:val="22"/>
        </w:rPr>
        <w:t>6</w:t>
      </w:r>
      <w:r w:rsidR="09E2726A" w:rsidRPr="00003557">
        <w:rPr>
          <w:rFonts w:cs="Arial"/>
          <w:b w:val="0"/>
          <w:i/>
          <w:sz w:val="22"/>
          <w:szCs w:val="22"/>
        </w:rPr>
        <w:t>)</w:t>
      </w:r>
      <w:bookmarkEnd w:id="17"/>
      <w:bookmarkEnd w:id="18"/>
      <w:bookmarkEnd w:id="19"/>
    </w:p>
    <w:p w14:paraId="291D1F8C" w14:textId="77777777" w:rsidR="00EA1AA4" w:rsidRPr="003479CB" w:rsidRDefault="00EA1AA4" w:rsidP="00EA1AA4">
      <w:pPr>
        <w:pStyle w:val="Odstavekseznama"/>
        <w:numPr>
          <w:ilvl w:val="0"/>
          <w:numId w:val="0"/>
        </w:numPr>
        <w:spacing w:before="0" w:after="0" w:line="260" w:lineRule="atLeast"/>
        <w:jc w:val="both"/>
        <w:rPr>
          <w:rFonts w:cs="Arial"/>
          <w:sz w:val="24"/>
          <w:szCs w:val="24"/>
          <w:shd w:val="clear" w:color="auto" w:fill="FFFFFF"/>
        </w:rPr>
      </w:pPr>
    </w:p>
    <w:tbl>
      <w:tblPr>
        <w:tblStyle w:val="Tabelamrea"/>
        <w:tblW w:w="5000" w:type="pct"/>
        <w:tblLook w:val="04A0" w:firstRow="1" w:lastRow="0" w:firstColumn="1" w:lastColumn="0" w:noHBand="0" w:noVBand="1"/>
        <w:tblDescription w:val="Stanje na IHPS"/>
      </w:tblPr>
      <w:tblGrid>
        <w:gridCol w:w="2070"/>
        <w:gridCol w:w="3557"/>
        <w:gridCol w:w="2222"/>
        <w:gridCol w:w="1779"/>
      </w:tblGrid>
      <w:tr w:rsidR="00085379" w:rsidRPr="003479CB" w14:paraId="7717D86C" w14:textId="77777777" w:rsidTr="00CF310E">
        <w:trPr>
          <w:tblHeader/>
        </w:trPr>
        <w:tc>
          <w:tcPr>
            <w:tcW w:w="1075" w:type="pct"/>
            <w:shd w:val="clear" w:color="auto" w:fill="92D050"/>
            <w:vAlign w:val="top"/>
          </w:tcPr>
          <w:p w14:paraId="3DE33DD1" w14:textId="77777777" w:rsidR="00085379" w:rsidRPr="003479CB" w:rsidRDefault="00085379" w:rsidP="00F76709">
            <w:pPr>
              <w:pStyle w:val="BVRTabelaGlava"/>
              <w:spacing w:before="0" w:after="0" w:line="260" w:lineRule="atLeast"/>
              <w:rPr>
                <w:rFonts w:cs="Arial"/>
                <w:szCs w:val="20"/>
              </w:rPr>
            </w:pPr>
            <w:r w:rsidRPr="003479CB">
              <w:rPr>
                <w:rFonts w:cs="Arial"/>
                <w:szCs w:val="20"/>
              </w:rPr>
              <w:t>FFS</w:t>
            </w:r>
          </w:p>
        </w:tc>
        <w:tc>
          <w:tcPr>
            <w:tcW w:w="1847" w:type="pct"/>
            <w:shd w:val="clear" w:color="auto" w:fill="92D050"/>
            <w:vAlign w:val="top"/>
          </w:tcPr>
          <w:p w14:paraId="51C73EF6" w14:textId="77777777" w:rsidR="00085379" w:rsidRPr="003479CB" w:rsidRDefault="00085379" w:rsidP="00F76709">
            <w:pPr>
              <w:pStyle w:val="BVRTabelaGlava"/>
              <w:spacing w:before="0" w:after="0" w:line="260" w:lineRule="atLeast"/>
              <w:rPr>
                <w:rFonts w:cs="Arial"/>
                <w:szCs w:val="20"/>
              </w:rPr>
            </w:pPr>
            <w:r w:rsidRPr="003479CB">
              <w:rPr>
                <w:rFonts w:cs="Arial"/>
                <w:szCs w:val="20"/>
              </w:rPr>
              <w:t>Koristen organizem</w:t>
            </w:r>
          </w:p>
        </w:tc>
        <w:tc>
          <w:tcPr>
            <w:tcW w:w="1154" w:type="pct"/>
            <w:shd w:val="clear" w:color="auto" w:fill="92D050"/>
            <w:vAlign w:val="top"/>
          </w:tcPr>
          <w:p w14:paraId="63C73A82" w14:textId="2E9B2DE1" w:rsidR="00085379" w:rsidRPr="003479CB" w:rsidRDefault="00B54B9E" w:rsidP="00F76709">
            <w:pPr>
              <w:pStyle w:val="BVRTabelaGlava"/>
              <w:spacing w:before="0" w:after="0" w:line="260" w:lineRule="atLeast"/>
              <w:rPr>
                <w:rFonts w:cs="Arial"/>
                <w:szCs w:val="20"/>
              </w:rPr>
            </w:pPr>
            <w:r w:rsidRPr="003479CB">
              <w:rPr>
                <w:rFonts w:cs="Arial"/>
                <w:szCs w:val="20"/>
              </w:rPr>
              <w:t>Uporaba</w:t>
            </w:r>
          </w:p>
        </w:tc>
        <w:tc>
          <w:tcPr>
            <w:tcW w:w="924" w:type="pct"/>
            <w:shd w:val="clear" w:color="auto" w:fill="92D050"/>
            <w:vAlign w:val="top"/>
          </w:tcPr>
          <w:p w14:paraId="6D1C7094" w14:textId="77777777" w:rsidR="00085379" w:rsidRPr="003479CB" w:rsidRDefault="00085379" w:rsidP="00F76709">
            <w:pPr>
              <w:pStyle w:val="BVRTabelaGlava"/>
              <w:spacing w:before="0" w:after="0" w:line="260" w:lineRule="atLeast"/>
              <w:rPr>
                <w:rFonts w:cs="Arial"/>
                <w:szCs w:val="20"/>
              </w:rPr>
            </w:pPr>
            <w:r w:rsidRPr="003479CB">
              <w:rPr>
                <w:rFonts w:cs="Arial"/>
                <w:szCs w:val="20"/>
              </w:rPr>
              <w:t>Karenca</w:t>
            </w:r>
          </w:p>
        </w:tc>
      </w:tr>
      <w:tr w:rsidR="00085379" w:rsidRPr="003479CB" w14:paraId="18646419" w14:textId="77777777" w:rsidTr="00CF310E">
        <w:tc>
          <w:tcPr>
            <w:tcW w:w="1075" w:type="pct"/>
            <w:vAlign w:val="top"/>
          </w:tcPr>
          <w:p w14:paraId="68D68E69" w14:textId="77777777" w:rsidR="00085379" w:rsidRPr="003479CB" w:rsidRDefault="00085379" w:rsidP="00F76709">
            <w:pPr>
              <w:pStyle w:val="BVRTabelaTextLevo"/>
              <w:spacing w:before="0" w:after="0" w:line="260" w:lineRule="atLeast"/>
              <w:rPr>
                <w:rFonts w:cs="Arial"/>
                <w:bCs/>
                <w:szCs w:val="20"/>
              </w:rPr>
            </w:pPr>
            <w:proofErr w:type="spellStart"/>
            <w:r w:rsidRPr="003479CB">
              <w:rPr>
                <w:rFonts w:cs="Arial"/>
                <w:bCs/>
                <w:szCs w:val="20"/>
              </w:rPr>
              <w:t>Agree</w:t>
            </w:r>
            <w:proofErr w:type="spellEnd"/>
            <w:r w:rsidRPr="003479CB">
              <w:rPr>
                <w:rFonts w:cs="Arial"/>
                <w:bCs/>
                <w:spacing w:val="-2"/>
                <w:szCs w:val="20"/>
              </w:rPr>
              <w:t xml:space="preserve"> </w:t>
            </w:r>
            <w:r w:rsidRPr="003479CB">
              <w:rPr>
                <w:rFonts w:cs="Arial"/>
                <w:bCs/>
                <w:szCs w:val="20"/>
              </w:rPr>
              <w:t>WG</w:t>
            </w:r>
          </w:p>
        </w:tc>
        <w:tc>
          <w:tcPr>
            <w:tcW w:w="1847" w:type="pct"/>
            <w:vAlign w:val="top"/>
          </w:tcPr>
          <w:p w14:paraId="0A2230A2" w14:textId="3B6FC63F" w:rsidR="00085379" w:rsidRPr="003479CB" w:rsidRDefault="00085379" w:rsidP="00F76709">
            <w:pPr>
              <w:pStyle w:val="TableParagraph"/>
              <w:spacing w:line="260" w:lineRule="atLeast"/>
              <w:rPr>
                <w:rFonts w:ascii="Arial" w:hAnsi="Arial" w:cs="Arial"/>
                <w:i/>
                <w:szCs w:val="20"/>
              </w:rPr>
            </w:pPr>
            <w:proofErr w:type="spellStart"/>
            <w:r w:rsidRPr="003479CB">
              <w:rPr>
                <w:rFonts w:ascii="Arial" w:hAnsi="Arial" w:cs="Arial"/>
                <w:i/>
                <w:szCs w:val="20"/>
              </w:rPr>
              <w:t>Bacillus</w:t>
            </w:r>
            <w:proofErr w:type="spellEnd"/>
            <w:r w:rsidRPr="003479CB">
              <w:rPr>
                <w:rFonts w:ascii="Arial" w:hAnsi="Arial" w:cs="Arial"/>
                <w:i/>
                <w:spacing w:val="-6"/>
                <w:szCs w:val="20"/>
              </w:rPr>
              <w:t xml:space="preserve"> </w:t>
            </w:r>
            <w:proofErr w:type="spellStart"/>
            <w:r w:rsidRPr="003479CB">
              <w:rPr>
                <w:rFonts w:ascii="Arial" w:hAnsi="Arial" w:cs="Arial"/>
                <w:i/>
                <w:szCs w:val="20"/>
              </w:rPr>
              <w:t>thuringiensis</w:t>
            </w:r>
            <w:proofErr w:type="spellEnd"/>
            <w:r w:rsidRPr="003479CB">
              <w:rPr>
                <w:rFonts w:ascii="Arial" w:hAnsi="Arial" w:cs="Arial"/>
                <w:i/>
                <w:szCs w:val="20"/>
              </w:rPr>
              <w:t xml:space="preserve"> </w:t>
            </w:r>
            <w:proofErr w:type="spellStart"/>
            <w:r w:rsidR="00E66AA9">
              <w:rPr>
                <w:rFonts w:ascii="Arial" w:hAnsi="Arial" w:cs="Arial"/>
                <w:szCs w:val="20"/>
              </w:rPr>
              <w:t>subsp</w:t>
            </w:r>
            <w:proofErr w:type="spellEnd"/>
            <w:r w:rsidRPr="003479CB">
              <w:rPr>
                <w:rFonts w:ascii="Arial" w:hAnsi="Arial" w:cs="Arial"/>
                <w:szCs w:val="20"/>
              </w:rPr>
              <w:t>.</w:t>
            </w:r>
            <w:r w:rsidRPr="003479CB">
              <w:rPr>
                <w:rFonts w:ascii="Arial" w:hAnsi="Arial" w:cs="Arial"/>
                <w:spacing w:val="-2"/>
                <w:szCs w:val="20"/>
              </w:rPr>
              <w:t xml:space="preserve"> </w:t>
            </w:r>
            <w:proofErr w:type="spellStart"/>
            <w:r w:rsidRPr="003479CB">
              <w:rPr>
                <w:rFonts w:ascii="Arial" w:hAnsi="Arial" w:cs="Arial"/>
                <w:szCs w:val="20"/>
              </w:rPr>
              <w:t>aizawai</w:t>
            </w:r>
            <w:proofErr w:type="spellEnd"/>
            <w:r w:rsidR="00E66AA9">
              <w:rPr>
                <w:rFonts w:ascii="Arial" w:hAnsi="Arial" w:cs="Arial"/>
                <w:szCs w:val="20"/>
              </w:rPr>
              <w:t xml:space="preserve"> sev GC-91</w:t>
            </w:r>
          </w:p>
        </w:tc>
        <w:tc>
          <w:tcPr>
            <w:tcW w:w="1154" w:type="pct"/>
            <w:vAlign w:val="top"/>
          </w:tcPr>
          <w:p w14:paraId="5CB06C33" w14:textId="43AD3585" w:rsidR="00085379" w:rsidRPr="003479CB" w:rsidRDefault="00094FBC" w:rsidP="00F76709">
            <w:pPr>
              <w:pStyle w:val="BVRTabelaTextLevo"/>
              <w:spacing w:before="0" w:after="0" w:line="260" w:lineRule="atLeast"/>
              <w:rPr>
                <w:rFonts w:cs="Arial"/>
                <w:szCs w:val="20"/>
              </w:rPr>
            </w:pPr>
            <w:r w:rsidRPr="003479CB">
              <w:rPr>
                <w:rFonts w:cs="Arial"/>
                <w:szCs w:val="20"/>
              </w:rPr>
              <w:t>i</w:t>
            </w:r>
            <w:r w:rsidR="00085379" w:rsidRPr="003479CB">
              <w:rPr>
                <w:rFonts w:cs="Arial"/>
                <w:szCs w:val="20"/>
              </w:rPr>
              <w:t>nsekticid na osnovi bakterije</w:t>
            </w:r>
          </w:p>
        </w:tc>
        <w:tc>
          <w:tcPr>
            <w:tcW w:w="924" w:type="pct"/>
            <w:vAlign w:val="top"/>
          </w:tcPr>
          <w:p w14:paraId="7733C6F4" w14:textId="43CDE0BC"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6502641C" w14:textId="77777777" w:rsidTr="00CF310E">
        <w:tc>
          <w:tcPr>
            <w:tcW w:w="1075" w:type="pct"/>
            <w:vAlign w:val="top"/>
          </w:tcPr>
          <w:p w14:paraId="5E60C475"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Amylo</w:t>
            </w:r>
            <w:proofErr w:type="spellEnd"/>
            <w:r w:rsidRPr="00D6086C">
              <w:rPr>
                <w:rFonts w:cs="Arial"/>
                <w:bCs/>
                <w:szCs w:val="20"/>
              </w:rPr>
              <w:t>-X</w:t>
            </w:r>
          </w:p>
        </w:tc>
        <w:tc>
          <w:tcPr>
            <w:tcW w:w="1847" w:type="pct"/>
            <w:vAlign w:val="top"/>
          </w:tcPr>
          <w:p w14:paraId="415DB13E" w14:textId="37A2A3F0" w:rsidR="00085379" w:rsidRPr="003479CB" w:rsidRDefault="00085379" w:rsidP="00F76709">
            <w:pPr>
              <w:pStyle w:val="BVRTabelaTextLevo"/>
              <w:spacing w:before="0" w:after="0" w:line="260" w:lineRule="atLeast"/>
              <w:rPr>
                <w:rFonts w:cs="Arial"/>
                <w:szCs w:val="20"/>
              </w:rPr>
            </w:pPr>
            <w:proofErr w:type="spellStart"/>
            <w:r w:rsidRPr="003479CB">
              <w:rPr>
                <w:rFonts w:cs="Arial"/>
                <w:i/>
                <w:szCs w:val="20"/>
              </w:rPr>
              <w:t>Bacillus</w:t>
            </w:r>
            <w:proofErr w:type="spellEnd"/>
            <w:r w:rsidRPr="003479CB">
              <w:rPr>
                <w:rFonts w:cs="Arial"/>
                <w:i/>
                <w:spacing w:val="1"/>
                <w:szCs w:val="20"/>
              </w:rPr>
              <w:t xml:space="preserve"> </w:t>
            </w:r>
            <w:proofErr w:type="spellStart"/>
            <w:r w:rsidRPr="003479CB">
              <w:rPr>
                <w:rFonts w:cs="Arial"/>
                <w:i/>
                <w:szCs w:val="20"/>
              </w:rPr>
              <w:t>amyloliquefaciens</w:t>
            </w:r>
            <w:proofErr w:type="spellEnd"/>
            <w:r w:rsidRPr="003479CB">
              <w:rPr>
                <w:rFonts w:cs="Arial"/>
                <w:i/>
                <w:spacing w:val="-34"/>
                <w:szCs w:val="20"/>
              </w:rPr>
              <w:t xml:space="preserve"> </w:t>
            </w:r>
            <w:proofErr w:type="spellStart"/>
            <w:r w:rsidRPr="003479CB">
              <w:rPr>
                <w:rFonts w:cs="Arial"/>
                <w:szCs w:val="20"/>
              </w:rPr>
              <w:t>subsp</w:t>
            </w:r>
            <w:proofErr w:type="spellEnd"/>
            <w:r w:rsidRPr="003479CB">
              <w:rPr>
                <w:rFonts w:cs="Arial"/>
                <w:szCs w:val="20"/>
              </w:rPr>
              <w:t>.</w:t>
            </w:r>
            <w:r w:rsidRPr="003479CB">
              <w:rPr>
                <w:rFonts w:cs="Arial"/>
                <w:spacing w:val="-8"/>
                <w:szCs w:val="20"/>
              </w:rPr>
              <w:t xml:space="preserve"> </w:t>
            </w:r>
            <w:proofErr w:type="spellStart"/>
            <w:r w:rsidRPr="003479CB">
              <w:rPr>
                <w:rFonts w:cs="Arial"/>
                <w:szCs w:val="20"/>
              </w:rPr>
              <w:t>plantarum</w:t>
            </w:r>
            <w:proofErr w:type="spellEnd"/>
            <w:r w:rsidRPr="003479CB">
              <w:rPr>
                <w:rFonts w:cs="Arial"/>
                <w:szCs w:val="20"/>
              </w:rPr>
              <w:t>,</w:t>
            </w:r>
            <w:r w:rsidRPr="003479CB">
              <w:rPr>
                <w:rFonts w:cs="Arial"/>
                <w:spacing w:val="-33"/>
                <w:szCs w:val="20"/>
              </w:rPr>
              <w:t xml:space="preserve"> </w:t>
            </w:r>
            <w:r w:rsidRPr="003479CB">
              <w:rPr>
                <w:rFonts w:cs="Arial"/>
                <w:szCs w:val="20"/>
              </w:rPr>
              <w:t>sev</w:t>
            </w:r>
            <w:r w:rsidRPr="003479CB">
              <w:rPr>
                <w:rFonts w:cs="Arial"/>
                <w:spacing w:val="-2"/>
                <w:szCs w:val="20"/>
              </w:rPr>
              <w:t xml:space="preserve"> </w:t>
            </w:r>
            <w:r w:rsidRPr="003479CB">
              <w:rPr>
                <w:rFonts w:cs="Arial"/>
                <w:szCs w:val="20"/>
              </w:rPr>
              <w:t>D747</w:t>
            </w:r>
          </w:p>
        </w:tc>
        <w:tc>
          <w:tcPr>
            <w:tcW w:w="1154" w:type="pct"/>
            <w:vAlign w:val="top"/>
          </w:tcPr>
          <w:p w14:paraId="42657136"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baktericid na osnovi bakterije</w:t>
            </w:r>
          </w:p>
        </w:tc>
        <w:tc>
          <w:tcPr>
            <w:tcW w:w="924" w:type="pct"/>
            <w:vAlign w:val="top"/>
          </w:tcPr>
          <w:p w14:paraId="48B50EB7" w14:textId="6BBC948E"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179ED344" w14:textId="77777777" w:rsidTr="00CF310E">
        <w:tc>
          <w:tcPr>
            <w:tcW w:w="1075" w:type="pct"/>
            <w:vAlign w:val="top"/>
          </w:tcPr>
          <w:p w14:paraId="27C77A03" w14:textId="77777777" w:rsidR="00085379" w:rsidRPr="00D6086C" w:rsidRDefault="00085379" w:rsidP="00F76709">
            <w:pPr>
              <w:pStyle w:val="BVRTabelaTextLevo"/>
              <w:spacing w:before="0" w:after="0" w:line="260" w:lineRule="atLeast"/>
              <w:rPr>
                <w:rFonts w:cs="Arial"/>
                <w:bCs/>
                <w:szCs w:val="20"/>
              </w:rPr>
            </w:pPr>
            <w:r w:rsidRPr="00D6086C">
              <w:rPr>
                <w:rFonts w:cs="Arial"/>
                <w:bCs/>
                <w:szCs w:val="20"/>
              </w:rPr>
              <w:t>AQ-10</w:t>
            </w:r>
          </w:p>
        </w:tc>
        <w:tc>
          <w:tcPr>
            <w:tcW w:w="1847" w:type="pct"/>
            <w:vAlign w:val="top"/>
          </w:tcPr>
          <w:p w14:paraId="2AA097E3" w14:textId="79D7A15E" w:rsidR="00085379" w:rsidRPr="003479CB" w:rsidRDefault="00085379" w:rsidP="00F76709">
            <w:pPr>
              <w:pStyle w:val="BVRTabelaTextLevo"/>
              <w:spacing w:before="0" w:after="0" w:line="260" w:lineRule="atLeast"/>
              <w:rPr>
                <w:rFonts w:cs="Arial"/>
                <w:szCs w:val="20"/>
              </w:rPr>
            </w:pPr>
            <w:proofErr w:type="spellStart"/>
            <w:r w:rsidRPr="003479CB">
              <w:rPr>
                <w:rFonts w:cs="Arial"/>
                <w:i/>
                <w:szCs w:val="20"/>
              </w:rPr>
              <w:t>Ampelomyces</w:t>
            </w:r>
            <w:proofErr w:type="spellEnd"/>
            <w:r w:rsidRPr="003479CB">
              <w:rPr>
                <w:rFonts w:cs="Arial"/>
                <w:i/>
                <w:szCs w:val="20"/>
              </w:rPr>
              <w:t xml:space="preserve"> </w:t>
            </w:r>
            <w:proofErr w:type="spellStart"/>
            <w:r w:rsidRPr="003479CB">
              <w:rPr>
                <w:rFonts w:cs="Arial"/>
                <w:i/>
                <w:szCs w:val="20"/>
              </w:rPr>
              <w:t>quisqualis</w:t>
            </w:r>
            <w:proofErr w:type="spellEnd"/>
            <w:r w:rsidRPr="003479CB">
              <w:rPr>
                <w:rFonts w:cs="Arial"/>
                <w:i/>
                <w:szCs w:val="20"/>
              </w:rPr>
              <w:t xml:space="preserve"> </w:t>
            </w:r>
            <w:r w:rsidRPr="003479CB">
              <w:rPr>
                <w:rFonts w:cs="Arial"/>
                <w:szCs w:val="20"/>
              </w:rPr>
              <w:t>sev</w:t>
            </w:r>
            <w:r w:rsidRPr="003479CB">
              <w:rPr>
                <w:rFonts w:cs="Arial"/>
                <w:spacing w:val="-34"/>
                <w:szCs w:val="20"/>
              </w:rPr>
              <w:t xml:space="preserve"> </w:t>
            </w:r>
            <w:r w:rsidRPr="003479CB">
              <w:rPr>
                <w:rFonts w:cs="Arial"/>
                <w:szCs w:val="20"/>
              </w:rPr>
              <w:t>AQ10</w:t>
            </w:r>
          </w:p>
        </w:tc>
        <w:tc>
          <w:tcPr>
            <w:tcW w:w="1154" w:type="pct"/>
            <w:vAlign w:val="top"/>
          </w:tcPr>
          <w:p w14:paraId="6DEFAE49"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1EFE2A05"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1 dan</w:t>
            </w:r>
          </w:p>
        </w:tc>
      </w:tr>
      <w:tr w:rsidR="00085379" w:rsidRPr="003479CB" w14:paraId="2C2F6A04" w14:textId="77777777" w:rsidTr="00CF310E">
        <w:tc>
          <w:tcPr>
            <w:tcW w:w="1075" w:type="pct"/>
            <w:vAlign w:val="top"/>
          </w:tcPr>
          <w:p w14:paraId="431B9C30"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Botanigard</w:t>
            </w:r>
            <w:proofErr w:type="spellEnd"/>
            <w:r w:rsidRPr="00D6086C">
              <w:rPr>
                <w:rFonts w:cs="Arial"/>
                <w:bCs/>
                <w:spacing w:val="-3"/>
                <w:szCs w:val="20"/>
              </w:rPr>
              <w:t xml:space="preserve"> </w:t>
            </w:r>
            <w:r w:rsidRPr="00D6086C">
              <w:rPr>
                <w:rFonts w:cs="Arial"/>
                <w:bCs/>
                <w:szCs w:val="20"/>
              </w:rPr>
              <w:t>OD</w:t>
            </w:r>
          </w:p>
        </w:tc>
        <w:tc>
          <w:tcPr>
            <w:tcW w:w="1847" w:type="pct"/>
            <w:vAlign w:val="top"/>
          </w:tcPr>
          <w:p w14:paraId="1543B807" w14:textId="77777777" w:rsidR="00085379" w:rsidRPr="003479CB" w:rsidRDefault="00085379" w:rsidP="00F76709">
            <w:pPr>
              <w:pStyle w:val="TableParagraph"/>
              <w:spacing w:line="260" w:lineRule="atLeast"/>
              <w:rPr>
                <w:rFonts w:ascii="Arial" w:hAnsi="Arial" w:cs="Arial"/>
                <w:szCs w:val="20"/>
              </w:rPr>
            </w:pPr>
            <w:proofErr w:type="spellStart"/>
            <w:r w:rsidRPr="003479CB">
              <w:rPr>
                <w:rFonts w:ascii="Arial" w:hAnsi="Arial" w:cs="Arial"/>
                <w:i/>
                <w:szCs w:val="20"/>
              </w:rPr>
              <w:t>Beauveria</w:t>
            </w:r>
            <w:proofErr w:type="spellEnd"/>
            <w:r w:rsidRPr="003479CB">
              <w:rPr>
                <w:rFonts w:ascii="Arial" w:hAnsi="Arial" w:cs="Arial"/>
                <w:i/>
                <w:spacing w:val="-5"/>
                <w:szCs w:val="20"/>
              </w:rPr>
              <w:t xml:space="preserve"> </w:t>
            </w:r>
            <w:proofErr w:type="spellStart"/>
            <w:r w:rsidRPr="003479CB">
              <w:rPr>
                <w:rFonts w:ascii="Arial" w:hAnsi="Arial" w:cs="Arial"/>
                <w:i/>
                <w:szCs w:val="20"/>
              </w:rPr>
              <w:t>bassiana</w:t>
            </w:r>
            <w:proofErr w:type="spellEnd"/>
            <w:r w:rsidRPr="003479CB">
              <w:rPr>
                <w:rFonts w:ascii="Arial" w:hAnsi="Arial" w:cs="Arial"/>
                <w:szCs w:val="20"/>
              </w:rPr>
              <w:t>,</w:t>
            </w:r>
            <w:r w:rsidRPr="003479CB">
              <w:rPr>
                <w:rFonts w:ascii="Arial" w:hAnsi="Arial" w:cs="Arial"/>
                <w:spacing w:val="-3"/>
                <w:szCs w:val="20"/>
              </w:rPr>
              <w:t xml:space="preserve"> </w:t>
            </w:r>
            <w:r w:rsidRPr="003479CB">
              <w:rPr>
                <w:rFonts w:ascii="Arial" w:hAnsi="Arial" w:cs="Arial"/>
                <w:szCs w:val="20"/>
              </w:rPr>
              <w:t>sev GHA</w:t>
            </w:r>
          </w:p>
        </w:tc>
        <w:tc>
          <w:tcPr>
            <w:tcW w:w="1154" w:type="pct"/>
            <w:vAlign w:val="top"/>
          </w:tcPr>
          <w:p w14:paraId="61F7AF2B" w14:textId="62F8E79F" w:rsidR="00085379" w:rsidRPr="003479CB" w:rsidRDefault="00094FBC" w:rsidP="00F76709">
            <w:pPr>
              <w:pStyle w:val="BVRTabelaTextLevo"/>
              <w:spacing w:before="0" w:after="0" w:line="260" w:lineRule="atLeast"/>
              <w:rPr>
                <w:rFonts w:cs="Arial"/>
                <w:szCs w:val="20"/>
              </w:rPr>
            </w:pPr>
            <w:r w:rsidRPr="003479CB">
              <w:rPr>
                <w:rFonts w:cs="Arial"/>
                <w:szCs w:val="20"/>
              </w:rPr>
              <w:t>i</w:t>
            </w:r>
            <w:r w:rsidR="00085379" w:rsidRPr="003479CB">
              <w:rPr>
                <w:rFonts w:cs="Arial"/>
                <w:szCs w:val="20"/>
              </w:rPr>
              <w:t>nsekticid na osnovi glive</w:t>
            </w:r>
          </w:p>
        </w:tc>
        <w:tc>
          <w:tcPr>
            <w:tcW w:w="924" w:type="pct"/>
            <w:vAlign w:val="top"/>
          </w:tcPr>
          <w:p w14:paraId="76080186" w14:textId="487A61C5"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41D698CB" w14:textId="77777777" w:rsidTr="00CF310E">
        <w:tc>
          <w:tcPr>
            <w:tcW w:w="1075" w:type="pct"/>
            <w:vAlign w:val="top"/>
          </w:tcPr>
          <w:p w14:paraId="3202EA81"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Botanigard</w:t>
            </w:r>
            <w:proofErr w:type="spellEnd"/>
            <w:r w:rsidRPr="00D6086C">
              <w:rPr>
                <w:rFonts w:cs="Arial"/>
                <w:bCs/>
                <w:spacing w:val="-3"/>
                <w:szCs w:val="20"/>
              </w:rPr>
              <w:t xml:space="preserve"> </w:t>
            </w:r>
            <w:r w:rsidRPr="00D6086C">
              <w:rPr>
                <w:rFonts w:cs="Arial"/>
                <w:bCs/>
                <w:szCs w:val="20"/>
              </w:rPr>
              <w:t>WP</w:t>
            </w:r>
          </w:p>
        </w:tc>
        <w:tc>
          <w:tcPr>
            <w:tcW w:w="1847" w:type="pct"/>
            <w:vAlign w:val="top"/>
          </w:tcPr>
          <w:p w14:paraId="34EB228B" w14:textId="77777777" w:rsidR="00085379" w:rsidRPr="003479CB" w:rsidRDefault="00085379" w:rsidP="00F76709">
            <w:pPr>
              <w:pStyle w:val="BVRTabelaTextLevo"/>
              <w:spacing w:before="0" w:after="0" w:line="260" w:lineRule="atLeast"/>
              <w:rPr>
                <w:rFonts w:cs="Arial"/>
                <w:szCs w:val="20"/>
              </w:rPr>
            </w:pPr>
            <w:proofErr w:type="spellStart"/>
            <w:r w:rsidRPr="003479CB">
              <w:rPr>
                <w:rFonts w:cs="Arial"/>
                <w:i/>
                <w:szCs w:val="20"/>
              </w:rPr>
              <w:t>Beauveria</w:t>
            </w:r>
            <w:proofErr w:type="spellEnd"/>
            <w:r w:rsidRPr="003479CB">
              <w:rPr>
                <w:rFonts w:cs="Arial"/>
                <w:i/>
                <w:spacing w:val="-6"/>
                <w:szCs w:val="20"/>
              </w:rPr>
              <w:t xml:space="preserve"> </w:t>
            </w:r>
            <w:proofErr w:type="spellStart"/>
            <w:r w:rsidRPr="003479CB">
              <w:rPr>
                <w:rFonts w:cs="Arial"/>
                <w:i/>
                <w:szCs w:val="20"/>
              </w:rPr>
              <w:t>bassiana</w:t>
            </w:r>
            <w:proofErr w:type="spellEnd"/>
            <w:r w:rsidRPr="003479CB">
              <w:rPr>
                <w:rFonts w:cs="Arial"/>
                <w:szCs w:val="20"/>
              </w:rPr>
              <w:t>,</w:t>
            </w:r>
            <w:r w:rsidRPr="003479CB">
              <w:rPr>
                <w:rFonts w:cs="Arial"/>
                <w:spacing w:val="-5"/>
                <w:szCs w:val="20"/>
              </w:rPr>
              <w:t xml:space="preserve"> </w:t>
            </w:r>
            <w:r w:rsidRPr="003479CB">
              <w:rPr>
                <w:rFonts w:cs="Arial"/>
                <w:szCs w:val="20"/>
              </w:rPr>
              <w:t>sev</w:t>
            </w:r>
            <w:r w:rsidRPr="003479CB">
              <w:rPr>
                <w:rFonts w:cs="Arial"/>
                <w:spacing w:val="-33"/>
                <w:szCs w:val="20"/>
              </w:rPr>
              <w:t xml:space="preserve"> </w:t>
            </w:r>
            <w:r w:rsidRPr="003479CB">
              <w:rPr>
                <w:rFonts w:cs="Arial"/>
                <w:szCs w:val="20"/>
              </w:rPr>
              <w:t>GHA</w:t>
            </w:r>
          </w:p>
        </w:tc>
        <w:tc>
          <w:tcPr>
            <w:tcW w:w="1154" w:type="pct"/>
            <w:vAlign w:val="top"/>
          </w:tcPr>
          <w:p w14:paraId="3B98F381" w14:textId="3E308EAC" w:rsidR="00085379" w:rsidRPr="003479CB" w:rsidRDefault="00094FBC" w:rsidP="00F76709">
            <w:pPr>
              <w:pStyle w:val="BVRTabelaTextLevo"/>
              <w:spacing w:before="0" w:after="0" w:line="260" w:lineRule="atLeast"/>
              <w:rPr>
                <w:rFonts w:cs="Arial"/>
                <w:szCs w:val="20"/>
              </w:rPr>
            </w:pPr>
            <w:r w:rsidRPr="003479CB">
              <w:rPr>
                <w:rFonts w:cs="Arial"/>
                <w:szCs w:val="20"/>
              </w:rPr>
              <w:t>i</w:t>
            </w:r>
            <w:r w:rsidR="00085379" w:rsidRPr="003479CB">
              <w:rPr>
                <w:rFonts w:cs="Arial"/>
                <w:szCs w:val="20"/>
              </w:rPr>
              <w:t>nsekticid na osnovi glive</w:t>
            </w:r>
          </w:p>
        </w:tc>
        <w:tc>
          <w:tcPr>
            <w:tcW w:w="924" w:type="pct"/>
            <w:vAlign w:val="top"/>
          </w:tcPr>
          <w:p w14:paraId="75C280DD" w14:textId="635F7E2F"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6BAE5513" w14:textId="77777777" w:rsidTr="00CF310E">
        <w:tc>
          <w:tcPr>
            <w:tcW w:w="1075" w:type="pct"/>
            <w:vAlign w:val="top"/>
          </w:tcPr>
          <w:p w14:paraId="60B07CFC"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Botector</w:t>
            </w:r>
            <w:proofErr w:type="spellEnd"/>
          </w:p>
        </w:tc>
        <w:tc>
          <w:tcPr>
            <w:tcW w:w="1847" w:type="pct"/>
            <w:vAlign w:val="top"/>
          </w:tcPr>
          <w:p w14:paraId="6DB7B632" w14:textId="77777777" w:rsidR="00085379" w:rsidRPr="003479CB" w:rsidRDefault="00085379" w:rsidP="00F76709">
            <w:pPr>
              <w:pStyle w:val="BVRTabelaTextLevo"/>
              <w:spacing w:before="0" w:after="0" w:line="260" w:lineRule="atLeast"/>
              <w:rPr>
                <w:rFonts w:cs="Arial"/>
                <w:szCs w:val="20"/>
              </w:rPr>
            </w:pPr>
            <w:proofErr w:type="spellStart"/>
            <w:r w:rsidRPr="003479CB">
              <w:rPr>
                <w:rFonts w:cs="Arial"/>
                <w:i/>
                <w:szCs w:val="20"/>
              </w:rPr>
              <w:t>Aureobasidium</w:t>
            </w:r>
            <w:proofErr w:type="spellEnd"/>
            <w:r w:rsidRPr="003479CB">
              <w:rPr>
                <w:rFonts w:cs="Arial"/>
                <w:i/>
                <w:spacing w:val="1"/>
                <w:szCs w:val="20"/>
              </w:rPr>
              <w:t xml:space="preserve"> </w:t>
            </w:r>
            <w:proofErr w:type="spellStart"/>
            <w:r w:rsidRPr="003479CB">
              <w:rPr>
                <w:rFonts w:cs="Arial"/>
                <w:i/>
                <w:szCs w:val="20"/>
              </w:rPr>
              <w:t>pullulans</w:t>
            </w:r>
            <w:proofErr w:type="spellEnd"/>
            <w:r w:rsidRPr="003479CB">
              <w:rPr>
                <w:rFonts w:cs="Arial"/>
                <w:i/>
                <w:szCs w:val="20"/>
              </w:rPr>
              <w:t xml:space="preserve"> </w:t>
            </w:r>
            <w:r w:rsidRPr="003479CB">
              <w:rPr>
                <w:rFonts w:cs="Arial"/>
                <w:szCs w:val="20"/>
              </w:rPr>
              <w:t>(de</w:t>
            </w:r>
            <w:r w:rsidRPr="003479CB">
              <w:rPr>
                <w:rFonts w:cs="Arial"/>
                <w:spacing w:val="1"/>
                <w:szCs w:val="20"/>
              </w:rPr>
              <w:t xml:space="preserve"> </w:t>
            </w:r>
            <w:proofErr w:type="spellStart"/>
            <w:r w:rsidRPr="003479CB">
              <w:rPr>
                <w:rFonts w:cs="Arial"/>
                <w:szCs w:val="20"/>
              </w:rPr>
              <w:t>Bary</w:t>
            </w:r>
            <w:proofErr w:type="spellEnd"/>
            <w:r w:rsidRPr="003479CB">
              <w:rPr>
                <w:rFonts w:cs="Arial"/>
                <w:szCs w:val="20"/>
              </w:rPr>
              <w:t xml:space="preserve">) </w:t>
            </w:r>
            <w:proofErr w:type="spellStart"/>
            <w:r w:rsidRPr="003479CB">
              <w:rPr>
                <w:rFonts w:cs="Arial"/>
                <w:szCs w:val="20"/>
              </w:rPr>
              <w:t>Arnaud</w:t>
            </w:r>
            <w:proofErr w:type="spellEnd"/>
            <w:r w:rsidRPr="003479CB">
              <w:rPr>
                <w:rFonts w:cs="Arial"/>
                <w:spacing w:val="1"/>
                <w:szCs w:val="20"/>
              </w:rPr>
              <w:t xml:space="preserve"> </w:t>
            </w:r>
            <w:r w:rsidRPr="003479CB">
              <w:rPr>
                <w:rFonts w:cs="Arial"/>
                <w:szCs w:val="20"/>
              </w:rPr>
              <w:t>(seva DSM</w:t>
            </w:r>
            <w:r w:rsidRPr="003479CB">
              <w:rPr>
                <w:rFonts w:cs="Arial"/>
                <w:spacing w:val="1"/>
                <w:szCs w:val="20"/>
              </w:rPr>
              <w:t xml:space="preserve"> </w:t>
            </w:r>
            <w:r w:rsidRPr="003479CB">
              <w:rPr>
                <w:rFonts w:cs="Arial"/>
                <w:szCs w:val="20"/>
              </w:rPr>
              <w:t>14940</w:t>
            </w:r>
            <w:r w:rsidRPr="003479CB">
              <w:rPr>
                <w:rFonts w:cs="Arial"/>
                <w:spacing w:val="-6"/>
                <w:szCs w:val="20"/>
              </w:rPr>
              <w:t xml:space="preserve"> </w:t>
            </w:r>
            <w:r w:rsidRPr="003479CB">
              <w:rPr>
                <w:rFonts w:cs="Arial"/>
                <w:szCs w:val="20"/>
              </w:rPr>
              <w:t>in</w:t>
            </w:r>
            <w:r w:rsidRPr="003479CB">
              <w:rPr>
                <w:rFonts w:cs="Arial"/>
                <w:spacing w:val="-7"/>
                <w:szCs w:val="20"/>
              </w:rPr>
              <w:t xml:space="preserve"> </w:t>
            </w:r>
            <w:r w:rsidRPr="003479CB">
              <w:rPr>
                <w:rFonts w:cs="Arial"/>
                <w:szCs w:val="20"/>
              </w:rPr>
              <w:t>14941)</w:t>
            </w:r>
          </w:p>
        </w:tc>
        <w:tc>
          <w:tcPr>
            <w:tcW w:w="1154" w:type="pct"/>
            <w:vAlign w:val="top"/>
          </w:tcPr>
          <w:p w14:paraId="3BD59686"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0BFC5DFC"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1 dan</w:t>
            </w:r>
          </w:p>
        </w:tc>
      </w:tr>
      <w:tr w:rsidR="00085379" w:rsidRPr="003479CB" w14:paraId="0A572338" w14:textId="77777777" w:rsidTr="00CF310E">
        <w:tc>
          <w:tcPr>
            <w:tcW w:w="1075" w:type="pct"/>
            <w:vAlign w:val="top"/>
          </w:tcPr>
          <w:p w14:paraId="4300A8F4"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Carpovirusin</w:t>
            </w:r>
            <w:r w:rsidR="00673D1C" w:rsidRPr="00D6086C">
              <w:rPr>
                <w:rFonts w:cs="Arial"/>
                <w:bCs/>
                <w:szCs w:val="20"/>
              </w:rPr>
              <w:t>e</w:t>
            </w:r>
            <w:proofErr w:type="spellEnd"/>
          </w:p>
          <w:p w14:paraId="65987B4C" w14:textId="7B32C624" w:rsidR="00673D1C" w:rsidRPr="00D6086C" w:rsidRDefault="00673D1C" w:rsidP="00F76709">
            <w:pPr>
              <w:pStyle w:val="BVRTabelaTextLevo"/>
              <w:spacing w:before="0" w:after="0" w:line="260" w:lineRule="atLeast"/>
              <w:rPr>
                <w:rFonts w:cs="Arial"/>
                <w:bCs/>
                <w:szCs w:val="20"/>
              </w:rPr>
            </w:pPr>
            <w:r w:rsidRPr="00D6086C">
              <w:rPr>
                <w:rFonts w:cs="Arial"/>
                <w:b/>
                <w:sz w:val="16"/>
                <w:szCs w:val="16"/>
              </w:rPr>
              <w:t>zaloge v prodaji do 3.</w:t>
            </w:r>
            <w:r w:rsidR="00CF310E">
              <w:rPr>
                <w:rFonts w:cs="Arial"/>
                <w:b/>
                <w:sz w:val="16"/>
                <w:szCs w:val="16"/>
              </w:rPr>
              <w:t> </w:t>
            </w:r>
            <w:r w:rsidRPr="00D6086C">
              <w:rPr>
                <w:rFonts w:cs="Arial"/>
                <w:b/>
                <w:sz w:val="16"/>
                <w:szCs w:val="16"/>
              </w:rPr>
              <w:t>8.</w:t>
            </w:r>
            <w:r w:rsidR="00CF310E">
              <w:rPr>
                <w:rFonts w:cs="Arial"/>
                <w:b/>
                <w:sz w:val="16"/>
                <w:szCs w:val="16"/>
              </w:rPr>
              <w:t> </w:t>
            </w:r>
            <w:r w:rsidRPr="00D6086C">
              <w:rPr>
                <w:rFonts w:cs="Arial"/>
                <w:b/>
                <w:sz w:val="16"/>
                <w:szCs w:val="16"/>
              </w:rPr>
              <w:t>2026</w:t>
            </w:r>
          </w:p>
          <w:p w14:paraId="1A02B383" w14:textId="1E5F5101" w:rsidR="00673D1C" w:rsidRPr="00D6086C" w:rsidRDefault="00673D1C" w:rsidP="00F76709">
            <w:pPr>
              <w:pStyle w:val="BVRTabelaTextLevo"/>
              <w:spacing w:before="0" w:after="0" w:line="260" w:lineRule="atLeast"/>
              <w:rPr>
                <w:rFonts w:cs="Arial"/>
                <w:b/>
                <w:sz w:val="16"/>
                <w:szCs w:val="16"/>
              </w:rPr>
            </w:pPr>
            <w:r w:rsidRPr="00D6086C">
              <w:rPr>
                <w:rFonts w:cs="Arial"/>
                <w:b/>
                <w:sz w:val="16"/>
                <w:szCs w:val="16"/>
              </w:rPr>
              <w:t>zaloge v uporabi do 3.</w:t>
            </w:r>
            <w:r w:rsidR="00CF310E">
              <w:rPr>
                <w:rFonts w:cs="Arial"/>
                <w:b/>
                <w:sz w:val="16"/>
                <w:szCs w:val="16"/>
              </w:rPr>
              <w:t> </w:t>
            </w:r>
            <w:r w:rsidRPr="00D6086C">
              <w:rPr>
                <w:rFonts w:cs="Arial"/>
                <w:b/>
                <w:sz w:val="16"/>
                <w:szCs w:val="16"/>
              </w:rPr>
              <w:t>8.</w:t>
            </w:r>
            <w:r w:rsidR="00CF310E">
              <w:rPr>
                <w:rFonts w:cs="Arial"/>
                <w:b/>
                <w:sz w:val="16"/>
                <w:szCs w:val="16"/>
              </w:rPr>
              <w:t> </w:t>
            </w:r>
            <w:r w:rsidRPr="00D6086C">
              <w:rPr>
                <w:rFonts w:cs="Arial"/>
                <w:b/>
                <w:sz w:val="16"/>
                <w:szCs w:val="16"/>
              </w:rPr>
              <w:t>2027</w:t>
            </w:r>
          </w:p>
        </w:tc>
        <w:tc>
          <w:tcPr>
            <w:tcW w:w="1847" w:type="pct"/>
            <w:vAlign w:val="top"/>
          </w:tcPr>
          <w:p w14:paraId="74AD7AEF" w14:textId="77777777" w:rsidR="00085379" w:rsidRPr="003479CB" w:rsidRDefault="00085379" w:rsidP="00F76709">
            <w:pPr>
              <w:pStyle w:val="TableParagraph"/>
              <w:spacing w:line="260" w:lineRule="atLeast"/>
              <w:rPr>
                <w:rFonts w:ascii="Arial" w:hAnsi="Arial" w:cs="Arial"/>
                <w:i/>
                <w:szCs w:val="20"/>
              </w:rPr>
            </w:pPr>
            <w:r w:rsidRPr="003479CB">
              <w:rPr>
                <w:rFonts w:ascii="Arial" w:hAnsi="Arial" w:cs="Arial"/>
                <w:szCs w:val="20"/>
              </w:rPr>
              <w:t>granulozni</w:t>
            </w:r>
            <w:r w:rsidRPr="003479CB">
              <w:rPr>
                <w:rFonts w:ascii="Arial" w:hAnsi="Arial" w:cs="Arial"/>
                <w:spacing w:val="-4"/>
                <w:szCs w:val="20"/>
              </w:rPr>
              <w:t xml:space="preserve"> </w:t>
            </w:r>
            <w:r w:rsidRPr="003479CB">
              <w:rPr>
                <w:rFonts w:ascii="Arial" w:hAnsi="Arial" w:cs="Arial"/>
                <w:szCs w:val="20"/>
              </w:rPr>
              <w:t>virus</w:t>
            </w:r>
            <w:r w:rsidRPr="003479CB">
              <w:rPr>
                <w:rFonts w:ascii="Arial" w:hAnsi="Arial" w:cs="Arial"/>
                <w:spacing w:val="-3"/>
                <w:szCs w:val="20"/>
              </w:rPr>
              <w:t xml:space="preserve"> </w:t>
            </w:r>
            <w:proofErr w:type="spellStart"/>
            <w:r w:rsidRPr="003479CB">
              <w:rPr>
                <w:rFonts w:ascii="Arial" w:hAnsi="Arial" w:cs="Arial"/>
                <w:i/>
                <w:szCs w:val="20"/>
              </w:rPr>
              <w:t>Cydia</w:t>
            </w:r>
            <w:proofErr w:type="spellEnd"/>
            <w:r w:rsidRPr="003479CB">
              <w:rPr>
                <w:rFonts w:ascii="Arial" w:hAnsi="Arial" w:cs="Arial"/>
                <w:i/>
                <w:szCs w:val="20"/>
              </w:rPr>
              <w:t xml:space="preserve"> </w:t>
            </w:r>
            <w:proofErr w:type="spellStart"/>
            <w:r w:rsidRPr="003479CB">
              <w:rPr>
                <w:rFonts w:ascii="Arial" w:hAnsi="Arial" w:cs="Arial"/>
                <w:i/>
                <w:szCs w:val="20"/>
              </w:rPr>
              <w:t>pomonella</w:t>
            </w:r>
            <w:proofErr w:type="spellEnd"/>
          </w:p>
        </w:tc>
        <w:tc>
          <w:tcPr>
            <w:tcW w:w="1154" w:type="pct"/>
            <w:vAlign w:val="top"/>
          </w:tcPr>
          <w:p w14:paraId="3E521491"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insekticid na osnovi virusa</w:t>
            </w:r>
          </w:p>
        </w:tc>
        <w:tc>
          <w:tcPr>
            <w:tcW w:w="924" w:type="pct"/>
            <w:vAlign w:val="top"/>
          </w:tcPr>
          <w:p w14:paraId="6DEBCE52" w14:textId="57A7B111" w:rsidR="00085379" w:rsidRPr="003479CB" w:rsidRDefault="00085379" w:rsidP="00F76709">
            <w:pPr>
              <w:pStyle w:val="BVRTabelaTextLevo"/>
              <w:spacing w:before="0" w:after="0" w:line="260" w:lineRule="atLeast"/>
              <w:rPr>
                <w:rFonts w:cs="Arial"/>
                <w:szCs w:val="20"/>
              </w:rPr>
            </w:pPr>
            <w:r w:rsidRPr="003479CB">
              <w:rPr>
                <w:rFonts w:cs="Arial"/>
                <w:szCs w:val="20"/>
              </w:rPr>
              <w:t>3 dni</w:t>
            </w:r>
          </w:p>
        </w:tc>
      </w:tr>
      <w:tr w:rsidR="00673D1C" w:rsidRPr="003479CB" w14:paraId="42799C65" w14:textId="77777777" w:rsidTr="00CF310E">
        <w:tc>
          <w:tcPr>
            <w:tcW w:w="1075" w:type="pct"/>
            <w:vAlign w:val="top"/>
          </w:tcPr>
          <w:p w14:paraId="54B70514" w14:textId="4BB37E74" w:rsidR="00673D1C" w:rsidRPr="00D6086C" w:rsidRDefault="00673D1C" w:rsidP="00673D1C">
            <w:pPr>
              <w:pStyle w:val="BVRTabelaTextLevo"/>
              <w:spacing w:before="0" w:after="0" w:line="260" w:lineRule="atLeast"/>
              <w:rPr>
                <w:rFonts w:cs="Arial"/>
                <w:bCs/>
                <w:szCs w:val="20"/>
              </w:rPr>
            </w:pPr>
            <w:proofErr w:type="spellStart"/>
            <w:r w:rsidRPr="00D6086C">
              <w:rPr>
                <w:rFonts w:cs="Arial"/>
                <w:bCs/>
                <w:szCs w:val="20"/>
              </w:rPr>
              <w:t>Carpovirusine</w:t>
            </w:r>
            <w:proofErr w:type="spellEnd"/>
            <w:r w:rsidRPr="00D6086C">
              <w:rPr>
                <w:rFonts w:cs="Arial"/>
                <w:bCs/>
                <w:szCs w:val="20"/>
              </w:rPr>
              <w:t xml:space="preserve"> </w:t>
            </w:r>
            <w:r w:rsidR="00E83766" w:rsidRPr="00D6086C">
              <w:rPr>
                <w:rFonts w:cs="Arial"/>
                <w:bCs/>
                <w:szCs w:val="20"/>
              </w:rPr>
              <w:t>M</w:t>
            </w:r>
            <w:r w:rsidR="00E83766">
              <w:rPr>
                <w:rFonts w:cs="Arial"/>
                <w:bCs/>
                <w:szCs w:val="20"/>
              </w:rPr>
              <w:t>ax</w:t>
            </w:r>
          </w:p>
        </w:tc>
        <w:tc>
          <w:tcPr>
            <w:tcW w:w="1847" w:type="pct"/>
            <w:vAlign w:val="top"/>
          </w:tcPr>
          <w:p w14:paraId="0C4AA683" w14:textId="4043144E" w:rsidR="00673D1C" w:rsidRPr="003479CB" w:rsidRDefault="00673D1C" w:rsidP="00673D1C">
            <w:pPr>
              <w:pStyle w:val="TableParagraph"/>
              <w:spacing w:line="260" w:lineRule="atLeast"/>
              <w:rPr>
                <w:rFonts w:ascii="Arial" w:hAnsi="Arial" w:cs="Arial"/>
                <w:szCs w:val="20"/>
              </w:rPr>
            </w:pPr>
            <w:r w:rsidRPr="00527583">
              <w:rPr>
                <w:rFonts w:ascii="Arial" w:hAnsi="Arial" w:cs="Arial"/>
                <w:szCs w:val="20"/>
              </w:rPr>
              <w:t>granulozni</w:t>
            </w:r>
            <w:r w:rsidRPr="00527583">
              <w:rPr>
                <w:rFonts w:ascii="Arial" w:hAnsi="Arial" w:cs="Arial"/>
                <w:spacing w:val="-4"/>
                <w:szCs w:val="20"/>
              </w:rPr>
              <w:t xml:space="preserve"> </w:t>
            </w:r>
            <w:r w:rsidRPr="00527583">
              <w:rPr>
                <w:rFonts w:ascii="Arial" w:hAnsi="Arial" w:cs="Arial"/>
                <w:szCs w:val="20"/>
              </w:rPr>
              <w:t>virus</w:t>
            </w:r>
            <w:r w:rsidRPr="00527583">
              <w:rPr>
                <w:rFonts w:ascii="Arial" w:hAnsi="Arial" w:cs="Arial"/>
                <w:spacing w:val="-3"/>
                <w:szCs w:val="20"/>
              </w:rPr>
              <w:t xml:space="preserve"> </w:t>
            </w:r>
            <w:proofErr w:type="spellStart"/>
            <w:r w:rsidRPr="00527583">
              <w:rPr>
                <w:rFonts w:ascii="Arial" w:hAnsi="Arial" w:cs="Arial"/>
                <w:i/>
                <w:szCs w:val="20"/>
              </w:rPr>
              <w:t>Cydia</w:t>
            </w:r>
            <w:proofErr w:type="spellEnd"/>
            <w:r w:rsidRPr="00527583">
              <w:rPr>
                <w:rFonts w:ascii="Arial" w:hAnsi="Arial" w:cs="Arial"/>
                <w:i/>
                <w:szCs w:val="20"/>
              </w:rPr>
              <w:t xml:space="preserve"> </w:t>
            </w:r>
            <w:proofErr w:type="spellStart"/>
            <w:r w:rsidRPr="00527583">
              <w:rPr>
                <w:rFonts w:ascii="Arial" w:hAnsi="Arial" w:cs="Arial"/>
                <w:i/>
                <w:szCs w:val="20"/>
              </w:rPr>
              <w:t>pomonella</w:t>
            </w:r>
            <w:proofErr w:type="spellEnd"/>
          </w:p>
        </w:tc>
        <w:tc>
          <w:tcPr>
            <w:tcW w:w="1154" w:type="pct"/>
            <w:vAlign w:val="top"/>
          </w:tcPr>
          <w:p w14:paraId="26E2A5B1" w14:textId="15B9639E" w:rsidR="00673D1C" w:rsidRPr="003479CB" w:rsidRDefault="00673D1C" w:rsidP="00673D1C">
            <w:pPr>
              <w:pStyle w:val="BVRTabelaTextLevo"/>
              <w:spacing w:before="0" w:after="0" w:line="260" w:lineRule="atLeast"/>
              <w:rPr>
                <w:rFonts w:cs="Arial"/>
                <w:szCs w:val="20"/>
              </w:rPr>
            </w:pPr>
            <w:r w:rsidRPr="007D4BFA">
              <w:rPr>
                <w:rFonts w:cs="Arial"/>
                <w:szCs w:val="20"/>
              </w:rPr>
              <w:t>insekticid na osnovi virusa</w:t>
            </w:r>
          </w:p>
        </w:tc>
        <w:tc>
          <w:tcPr>
            <w:tcW w:w="924" w:type="pct"/>
            <w:vAlign w:val="top"/>
          </w:tcPr>
          <w:p w14:paraId="5FFB3052" w14:textId="2D8CA906" w:rsidR="00673D1C" w:rsidRPr="003479CB" w:rsidRDefault="00673D1C" w:rsidP="00673D1C">
            <w:pPr>
              <w:pStyle w:val="BVRTabelaTextLevo"/>
              <w:spacing w:before="0" w:after="0" w:line="260" w:lineRule="atLeast"/>
              <w:rPr>
                <w:rFonts w:cs="Arial"/>
                <w:szCs w:val="20"/>
              </w:rPr>
            </w:pPr>
            <w:r>
              <w:rPr>
                <w:rFonts w:cs="Arial"/>
                <w:szCs w:val="20"/>
              </w:rPr>
              <w:t>1 dan</w:t>
            </w:r>
          </w:p>
        </w:tc>
      </w:tr>
      <w:tr w:rsidR="00673D1C" w:rsidRPr="003479CB" w14:paraId="7A20CDBE" w14:textId="77777777" w:rsidTr="00CF310E">
        <w:tc>
          <w:tcPr>
            <w:tcW w:w="1075" w:type="pct"/>
            <w:vAlign w:val="top"/>
          </w:tcPr>
          <w:p w14:paraId="192039FF" w14:textId="400710AA" w:rsidR="00673D1C" w:rsidRPr="00D6086C" w:rsidRDefault="00673D1C" w:rsidP="00673D1C">
            <w:pPr>
              <w:pStyle w:val="BVRTabelaTextLevo"/>
              <w:spacing w:before="0" w:after="0" w:line="260" w:lineRule="atLeast"/>
              <w:rPr>
                <w:rFonts w:cs="Arial"/>
                <w:bCs/>
                <w:szCs w:val="20"/>
              </w:rPr>
            </w:pPr>
            <w:proofErr w:type="spellStart"/>
            <w:r w:rsidRPr="00D6086C">
              <w:rPr>
                <w:rFonts w:cs="Arial"/>
                <w:bCs/>
                <w:szCs w:val="20"/>
              </w:rPr>
              <w:lastRenderedPageBreak/>
              <w:t>Carpovirusine</w:t>
            </w:r>
            <w:proofErr w:type="spellEnd"/>
            <w:r w:rsidRPr="00D6086C">
              <w:rPr>
                <w:rFonts w:cs="Arial"/>
                <w:bCs/>
                <w:szCs w:val="20"/>
              </w:rPr>
              <w:t xml:space="preserve"> </w:t>
            </w:r>
            <w:r w:rsidR="00E83766">
              <w:rPr>
                <w:rFonts w:cs="Arial"/>
                <w:bCs/>
                <w:szCs w:val="20"/>
              </w:rPr>
              <w:t>U</w:t>
            </w:r>
            <w:r w:rsidRPr="00D6086C">
              <w:rPr>
                <w:rFonts w:cs="Arial"/>
                <w:bCs/>
                <w:szCs w:val="20"/>
              </w:rPr>
              <w:t>ltra</w:t>
            </w:r>
          </w:p>
        </w:tc>
        <w:tc>
          <w:tcPr>
            <w:tcW w:w="1847" w:type="pct"/>
            <w:vAlign w:val="top"/>
          </w:tcPr>
          <w:p w14:paraId="045D9E98" w14:textId="686ED1B2" w:rsidR="00673D1C" w:rsidRPr="003479CB" w:rsidRDefault="00673D1C" w:rsidP="00673D1C">
            <w:pPr>
              <w:pStyle w:val="TableParagraph"/>
              <w:spacing w:line="260" w:lineRule="atLeast"/>
              <w:rPr>
                <w:rFonts w:ascii="Arial" w:hAnsi="Arial" w:cs="Arial"/>
                <w:szCs w:val="20"/>
              </w:rPr>
            </w:pPr>
            <w:r w:rsidRPr="00527583">
              <w:rPr>
                <w:rFonts w:ascii="Arial" w:hAnsi="Arial" w:cs="Arial"/>
                <w:szCs w:val="20"/>
              </w:rPr>
              <w:t>granulozni</w:t>
            </w:r>
            <w:r w:rsidRPr="00527583">
              <w:rPr>
                <w:rFonts w:ascii="Arial" w:hAnsi="Arial" w:cs="Arial"/>
                <w:spacing w:val="-4"/>
                <w:szCs w:val="20"/>
              </w:rPr>
              <w:t xml:space="preserve"> </w:t>
            </w:r>
            <w:r w:rsidRPr="00527583">
              <w:rPr>
                <w:rFonts w:ascii="Arial" w:hAnsi="Arial" w:cs="Arial"/>
                <w:szCs w:val="20"/>
              </w:rPr>
              <w:t>virus</w:t>
            </w:r>
            <w:r w:rsidRPr="00527583">
              <w:rPr>
                <w:rFonts w:ascii="Arial" w:hAnsi="Arial" w:cs="Arial"/>
                <w:spacing w:val="-3"/>
                <w:szCs w:val="20"/>
              </w:rPr>
              <w:t xml:space="preserve"> </w:t>
            </w:r>
            <w:proofErr w:type="spellStart"/>
            <w:r w:rsidRPr="00527583">
              <w:rPr>
                <w:rFonts w:ascii="Arial" w:hAnsi="Arial" w:cs="Arial"/>
                <w:i/>
                <w:szCs w:val="20"/>
              </w:rPr>
              <w:t>Cydia</w:t>
            </w:r>
            <w:proofErr w:type="spellEnd"/>
            <w:r w:rsidRPr="00527583">
              <w:rPr>
                <w:rFonts w:ascii="Arial" w:hAnsi="Arial" w:cs="Arial"/>
                <w:i/>
                <w:szCs w:val="20"/>
              </w:rPr>
              <w:t xml:space="preserve"> </w:t>
            </w:r>
            <w:proofErr w:type="spellStart"/>
            <w:r w:rsidRPr="00527583">
              <w:rPr>
                <w:rFonts w:ascii="Arial" w:hAnsi="Arial" w:cs="Arial"/>
                <w:i/>
                <w:szCs w:val="20"/>
              </w:rPr>
              <w:t>pomonella</w:t>
            </w:r>
            <w:proofErr w:type="spellEnd"/>
          </w:p>
        </w:tc>
        <w:tc>
          <w:tcPr>
            <w:tcW w:w="1154" w:type="pct"/>
            <w:vAlign w:val="top"/>
          </w:tcPr>
          <w:p w14:paraId="1699CE1D" w14:textId="042F587A" w:rsidR="00673D1C" w:rsidRPr="003479CB" w:rsidRDefault="00673D1C" w:rsidP="00673D1C">
            <w:pPr>
              <w:pStyle w:val="BVRTabelaTextLevo"/>
              <w:spacing w:before="0" w:after="0" w:line="260" w:lineRule="atLeast"/>
              <w:rPr>
                <w:rFonts w:cs="Arial"/>
                <w:szCs w:val="20"/>
              </w:rPr>
            </w:pPr>
            <w:r w:rsidRPr="007D4BFA">
              <w:rPr>
                <w:rFonts w:cs="Arial"/>
                <w:szCs w:val="20"/>
              </w:rPr>
              <w:t>insekticid na osnovi virusa</w:t>
            </w:r>
          </w:p>
        </w:tc>
        <w:tc>
          <w:tcPr>
            <w:tcW w:w="924" w:type="pct"/>
            <w:vAlign w:val="top"/>
          </w:tcPr>
          <w:p w14:paraId="2584FE69" w14:textId="70649313" w:rsidR="00673D1C" w:rsidRPr="003479CB" w:rsidRDefault="00673D1C" w:rsidP="00673D1C">
            <w:pPr>
              <w:pStyle w:val="BVRTabelaTextLevo"/>
              <w:spacing w:before="0" w:after="0" w:line="260" w:lineRule="atLeast"/>
              <w:rPr>
                <w:rFonts w:cs="Arial"/>
                <w:szCs w:val="20"/>
              </w:rPr>
            </w:pPr>
            <w:r>
              <w:rPr>
                <w:rFonts w:cs="Arial"/>
                <w:szCs w:val="20"/>
              </w:rPr>
              <w:t>1 dan</w:t>
            </w:r>
          </w:p>
        </w:tc>
      </w:tr>
      <w:tr w:rsidR="00085379" w:rsidRPr="003479CB" w14:paraId="5E9606DE" w14:textId="77777777" w:rsidTr="00CF310E">
        <w:tc>
          <w:tcPr>
            <w:tcW w:w="1075" w:type="pct"/>
            <w:vAlign w:val="top"/>
          </w:tcPr>
          <w:p w14:paraId="4BEEBF89" w14:textId="77777777" w:rsidR="00085379" w:rsidRPr="00D6086C" w:rsidRDefault="00085379" w:rsidP="00F76709">
            <w:pPr>
              <w:pStyle w:val="BVRTabelaTextLevo"/>
              <w:spacing w:before="0" w:after="0" w:line="260" w:lineRule="atLeast"/>
              <w:rPr>
                <w:rFonts w:cs="Arial"/>
                <w:bCs/>
                <w:szCs w:val="20"/>
              </w:rPr>
            </w:pPr>
            <w:r w:rsidRPr="00D6086C">
              <w:rPr>
                <w:rFonts w:cs="Arial"/>
                <w:bCs/>
                <w:szCs w:val="20"/>
              </w:rPr>
              <w:t>Delfin</w:t>
            </w:r>
            <w:r w:rsidRPr="00D6086C">
              <w:rPr>
                <w:rFonts w:cs="Arial"/>
                <w:bCs/>
                <w:spacing w:val="-3"/>
                <w:szCs w:val="20"/>
              </w:rPr>
              <w:t xml:space="preserve"> </w:t>
            </w:r>
            <w:r w:rsidRPr="00D6086C">
              <w:rPr>
                <w:rFonts w:cs="Arial"/>
                <w:bCs/>
                <w:szCs w:val="20"/>
              </w:rPr>
              <w:t>WG</w:t>
            </w:r>
          </w:p>
        </w:tc>
        <w:tc>
          <w:tcPr>
            <w:tcW w:w="1847" w:type="pct"/>
            <w:vAlign w:val="top"/>
          </w:tcPr>
          <w:p w14:paraId="2136BA58" w14:textId="2C647B47" w:rsidR="00085379" w:rsidRPr="00BA2823" w:rsidRDefault="00085379" w:rsidP="00F76709">
            <w:pPr>
              <w:pStyle w:val="TableParagraph"/>
              <w:spacing w:line="260" w:lineRule="atLeast"/>
              <w:rPr>
                <w:rFonts w:ascii="Arial" w:hAnsi="Arial" w:cs="Arial"/>
                <w:iCs/>
                <w:szCs w:val="20"/>
              </w:rPr>
            </w:pPr>
            <w:proofErr w:type="spellStart"/>
            <w:r w:rsidRPr="003479CB">
              <w:rPr>
                <w:rFonts w:ascii="Arial" w:hAnsi="Arial" w:cs="Arial"/>
                <w:i/>
                <w:szCs w:val="20"/>
              </w:rPr>
              <w:t>Bacillus</w:t>
            </w:r>
            <w:proofErr w:type="spellEnd"/>
            <w:r w:rsidRPr="003479CB">
              <w:rPr>
                <w:rFonts w:ascii="Arial" w:hAnsi="Arial" w:cs="Arial"/>
                <w:i/>
                <w:spacing w:val="-6"/>
                <w:szCs w:val="20"/>
              </w:rPr>
              <w:t xml:space="preserve"> </w:t>
            </w:r>
            <w:proofErr w:type="spellStart"/>
            <w:r w:rsidRPr="003479CB">
              <w:rPr>
                <w:rFonts w:ascii="Arial" w:hAnsi="Arial" w:cs="Arial"/>
                <w:i/>
                <w:szCs w:val="20"/>
              </w:rPr>
              <w:t>thuringiensis</w:t>
            </w:r>
            <w:proofErr w:type="spellEnd"/>
            <w:r w:rsidRPr="003479CB">
              <w:rPr>
                <w:rFonts w:ascii="Arial" w:hAnsi="Arial" w:cs="Arial"/>
                <w:i/>
                <w:szCs w:val="20"/>
              </w:rPr>
              <w:t xml:space="preserve"> </w:t>
            </w:r>
            <w:proofErr w:type="spellStart"/>
            <w:r w:rsidR="00E66AA9">
              <w:rPr>
                <w:rFonts w:ascii="Arial" w:hAnsi="Arial" w:cs="Arial"/>
                <w:szCs w:val="20"/>
              </w:rPr>
              <w:t>subsp</w:t>
            </w:r>
            <w:proofErr w:type="spellEnd"/>
            <w:r w:rsidRPr="003479CB">
              <w:rPr>
                <w:rFonts w:ascii="Arial" w:hAnsi="Arial" w:cs="Arial"/>
                <w:szCs w:val="20"/>
              </w:rPr>
              <w:t>.</w:t>
            </w:r>
            <w:r w:rsidRPr="003479CB">
              <w:rPr>
                <w:rFonts w:ascii="Arial" w:hAnsi="Arial" w:cs="Arial"/>
                <w:spacing w:val="-3"/>
                <w:szCs w:val="20"/>
              </w:rPr>
              <w:t xml:space="preserve"> </w:t>
            </w:r>
            <w:proofErr w:type="spellStart"/>
            <w:r w:rsidR="00E66AA9">
              <w:rPr>
                <w:rFonts w:ascii="Arial" w:hAnsi="Arial" w:cs="Arial"/>
                <w:i/>
                <w:szCs w:val="20"/>
              </w:rPr>
              <w:t>k</w:t>
            </w:r>
            <w:r w:rsidRPr="003479CB">
              <w:rPr>
                <w:rFonts w:ascii="Arial" w:hAnsi="Arial" w:cs="Arial"/>
                <w:i/>
                <w:szCs w:val="20"/>
              </w:rPr>
              <w:t>urstaki</w:t>
            </w:r>
            <w:proofErr w:type="spellEnd"/>
            <w:r w:rsidR="00E66AA9">
              <w:rPr>
                <w:rFonts w:ascii="Arial" w:hAnsi="Arial" w:cs="Arial"/>
                <w:iCs/>
                <w:szCs w:val="20"/>
              </w:rPr>
              <w:t xml:space="preserve"> sev SA 11</w:t>
            </w:r>
          </w:p>
        </w:tc>
        <w:tc>
          <w:tcPr>
            <w:tcW w:w="1154" w:type="pct"/>
            <w:vAlign w:val="top"/>
          </w:tcPr>
          <w:p w14:paraId="4B979810" w14:textId="52CE5737" w:rsidR="00085379" w:rsidRPr="003479CB" w:rsidRDefault="00094FBC" w:rsidP="00F76709">
            <w:pPr>
              <w:pStyle w:val="BVRTabelaTextLevo"/>
              <w:spacing w:before="0" w:after="0" w:line="260" w:lineRule="atLeast"/>
              <w:rPr>
                <w:rFonts w:cs="Arial"/>
                <w:szCs w:val="20"/>
              </w:rPr>
            </w:pPr>
            <w:r w:rsidRPr="003479CB">
              <w:rPr>
                <w:rFonts w:cs="Arial"/>
                <w:szCs w:val="20"/>
              </w:rPr>
              <w:t>i</w:t>
            </w:r>
            <w:r w:rsidR="00085379" w:rsidRPr="003479CB">
              <w:rPr>
                <w:rFonts w:cs="Arial"/>
                <w:szCs w:val="20"/>
              </w:rPr>
              <w:t>nsekticid na osnovi bakterije</w:t>
            </w:r>
          </w:p>
        </w:tc>
        <w:tc>
          <w:tcPr>
            <w:tcW w:w="924" w:type="pct"/>
            <w:vAlign w:val="top"/>
          </w:tcPr>
          <w:p w14:paraId="11B16C57" w14:textId="727488CD"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E66AA9" w:rsidRPr="003479CB" w14:paraId="544B0EC8" w14:textId="77777777" w:rsidTr="00CF310E">
        <w:tc>
          <w:tcPr>
            <w:tcW w:w="1075" w:type="pct"/>
            <w:vAlign w:val="top"/>
          </w:tcPr>
          <w:p w14:paraId="630B0073" w14:textId="25DA151B" w:rsidR="00E66AA9" w:rsidRPr="00D6086C" w:rsidRDefault="00AB1B2E" w:rsidP="00F76709">
            <w:pPr>
              <w:pStyle w:val="BVRTabelaTextLevo"/>
              <w:spacing w:before="0" w:after="0" w:line="260" w:lineRule="atLeast"/>
              <w:rPr>
                <w:rFonts w:cs="Arial"/>
                <w:bCs/>
                <w:szCs w:val="20"/>
              </w:rPr>
            </w:pPr>
            <w:proofErr w:type="spellStart"/>
            <w:r w:rsidRPr="00D6086C">
              <w:rPr>
                <w:rFonts w:cs="Arial"/>
                <w:bCs/>
                <w:szCs w:val="20"/>
              </w:rPr>
              <w:t>LalSTOP</w:t>
            </w:r>
            <w:proofErr w:type="spellEnd"/>
            <w:r w:rsidR="00E66AA9" w:rsidRPr="00D6086C">
              <w:rPr>
                <w:rFonts w:cs="Arial"/>
                <w:bCs/>
                <w:szCs w:val="20"/>
              </w:rPr>
              <w:t xml:space="preserve"> G46 WG</w:t>
            </w:r>
          </w:p>
        </w:tc>
        <w:tc>
          <w:tcPr>
            <w:tcW w:w="1847" w:type="pct"/>
            <w:vAlign w:val="top"/>
          </w:tcPr>
          <w:p w14:paraId="55E1B9DA" w14:textId="77777777" w:rsidR="00E66AA9" w:rsidRPr="00E66AA9" w:rsidRDefault="00E66AA9" w:rsidP="00E66AA9">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381D183D" w14:textId="74C450FD" w:rsidR="00E66AA9" w:rsidRPr="003479CB" w:rsidRDefault="00E66AA9" w:rsidP="00E66AA9">
            <w:pPr>
              <w:pStyle w:val="TableParagraph"/>
              <w:spacing w:line="260" w:lineRule="atLeast"/>
              <w:rPr>
                <w:rFonts w:ascii="Arial" w:hAnsi="Arial" w:cs="Arial"/>
                <w:i/>
                <w:szCs w:val="20"/>
              </w:rPr>
            </w:pPr>
            <w:r w:rsidRPr="00BA2823">
              <w:rPr>
                <w:rFonts w:ascii="Arial" w:hAnsi="Arial" w:cs="Arial"/>
                <w:szCs w:val="20"/>
              </w:rPr>
              <w:t>(</w:t>
            </w:r>
            <w:proofErr w:type="spellStart"/>
            <w:r w:rsidRPr="00BA2823">
              <w:rPr>
                <w:rFonts w:ascii="Arial" w:hAnsi="Arial" w:cs="Arial"/>
                <w:i/>
                <w:szCs w:val="20"/>
              </w:rPr>
              <w:t>Gliocladium</w:t>
            </w:r>
            <w:proofErr w:type="spellEnd"/>
            <w:r w:rsidRPr="00BA2823">
              <w:rPr>
                <w:rFonts w:ascii="Arial" w:hAnsi="Arial" w:cs="Arial"/>
                <w:i/>
                <w:spacing w:val="-34"/>
                <w:szCs w:val="20"/>
              </w:rPr>
              <w:t xml:space="preserve"> </w:t>
            </w:r>
            <w:proofErr w:type="spellStart"/>
            <w:r w:rsidRPr="00BA2823">
              <w:rPr>
                <w:rFonts w:ascii="Arial" w:hAnsi="Arial" w:cs="Arial"/>
                <w:i/>
                <w:szCs w:val="20"/>
              </w:rPr>
              <w:t>catenulatum</w:t>
            </w:r>
            <w:proofErr w:type="spellEnd"/>
            <w:r w:rsidR="00507655">
              <w:rPr>
                <w:rFonts w:ascii="Arial" w:hAnsi="Arial" w:cs="Arial"/>
                <w:spacing w:val="-34"/>
                <w:szCs w:val="20"/>
              </w:rPr>
              <w:t xml:space="preserve"> </w:t>
            </w:r>
            <w:proofErr w:type="spellStart"/>
            <w:r w:rsidRPr="00BA2823">
              <w:rPr>
                <w:rFonts w:ascii="Arial" w:hAnsi="Arial" w:cs="Arial"/>
                <w:spacing w:val="-1"/>
                <w:szCs w:val="20"/>
              </w:rPr>
              <w:t>strain</w:t>
            </w:r>
            <w:proofErr w:type="spellEnd"/>
            <w:r w:rsidRPr="00BA2823">
              <w:rPr>
                <w:rFonts w:ascii="Arial" w:hAnsi="Arial" w:cs="Arial"/>
                <w:spacing w:val="-5"/>
                <w:szCs w:val="20"/>
              </w:rPr>
              <w:t xml:space="preserve"> </w:t>
            </w:r>
            <w:r w:rsidRPr="00BA2823">
              <w:rPr>
                <w:rFonts w:ascii="Arial" w:hAnsi="Arial" w:cs="Arial"/>
                <w:spacing w:val="-1"/>
                <w:szCs w:val="20"/>
              </w:rPr>
              <w:t>J1446)</w:t>
            </w:r>
          </w:p>
        </w:tc>
        <w:tc>
          <w:tcPr>
            <w:tcW w:w="1154" w:type="pct"/>
            <w:vAlign w:val="top"/>
          </w:tcPr>
          <w:p w14:paraId="4F37BB8B" w14:textId="6F93F5B6" w:rsidR="00E66AA9" w:rsidRPr="003479CB" w:rsidRDefault="00E66AA9" w:rsidP="00F76709">
            <w:pPr>
              <w:pStyle w:val="BVRTabelaTextLevo"/>
              <w:spacing w:before="0" w:after="0" w:line="260" w:lineRule="atLeast"/>
              <w:rPr>
                <w:rFonts w:cs="Arial"/>
                <w:szCs w:val="20"/>
              </w:rPr>
            </w:pPr>
            <w:r>
              <w:rPr>
                <w:rFonts w:cs="Arial"/>
                <w:szCs w:val="20"/>
              </w:rPr>
              <w:t>fungicid na osnovi glive</w:t>
            </w:r>
          </w:p>
        </w:tc>
        <w:tc>
          <w:tcPr>
            <w:tcW w:w="924" w:type="pct"/>
            <w:vAlign w:val="top"/>
          </w:tcPr>
          <w:p w14:paraId="2822A61A" w14:textId="752FC060" w:rsidR="00E66AA9" w:rsidRPr="003479CB" w:rsidRDefault="00FA0595" w:rsidP="00F76709">
            <w:pPr>
              <w:pStyle w:val="BVRTabelaTextLevo"/>
              <w:spacing w:before="0" w:after="0" w:line="260" w:lineRule="atLeast"/>
              <w:rPr>
                <w:rFonts w:cs="Arial"/>
                <w:szCs w:val="20"/>
              </w:rPr>
            </w:pPr>
            <w:r>
              <w:rPr>
                <w:rFonts w:cs="Arial"/>
                <w:szCs w:val="20"/>
              </w:rPr>
              <w:t>1 dan</w:t>
            </w:r>
          </w:p>
        </w:tc>
      </w:tr>
      <w:tr w:rsidR="00085379" w:rsidRPr="003479CB" w14:paraId="3BE5103C" w14:textId="77777777" w:rsidTr="00CF310E">
        <w:tc>
          <w:tcPr>
            <w:tcW w:w="1075" w:type="pct"/>
            <w:vAlign w:val="top"/>
          </w:tcPr>
          <w:p w14:paraId="3C925481" w14:textId="6A173281"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Lepinox</w:t>
            </w:r>
            <w:proofErr w:type="spellEnd"/>
            <w:r w:rsidRPr="00D6086C">
              <w:rPr>
                <w:rFonts w:cs="Arial"/>
                <w:bCs/>
                <w:spacing w:val="-4"/>
                <w:szCs w:val="20"/>
              </w:rPr>
              <w:t xml:space="preserve"> </w:t>
            </w:r>
            <w:r w:rsidR="00951FAB">
              <w:rPr>
                <w:rFonts w:cs="Arial"/>
                <w:bCs/>
                <w:szCs w:val="20"/>
              </w:rPr>
              <w:t>P</w:t>
            </w:r>
            <w:r w:rsidRPr="00D6086C">
              <w:rPr>
                <w:rFonts w:cs="Arial"/>
                <w:bCs/>
                <w:szCs w:val="20"/>
              </w:rPr>
              <w:t>lus</w:t>
            </w:r>
          </w:p>
        </w:tc>
        <w:tc>
          <w:tcPr>
            <w:tcW w:w="1847" w:type="pct"/>
            <w:vAlign w:val="top"/>
          </w:tcPr>
          <w:p w14:paraId="54C0BB3E" w14:textId="3A687D22" w:rsidR="00085379" w:rsidRPr="00BA2823" w:rsidRDefault="00085379" w:rsidP="00F76709">
            <w:pPr>
              <w:pStyle w:val="TableParagraph"/>
              <w:spacing w:line="260" w:lineRule="atLeast"/>
              <w:rPr>
                <w:rFonts w:ascii="Arial" w:hAnsi="Arial" w:cs="Arial"/>
                <w:iCs/>
                <w:szCs w:val="20"/>
              </w:rPr>
            </w:pPr>
            <w:proofErr w:type="spellStart"/>
            <w:r w:rsidRPr="003479CB">
              <w:rPr>
                <w:rFonts w:ascii="Arial" w:hAnsi="Arial" w:cs="Arial"/>
                <w:i/>
                <w:szCs w:val="20"/>
              </w:rPr>
              <w:t>Bacillus</w:t>
            </w:r>
            <w:proofErr w:type="spellEnd"/>
            <w:r w:rsidRPr="003479CB">
              <w:rPr>
                <w:rFonts w:ascii="Arial" w:hAnsi="Arial" w:cs="Arial"/>
                <w:i/>
                <w:spacing w:val="-6"/>
                <w:szCs w:val="20"/>
              </w:rPr>
              <w:t xml:space="preserve"> </w:t>
            </w:r>
            <w:proofErr w:type="spellStart"/>
            <w:r w:rsidRPr="003479CB">
              <w:rPr>
                <w:rFonts w:ascii="Arial" w:hAnsi="Arial" w:cs="Arial"/>
                <w:i/>
                <w:szCs w:val="20"/>
              </w:rPr>
              <w:t>thuringiensis</w:t>
            </w:r>
            <w:proofErr w:type="spellEnd"/>
            <w:r w:rsidRPr="003479CB">
              <w:rPr>
                <w:rFonts w:ascii="Arial" w:hAnsi="Arial" w:cs="Arial"/>
                <w:i/>
                <w:szCs w:val="20"/>
              </w:rPr>
              <w:t xml:space="preserve"> </w:t>
            </w:r>
            <w:proofErr w:type="spellStart"/>
            <w:r w:rsidR="00E66AA9">
              <w:rPr>
                <w:rFonts w:ascii="Arial" w:hAnsi="Arial" w:cs="Arial"/>
                <w:szCs w:val="20"/>
              </w:rPr>
              <w:t>subsp</w:t>
            </w:r>
            <w:proofErr w:type="spellEnd"/>
            <w:r w:rsidRPr="003479CB">
              <w:rPr>
                <w:rFonts w:ascii="Arial" w:hAnsi="Arial" w:cs="Arial"/>
                <w:szCs w:val="20"/>
              </w:rPr>
              <w:t>.</w:t>
            </w:r>
            <w:r w:rsidRPr="003479CB">
              <w:rPr>
                <w:rFonts w:ascii="Arial" w:hAnsi="Arial" w:cs="Arial"/>
                <w:spacing w:val="-3"/>
                <w:szCs w:val="20"/>
              </w:rPr>
              <w:t xml:space="preserve"> </w:t>
            </w:r>
            <w:proofErr w:type="spellStart"/>
            <w:r w:rsidRPr="003479CB">
              <w:rPr>
                <w:rFonts w:ascii="Arial" w:hAnsi="Arial" w:cs="Arial"/>
                <w:i/>
                <w:szCs w:val="20"/>
              </w:rPr>
              <w:t>kurstaki</w:t>
            </w:r>
            <w:proofErr w:type="spellEnd"/>
            <w:r w:rsidR="00E66AA9">
              <w:rPr>
                <w:rFonts w:ascii="Arial" w:hAnsi="Arial" w:cs="Arial"/>
                <w:i/>
                <w:szCs w:val="20"/>
              </w:rPr>
              <w:t xml:space="preserve"> </w:t>
            </w:r>
            <w:r w:rsidR="00E66AA9">
              <w:rPr>
                <w:rFonts w:ascii="Arial" w:hAnsi="Arial" w:cs="Arial"/>
                <w:iCs/>
                <w:szCs w:val="20"/>
              </w:rPr>
              <w:t>sev EG2348</w:t>
            </w:r>
          </w:p>
        </w:tc>
        <w:tc>
          <w:tcPr>
            <w:tcW w:w="1154" w:type="pct"/>
            <w:vAlign w:val="top"/>
          </w:tcPr>
          <w:p w14:paraId="00DC2653" w14:textId="56EA2F0C" w:rsidR="00085379" w:rsidRPr="003479CB" w:rsidRDefault="00094FBC" w:rsidP="00F76709">
            <w:pPr>
              <w:pStyle w:val="BVRTabelaTextLevo"/>
              <w:spacing w:before="0" w:after="0" w:line="260" w:lineRule="atLeast"/>
              <w:rPr>
                <w:rFonts w:cs="Arial"/>
                <w:szCs w:val="20"/>
              </w:rPr>
            </w:pPr>
            <w:r w:rsidRPr="003479CB">
              <w:rPr>
                <w:rFonts w:cs="Arial"/>
                <w:szCs w:val="20"/>
              </w:rPr>
              <w:t>i</w:t>
            </w:r>
            <w:r w:rsidR="00085379" w:rsidRPr="003479CB">
              <w:rPr>
                <w:rFonts w:cs="Arial"/>
                <w:szCs w:val="20"/>
              </w:rPr>
              <w:t>nsekticid na osnovi bakterije</w:t>
            </w:r>
          </w:p>
        </w:tc>
        <w:tc>
          <w:tcPr>
            <w:tcW w:w="924" w:type="pct"/>
            <w:vAlign w:val="top"/>
          </w:tcPr>
          <w:p w14:paraId="586FB798" w14:textId="77C7D5F3" w:rsidR="00A77B32" w:rsidRDefault="00FA0595" w:rsidP="00F76709">
            <w:pPr>
              <w:pStyle w:val="BVRTabelaTextLevo"/>
              <w:spacing w:before="0" w:after="0" w:line="260" w:lineRule="atLeast"/>
              <w:rPr>
                <w:rFonts w:cs="Arial"/>
                <w:szCs w:val="20"/>
              </w:rPr>
            </w:pPr>
            <w:r>
              <w:rPr>
                <w:rFonts w:cs="Arial"/>
                <w:szCs w:val="20"/>
              </w:rPr>
              <w:t>1-6 dni</w:t>
            </w:r>
          </w:p>
          <w:p w14:paraId="18B6E7BE" w14:textId="467A2F27" w:rsidR="00085379" w:rsidRPr="003479CB" w:rsidRDefault="00FA0595" w:rsidP="00F76709">
            <w:pPr>
              <w:pStyle w:val="BVRTabelaTextLevo"/>
              <w:spacing w:before="0" w:after="0" w:line="260" w:lineRule="atLeast"/>
              <w:rPr>
                <w:rFonts w:cs="Arial"/>
                <w:szCs w:val="20"/>
              </w:rPr>
            </w:pPr>
            <w:r>
              <w:rPr>
                <w:rFonts w:cs="Arial"/>
                <w:szCs w:val="20"/>
              </w:rPr>
              <w:t>(glejte navodilo za uporabo)</w:t>
            </w:r>
          </w:p>
        </w:tc>
      </w:tr>
      <w:tr w:rsidR="00085379" w:rsidRPr="003479CB" w14:paraId="530CA7D2" w14:textId="77777777" w:rsidTr="00CF310E">
        <w:tc>
          <w:tcPr>
            <w:tcW w:w="1075" w:type="pct"/>
            <w:vAlign w:val="top"/>
          </w:tcPr>
          <w:p w14:paraId="5DAC9337"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Madex</w:t>
            </w:r>
            <w:proofErr w:type="spellEnd"/>
            <w:r w:rsidRPr="00D6086C">
              <w:rPr>
                <w:rFonts w:cs="Arial"/>
                <w:bCs/>
                <w:spacing w:val="-3"/>
                <w:szCs w:val="20"/>
              </w:rPr>
              <w:t xml:space="preserve"> </w:t>
            </w:r>
            <w:r w:rsidRPr="00D6086C">
              <w:rPr>
                <w:rFonts w:cs="Arial"/>
                <w:bCs/>
                <w:szCs w:val="20"/>
              </w:rPr>
              <w:t>Max</w:t>
            </w:r>
          </w:p>
        </w:tc>
        <w:tc>
          <w:tcPr>
            <w:tcW w:w="1847" w:type="pct"/>
            <w:vAlign w:val="top"/>
          </w:tcPr>
          <w:p w14:paraId="40989D2A" w14:textId="77777777" w:rsidR="00085379" w:rsidRPr="003479CB" w:rsidRDefault="00085379" w:rsidP="00F76709">
            <w:pPr>
              <w:pStyle w:val="BVRTabelaTextLevo"/>
              <w:spacing w:before="0" w:after="0" w:line="260" w:lineRule="atLeast"/>
              <w:rPr>
                <w:rFonts w:cs="Arial"/>
                <w:bCs/>
                <w:szCs w:val="20"/>
              </w:rPr>
            </w:pPr>
            <w:r w:rsidRPr="003479CB">
              <w:rPr>
                <w:rFonts w:cs="Arial"/>
                <w:bCs/>
                <w:szCs w:val="20"/>
              </w:rPr>
              <w:t>granulozni</w:t>
            </w:r>
            <w:r w:rsidRPr="003479CB">
              <w:rPr>
                <w:rFonts w:cs="Arial"/>
                <w:bCs/>
                <w:spacing w:val="-6"/>
                <w:szCs w:val="20"/>
              </w:rPr>
              <w:t xml:space="preserve"> </w:t>
            </w:r>
            <w:r w:rsidRPr="003479CB">
              <w:rPr>
                <w:rFonts w:cs="Arial"/>
                <w:bCs/>
                <w:szCs w:val="20"/>
              </w:rPr>
              <w:t>virus</w:t>
            </w:r>
            <w:r w:rsidRPr="003479CB">
              <w:rPr>
                <w:rFonts w:cs="Arial"/>
                <w:bCs/>
                <w:spacing w:val="-3"/>
                <w:szCs w:val="20"/>
              </w:rPr>
              <w:t xml:space="preserve"> </w:t>
            </w:r>
            <w:proofErr w:type="spellStart"/>
            <w:r w:rsidRPr="003479CB">
              <w:rPr>
                <w:rFonts w:cs="Arial"/>
                <w:bCs/>
                <w:i/>
                <w:szCs w:val="20"/>
              </w:rPr>
              <w:t>Cydia</w:t>
            </w:r>
            <w:proofErr w:type="spellEnd"/>
            <w:r w:rsidRPr="003479CB">
              <w:rPr>
                <w:rFonts w:cs="Arial"/>
                <w:bCs/>
                <w:i/>
                <w:spacing w:val="-33"/>
                <w:szCs w:val="20"/>
              </w:rPr>
              <w:t xml:space="preserve"> </w:t>
            </w:r>
            <w:proofErr w:type="spellStart"/>
            <w:r w:rsidRPr="003479CB">
              <w:rPr>
                <w:rFonts w:cs="Arial"/>
                <w:bCs/>
                <w:i/>
                <w:szCs w:val="20"/>
              </w:rPr>
              <w:t>pomonella</w:t>
            </w:r>
            <w:proofErr w:type="spellEnd"/>
          </w:p>
        </w:tc>
        <w:tc>
          <w:tcPr>
            <w:tcW w:w="1154" w:type="pct"/>
            <w:vAlign w:val="top"/>
          </w:tcPr>
          <w:p w14:paraId="39D23B96" w14:textId="77777777" w:rsidR="00085379" w:rsidRPr="003479CB" w:rsidRDefault="00085379" w:rsidP="00F76709">
            <w:pPr>
              <w:pStyle w:val="BVRTabelaTextLevo"/>
              <w:spacing w:before="0" w:after="0" w:line="260" w:lineRule="atLeast"/>
              <w:rPr>
                <w:rFonts w:cs="Arial"/>
                <w:bCs/>
                <w:szCs w:val="20"/>
              </w:rPr>
            </w:pPr>
            <w:r w:rsidRPr="003479CB">
              <w:rPr>
                <w:rFonts w:cs="Arial"/>
                <w:bCs/>
                <w:szCs w:val="20"/>
              </w:rPr>
              <w:t>insekticid na osnovi virusa</w:t>
            </w:r>
          </w:p>
        </w:tc>
        <w:tc>
          <w:tcPr>
            <w:tcW w:w="924" w:type="pct"/>
            <w:vAlign w:val="top"/>
          </w:tcPr>
          <w:p w14:paraId="5144AF79" w14:textId="3D97E931" w:rsidR="00085379" w:rsidRPr="003479CB" w:rsidRDefault="00085379" w:rsidP="00F76709">
            <w:pPr>
              <w:pStyle w:val="BVRTabelaTextLevo"/>
              <w:spacing w:before="0" w:after="0" w:line="260" w:lineRule="atLeast"/>
              <w:rPr>
                <w:rFonts w:cs="Arial"/>
                <w:bCs/>
                <w:szCs w:val="20"/>
              </w:rPr>
            </w:pPr>
            <w:r w:rsidRPr="003479CB">
              <w:rPr>
                <w:rFonts w:cs="Arial"/>
                <w:szCs w:val="20"/>
              </w:rPr>
              <w:t>ni potrebna</w:t>
            </w:r>
          </w:p>
        </w:tc>
      </w:tr>
      <w:tr w:rsidR="00085379" w:rsidRPr="003479CB" w14:paraId="48ED429D" w14:textId="77777777" w:rsidTr="00CF310E">
        <w:tc>
          <w:tcPr>
            <w:tcW w:w="1075" w:type="pct"/>
            <w:vAlign w:val="top"/>
          </w:tcPr>
          <w:p w14:paraId="278F0E97"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Naturalis</w:t>
            </w:r>
            <w:proofErr w:type="spellEnd"/>
          </w:p>
        </w:tc>
        <w:tc>
          <w:tcPr>
            <w:tcW w:w="1847" w:type="pct"/>
            <w:vAlign w:val="top"/>
          </w:tcPr>
          <w:p w14:paraId="362F6E87" w14:textId="77777777" w:rsidR="00085379" w:rsidRPr="003479CB" w:rsidRDefault="00085379" w:rsidP="00F76709">
            <w:pPr>
              <w:pStyle w:val="BVRTabelaTextLevo"/>
              <w:spacing w:before="0" w:after="0" w:line="260" w:lineRule="atLeast"/>
              <w:rPr>
                <w:rFonts w:cs="Arial"/>
                <w:i/>
                <w:szCs w:val="20"/>
              </w:rPr>
            </w:pPr>
            <w:proofErr w:type="spellStart"/>
            <w:r w:rsidRPr="003479CB">
              <w:rPr>
                <w:rFonts w:cs="Arial"/>
                <w:i/>
                <w:szCs w:val="20"/>
              </w:rPr>
              <w:t>Beauveria</w:t>
            </w:r>
            <w:proofErr w:type="spellEnd"/>
            <w:r w:rsidRPr="003479CB">
              <w:rPr>
                <w:rFonts w:cs="Arial"/>
                <w:i/>
                <w:spacing w:val="-6"/>
                <w:szCs w:val="20"/>
              </w:rPr>
              <w:t xml:space="preserve"> </w:t>
            </w:r>
            <w:proofErr w:type="spellStart"/>
            <w:r w:rsidRPr="003479CB">
              <w:rPr>
                <w:rFonts w:cs="Arial"/>
                <w:i/>
                <w:szCs w:val="20"/>
              </w:rPr>
              <w:t>bassiana</w:t>
            </w:r>
            <w:proofErr w:type="spellEnd"/>
            <w:r w:rsidRPr="003479CB">
              <w:rPr>
                <w:rFonts w:cs="Arial"/>
                <w:szCs w:val="20"/>
              </w:rPr>
              <w:t>,</w:t>
            </w:r>
            <w:r w:rsidRPr="003479CB">
              <w:rPr>
                <w:rFonts w:cs="Arial"/>
                <w:spacing w:val="-5"/>
                <w:szCs w:val="20"/>
              </w:rPr>
              <w:t xml:space="preserve"> </w:t>
            </w:r>
            <w:r w:rsidRPr="003479CB">
              <w:rPr>
                <w:rFonts w:cs="Arial"/>
                <w:szCs w:val="20"/>
              </w:rPr>
              <w:t>sev</w:t>
            </w:r>
            <w:r w:rsidRPr="003479CB">
              <w:rPr>
                <w:rFonts w:cs="Arial"/>
                <w:spacing w:val="-33"/>
                <w:szCs w:val="20"/>
              </w:rPr>
              <w:t xml:space="preserve"> </w:t>
            </w:r>
            <w:r w:rsidRPr="003479CB">
              <w:rPr>
                <w:rFonts w:cs="Arial"/>
                <w:szCs w:val="20"/>
              </w:rPr>
              <w:t>ATCC</w:t>
            </w:r>
            <w:r w:rsidRPr="003479CB">
              <w:rPr>
                <w:rFonts w:cs="Arial"/>
                <w:spacing w:val="-1"/>
                <w:szCs w:val="20"/>
              </w:rPr>
              <w:t xml:space="preserve"> </w:t>
            </w:r>
            <w:r w:rsidRPr="003479CB">
              <w:rPr>
                <w:rFonts w:cs="Arial"/>
                <w:szCs w:val="20"/>
              </w:rPr>
              <w:t>74040</w:t>
            </w:r>
          </w:p>
        </w:tc>
        <w:tc>
          <w:tcPr>
            <w:tcW w:w="1154" w:type="pct"/>
            <w:vAlign w:val="top"/>
          </w:tcPr>
          <w:p w14:paraId="54B0094F" w14:textId="4F12B168" w:rsidR="00085379" w:rsidRPr="003479CB" w:rsidRDefault="00094FBC" w:rsidP="00F76709">
            <w:pPr>
              <w:pStyle w:val="BVRTabelaTextLevo"/>
              <w:spacing w:before="0" w:after="0" w:line="260" w:lineRule="atLeast"/>
              <w:rPr>
                <w:rFonts w:cs="Arial"/>
                <w:szCs w:val="20"/>
              </w:rPr>
            </w:pPr>
            <w:r w:rsidRPr="003479CB">
              <w:rPr>
                <w:rFonts w:cs="Arial"/>
                <w:szCs w:val="20"/>
              </w:rPr>
              <w:t>i</w:t>
            </w:r>
            <w:r w:rsidR="00085379" w:rsidRPr="003479CB">
              <w:rPr>
                <w:rFonts w:cs="Arial"/>
                <w:szCs w:val="20"/>
              </w:rPr>
              <w:t>nsekticid na osnovi glive</w:t>
            </w:r>
          </w:p>
        </w:tc>
        <w:tc>
          <w:tcPr>
            <w:tcW w:w="924" w:type="pct"/>
            <w:vAlign w:val="top"/>
          </w:tcPr>
          <w:p w14:paraId="0061F47E" w14:textId="3FAEF922"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13AFC77E" w14:textId="77777777" w:rsidTr="00CF310E">
        <w:tc>
          <w:tcPr>
            <w:tcW w:w="1075" w:type="pct"/>
            <w:vAlign w:val="top"/>
          </w:tcPr>
          <w:p w14:paraId="51216DC2" w14:textId="77777777" w:rsidR="00085379" w:rsidRPr="00D6086C" w:rsidRDefault="00085379" w:rsidP="00F76709">
            <w:pPr>
              <w:pStyle w:val="BVRTabelaTextLevo"/>
              <w:spacing w:before="0" w:after="0" w:line="260" w:lineRule="atLeast"/>
              <w:rPr>
                <w:rFonts w:cs="Arial"/>
                <w:szCs w:val="20"/>
              </w:rPr>
            </w:pPr>
            <w:r w:rsidRPr="00D6086C">
              <w:rPr>
                <w:rFonts w:cs="Arial"/>
                <w:szCs w:val="20"/>
              </w:rPr>
              <w:t>PMV-01</w:t>
            </w:r>
          </w:p>
        </w:tc>
        <w:tc>
          <w:tcPr>
            <w:tcW w:w="1847" w:type="pct"/>
            <w:vAlign w:val="top"/>
          </w:tcPr>
          <w:p w14:paraId="0A7C82D9" w14:textId="77777777" w:rsidR="00085379" w:rsidRPr="003479CB" w:rsidRDefault="00085379" w:rsidP="00F76709">
            <w:pPr>
              <w:pStyle w:val="BVRTabelaTextLevo"/>
              <w:spacing w:before="0" w:after="0" w:line="260" w:lineRule="atLeast"/>
              <w:rPr>
                <w:rFonts w:cs="Arial"/>
                <w:szCs w:val="20"/>
              </w:rPr>
            </w:pPr>
            <w:proofErr w:type="spellStart"/>
            <w:r w:rsidRPr="003479CB">
              <w:rPr>
                <w:rFonts w:cs="Arial"/>
                <w:szCs w:val="20"/>
              </w:rPr>
              <w:t>Pepino</w:t>
            </w:r>
            <w:proofErr w:type="spellEnd"/>
            <w:r w:rsidRPr="003479CB">
              <w:rPr>
                <w:rFonts w:cs="Arial"/>
                <w:spacing w:val="-4"/>
                <w:szCs w:val="20"/>
              </w:rPr>
              <w:t xml:space="preserve"> </w:t>
            </w:r>
            <w:r w:rsidRPr="003479CB">
              <w:rPr>
                <w:rFonts w:cs="Arial"/>
                <w:szCs w:val="20"/>
              </w:rPr>
              <w:t>mozaik</w:t>
            </w:r>
            <w:r w:rsidRPr="003479CB">
              <w:rPr>
                <w:rFonts w:cs="Arial"/>
                <w:spacing w:val="-4"/>
                <w:szCs w:val="20"/>
              </w:rPr>
              <w:t xml:space="preserve"> </w:t>
            </w:r>
            <w:r w:rsidRPr="003479CB">
              <w:rPr>
                <w:rFonts w:cs="Arial"/>
                <w:szCs w:val="20"/>
              </w:rPr>
              <w:t>virus</w:t>
            </w:r>
            <w:r w:rsidRPr="003479CB">
              <w:rPr>
                <w:rFonts w:cs="Arial"/>
                <w:spacing w:val="-3"/>
                <w:szCs w:val="20"/>
              </w:rPr>
              <w:t xml:space="preserve"> </w:t>
            </w:r>
            <w:r w:rsidRPr="003479CB">
              <w:rPr>
                <w:rFonts w:cs="Arial"/>
                <w:szCs w:val="20"/>
              </w:rPr>
              <w:t>sev</w:t>
            </w:r>
            <w:r w:rsidRPr="003479CB">
              <w:rPr>
                <w:rFonts w:cs="Arial"/>
                <w:spacing w:val="-33"/>
                <w:szCs w:val="20"/>
              </w:rPr>
              <w:t xml:space="preserve"> </w:t>
            </w:r>
            <w:r w:rsidRPr="003479CB">
              <w:rPr>
                <w:rFonts w:cs="Arial"/>
                <w:szCs w:val="20"/>
              </w:rPr>
              <w:t>CH2</w:t>
            </w:r>
            <w:r w:rsidRPr="003479CB">
              <w:rPr>
                <w:rFonts w:cs="Arial"/>
                <w:spacing w:val="-1"/>
                <w:szCs w:val="20"/>
              </w:rPr>
              <w:t xml:space="preserve"> </w:t>
            </w:r>
            <w:r w:rsidRPr="003479CB">
              <w:rPr>
                <w:rFonts w:cs="Arial"/>
                <w:szCs w:val="20"/>
              </w:rPr>
              <w:t>izolat</w:t>
            </w:r>
            <w:r w:rsidRPr="003479CB">
              <w:rPr>
                <w:rFonts w:cs="Arial"/>
                <w:spacing w:val="-2"/>
                <w:szCs w:val="20"/>
              </w:rPr>
              <w:t xml:space="preserve"> </w:t>
            </w:r>
            <w:r w:rsidRPr="003479CB">
              <w:rPr>
                <w:rFonts w:cs="Arial"/>
                <w:szCs w:val="20"/>
              </w:rPr>
              <w:t>1906</w:t>
            </w:r>
          </w:p>
        </w:tc>
        <w:tc>
          <w:tcPr>
            <w:tcW w:w="1154" w:type="pct"/>
            <w:vAlign w:val="top"/>
          </w:tcPr>
          <w:p w14:paraId="65B46A5D" w14:textId="77777777" w:rsidR="00085379" w:rsidRPr="003479CB" w:rsidRDefault="00085379" w:rsidP="00F76709">
            <w:pPr>
              <w:pStyle w:val="BVRTabelaTextLevo"/>
              <w:spacing w:before="0" w:after="0" w:line="260" w:lineRule="atLeast"/>
              <w:rPr>
                <w:rFonts w:cs="Arial"/>
                <w:szCs w:val="20"/>
              </w:rPr>
            </w:pPr>
            <w:proofErr w:type="spellStart"/>
            <w:r w:rsidRPr="003479CB">
              <w:rPr>
                <w:rFonts w:cs="Arial"/>
                <w:szCs w:val="20"/>
              </w:rPr>
              <w:t>viricid</w:t>
            </w:r>
            <w:proofErr w:type="spellEnd"/>
            <w:r w:rsidRPr="003479CB">
              <w:rPr>
                <w:rFonts w:cs="Arial"/>
                <w:szCs w:val="20"/>
              </w:rPr>
              <w:t xml:space="preserve"> na osnovi virusa</w:t>
            </w:r>
          </w:p>
        </w:tc>
        <w:tc>
          <w:tcPr>
            <w:tcW w:w="924" w:type="pct"/>
            <w:vAlign w:val="top"/>
          </w:tcPr>
          <w:p w14:paraId="55616014" w14:textId="633649CD" w:rsidR="00085379" w:rsidRPr="003479CB" w:rsidRDefault="00085379"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5CF92989" w14:textId="77777777" w:rsidTr="00CF310E">
        <w:tc>
          <w:tcPr>
            <w:tcW w:w="1075" w:type="pct"/>
            <w:vAlign w:val="top"/>
          </w:tcPr>
          <w:p w14:paraId="5D6A3D14" w14:textId="14BDAE85" w:rsidR="00085379" w:rsidRPr="003479CB" w:rsidRDefault="00301139" w:rsidP="00F76709">
            <w:pPr>
              <w:pStyle w:val="TableParagraph"/>
              <w:spacing w:line="260" w:lineRule="atLeast"/>
              <w:ind w:right="88"/>
              <w:rPr>
                <w:rFonts w:ascii="Arial" w:hAnsi="Arial" w:cs="Arial"/>
                <w:bCs/>
                <w:szCs w:val="20"/>
              </w:rPr>
            </w:pPr>
            <w:proofErr w:type="spellStart"/>
            <w:r w:rsidRPr="003479CB">
              <w:rPr>
                <w:rFonts w:ascii="Arial" w:hAnsi="Arial" w:cs="Arial"/>
                <w:bCs/>
                <w:spacing w:val="-1"/>
                <w:szCs w:val="20"/>
              </w:rPr>
              <w:t>Polyversum</w:t>
            </w:r>
            <w:proofErr w:type="spellEnd"/>
          </w:p>
        </w:tc>
        <w:tc>
          <w:tcPr>
            <w:tcW w:w="1847" w:type="pct"/>
            <w:vAlign w:val="top"/>
          </w:tcPr>
          <w:p w14:paraId="4FB6180F" w14:textId="5DCC6879" w:rsidR="00085379" w:rsidRPr="003479CB" w:rsidRDefault="00085379" w:rsidP="00F76709">
            <w:pPr>
              <w:pStyle w:val="BVRTabelaTextLevo"/>
              <w:spacing w:before="0" w:after="0" w:line="260" w:lineRule="atLeast"/>
              <w:rPr>
                <w:rFonts w:cs="Arial"/>
                <w:szCs w:val="20"/>
              </w:rPr>
            </w:pPr>
            <w:proofErr w:type="spellStart"/>
            <w:r w:rsidRPr="003479CB">
              <w:rPr>
                <w:rFonts w:cs="Arial"/>
                <w:i/>
                <w:szCs w:val="20"/>
              </w:rPr>
              <w:t>Pythium</w:t>
            </w:r>
            <w:proofErr w:type="spellEnd"/>
            <w:r w:rsidRPr="003479CB">
              <w:rPr>
                <w:rFonts w:cs="Arial"/>
                <w:i/>
                <w:spacing w:val="1"/>
                <w:szCs w:val="20"/>
              </w:rPr>
              <w:t xml:space="preserve"> </w:t>
            </w:r>
            <w:proofErr w:type="spellStart"/>
            <w:r w:rsidRPr="003479CB">
              <w:rPr>
                <w:rFonts w:cs="Arial"/>
                <w:i/>
                <w:spacing w:val="-1"/>
                <w:szCs w:val="20"/>
              </w:rPr>
              <w:t>oligandrum</w:t>
            </w:r>
            <w:proofErr w:type="spellEnd"/>
            <w:r w:rsidRPr="003479CB">
              <w:rPr>
                <w:rFonts w:cs="Arial"/>
                <w:i/>
                <w:spacing w:val="-6"/>
                <w:szCs w:val="20"/>
              </w:rPr>
              <w:t xml:space="preserve"> </w:t>
            </w:r>
            <w:r w:rsidR="008A278D">
              <w:rPr>
                <w:rFonts w:cs="Arial"/>
                <w:iCs/>
                <w:spacing w:val="-6"/>
                <w:szCs w:val="20"/>
              </w:rPr>
              <w:t xml:space="preserve">sev </w:t>
            </w:r>
            <w:r w:rsidRPr="003479CB">
              <w:rPr>
                <w:rFonts w:cs="Arial"/>
                <w:szCs w:val="20"/>
              </w:rPr>
              <w:t>M1</w:t>
            </w:r>
          </w:p>
        </w:tc>
        <w:tc>
          <w:tcPr>
            <w:tcW w:w="1154" w:type="pct"/>
            <w:vAlign w:val="top"/>
          </w:tcPr>
          <w:p w14:paraId="17C5D197" w14:textId="77777777" w:rsidR="00085379" w:rsidRPr="003479CB" w:rsidRDefault="00085379" w:rsidP="00B60344">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4D78ED1D" w14:textId="77777777" w:rsidR="009F42DB" w:rsidRPr="003479CB" w:rsidRDefault="005657E3" w:rsidP="00F76709">
            <w:pPr>
              <w:pStyle w:val="BVRTabelaTextLevo"/>
              <w:spacing w:before="0" w:after="0" w:line="260" w:lineRule="atLeast"/>
              <w:rPr>
                <w:rFonts w:cs="Arial"/>
                <w:szCs w:val="20"/>
              </w:rPr>
            </w:pPr>
            <w:r w:rsidRPr="003479CB">
              <w:rPr>
                <w:rFonts w:cs="Arial"/>
                <w:szCs w:val="20"/>
              </w:rPr>
              <w:t>1 dan</w:t>
            </w:r>
          </w:p>
          <w:p w14:paraId="66EFC20C" w14:textId="77777777" w:rsidR="004B5A17" w:rsidRPr="003479CB" w:rsidRDefault="004B5A17" w:rsidP="009F42DB">
            <w:pPr>
              <w:pStyle w:val="BVRTabelaTextLevo"/>
              <w:spacing w:before="0" w:after="0" w:line="260" w:lineRule="atLeast"/>
              <w:rPr>
                <w:rFonts w:cs="Arial"/>
                <w:szCs w:val="20"/>
              </w:rPr>
            </w:pPr>
          </w:p>
          <w:p w14:paraId="1B06550A" w14:textId="4A3340DB" w:rsidR="005657E3" w:rsidRPr="003479CB" w:rsidRDefault="00407B7A" w:rsidP="004B5A17">
            <w:pPr>
              <w:pStyle w:val="BVRTabelaTextLevo"/>
              <w:spacing w:before="0" w:after="0" w:line="260" w:lineRule="atLeast"/>
              <w:rPr>
                <w:rFonts w:cs="Arial"/>
                <w:szCs w:val="20"/>
              </w:rPr>
            </w:pPr>
            <w:proofErr w:type="spellStart"/>
            <w:r>
              <w:rPr>
                <w:rFonts w:cs="Arial"/>
                <w:szCs w:val="20"/>
              </w:rPr>
              <w:t>tretiranje</w:t>
            </w:r>
            <w:proofErr w:type="spellEnd"/>
            <w:r>
              <w:rPr>
                <w:rFonts w:cs="Arial"/>
                <w:szCs w:val="20"/>
              </w:rPr>
              <w:t xml:space="preserve"> semena</w:t>
            </w:r>
            <w:r w:rsidR="004B5A17" w:rsidRPr="003479CB">
              <w:rPr>
                <w:rFonts w:cs="Arial"/>
                <w:szCs w:val="20"/>
              </w:rPr>
              <w:t xml:space="preserve">: </w:t>
            </w:r>
            <w:r>
              <w:rPr>
                <w:rFonts w:cs="Arial"/>
                <w:szCs w:val="20"/>
              </w:rPr>
              <w:t>zagotovljena z načinom uporabe</w:t>
            </w:r>
          </w:p>
        </w:tc>
      </w:tr>
      <w:tr w:rsidR="00085379" w:rsidRPr="003479CB" w14:paraId="40C43EF0" w14:textId="77777777" w:rsidTr="00CF310E">
        <w:tc>
          <w:tcPr>
            <w:tcW w:w="1075" w:type="pct"/>
            <w:vAlign w:val="top"/>
          </w:tcPr>
          <w:p w14:paraId="5DBB62DB" w14:textId="77777777" w:rsidR="00085379" w:rsidRPr="003479CB" w:rsidRDefault="00085379" w:rsidP="00F76709">
            <w:pPr>
              <w:pStyle w:val="BVRTabelaTextLevo"/>
              <w:spacing w:before="0" w:after="0" w:line="260" w:lineRule="atLeast"/>
              <w:rPr>
                <w:rFonts w:cs="Arial"/>
                <w:bCs/>
                <w:szCs w:val="20"/>
              </w:rPr>
            </w:pPr>
            <w:r w:rsidRPr="003479CB">
              <w:rPr>
                <w:rFonts w:cs="Arial"/>
                <w:bCs/>
                <w:szCs w:val="20"/>
              </w:rPr>
              <w:t>Prestop</w:t>
            </w:r>
          </w:p>
        </w:tc>
        <w:tc>
          <w:tcPr>
            <w:tcW w:w="1847" w:type="pct"/>
            <w:vAlign w:val="top"/>
          </w:tcPr>
          <w:p w14:paraId="78CC4F96" w14:textId="52053402" w:rsidR="00085379" w:rsidRPr="003479CB" w:rsidRDefault="00085379" w:rsidP="00F76709">
            <w:pPr>
              <w:pStyle w:val="TableParagraph"/>
              <w:spacing w:line="260" w:lineRule="atLeast"/>
              <w:ind w:right="343"/>
              <w:rPr>
                <w:rFonts w:ascii="Arial" w:hAnsi="Arial" w:cs="Arial"/>
                <w:szCs w:val="20"/>
              </w:rPr>
            </w:pPr>
            <w:proofErr w:type="spellStart"/>
            <w:r w:rsidRPr="003479CB">
              <w:rPr>
                <w:rFonts w:ascii="Arial" w:hAnsi="Arial" w:cs="Arial"/>
                <w:i/>
                <w:spacing w:val="-1"/>
                <w:szCs w:val="20"/>
              </w:rPr>
              <w:t>Clonostachys</w:t>
            </w:r>
            <w:proofErr w:type="spellEnd"/>
            <w:r w:rsidR="00ED704A" w:rsidRPr="003479CB">
              <w:rPr>
                <w:rFonts w:ascii="Arial" w:hAnsi="Arial" w:cs="Arial"/>
                <w:i/>
                <w:spacing w:val="-1"/>
                <w:szCs w:val="20"/>
              </w:rPr>
              <w:t xml:space="preserve"> </w:t>
            </w:r>
            <w:proofErr w:type="spellStart"/>
            <w:r w:rsidRPr="003479CB">
              <w:rPr>
                <w:rFonts w:ascii="Arial" w:hAnsi="Arial" w:cs="Arial"/>
                <w:i/>
                <w:szCs w:val="20"/>
              </w:rPr>
              <w:t>rosae</w:t>
            </w:r>
            <w:proofErr w:type="spellEnd"/>
            <w:r w:rsidRPr="003479CB">
              <w:rPr>
                <w:rFonts w:ascii="Arial" w:hAnsi="Arial" w:cs="Arial"/>
                <w:i/>
                <w:szCs w:val="20"/>
              </w:rPr>
              <w:t xml:space="preserve"> </w:t>
            </w:r>
            <w:proofErr w:type="spellStart"/>
            <w:r w:rsidRPr="003479CB">
              <w:rPr>
                <w:rFonts w:ascii="Arial" w:hAnsi="Arial" w:cs="Arial"/>
                <w:szCs w:val="20"/>
              </w:rPr>
              <w:t>strain</w:t>
            </w:r>
            <w:proofErr w:type="spellEnd"/>
            <w:r w:rsidRPr="003479CB">
              <w:rPr>
                <w:rFonts w:ascii="Arial" w:hAnsi="Arial" w:cs="Arial"/>
                <w:spacing w:val="1"/>
                <w:szCs w:val="20"/>
              </w:rPr>
              <w:t xml:space="preserve"> </w:t>
            </w:r>
            <w:r w:rsidRPr="003479CB">
              <w:rPr>
                <w:rFonts w:ascii="Arial" w:hAnsi="Arial" w:cs="Arial"/>
                <w:szCs w:val="20"/>
              </w:rPr>
              <w:t>J1446</w:t>
            </w:r>
          </w:p>
          <w:p w14:paraId="51161A23" w14:textId="15E12399" w:rsidR="00085379" w:rsidRPr="003479CB" w:rsidRDefault="00085379" w:rsidP="00F76709">
            <w:pPr>
              <w:pStyle w:val="BVRTabelaTextLevo"/>
              <w:spacing w:before="0" w:after="0" w:line="260" w:lineRule="atLeast"/>
              <w:rPr>
                <w:rFonts w:cs="Arial"/>
                <w:i/>
                <w:szCs w:val="20"/>
              </w:rPr>
            </w:pPr>
            <w:r w:rsidRPr="003479CB">
              <w:rPr>
                <w:rFonts w:cs="Arial"/>
                <w:szCs w:val="20"/>
              </w:rPr>
              <w:t>(</w:t>
            </w:r>
            <w:proofErr w:type="spellStart"/>
            <w:r w:rsidRPr="003479CB">
              <w:rPr>
                <w:rFonts w:cs="Arial"/>
                <w:i/>
                <w:szCs w:val="20"/>
              </w:rPr>
              <w:t>Gliocladium</w:t>
            </w:r>
            <w:proofErr w:type="spellEnd"/>
            <w:r w:rsidRPr="003479CB">
              <w:rPr>
                <w:rFonts w:cs="Arial"/>
                <w:i/>
                <w:spacing w:val="-34"/>
                <w:szCs w:val="20"/>
              </w:rPr>
              <w:t xml:space="preserve"> </w:t>
            </w:r>
            <w:proofErr w:type="spellStart"/>
            <w:r w:rsidRPr="003479CB">
              <w:rPr>
                <w:rFonts w:cs="Arial"/>
                <w:i/>
                <w:szCs w:val="20"/>
              </w:rPr>
              <w:t>catenulatum</w:t>
            </w:r>
            <w:proofErr w:type="spellEnd"/>
            <w:r w:rsidRPr="003479CB">
              <w:rPr>
                <w:rFonts w:cs="Arial"/>
                <w:spacing w:val="-34"/>
                <w:szCs w:val="20"/>
              </w:rPr>
              <w:t xml:space="preserve"> </w:t>
            </w:r>
            <w:proofErr w:type="spellStart"/>
            <w:r w:rsidRPr="003479CB">
              <w:rPr>
                <w:rFonts w:cs="Arial"/>
                <w:spacing w:val="-1"/>
                <w:szCs w:val="20"/>
              </w:rPr>
              <w:t>strain</w:t>
            </w:r>
            <w:proofErr w:type="spellEnd"/>
            <w:r w:rsidRPr="003479CB">
              <w:rPr>
                <w:rFonts w:cs="Arial"/>
                <w:spacing w:val="-5"/>
                <w:szCs w:val="20"/>
              </w:rPr>
              <w:t xml:space="preserve"> </w:t>
            </w:r>
            <w:r w:rsidRPr="003479CB">
              <w:rPr>
                <w:rFonts w:cs="Arial"/>
                <w:spacing w:val="-1"/>
                <w:szCs w:val="20"/>
              </w:rPr>
              <w:t>J1446)</w:t>
            </w:r>
          </w:p>
        </w:tc>
        <w:tc>
          <w:tcPr>
            <w:tcW w:w="1154" w:type="pct"/>
            <w:vAlign w:val="top"/>
          </w:tcPr>
          <w:p w14:paraId="57F5993D"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2D7C7520" w14:textId="01819D28" w:rsidR="005657E3" w:rsidRPr="003479CB" w:rsidRDefault="00407B7A" w:rsidP="00F76709">
            <w:pPr>
              <w:pStyle w:val="BVRTabelaTextLevo"/>
              <w:spacing w:before="0" w:after="0" w:line="260" w:lineRule="atLeast"/>
              <w:rPr>
                <w:rFonts w:cs="Arial"/>
                <w:szCs w:val="20"/>
              </w:rPr>
            </w:pPr>
            <w:r w:rsidRPr="003479CB">
              <w:rPr>
                <w:rFonts w:cs="Arial"/>
                <w:szCs w:val="20"/>
              </w:rPr>
              <w:t>jagode, vrtnine</w:t>
            </w:r>
            <w:r>
              <w:rPr>
                <w:rFonts w:cs="Arial"/>
                <w:szCs w:val="20"/>
              </w:rPr>
              <w:t>:</w:t>
            </w:r>
            <w:r w:rsidRPr="003479CB">
              <w:rPr>
                <w:rFonts w:cs="Arial"/>
                <w:szCs w:val="20"/>
              </w:rPr>
              <w:t xml:space="preserve"> </w:t>
            </w:r>
            <w:r w:rsidR="005657E3" w:rsidRPr="003479CB">
              <w:rPr>
                <w:rFonts w:cs="Arial"/>
                <w:szCs w:val="20"/>
              </w:rPr>
              <w:t xml:space="preserve">1 dan </w:t>
            </w:r>
          </w:p>
          <w:p w14:paraId="3146387C" w14:textId="77777777" w:rsidR="009F42DB" w:rsidRPr="003479CB" w:rsidRDefault="009F42DB" w:rsidP="00F76709">
            <w:pPr>
              <w:pStyle w:val="BVRTabelaTextLevo"/>
              <w:spacing w:before="0" w:after="0" w:line="260" w:lineRule="atLeast"/>
              <w:rPr>
                <w:rFonts w:cs="Arial"/>
                <w:szCs w:val="20"/>
              </w:rPr>
            </w:pPr>
          </w:p>
          <w:p w14:paraId="0404A1EA" w14:textId="72012F5B" w:rsidR="005657E3" w:rsidRPr="003479CB" w:rsidRDefault="00407B7A" w:rsidP="00F76709">
            <w:pPr>
              <w:pStyle w:val="BVRTabelaTextLevo"/>
              <w:spacing w:before="0" w:after="0" w:line="260" w:lineRule="atLeast"/>
              <w:rPr>
                <w:rFonts w:cs="Arial"/>
                <w:szCs w:val="20"/>
              </w:rPr>
            </w:pPr>
            <w:r w:rsidRPr="003479CB">
              <w:rPr>
                <w:rFonts w:cs="Arial"/>
                <w:szCs w:val="20"/>
              </w:rPr>
              <w:t>sadike, sejančki</w:t>
            </w:r>
            <w:r>
              <w:rPr>
                <w:rFonts w:cs="Arial"/>
                <w:szCs w:val="20"/>
              </w:rPr>
              <w:t>:</w:t>
            </w:r>
            <w:r w:rsidRPr="003479CB">
              <w:rPr>
                <w:rFonts w:cs="Arial"/>
                <w:szCs w:val="20"/>
              </w:rPr>
              <w:t xml:space="preserve"> </w:t>
            </w:r>
            <w:r w:rsidR="005657E3" w:rsidRPr="003479CB">
              <w:rPr>
                <w:rFonts w:cs="Arial"/>
                <w:szCs w:val="20"/>
              </w:rPr>
              <w:t xml:space="preserve">zagotovljena s časom uporabe </w:t>
            </w:r>
          </w:p>
        </w:tc>
      </w:tr>
      <w:tr w:rsidR="00085379" w:rsidRPr="003479CB" w14:paraId="53D6C1FB" w14:textId="77777777" w:rsidTr="00CF310E">
        <w:tc>
          <w:tcPr>
            <w:tcW w:w="1075" w:type="pct"/>
            <w:vAlign w:val="top"/>
          </w:tcPr>
          <w:p w14:paraId="43AF481E" w14:textId="77777777" w:rsidR="00085379" w:rsidRPr="003479CB" w:rsidRDefault="00085379" w:rsidP="00F76709">
            <w:pPr>
              <w:pStyle w:val="BVRTabelaTextLevo"/>
              <w:spacing w:before="0" w:after="0" w:line="260" w:lineRule="atLeast"/>
              <w:rPr>
                <w:rFonts w:cs="Arial"/>
                <w:bCs/>
                <w:szCs w:val="20"/>
              </w:rPr>
            </w:pPr>
            <w:proofErr w:type="spellStart"/>
            <w:r w:rsidRPr="003479CB">
              <w:rPr>
                <w:rFonts w:cs="Arial"/>
                <w:bCs/>
                <w:szCs w:val="20"/>
              </w:rPr>
              <w:t>Proradix</w:t>
            </w:r>
            <w:proofErr w:type="spellEnd"/>
          </w:p>
        </w:tc>
        <w:tc>
          <w:tcPr>
            <w:tcW w:w="1847" w:type="pct"/>
            <w:vAlign w:val="top"/>
          </w:tcPr>
          <w:p w14:paraId="366E72F4" w14:textId="75781177" w:rsidR="00085379" w:rsidRPr="003479CB" w:rsidRDefault="00085379" w:rsidP="00F76709">
            <w:pPr>
              <w:pStyle w:val="BVRTabelaTextLevo"/>
              <w:spacing w:before="0" w:after="0" w:line="260" w:lineRule="atLeast"/>
              <w:rPr>
                <w:rFonts w:cs="Arial"/>
                <w:szCs w:val="20"/>
              </w:rPr>
            </w:pPr>
            <w:proofErr w:type="spellStart"/>
            <w:r w:rsidRPr="003479CB">
              <w:rPr>
                <w:rFonts w:cs="Arial"/>
                <w:i/>
                <w:spacing w:val="-1"/>
                <w:szCs w:val="20"/>
              </w:rPr>
              <w:t>Pseudomonas</w:t>
            </w:r>
            <w:proofErr w:type="spellEnd"/>
            <w:r w:rsidR="00422958">
              <w:rPr>
                <w:rFonts w:cs="Arial"/>
                <w:i/>
                <w:spacing w:val="-1"/>
                <w:szCs w:val="20"/>
              </w:rPr>
              <w:t xml:space="preserve"> </w:t>
            </w:r>
            <w:r w:rsidRPr="003479CB">
              <w:rPr>
                <w:rFonts w:cs="Arial"/>
                <w:szCs w:val="20"/>
              </w:rPr>
              <w:t>sp. sev DSMZ</w:t>
            </w:r>
            <w:r w:rsidRPr="003479CB">
              <w:rPr>
                <w:rFonts w:cs="Arial"/>
                <w:spacing w:val="1"/>
                <w:szCs w:val="20"/>
              </w:rPr>
              <w:t xml:space="preserve"> </w:t>
            </w:r>
            <w:r w:rsidRPr="003479CB">
              <w:rPr>
                <w:rFonts w:cs="Arial"/>
                <w:szCs w:val="20"/>
              </w:rPr>
              <w:t>13134</w:t>
            </w:r>
          </w:p>
        </w:tc>
        <w:tc>
          <w:tcPr>
            <w:tcW w:w="1154" w:type="pct"/>
            <w:vAlign w:val="top"/>
          </w:tcPr>
          <w:p w14:paraId="463CBC21"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bakterije</w:t>
            </w:r>
          </w:p>
        </w:tc>
        <w:tc>
          <w:tcPr>
            <w:tcW w:w="924" w:type="pct"/>
            <w:vAlign w:val="top"/>
          </w:tcPr>
          <w:p w14:paraId="230A0E63" w14:textId="61E01421" w:rsidR="00085379" w:rsidRPr="003479CB" w:rsidRDefault="005657E3"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64A5DC44" w14:textId="77777777" w:rsidTr="00CF310E">
        <w:tc>
          <w:tcPr>
            <w:tcW w:w="1075" w:type="pct"/>
            <w:vAlign w:val="top"/>
          </w:tcPr>
          <w:p w14:paraId="70DCA81A" w14:textId="59783B0D" w:rsidR="00085379" w:rsidRPr="003479CB" w:rsidRDefault="0088409C" w:rsidP="00F76709">
            <w:pPr>
              <w:pStyle w:val="BVRTabelaTextLevo"/>
              <w:spacing w:before="0" w:after="0" w:line="260" w:lineRule="atLeast"/>
              <w:rPr>
                <w:rFonts w:cs="Arial"/>
                <w:szCs w:val="20"/>
              </w:rPr>
            </w:pPr>
            <w:r>
              <w:rPr>
                <w:rFonts w:cs="Arial"/>
                <w:bCs/>
                <w:szCs w:val="20"/>
              </w:rPr>
              <w:t>Serenade ASO</w:t>
            </w:r>
          </w:p>
        </w:tc>
        <w:tc>
          <w:tcPr>
            <w:tcW w:w="1847" w:type="pct"/>
            <w:vAlign w:val="top"/>
          </w:tcPr>
          <w:p w14:paraId="5C29D931" w14:textId="1249A9F1" w:rsidR="00085379" w:rsidRPr="003479CB" w:rsidRDefault="00085379" w:rsidP="00F76709">
            <w:pPr>
              <w:pStyle w:val="BVRTabelaTextLevo"/>
              <w:spacing w:before="0" w:after="0" w:line="260" w:lineRule="atLeast"/>
              <w:rPr>
                <w:rFonts w:cs="Arial"/>
                <w:szCs w:val="20"/>
              </w:rPr>
            </w:pPr>
            <w:proofErr w:type="spellStart"/>
            <w:r w:rsidRPr="003479CB">
              <w:rPr>
                <w:rFonts w:cs="Arial"/>
                <w:i/>
                <w:szCs w:val="20"/>
              </w:rPr>
              <w:t>Bacillus</w:t>
            </w:r>
            <w:proofErr w:type="spellEnd"/>
            <w:r w:rsidRPr="003479CB">
              <w:rPr>
                <w:rFonts w:cs="Arial"/>
                <w:i/>
                <w:spacing w:val="1"/>
                <w:szCs w:val="20"/>
              </w:rPr>
              <w:t xml:space="preserve"> </w:t>
            </w:r>
            <w:proofErr w:type="spellStart"/>
            <w:r w:rsidRPr="003479CB">
              <w:rPr>
                <w:rFonts w:cs="Arial"/>
                <w:i/>
                <w:spacing w:val="-1"/>
                <w:szCs w:val="20"/>
              </w:rPr>
              <w:t>amyloliquefaciens</w:t>
            </w:r>
            <w:proofErr w:type="spellEnd"/>
            <w:r w:rsidRPr="003479CB">
              <w:rPr>
                <w:rFonts w:cs="Arial"/>
                <w:i/>
                <w:spacing w:val="-34"/>
                <w:szCs w:val="20"/>
              </w:rPr>
              <w:t xml:space="preserve"> </w:t>
            </w:r>
            <w:r w:rsidRPr="003479CB">
              <w:rPr>
                <w:rFonts w:cs="Arial"/>
                <w:szCs w:val="20"/>
              </w:rPr>
              <w:t>(</w:t>
            </w:r>
            <w:r w:rsidR="00F71C60">
              <w:rPr>
                <w:rFonts w:cs="Arial"/>
                <w:szCs w:val="20"/>
              </w:rPr>
              <w:t>prej</w:t>
            </w:r>
            <w:r w:rsidR="00F71C60" w:rsidRPr="003479CB">
              <w:rPr>
                <w:rFonts w:cs="Arial"/>
                <w:szCs w:val="20"/>
              </w:rPr>
              <w:t xml:space="preserve"> </w:t>
            </w:r>
            <w:proofErr w:type="spellStart"/>
            <w:r w:rsidRPr="003479CB">
              <w:rPr>
                <w:rFonts w:cs="Arial"/>
                <w:i/>
                <w:szCs w:val="20"/>
              </w:rPr>
              <w:t>subtilis</w:t>
            </w:r>
            <w:proofErr w:type="spellEnd"/>
            <w:r w:rsidRPr="003479CB">
              <w:rPr>
                <w:rFonts w:cs="Arial"/>
                <w:szCs w:val="20"/>
              </w:rPr>
              <w:t>)</w:t>
            </w:r>
            <w:r w:rsidRPr="003479CB">
              <w:rPr>
                <w:rFonts w:cs="Arial"/>
                <w:spacing w:val="1"/>
                <w:szCs w:val="20"/>
              </w:rPr>
              <w:t xml:space="preserve"> </w:t>
            </w:r>
            <w:r w:rsidRPr="003479CB">
              <w:rPr>
                <w:rFonts w:cs="Arial"/>
                <w:szCs w:val="20"/>
              </w:rPr>
              <w:t>s</w:t>
            </w:r>
            <w:r w:rsidR="00F71C60">
              <w:rPr>
                <w:rFonts w:cs="Arial"/>
                <w:szCs w:val="20"/>
              </w:rPr>
              <w:t>ev</w:t>
            </w:r>
            <w:r w:rsidRPr="003479CB">
              <w:rPr>
                <w:rFonts w:cs="Arial"/>
                <w:spacing w:val="-1"/>
                <w:szCs w:val="20"/>
              </w:rPr>
              <w:t xml:space="preserve"> </w:t>
            </w:r>
            <w:r w:rsidRPr="003479CB">
              <w:rPr>
                <w:rFonts w:cs="Arial"/>
                <w:szCs w:val="20"/>
              </w:rPr>
              <w:t>QST</w:t>
            </w:r>
            <w:r w:rsidRPr="003479CB">
              <w:rPr>
                <w:rFonts w:cs="Arial"/>
                <w:spacing w:val="1"/>
                <w:szCs w:val="20"/>
              </w:rPr>
              <w:t xml:space="preserve"> </w:t>
            </w:r>
            <w:r w:rsidRPr="003479CB">
              <w:rPr>
                <w:rFonts w:cs="Arial"/>
                <w:szCs w:val="20"/>
              </w:rPr>
              <w:t>713</w:t>
            </w:r>
          </w:p>
        </w:tc>
        <w:tc>
          <w:tcPr>
            <w:tcW w:w="1154" w:type="pct"/>
            <w:vAlign w:val="top"/>
          </w:tcPr>
          <w:p w14:paraId="4C7E0E6F" w14:textId="4E6EFA48" w:rsidR="00085379" w:rsidRPr="003479CB" w:rsidRDefault="328CE176" w:rsidP="4B77E5B1">
            <w:pPr>
              <w:pStyle w:val="BVRTabelaTextLevo"/>
              <w:spacing w:before="0" w:after="0" w:line="260" w:lineRule="atLeast"/>
              <w:rPr>
                <w:rFonts w:cs="Arial"/>
              </w:rPr>
            </w:pPr>
            <w:r w:rsidRPr="4B77E5B1">
              <w:rPr>
                <w:rFonts w:cs="Arial"/>
              </w:rPr>
              <w:t>fungicid, baktericid</w:t>
            </w:r>
            <w:r w:rsidR="0D74F301" w:rsidRPr="4B77E5B1">
              <w:rPr>
                <w:rFonts w:cs="Arial"/>
              </w:rPr>
              <w:t xml:space="preserve"> na osnovi bakterije</w:t>
            </w:r>
          </w:p>
        </w:tc>
        <w:tc>
          <w:tcPr>
            <w:tcW w:w="924" w:type="pct"/>
            <w:vAlign w:val="top"/>
          </w:tcPr>
          <w:p w14:paraId="1AFC85CD" w14:textId="58A8CD9A" w:rsidR="00085379" w:rsidRPr="003479CB" w:rsidRDefault="005657E3"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18B7549B" w14:textId="77777777" w:rsidTr="00CF310E">
        <w:tc>
          <w:tcPr>
            <w:tcW w:w="1075" w:type="pct"/>
            <w:vAlign w:val="top"/>
          </w:tcPr>
          <w:p w14:paraId="461A3C4D" w14:textId="77777777" w:rsidR="00085379" w:rsidRDefault="00085379" w:rsidP="00F76709">
            <w:pPr>
              <w:pStyle w:val="BVRTabelaTextLevo"/>
              <w:spacing w:before="0" w:after="0" w:line="260" w:lineRule="atLeast"/>
              <w:rPr>
                <w:rFonts w:cs="Arial"/>
                <w:bCs/>
                <w:szCs w:val="20"/>
              </w:rPr>
            </w:pPr>
            <w:r w:rsidRPr="003479CB">
              <w:rPr>
                <w:rFonts w:cs="Arial"/>
                <w:bCs/>
                <w:szCs w:val="20"/>
              </w:rPr>
              <w:t>Sonata</w:t>
            </w:r>
          </w:p>
          <w:p w14:paraId="4A0011E4" w14:textId="001B7BFA" w:rsidR="00A83F38" w:rsidRPr="003479CB" w:rsidRDefault="00A83F38" w:rsidP="00A83F38">
            <w:pPr>
              <w:pStyle w:val="BVRTabelaTextLevo"/>
              <w:spacing w:before="0" w:after="0"/>
              <w:rPr>
                <w:rFonts w:cs="Arial"/>
                <w:bCs/>
                <w:szCs w:val="20"/>
              </w:rPr>
            </w:pPr>
            <w:r w:rsidRPr="00A83F38">
              <w:rPr>
                <w:rFonts w:cs="Arial"/>
                <w:b/>
                <w:sz w:val="16"/>
                <w:szCs w:val="16"/>
              </w:rPr>
              <w:t>zaloge v uporabi do 28.</w:t>
            </w:r>
            <w:r w:rsidR="00CF310E">
              <w:rPr>
                <w:rFonts w:cs="Arial"/>
                <w:b/>
                <w:sz w:val="16"/>
                <w:szCs w:val="16"/>
              </w:rPr>
              <w:t> </w:t>
            </w:r>
            <w:r w:rsidRPr="00A83F38">
              <w:rPr>
                <w:rFonts w:cs="Arial"/>
                <w:b/>
                <w:sz w:val="16"/>
                <w:szCs w:val="16"/>
              </w:rPr>
              <w:t>2.</w:t>
            </w:r>
            <w:r w:rsidR="00CF310E">
              <w:rPr>
                <w:rFonts w:cs="Arial"/>
                <w:b/>
                <w:sz w:val="16"/>
                <w:szCs w:val="16"/>
              </w:rPr>
              <w:t> </w:t>
            </w:r>
            <w:r w:rsidRPr="00A83F38">
              <w:rPr>
                <w:rFonts w:cs="Arial"/>
                <w:b/>
                <w:sz w:val="16"/>
                <w:szCs w:val="16"/>
              </w:rPr>
              <w:t>2026</w:t>
            </w:r>
          </w:p>
        </w:tc>
        <w:tc>
          <w:tcPr>
            <w:tcW w:w="1847" w:type="pct"/>
            <w:vAlign w:val="top"/>
          </w:tcPr>
          <w:p w14:paraId="7FBB34F6" w14:textId="77777777" w:rsidR="00085379" w:rsidRPr="003479CB" w:rsidRDefault="00085379" w:rsidP="00F76709">
            <w:pPr>
              <w:pStyle w:val="TableParagraph"/>
              <w:spacing w:line="260" w:lineRule="atLeast"/>
              <w:rPr>
                <w:rFonts w:ascii="Arial" w:hAnsi="Arial" w:cs="Arial"/>
                <w:i/>
                <w:szCs w:val="20"/>
              </w:rPr>
            </w:pPr>
            <w:proofErr w:type="spellStart"/>
            <w:r w:rsidRPr="003479CB">
              <w:rPr>
                <w:rFonts w:ascii="Arial" w:hAnsi="Arial" w:cs="Arial"/>
                <w:i/>
                <w:szCs w:val="20"/>
              </w:rPr>
              <w:t>Bacillus</w:t>
            </w:r>
            <w:proofErr w:type="spellEnd"/>
            <w:r w:rsidRPr="003479CB">
              <w:rPr>
                <w:rFonts w:ascii="Arial" w:hAnsi="Arial" w:cs="Arial"/>
                <w:i/>
                <w:spacing w:val="-4"/>
                <w:szCs w:val="20"/>
              </w:rPr>
              <w:t xml:space="preserve"> </w:t>
            </w:r>
            <w:proofErr w:type="spellStart"/>
            <w:r w:rsidRPr="003479CB">
              <w:rPr>
                <w:rFonts w:ascii="Arial" w:hAnsi="Arial" w:cs="Arial"/>
                <w:i/>
                <w:szCs w:val="20"/>
              </w:rPr>
              <w:t>pumilus</w:t>
            </w:r>
            <w:proofErr w:type="spellEnd"/>
            <w:r w:rsidRPr="003479CB">
              <w:rPr>
                <w:rFonts w:ascii="Arial" w:hAnsi="Arial" w:cs="Arial"/>
                <w:i/>
                <w:szCs w:val="20"/>
              </w:rPr>
              <w:t xml:space="preserve"> </w:t>
            </w:r>
            <w:r w:rsidRPr="003479CB">
              <w:rPr>
                <w:rFonts w:ascii="Arial" w:hAnsi="Arial" w:cs="Arial"/>
                <w:szCs w:val="20"/>
              </w:rPr>
              <w:t>QST 2808</w:t>
            </w:r>
          </w:p>
        </w:tc>
        <w:tc>
          <w:tcPr>
            <w:tcW w:w="1154" w:type="pct"/>
            <w:vAlign w:val="top"/>
          </w:tcPr>
          <w:p w14:paraId="4BEBB91A"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bakterije</w:t>
            </w:r>
          </w:p>
        </w:tc>
        <w:tc>
          <w:tcPr>
            <w:tcW w:w="924" w:type="pct"/>
            <w:vAlign w:val="top"/>
          </w:tcPr>
          <w:p w14:paraId="2D28FE7A" w14:textId="298A03EE" w:rsidR="00085379" w:rsidRPr="003479CB" w:rsidRDefault="005657E3" w:rsidP="00F76709">
            <w:pPr>
              <w:pStyle w:val="BVRTabelaTextLevo"/>
              <w:spacing w:before="0" w:after="0" w:line="260" w:lineRule="atLeast"/>
              <w:rPr>
                <w:rFonts w:cs="Arial"/>
                <w:szCs w:val="20"/>
              </w:rPr>
            </w:pPr>
            <w:r w:rsidRPr="003479CB">
              <w:rPr>
                <w:rFonts w:cs="Arial"/>
                <w:szCs w:val="20"/>
              </w:rPr>
              <w:t>ni potrebna</w:t>
            </w:r>
          </w:p>
        </w:tc>
      </w:tr>
      <w:tr w:rsidR="00085379" w:rsidRPr="003479CB" w14:paraId="54414861" w14:textId="77777777" w:rsidTr="00CF310E">
        <w:tc>
          <w:tcPr>
            <w:tcW w:w="1075" w:type="pct"/>
            <w:vAlign w:val="top"/>
          </w:tcPr>
          <w:p w14:paraId="4C358052" w14:textId="77777777" w:rsidR="00085379" w:rsidRPr="00D6086C" w:rsidRDefault="00085379" w:rsidP="00F76709">
            <w:pPr>
              <w:pStyle w:val="BVRTabelaTextLevo"/>
              <w:spacing w:before="0" w:after="0" w:line="260" w:lineRule="atLeast"/>
              <w:rPr>
                <w:rFonts w:cs="Arial"/>
                <w:bCs/>
                <w:szCs w:val="20"/>
              </w:rPr>
            </w:pPr>
            <w:proofErr w:type="spellStart"/>
            <w:r w:rsidRPr="00D6086C">
              <w:rPr>
                <w:rFonts w:cs="Arial"/>
                <w:bCs/>
                <w:szCs w:val="20"/>
              </w:rPr>
              <w:t>Taegro</w:t>
            </w:r>
            <w:proofErr w:type="spellEnd"/>
          </w:p>
        </w:tc>
        <w:tc>
          <w:tcPr>
            <w:tcW w:w="1847" w:type="pct"/>
            <w:vAlign w:val="top"/>
          </w:tcPr>
          <w:p w14:paraId="3B88A49A" w14:textId="2F094251" w:rsidR="00085379" w:rsidRPr="00D6086C" w:rsidRDefault="00085379" w:rsidP="00F76709">
            <w:pPr>
              <w:pStyle w:val="BVRTabelaTextLevo"/>
              <w:spacing w:before="0" w:after="0" w:line="260" w:lineRule="atLeast"/>
              <w:rPr>
                <w:rFonts w:cs="Arial"/>
                <w:szCs w:val="20"/>
              </w:rPr>
            </w:pPr>
            <w:proofErr w:type="spellStart"/>
            <w:r w:rsidRPr="00D6086C">
              <w:rPr>
                <w:rFonts w:cs="Arial"/>
                <w:i/>
                <w:szCs w:val="20"/>
              </w:rPr>
              <w:t>Bacillus</w:t>
            </w:r>
            <w:proofErr w:type="spellEnd"/>
            <w:r w:rsidRPr="00D6086C">
              <w:rPr>
                <w:rFonts w:cs="Arial"/>
                <w:i/>
                <w:spacing w:val="1"/>
                <w:szCs w:val="20"/>
              </w:rPr>
              <w:t xml:space="preserve"> </w:t>
            </w:r>
            <w:proofErr w:type="spellStart"/>
            <w:r w:rsidRPr="00D6086C">
              <w:rPr>
                <w:rFonts w:cs="Arial"/>
                <w:i/>
                <w:spacing w:val="-1"/>
                <w:szCs w:val="20"/>
              </w:rPr>
              <w:t>amyloliquefacie</w:t>
            </w:r>
            <w:r w:rsidRPr="00D6086C">
              <w:rPr>
                <w:rFonts w:cs="Arial"/>
                <w:i/>
                <w:szCs w:val="20"/>
              </w:rPr>
              <w:t>ns</w:t>
            </w:r>
            <w:proofErr w:type="spellEnd"/>
            <w:r w:rsidRPr="00D6086C">
              <w:rPr>
                <w:rFonts w:cs="Arial"/>
                <w:i/>
                <w:spacing w:val="-2"/>
                <w:szCs w:val="20"/>
              </w:rPr>
              <w:t xml:space="preserve"> </w:t>
            </w:r>
            <w:r w:rsidRPr="00D6086C">
              <w:rPr>
                <w:rFonts w:cs="Arial"/>
                <w:szCs w:val="20"/>
              </w:rPr>
              <w:t>sev</w:t>
            </w:r>
            <w:r w:rsidRPr="00D6086C">
              <w:rPr>
                <w:rFonts w:cs="Arial"/>
                <w:spacing w:val="-2"/>
                <w:szCs w:val="20"/>
              </w:rPr>
              <w:t xml:space="preserve"> </w:t>
            </w:r>
            <w:r w:rsidRPr="00D6086C">
              <w:rPr>
                <w:rFonts w:cs="Arial"/>
                <w:szCs w:val="20"/>
              </w:rPr>
              <w:t>FZB24</w:t>
            </w:r>
          </w:p>
        </w:tc>
        <w:tc>
          <w:tcPr>
            <w:tcW w:w="1154" w:type="pct"/>
            <w:vAlign w:val="top"/>
          </w:tcPr>
          <w:p w14:paraId="041F877C" w14:textId="77777777" w:rsidR="00085379" w:rsidRPr="00D6086C" w:rsidRDefault="00085379" w:rsidP="00F76709">
            <w:pPr>
              <w:pStyle w:val="BVRTabelaTextLevo"/>
              <w:spacing w:before="0" w:after="0" w:line="260" w:lineRule="atLeast"/>
              <w:rPr>
                <w:rFonts w:cs="Arial"/>
                <w:szCs w:val="20"/>
              </w:rPr>
            </w:pPr>
            <w:r w:rsidRPr="00D6086C">
              <w:rPr>
                <w:rFonts w:cs="Arial"/>
                <w:szCs w:val="20"/>
              </w:rPr>
              <w:t>fungicid na osnovi bakterije</w:t>
            </w:r>
          </w:p>
        </w:tc>
        <w:tc>
          <w:tcPr>
            <w:tcW w:w="924" w:type="pct"/>
            <w:vAlign w:val="top"/>
          </w:tcPr>
          <w:p w14:paraId="489D43DD" w14:textId="55049293" w:rsidR="00085379" w:rsidRPr="003479CB" w:rsidRDefault="005657E3" w:rsidP="00F76709">
            <w:pPr>
              <w:pStyle w:val="BVRTabelaTextLevo"/>
              <w:spacing w:before="0" w:after="0" w:line="260" w:lineRule="atLeast"/>
              <w:rPr>
                <w:rFonts w:cs="Arial"/>
                <w:szCs w:val="20"/>
              </w:rPr>
            </w:pPr>
            <w:r w:rsidRPr="00D6086C">
              <w:rPr>
                <w:rFonts w:cs="Arial"/>
                <w:szCs w:val="20"/>
              </w:rPr>
              <w:t>1 dan</w:t>
            </w:r>
          </w:p>
        </w:tc>
      </w:tr>
      <w:tr w:rsidR="00085379" w:rsidRPr="003479CB" w14:paraId="36DD5A20" w14:textId="77777777" w:rsidTr="00CF310E">
        <w:tc>
          <w:tcPr>
            <w:tcW w:w="1075" w:type="pct"/>
            <w:vAlign w:val="top"/>
          </w:tcPr>
          <w:p w14:paraId="1773C030" w14:textId="4867CB2E" w:rsidR="00085379" w:rsidRPr="003479CB" w:rsidRDefault="00085379" w:rsidP="00F76709">
            <w:pPr>
              <w:pStyle w:val="BVRTabelaTextLevo"/>
              <w:spacing w:before="0" w:after="0" w:line="260" w:lineRule="atLeast"/>
              <w:rPr>
                <w:rFonts w:cs="Arial"/>
                <w:bCs/>
                <w:szCs w:val="20"/>
              </w:rPr>
            </w:pPr>
            <w:r w:rsidRPr="003479CB">
              <w:rPr>
                <w:rFonts w:cs="Arial"/>
                <w:bCs/>
                <w:spacing w:val="-1"/>
                <w:szCs w:val="20"/>
              </w:rPr>
              <w:t xml:space="preserve">Univerzalni </w:t>
            </w:r>
            <w:r w:rsidRPr="003479CB">
              <w:rPr>
                <w:rFonts w:cs="Arial"/>
                <w:bCs/>
                <w:szCs w:val="20"/>
              </w:rPr>
              <w:t>fungicid</w:t>
            </w:r>
          </w:p>
        </w:tc>
        <w:tc>
          <w:tcPr>
            <w:tcW w:w="1847" w:type="pct"/>
            <w:vAlign w:val="top"/>
          </w:tcPr>
          <w:p w14:paraId="4EA0BEC3" w14:textId="23BE4668" w:rsidR="00085379" w:rsidRPr="003479CB" w:rsidRDefault="00085379" w:rsidP="00F76709">
            <w:pPr>
              <w:pStyle w:val="BVRTabelaTextLevo"/>
              <w:spacing w:before="0" w:after="0" w:line="260" w:lineRule="atLeast"/>
              <w:rPr>
                <w:rFonts w:cs="Arial"/>
                <w:i/>
                <w:szCs w:val="20"/>
              </w:rPr>
            </w:pPr>
            <w:proofErr w:type="spellStart"/>
            <w:r w:rsidRPr="003479CB">
              <w:rPr>
                <w:rFonts w:cs="Arial"/>
                <w:i/>
                <w:szCs w:val="20"/>
              </w:rPr>
              <w:t>Pythium</w:t>
            </w:r>
            <w:proofErr w:type="spellEnd"/>
            <w:r w:rsidRPr="003479CB">
              <w:rPr>
                <w:rFonts w:cs="Arial"/>
                <w:i/>
                <w:spacing w:val="1"/>
                <w:szCs w:val="20"/>
              </w:rPr>
              <w:t xml:space="preserve"> </w:t>
            </w:r>
            <w:proofErr w:type="spellStart"/>
            <w:r w:rsidRPr="003479CB">
              <w:rPr>
                <w:rFonts w:cs="Arial"/>
                <w:i/>
                <w:spacing w:val="-1"/>
                <w:szCs w:val="20"/>
              </w:rPr>
              <w:t>oligandrum</w:t>
            </w:r>
            <w:proofErr w:type="spellEnd"/>
            <w:r w:rsidR="008A278D">
              <w:rPr>
                <w:rFonts w:cs="Arial"/>
                <w:i/>
                <w:spacing w:val="-1"/>
                <w:szCs w:val="20"/>
              </w:rPr>
              <w:t xml:space="preserve"> </w:t>
            </w:r>
            <w:r w:rsidR="008A278D">
              <w:rPr>
                <w:rFonts w:cs="Arial"/>
                <w:iCs/>
                <w:spacing w:val="-1"/>
                <w:szCs w:val="20"/>
              </w:rPr>
              <w:t>sev</w:t>
            </w:r>
            <w:r w:rsidRPr="003479CB">
              <w:rPr>
                <w:rFonts w:cs="Arial"/>
                <w:i/>
                <w:spacing w:val="-6"/>
                <w:szCs w:val="20"/>
              </w:rPr>
              <w:t xml:space="preserve"> </w:t>
            </w:r>
            <w:r w:rsidRPr="003479CB">
              <w:rPr>
                <w:rFonts w:cs="Arial"/>
                <w:szCs w:val="20"/>
              </w:rPr>
              <w:t>M1</w:t>
            </w:r>
          </w:p>
        </w:tc>
        <w:tc>
          <w:tcPr>
            <w:tcW w:w="1154" w:type="pct"/>
            <w:vAlign w:val="top"/>
          </w:tcPr>
          <w:p w14:paraId="07C32A11" w14:textId="0A02AAD0"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65317EE1" w14:textId="0E5D1192" w:rsidR="00085379" w:rsidRPr="003479CB" w:rsidRDefault="005657E3" w:rsidP="00F76709">
            <w:pPr>
              <w:pStyle w:val="BVRTabelaTextLevo"/>
              <w:spacing w:before="0" w:after="0" w:line="260" w:lineRule="atLeast"/>
              <w:rPr>
                <w:rFonts w:cs="Arial"/>
                <w:szCs w:val="20"/>
              </w:rPr>
            </w:pPr>
            <w:r w:rsidRPr="003479CB">
              <w:rPr>
                <w:rFonts w:cs="Arial"/>
                <w:szCs w:val="20"/>
              </w:rPr>
              <w:t>1 dan</w:t>
            </w:r>
          </w:p>
        </w:tc>
      </w:tr>
      <w:tr w:rsidR="00085379" w:rsidRPr="003479CB" w14:paraId="47BA300D" w14:textId="77777777" w:rsidTr="00CF310E">
        <w:tc>
          <w:tcPr>
            <w:tcW w:w="1075" w:type="pct"/>
            <w:vAlign w:val="top"/>
          </w:tcPr>
          <w:p w14:paraId="67829BEF" w14:textId="77777777" w:rsidR="00085379" w:rsidRPr="003479CB" w:rsidRDefault="00085379" w:rsidP="00F76709">
            <w:pPr>
              <w:pStyle w:val="BVRTabelaTextLevo"/>
              <w:spacing w:before="0" w:after="0" w:line="260" w:lineRule="atLeast"/>
              <w:rPr>
                <w:rFonts w:cs="Arial"/>
                <w:bCs/>
                <w:szCs w:val="20"/>
              </w:rPr>
            </w:pPr>
            <w:proofErr w:type="spellStart"/>
            <w:r w:rsidRPr="003479CB">
              <w:rPr>
                <w:rFonts w:cs="Arial"/>
                <w:bCs/>
                <w:szCs w:val="20"/>
              </w:rPr>
              <w:t>Vintec</w:t>
            </w:r>
            <w:proofErr w:type="spellEnd"/>
          </w:p>
        </w:tc>
        <w:tc>
          <w:tcPr>
            <w:tcW w:w="1847" w:type="pct"/>
            <w:vAlign w:val="top"/>
          </w:tcPr>
          <w:p w14:paraId="18A512D8" w14:textId="50EA7FF2" w:rsidR="00085379" w:rsidRPr="003479CB" w:rsidRDefault="00085379" w:rsidP="009F42DB">
            <w:pPr>
              <w:pStyle w:val="TableParagraph"/>
              <w:tabs>
                <w:tab w:val="left" w:pos="2584"/>
              </w:tabs>
              <w:spacing w:line="260" w:lineRule="atLeast"/>
              <w:rPr>
                <w:rFonts w:ascii="Arial" w:hAnsi="Arial" w:cs="Arial"/>
                <w:spacing w:val="-34"/>
                <w:szCs w:val="20"/>
              </w:rPr>
            </w:pPr>
            <w:proofErr w:type="spellStart"/>
            <w:r w:rsidRPr="003479CB">
              <w:rPr>
                <w:rFonts w:ascii="Arial" w:hAnsi="Arial" w:cs="Arial"/>
                <w:i/>
                <w:szCs w:val="20"/>
              </w:rPr>
              <w:t>Trichoderma</w:t>
            </w:r>
            <w:proofErr w:type="spellEnd"/>
            <w:r w:rsidRPr="003479CB">
              <w:rPr>
                <w:rFonts w:ascii="Arial" w:hAnsi="Arial" w:cs="Arial"/>
                <w:i/>
                <w:szCs w:val="20"/>
              </w:rPr>
              <w:t xml:space="preserve"> </w:t>
            </w:r>
            <w:proofErr w:type="spellStart"/>
            <w:r w:rsidRPr="003479CB">
              <w:rPr>
                <w:rFonts w:ascii="Arial" w:hAnsi="Arial" w:cs="Arial"/>
                <w:i/>
                <w:spacing w:val="-1"/>
                <w:szCs w:val="20"/>
              </w:rPr>
              <w:t>atroviride</w:t>
            </w:r>
            <w:proofErr w:type="spellEnd"/>
            <w:r w:rsidRPr="003479CB">
              <w:rPr>
                <w:rFonts w:ascii="Arial" w:hAnsi="Arial" w:cs="Arial"/>
                <w:i/>
                <w:spacing w:val="-1"/>
                <w:szCs w:val="20"/>
              </w:rPr>
              <w:t xml:space="preserve"> </w:t>
            </w:r>
            <w:r w:rsidRPr="003479CB">
              <w:rPr>
                <w:rFonts w:ascii="Arial" w:hAnsi="Arial" w:cs="Arial"/>
                <w:szCs w:val="20"/>
              </w:rPr>
              <w:t>sev</w:t>
            </w:r>
            <w:r w:rsidRPr="003479CB">
              <w:rPr>
                <w:rFonts w:ascii="Arial" w:hAnsi="Arial" w:cs="Arial"/>
                <w:spacing w:val="-34"/>
                <w:szCs w:val="20"/>
              </w:rPr>
              <w:t xml:space="preserve"> S</w:t>
            </w:r>
            <w:r w:rsidR="00417337">
              <w:rPr>
                <w:rFonts w:ascii="Arial" w:hAnsi="Arial" w:cs="Arial"/>
                <w:spacing w:val="-34"/>
                <w:szCs w:val="20"/>
              </w:rPr>
              <w:t xml:space="preserve"> </w:t>
            </w:r>
            <w:r w:rsidRPr="003479CB">
              <w:rPr>
                <w:rFonts w:ascii="Arial" w:hAnsi="Arial" w:cs="Arial"/>
                <w:spacing w:val="-34"/>
                <w:szCs w:val="20"/>
              </w:rPr>
              <w:t>C 1</w:t>
            </w:r>
          </w:p>
        </w:tc>
        <w:tc>
          <w:tcPr>
            <w:tcW w:w="1154" w:type="pct"/>
            <w:vAlign w:val="top"/>
          </w:tcPr>
          <w:p w14:paraId="0FD094FB"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4FF0109D" w14:textId="2389E6EB" w:rsidR="00085379" w:rsidRPr="003479CB" w:rsidRDefault="005657E3" w:rsidP="00F76709">
            <w:pPr>
              <w:pStyle w:val="BVRTabelaTextLevo"/>
              <w:spacing w:before="0" w:after="0" w:line="260" w:lineRule="atLeast"/>
              <w:rPr>
                <w:rFonts w:cs="Arial"/>
                <w:szCs w:val="20"/>
              </w:rPr>
            </w:pPr>
            <w:r w:rsidRPr="003479CB">
              <w:rPr>
                <w:rFonts w:cs="Arial"/>
                <w:szCs w:val="20"/>
              </w:rPr>
              <w:t>zagotovljena s časom uporabe</w:t>
            </w:r>
          </w:p>
        </w:tc>
      </w:tr>
      <w:tr w:rsidR="00085379" w:rsidRPr="003479CB" w14:paraId="00C9C40E" w14:textId="77777777" w:rsidTr="00CF310E">
        <w:tc>
          <w:tcPr>
            <w:tcW w:w="1075" w:type="pct"/>
            <w:vAlign w:val="top"/>
          </w:tcPr>
          <w:p w14:paraId="0F338C6D" w14:textId="77777777" w:rsidR="00085379" w:rsidRPr="003479CB" w:rsidRDefault="00085379" w:rsidP="00F76709">
            <w:pPr>
              <w:pStyle w:val="BVRTabelaTextLevo"/>
              <w:spacing w:before="0" w:after="0" w:line="260" w:lineRule="atLeast"/>
              <w:rPr>
                <w:rFonts w:cs="Arial"/>
                <w:bCs/>
                <w:szCs w:val="20"/>
              </w:rPr>
            </w:pPr>
            <w:proofErr w:type="spellStart"/>
            <w:r w:rsidRPr="003479CB">
              <w:rPr>
                <w:rFonts w:cs="Arial"/>
                <w:bCs/>
                <w:szCs w:val="20"/>
              </w:rPr>
              <w:t>Xilon</w:t>
            </w:r>
            <w:proofErr w:type="spellEnd"/>
          </w:p>
        </w:tc>
        <w:tc>
          <w:tcPr>
            <w:tcW w:w="1847" w:type="pct"/>
            <w:vAlign w:val="top"/>
          </w:tcPr>
          <w:p w14:paraId="479EE1C7" w14:textId="00CA2665" w:rsidR="00085379" w:rsidRPr="003479CB" w:rsidRDefault="00085379" w:rsidP="00F76709">
            <w:pPr>
              <w:pStyle w:val="TableParagraph"/>
              <w:spacing w:line="260" w:lineRule="atLeast"/>
              <w:rPr>
                <w:rFonts w:ascii="Arial" w:hAnsi="Arial" w:cs="Arial"/>
                <w:i/>
                <w:szCs w:val="20"/>
              </w:rPr>
            </w:pPr>
            <w:proofErr w:type="spellStart"/>
            <w:r w:rsidRPr="003479CB">
              <w:rPr>
                <w:rFonts w:ascii="Arial" w:hAnsi="Arial" w:cs="Arial"/>
                <w:i/>
                <w:szCs w:val="20"/>
              </w:rPr>
              <w:t>Trichoderma</w:t>
            </w:r>
            <w:proofErr w:type="spellEnd"/>
            <w:r w:rsidRPr="003479CB">
              <w:rPr>
                <w:rFonts w:ascii="Arial" w:hAnsi="Arial" w:cs="Arial"/>
                <w:i/>
                <w:szCs w:val="20"/>
              </w:rPr>
              <w:t xml:space="preserve"> </w:t>
            </w:r>
            <w:proofErr w:type="spellStart"/>
            <w:r w:rsidRPr="003479CB">
              <w:rPr>
                <w:rFonts w:ascii="Arial" w:hAnsi="Arial" w:cs="Arial"/>
                <w:i/>
                <w:szCs w:val="20"/>
              </w:rPr>
              <w:t>asperellum</w:t>
            </w:r>
            <w:proofErr w:type="spellEnd"/>
            <w:r w:rsidRPr="003479CB">
              <w:rPr>
                <w:rFonts w:ascii="Arial" w:hAnsi="Arial" w:cs="Arial"/>
                <w:i/>
                <w:spacing w:val="-4"/>
                <w:szCs w:val="20"/>
              </w:rPr>
              <w:t xml:space="preserve"> </w:t>
            </w:r>
            <w:r w:rsidR="008A278D">
              <w:rPr>
                <w:rFonts w:ascii="Arial" w:hAnsi="Arial" w:cs="Arial"/>
                <w:iCs/>
                <w:spacing w:val="-4"/>
                <w:szCs w:val="20"/>
              </w:rPr>
              <w:t xml:space="preserve">sev </w:t>
            </w:r>
            <w:r w:rsidRPr="003479CB">
              <w:rPr>
                <w:rFonts w:ascii="Arial" w:hAnsi="Arial" w:cs="Arial"/>
                <w:szCs w:val="20"/>
              </w:rPr>
              <w:t>T34</w:t>
            </w:r>
          </w:p>
        </w:tc>
        <w:tc>
          <w:tcPr>
            <w:tcW w:w="1154" w:type="pct"/>
            <w:vAlign w:val="top"/>
          </w:tcPr>
          <w:p w14:paraId="35486144" w14:textId="77777777" w:rsidR="00085379" w:rsidRPr="003479CB" w:rsidRDefault="00085379" w:rsidP="00F76709">
            <w:pPr>
              <w:pStyle w:val="BVRTabelaTextLevo"/>
              <w:spacing w:before="0" w:after="0" w:line="260" w:lineRule="atLeast"/>
              <w:rPr>
                <w:rFonts w:cs="Arial"/>
                <w:szCs w:val="20"/>
              </w:rPr>
            </w:pPr>
            <w:r w:rsidRPr="003479CB">
              <w:rPr>
                <w:rFonts w:cs="Arial"/>
                <w:szCs w:val="20"/>
              </w:rPr>
              <w:t>fungicid na osnovi glive</w:t>
            </w:r>
          </w:p>
        </w:tc>
        <w:tc>
          <w:tcPr>
            <w:tcW w:w="924" w:type="pct"/>
            <w:vAlign w:val="top"/>
          </w:tcPr>
          <w:p w14:paraId="34C83C9B" w14:textId="3BE5E8AF" w:rsidR="00085379" w:rsidRPr="003479CB" w:rsidRDefault="00D90EA1" w:rsidP="00F76709">
            <w:pPr>
              <w:pStyle w:val="BVRTabelaTextLevo"/>
              <w:spacing w:before="0" w:after="0" w:line="260" w:lineRule="atLeast"/>
              <w:rPr>
                <w:rFonts w:cs="Arial"/>
                <w:szCs w:val="20"/>
              </w:rPr>
            </w:pPr>
            <w:r w:rsidRPr="003479CB">
              <w:rPr>
                <w:rFonts w:cs="Arial"/>
                <w:szCs w:val="20"/>
              </w:rPr>
              <w:t>zagotovljena s časom uporabe</w:t>
            </w:r>
          </w:p>
        </w:tc>
      </w:tr>
    </w:tbl>
    <w:p w14:paraId="2094BFC0" w14:textId="77777777" w:rsidR="00E72A6E" w:rsidRPr="003479CB" w:rsidRDefault="00E72A6E" w:rsidP="00301139">
      <w:pPr>
        <w:spacing w:before="0" w:after="0" w:line="260" w:lineRule="atLeast"/>
        <w:jc w:val="both"/>
        <w:rPr>
          <w:rFonts w:cs="Arial"/>
          <w:sz w:val="24"/>
          <w:szCs w:val="24"/>
        </w:rPr>
      </w:pPr>
    </w:p>
    <w:p w14:paraId="56222BED" w14:textId="4DF5B974" w:rsidR="00452112" w:rsidRPr="003479CB" w:rsidRDefault="003142D6" w:rsidP="00FE5D3B">
      <w:pPr>
        <w:spacing w:before="0" w:after="0" w:line="260" w:lineRule="atLeast"/>
        <w:jc w:val="both"/>
        <w:rPr>
          <w:rFonts w:cs="Arial"/>
          <w:bCs/>
          <w:sz w:val="24"/>
          <w:szCs w:val="24"/>
          <w:shd w:val="clear" w:color="auto" w:fill="FFFFFF"/>
        </w:rPr>
      </w:pPr>
      <w:r w:rsidRPr="003479CB">
        <w:rPr>
          <w:rFonts w:cs="Arial"/>
          <w:sz w:val="24"/>
          <w:szCs w:val="24"/>
        </w:rPr>
        <w:t xml:space="preserve">Veljaven </w:t>
      </w:r>
      <w:r w:rsidR="00062818" w:rsidRPr="003479CB">
        <w:rPr>
          <w:rStyle w:val="Hiperpovezava"/>
          <w:rFonts w:cs="Arial"/>
          <w:color w:val="auto"/>
          <w:sz w:val="24"/>
          <w:szCs w:val="24"/>
          <w:u w:val="none"/>
          <w:shd w:val="clear" w:color="auto" w:fill="FFFFFF"/>
        </w:rPr>
        <w:t>s</w:t>
      </w:r>
      <w:r w:rsidR="00B57D54" w:rsidRPr="003479CB">
        <w:rPr>
          <w:rStyle w:val="Hiperpovezava"/>
          <w:rFonts w:cs="Arial"/>
          <w:color w:val="auto"/>
          <w:sz w:val="24"/>
          <w:szCs w:val="24"/>
          <w:u w:val="none"/>
          <w:shd w:val="clear" w:color="auto" w:fill="FFFFFF"/>
        </w:rPr>
        <w:t>eznam FFS na osnovi mikroorganizmov</w:t>
      </w:r>
      <w:r w:rsidR="00A23123" w:rsidRPr="003479CB">
        <w:rPr>
          <w:rStyle w:val="Sprotnaopomba-sklic"/>
          <w:rFonts w:cs="Arial"/>
          <w:sz w:val="24"/>
          <w:szCs w:val="24"/>
          <w:shd w:val="clear" w:color="auto" w:fill="FFFFFF"/>
        </w:rPr>
        <w:footnoteReference w:id="5"/>
      </w:r>
      <w:r w:rsidR="00B57D54" w:rsidRPr="003479CB">
        <w:rPr>
          <w:rFonts w:cs="Arial"/>
          <w:sz w:val="24"/>
          <w:szCs w:val="24"/>
          <w:shd w:val="clear" w:color="auto" w:fill="FFFFFF"/>
        </w:rPr>
        <w:t xml:space="preserve"> je kot tematski seznam </w:t>
      </w:r>
      <w:r w:rsidRPr="003479CB">
        <w:rPr>
          <w:rFonts w:cs="Arial"/>
          <w:sz w:val="24"/>
          <w:szCs w:val="24"/>
          <w:shd w:val="clear" w:color="auto" w:fill="FFFFFF"/>
        </w:rPr>
        <w:t xml:space="preserve">dostopen </w:t>
      </w:r>
      <w:r w:rsidR="00B57D54" w:rsidRPr="003479CB">
        <w:rPr>
          <w:rFonts w:cs="Arial"/>
          <w:sz w:val="24"/>
          <w:szCs w:val="24"/>
          <w:shd w:val="clear" w:color="auto" w:fill="FFFFFF"/>
        </w:rPr>
        <w:t xml:space="preserve">v </w:t>
      </w:r>
      <w:r w:rsidRPr="003479CB">
        <w:rPr>
          <w:rFonts w:cs="Arial"/>
          <w:sz w:val="24"/>
          <w:szCs w:val="24"/>
          <w:shd w:val="clear" w:color="auto" w:fill="FFFFFF"/>
        </w:rPr>
        <w:t>spletnem registru registriranih</w:t>
      </w:r>
      <w:r w:rsidR="00B57D54" w:rsidRPr="003479CB">
        <w:rPr>
          <w:rFonts w:cs="Arial"/>
          <w:sz w:val="24"/>
          <w:szCs w:val="24"/>
          <w:shd w:val="clear" w:color="auto" w:fill="FFFFFF"/>
        </w:rPr>
        <w:t xml:space="preserve"> FFS in se sproti posodablja.</w:t>
      </w:r>
      <w:r w:rsidR="009271ED" w:rsidRPr="003479CB">
        <w:rPr>
          <w:rFonts w:cs="Arial"/>
          <w:sz w:val="24"/>
          <w:szCs w:val="24"/>
          <w:shd w:val="clear" w:color="auto" w:fill="FFFFFF"/>
        </w:rPr>
        <w:t xml:space="preserve"> </w:t>
      </w:r>
      <w:r w:rsidR="009271ED" w:rsidRPr="003479CB">
        <w:rPr>
          <w:rFonts w:cs="Arial"/>
          <w:bCs/>
          <w:sz w:val="24"/>
          <w:szCs w:val="24"/>
          <w:shd w:val="clear" w:color="auto" w:fill="FFFFFF"/>
        </w:rPr>
        <w:t xml:space="preserve">Na tej povezavi lahko dostopate tudi do povzetkov odločb o registraciji za posamezna sredstva </w:t>
      </w:r>
      <w:r w:rsidR="00B50B36">
        <w:rPr>
          <w:rFonts w:cs="Arial"/>
          <w:bCs/>
          <w:sz w:val="24"/>
          <w:szCs w:val="24"/>
          <w:shd w:val="clear" w:color="auto" w:fill="FFFFFF"/>
        </w:rPr>
        <w:t>oz.</w:t>
      </w:r>
      <w:r w:rsidR="009271ED" w:rsidRPr="003479CB">
        <w:rPr>
          <w:rFonts w:cs="Arial"/>
          <w:bCs/>
          <w:sz w:val="24"/>
          <w:szCs w:val="24"/>
          <w:shd w:val="clear" w:color="auto" w:fill="FFFFFF"/>
        </w:rPr>
        <w:t xml:space="preserve"> do povzetkov navodil za uporabo</w:t>
      </w:r>
      <w:r w:rsidRPr="003479CB">
        <w:rPr>
          <w:rFonts w:cs="Arial"/>
          <w:bCs/>
          <w:sz w:val="24"/>
          <w:szCs w:val="24"/>
          <w:shd w:val="clear" w:color="auto" w:fill="FFFFFF"/>
        </w:rPr>
        <w:t>.</w:t>
      </w:r>
    </w:p>
    <w:p w14:paraId="65515C79" w14:textId="77777777" w:rsidR="00A23123" w:rsidRPr="003479CB" w:rsidRDefault="00A23123" w:rsidP="00301139">
      <w:pPr>
        <w:spacing w:before="0" w:after="0" w:line="260" w:lineRule="atLeast"/>
        <w:jc w:val="both"/>
        <w:rPr>
          <w:rFonts w:cs="Arial"/>
          <w:bCs/>
          <w:sz w:val="24"/>
          <w:szCs w:val="24"/>
          <w:shd w:val="clear" w:color="auto" w:fill="FFFFFF"/>
        </w:rPr>
      </w:pPr>
    </w:p>
    <w:p w14:paraId="34E5A042" w14:textId="0B70591D" w:rsidR="009271ED" w:rsidRPr="003479CB" w:rsidRDefault="1687C48B" w:rsidP="00301139">
      <w:pPr>
        <w:spacing w:before="0" w:after="0" w:line="260" w:lineRule="atLeast"/>
        <w:jc w:val="both"/>
        <w:rPr>
          <w:rFonts w:cs="Arial"/>
          <w:sz w:val="24"/>
          <w:szCs w:val="24"/>
        </w:rPr>
      </w:pPr>
      <w:r w:rsidRPr="4B77E5B1">
        <w:rPr>
          <w:rFonts w:cs="Arial"/>
          <w:sz w:val="24"/>
          <w:szCs w:val="24"/>
        </w:rPr>
        <w:t>FFS</w:t>
      </w:r>
      <w:r w:rsidR="15A7C666" w:rsidRPr="4B77E5B1">
        <w:rPr>
          <w:rFonts w:cs="Arial"/>
          <w:sz w:val="24"/>
          <w:szCs w:val="24"/>
        </w:rPr>
        <w:t xml:space="preserve"> na </w:t>
      </w:r>
      <w:r w:rsidRPr="4B77E5B1">
        <w:rPr>
          <w:rFonts w:cs="Arial"/>
          <w:sz w:val="24"/>
          <w:szCs w:val="24"/>
        </w:rPr>
        <w:t>osnovi</w:t>
      </w:r>
      <w:r w:rsidR="15A7C666" w:rsidRPr="4B77E5B1">
        <w:rPr>
          <w:rFonts w:cs="Arial"/>
          <w:sz w:val="24"/>
          <w:szCs w:val="24"/>
        </w:rPr>
        <w:t xml:space="preserve"> mikroorganizmov se uporabljajo</w:t>
      </w:r>
      <w:r w:rsidR="081CAEC4" w:rsidRPr="4B77E5B1">
        <w:rPr>
          <w:rFonts w:cs="Arial"/>
          <w:sz w:val="24"/>
          <w:szCs w:val="24"/>
        </w:rPr>
        <w:t xml:space="preserve"> v</w:t>
      </w:r>
      <w:r w:rsidR="15A7C666" w:rsidRPr="4B77E5B1">
        <w:rPr>
          <w:rFonts w:cs="Arial"/>
          <w:sz w:val="24"/>
          <w:szCs w:val="24"/>
        </w:rPr>
        <w:t xml:space="preserve"> sklad</w:t>
      </w:r>
      <w:r w:rsidR="081CAEC4" w:rsidRPr="4B77E5B1">
        <w:rPr>
          <w:rFonts w:cs="Arial"/>
          <w:sz w:val="24"/>
          <w:szCs w:val="24"/>
        </w:rPr>
        <w:t>u</w:t>
      </w:r>
      <w:r w:rsidR="15A7C666" w:rsidRPr="4B77E5B1">
        <w:rPr>
          <w:rFonts w:cs="Arial"/>
          <w:sz w:val="24"/>
          <w:szCs w:val="24"/>
        </w:rPr>
        <w:t xml:space="preserve"> z navedbami na etiketi in </w:t>
      </w:r>
      <w:r w:rsidR="00B54B9E" w:rsidRPr="4B77E5B1">
        <w:rPr>
          <w:rFonts w:cs="Arial"/>
          <w:sz w:val="24"/>
          <w:szCs w:val="24"/>
        </w:rPr>
        <w:t>v</w:t>
      </w:r>
      <w:r w:rsidR="15A7C666" w:rsidRPr="4B77E5B1">
        <w:rPr>
          <w:rFonts w:cs="Arial"/>
          <w:sz w:val="24"/>
          <w:szCs w:val="24"/>
        </w:rPr>
        <w:t xml:space="preserve"> navodil</w:t>
      </w:r>
      <w:r w:rsidR="00B54B9E" w:rsidRPr="4B77E5B1">
        <w:rPr>
          <w:rFonts w:cs="Arial"/>
          <w:sz w:val="24"/>
          <w:szCs w:val="24"/>
        </w:rPr>
        <w:t>u</w:t>
      </w:r>
      <w:r w:rsidR="15A7C666" w:rsidRPr="4B77E5B1">
        <w:rPr>
          <w:rFonts w:cs="Arial"/>
          <w:sz w:val="24"/>
          <w:szCs w:val="24"/>
        </w:rPr>
        <w:t xml:space="preserve"> za uporabo. </w:t>
      </w:r>
      <w:r w:rsidR="628B96CB" w:rsidRPr="4B77E5B1">
        <w:rPr>
          <w:rFonts w:cs="Arial"/>
          <w:sz w:val="24"/>
          <w:szCs w:val="24"/>
        </w:rPr>
        <w:t xml:space="preserve">Pri </w:t>
      </w:r>
      <w:r w:rsidR="15A7C666" w:rsidRPr="4B77E5B1">
        <w:rPr>
          <w:rFonts w:cs="Arial"/>
          <w:sz w:val="24"/>
          <w:szCs w:val="24"/>
        </w:rPr>
        <w:t>uporabi teh sredstev moramo biti še posebej pozorni na pogoje za uporabo (n</w:t>
      </w:r>
      <w:r w:rsidR="081CAEC4" w:rsidRPr="4B77E5B1">
        <w:rPr>
          <w:rFonts w:cs="Arial"/>
          <w:sz w:val="24"/>
          <w:szCs w:val="24"/>
        </w:rPr>
        <w:t xml:space="preserve">pr. </w:t>
      </w:r>
      <w:r w:rsidR="15A7C666" w:rsidRPr="4B77E5B1">
        <w:rPr>
          <w:rFonts w:cs="Arial"/>
          <w:sz w:val="24"/>
          <w:szCs w:val="24"/>
        </w:rPr>
        <w:t xml:space="preserve">temperatura zraka, UV sevanje, pH </w:t>
      </w:r>
      <w:r w:rsidR="002F519E">
        <w:rPr>
          <w:rFonts w:cs="Arial"/>
          <w:sz w:val="24"/>
          <w:szCs w:val="24"/>
        </w:rPr>
        <w:t xml:space="preserve">in temperatura </w:t>
      </w:r>
      <w:r w:rsidR="15A7C666" w:rsidRPr="4B77E5B1">
        <w:rPr>
          <w:rFonts w:cs="Arial"/>
          <w:sz w:val="24"/>
          <w:szCs w:val="24"/>
        </w:rPr>
        <w:t xml:space="preserve">vode za pripravo škropilne brozge, </w:t>
      </w:r>
      <w:r w:rsidR="15A7C666" w:rsidRPr="4B77E5B1">
        <w:rPr>
          <w:rFonts w:cs="Arial"/>
          <w:sz w:val="24"/>
          <w:szCs w:val="24"/>
        </w:rPr>
        <w:lastRenderedPageBreak/>
        <w:t>možnost mešanja z drugimi sredstvi,</w:t>
      </w:r>
      <w:r w:rsidR="34B54F96" w:rsidRPr="4B77E5B1">
        <w:rPr>
          <w:rFonts w:cs="Arial"/>
          <w:sz w:val="24"/>
          <w:szCs w:val="24"/>
        </w:rPr>
        <w:t xml:space="preserve"> </w:t>
      </w:r>
      <w:r w:rsidR="15A7C666" w:rsidRPr="4B77E5B1">
        <w:rPr>
          <w:rFonts w:cs="Arial"/>
          <w:sz w:val="24"/>
          <w:szCs w:val="24"/>
        </w:rPr>
        <w:t xml:space="preserve">…) </w:t>
      </w:r>
      <w:r w:rsidR="34B54F96" w:rsidRPr="4B77E5B1">
        <w:rPr>
          <w:rFonts w:cs="Arial"/>
          <w:sz w:val="24"/>
          <w:szCs w:val="24"/>
        </w:rPr>
        <w:t>in</w:t>
      </w:r>
      <w:r w:rsidR="15A7C666" w:rsidRPr="4B77E5B1">
        <w:rPr>
          <w:rFonts w:cs="Arial"/>
          <w:sz w:val="24"/>
          <w:szCs w:val="24"/>
        </w:rPr>
        <w:t xml:space="preserve"> na pogoje transporta </w:t>
      </w:r>
      <w:r w:rsidR="34B54F96" w:rsidRPr="4B77E5B1">
        <w:rPr>
          <w:rFonts w:cs="Arial"/>
          <w:sz w:val="24"/>
          <w:szCs w:val="24"/>
        </w:rPr>
        <w:t>ter</w:t>
      </w:r>
      <w:r w:rsidR="15A7C666" w:rsidRPr="4B77E5B1">
        <w:rPr>
          <w:rFonts w:cs="Arial"/>
          <w:sz w:val="24"/>
          <w:szCs w:val="24"/>
        </w:rPr>
        <w:t xml:space="preserve"> skladiščenja, saj so v teh sredstvih živi organizmi</w:t>
      </w:r>
      <w:r w:rsidR="1783A436" w:rsidRPr="4B77E5B1">
        <w:rPr>
          <w:rFonts w:cs="Arial"/>
          <w:sz w:val="24"/>
          <w:szCs w:val="24"/>
        </w:rPr>
        <w:t>, zato</w:t>
      </w:r>
      <w:r w:rsidR="15A7C666" w:rsidRPr="4B77E5B1">
        <w:rPr>
          <w:rFonts w:cs="Arial"/>
          <w:sz w:val="24"/>
          <w:szCs w:val="24"/>
        </w:rPr>
        <w:t xml:space="preserve"> lahko z neustrezno uporabo in skladiščenjem poslabšamo ali celo izničimo njihovo učinkovitost.</w:t>
      </w:r>
    </w:p>
    <w:p w14:paraId="320A4ADB" w14:textId="0F149122" w:rsidR="00E46900" w:rsidRPr="003479CB" w:rsidRDefault="00E46900" w:rsidP="00301139">
      <w:pPr>
        <w:spacing w:before="0" w:after="0" w:line="260" w:lineRule="atLeast"/>
        <w:jc w:val="both"/>
        <w:rPr>
          <w:rFonts w:cs="Arial"/>
          <w:sz w:val="24"/>
          <w:szCs w:val="24"/>
        </w:rPr>
      </w:pPr>
    </w:p>
    <w:p w14:paraId="1D1AF028" w14:textId="349ECF65" w:rsidR="00E46900" w:rsidRPr="00853CD2" w:rsidRDefault="00E46900" w:rsidP="00FE5D3B">
      <w:pPr>
        <w:pStyle w:val="Naslov2"/>
        <w:jc w:val="both"/>
        <w:rPr>
          <w:rFonts w:cs="Arial"/>
          <w:color w:val="009900"/>
          <w:szCs w:val="24"/>
        </w:rPr>
      </w:pPr>
      <w:bookmarkStart w:id="20" w:name="_Toc159406732"/>
      <w:r w:rsidRPr="00853CD2">
        <w:rPr>
          <w:rFonts w:cs="Arial"/>
          <w:color w:val="009900"/>
          <w:szCs w:val="24"/>
        </w:rPr>
        <w:t>Koristne vrste organizmov (</w:t>
      </w:r>
      <w:r w:rsidR="009271ED" w:rsidRPr="00853CD2">
        <w:rPr>
          <w:rFonts w:cs="Arial"/>
          <w:color w:val="009900"/>
          <w:szCs w:val="24"/>
        </w:rPr>
        <w:t>žuželke, pršice in ogorčice</w:t>
      </w:r>
      <w:r w:rsidRPr="00853CD2">
        <w:rPr>
          <w:rFonts w:cs="Arial"/>
          <w:color w:val="009900"/>
          <w:szCs w:val="24"/>
        </w:rPr>
        <w:t>)</w:t>
      </w:r>
      <w:r w:rsidR="00CB4742" w:rsidRPr="00853CD2">
        <w:rPr>
          <w:rFonts w:cs="Arial"/>
          <w:color w:val="009900"/>
          <w:szCs w:val="24"/>
        </w:rPr>
        <w:t xml:space="preserve"> </w:t>
      </w:r>
      <w:r w:rsidR="00FE5D3B" w:rsidRPr="00853CD2">
        <w:rPr>
          <w:rFonts w:cs="Arial"/>
          <w:color w:val="009900"/>
          <w:szCs w:val="24"/>
        </w:rPr>
        <w:t>–</w:t>
      </w:r>
      <w:r w:rsidR="00CB4742" w:rsidRPr="00853CD2">
        <w:rPr>
          <w:rFonts w:cs="Arial"/>
          <w:color w:val="009900"/>
          <w:szCs w:val="24"/>
        </w:rPr>
        <w:t xml:space="preserve"> makroorganizmi</w:t>
      </w:r>
      <w:bookmarkEnd w:id="20"/>
    </w:p>
    <w:p w14:paraId="4A5AF51D" w14:textId="77777777" w:rsidR="00301139" w:rsidRPr="003479CB" w:rsidRDefault="00301139" w:rsidP="00301139">
      <w:pPr>
        <w:pStyle w:val="Odstavekseznama"/>
        <w:numPr>
          <w:ilvl w:val="0"/>
          <w:numId w:val="0"/>
        </w:numPr>
        <w:spacing w:before="0" w:after="0" w:line="260" w:lineRule="atLeast"/>
        <w:jc w:val="both"/>
        <w:rPr>
          <w:rFonts w:cs="Arial"/>
          <w:bCs/>
          <w:sz w:val="24"/>
          <w:szCs w:val="24"/>
          <w:shd w:val="clear" w:color="auto" w:fill="FFFFFF"/>
        </w:rPr>
      </w:pPr>
    </w:p>
    <w:p w14:paraId="1B3D237E" w14:textId="4B8732AD" w:rsidR="00B57D54" w:rsidRPr="003479CB" w:rsidRDefault="001C1C08" w:rsidP="00301139">
      <w:pPr>
        <w:pStyle w:val="Odstavekseznama"/>
        <w:numPr>
          <w:ilvl w:val="0"/>
          <w:numId w:val="0"/>
        </w:numPr>
        <w:spacing w:before="0" w:after="0" w:line="260" w:lineRule="atLeast"/>
        <w:jc w:val="both"/>
        <w:rPr>
          <w:rFonts w:cs="Arial"/>
          <w:bCs/>
          <w:sz w:val="24"/>
          <w:szCs w:val="24"/>
          <w:shd w:val="clear" w:color="auto" w:fill="FFFFFF"/>
        </w:rPr>
      </w:pPr>
      <w:r w:rsidRPr="003479CB">
        <w:rPr>
          <w:rFonts w:cs="Arial"/>
          <w:bCs/>
          <w:sz w:val="24"/>
          <w:szCs w:val="24"/>
          <w:shd w:val="clear" w:color="auto" w:fill="FFFFFF"/>
        </w:rPr>
        <w:t xml:space="preserve">Glede na način delovanja </w:t>
      </w:r>
      <w:r w:rsidR="00301139" w:rsidRPr="003479CB">
        <w:rPr>
          <w:rFonts w:cs="Arial"/>
          <w:bCs/>
          <w:sz w:val="24"/>
          <w:szCs w:val="24"/>
          <w:shd w:val="clear" w:color="auto" w:fill="FFFFFF"/>
        </w:rPr>
        <w:t xml:space="preserve">so </w:t>
      </w:r>
      <w:r w:rsidRPr="003479CB">
        <w:rPr>
          <w:rFonts w:cs="Arial"/>
          <w:bCs/>
          <w:sz w:val="24"/>
          <w:szCs w:val="24"/>
          <w:shd w:val="clear" w:color="auto" w:fill="FFFFFF"/>
        </w:rPr>
        <w:t>koristn</w:t>
      </w:r>
      <w:r w:rsidR="00301139" w:rsidRPr="003479CB">
        <w:rPr>
          <w:rFonts w:cs="Arial"/>
          <w:bCs/>
          <w:sz w:val="24"/>
          <w:szCs w:val="24"/>
          <w:shd w:val="clear" w:color="auto" w:fill="FFFFFF"/>
        </w:rPr>
        <w:t>i</w:t>
      </w:r>
      <w:r w:rsidRPr="003479CB">
        <w:rPr>
          <w:rFonts w:cs="Arial"/>
          <w:bCs/>
          <w:sz w:val="24"/>
          <w:szCs w:val="24"/>
          <w:shd w:val="clear" w:color="auto" w:fill="FFFFFF"/>
        </w:rPr>
        <w:t xml:space="preserve"> organizm</w:t>
      </w:r>
      <w:r w:rsidR="00301139" w:rsidRPr="003479CB">
        <w:rPr>
          <w:rFonts w:cs="Arial"/>
          <w:bCs/>
          <w:sz w:val="24"/>
          <w:szCs w:val="24"/>
          <w:shd w:val="clear" w:color="auto" w:fill="FFFFFF"/>
        </w:rPr>
        <w:t>i</w:t>
      </w:r>
      <w:r w:rsidR="00B57D54" w:rsidRPr="003479CB">
        <w:rPr>
          <w:rFonts w:cs="Arial"/>
          <w:bCs/>
          <w:sz w:val="24"/>
          <w:szCs w:val="24"/>
          <w:shd w:val="clear" w:color="auto" w:fill="FFFFFF"/>
        </w:rPr>
        <w:t>:</w:t>
      </w:r>
    </w:p>
    <w:p w14:paraId="1CB000A6" w14:textId="77777777" w:rsidR="00FE5D3B" w:rsidRPr="003479CB" w:rsidRDefault="00FE5D3B" w:rsidP="00301139">
      <w:pPr>
        <w:pStyle w:val="Odstavekseznama"/>
        <w:numPr>
          <w:ilvl w:val="0"/>
          <w:numId w:val="0"/>
        </w:numPr>
        <w:spacing w:before="0" w:after="0" w:line="260" w:lineRule="atLeast"/>
        <w:jc w:val="both"/>
        <w:rPr>
          <w:rFonts w:cs="Arial"/>
          <w:bCs/>
          <w:sz w:val="24"/>
          <w:szCs w:val="24"/>
          <w:shd w:val="clear" w:color="auto" w:fill="FFFFFF"/>
        </w:rPr>
      </w:pPr>
    </w:p>
    <w:p w14:paraId="272F88AB" w14:textId="7BB01C76" w:rsidR="00C37026" w:rsidRPr="003479CB" w:rsidRDefault="00301139" w:rsidP="00314AC5">
      <w:pPr>
        <w:pStyle w:val="BVRSeznamtevilen"/>
        <w:numPr>
          <w:ilvl w:val="0"/>
          <w:numId w:val="4"/>
        </w:numPr>
        <w:spacing w:before="0" w:after="0" w:line="260" w:lineRule="atLeast"/>
        <w:ind w:left="357" w:hanging="357"/>
        <w:jc w:val="both"/>
        <w:rPr>
          <w:rFonts w:cs="Arial"/>
          <w:sz w:val="24"/>
          <w:szCs w:val="24"/>
        </w:rPr>
      </w:pPr>
      <w:r w:rsidRPr="003479CB">
        <w:rPr>
          <w:rFonts w:cs="Arial"/>
          <w:b/>
          <w:sz w:val="24"/>
          <w:szCs w:val="24"/>
          <w:shd w:val="clear" w:color="auto" w:fill="FFFFFF"/>
        </w:rPr>
        <w:t>P</w:t>
      </w:r>
      <w:r w:rsidR="00BE427F" w:rsidRPr="003479CB">
        <w:rPr>
          <w:rFonts w:cs="Arial"/>
          <w:b/>
          <w:sz w:val="24"/>
          <w:szCs w:val="24"/>
          <w:shd w:val="clear" w:color="auto" w:fill="FFFFFF"/>
        </w:rPr>
        <w:t xml:space="preserve">lenilci ali </w:t>
      </w:r>
      <w:proofErr w:type="spellStart"/>
      <w:r w:rsidR="00BE427F" w:rsidRPr="003479CB">
        <w:rPr>
          <w:rFonts w:cs="Arial"/>
          <w:b/>
          <w:sz w:val="24"/>
          <w:szCs w:val="24"/>
          <w:shd w:val="clear" w:color="auto" w:fill="FFFFFF"/>
        </w:rPr>
        <w:t>predatorji</w:t>
      </w:r>
      <w:proofErr w:type="spellEnd"/>
      <w:r w:rsidR="00BE427F" w:rsidRPr="003479CB">
        <w:rPr>
          <w:rFonts w:cs="Arial"/>
          <w:bCs/>
          <w:sz w:val="24"/>
          <w:szCs w:val="24"/>
          <w:shd w:val="clear" w:color="auto" w:fill="FFFFFF"/>
        </w:rPr>
        <w:t xml:space="preserve"> </w:t>
      </w:r>
      <w:r w:rsidR="006E5EC4" w:rsidRPr="003479CB">
        <w:rPr>
          <w:rFonts w:cs="Arial"/>
          <w:bCs/>
          <w:sz w:val="24"/>
          <w:szCs w:val="24"/>
          <w:shd w:val="clear" w:color="auto" w:fill="FFFFFF"/>
        </w:rPr>
        <w:t>so prosto živeče žuželke in plenilske pršice ter druge živali, ki napadajo rastlinske škodljivce, se z njimi hranijo in jih pokončajo. Navadno so večji od žrtev. Svoje gostitelje pojedo, tako da od njih ostane le prazen zunanji skelet ali jih zabodejo in iz njih izsesajo vsebino telesa. Organizme napadajo v različnih razvojnih stopnjah. Posebno napadalni so pri plenu v kolonijah (npr. kolonije listnih uši).</w:t>
      </w:r>
      <w:r w:rsidR="00C37026" w:rsidRPr="003479CB">
        <w:rPr>
          <w:rFonts w:cs="Arial"/>
          <w:bCs/>
          <w:sz w:val="24"/>
          <w:szCs w:val="24"/>
          <w:shd w:val="clear" w:color="auto" w:fill="FFFFFF"/>
        </w:rPr>
        <w:t xml:space="preserve"> Plenilci večinoma niso popolnoma specializirani za plen in se prehranjujejo z več različnimi vrstami žuželk ali pršic.</w:t>
      </w:r>
      <w:r w:rsidR="006E5EC4" w:rsidRPr="003479CB">
        <w:rPr>
          <w:rFonts w:cs="Arial"/>
          <w:bCs/>
          <w:sz w:val="24"/>
          <w:szCs w:val="24"/>
          <w:shd w:val="clear" w:color="auto" w:fill="FFFFFF"/>
        </w:rPr>
        <w:t xml:space="preserve"> Za razvoj in preživetje plenilcev je odločil</w:t>
      </w:r>
      <w:r w:rsidR="00C37026" w:rsidRPr="003479CB">
        <w:rPr>
          <w:rFonts w:cs="Arial"/>
          <w:bCs/>
          <w:sz w:val="24"/>
          <w:szCs w:val="24"/>
          <w:shd w:val="clear" w:color="auto" w:fill="FFFFFF"/>
        </w:rPr>
        <w:t xml:space="preserve">no, da je na voljo dovolj plena v ustrezni razvojni stopnji </w:t>
      </w:r>
      <w:r w:rsidR="00FE5D3B" w:rsidRPr="003479CB">
        <w:rPr>
          <w:rFonts w:cs="Arial"/>
          <w:bCs/>
          <w:sz w:val="24"/>
          <w:szCs w:val="24"/>
          <w:shd w:val="clear" w:color="auto" w:fill="FFFFFF"/>
        </w:rPr>
        <w:t>in</w:t>
      </w:r>
      <w:r w:rsidR="00C37026" w:rsidRPr="003479CB">
        <w:rPr>
          <w:rFonts w:cs="Arial"/>
          <w:bCs/>
          <w:sz w:val="24"/>
          <w:szCs w:val="24"/>
          <w:shd w:val="clear" w:color="auto" w:fill="FFFFFF"/>
        </w:rPr>
        <w:t xml:space="preserve"> </w:t>
      </w:r>
      <w:r w:rsidR="00CB4742" w:rsidRPr="003479CB">
        <w:rPr>
          <w:rFonts w:cs="Arial"/>
          <w:bCs/>
          <w:sz w:val="24"/>
          <w:szCs w:val="24"/>
          <w:shd w:val="clear" w:color="auto" w:fill="FFFFFF"/>
        </w:rPr>
        <w:t xml:space="preserve">so </w:t>
      </w:r>
      <w:r w:rsidR="00C37026" w:rsidRPr="003479CB">
        <w:rPr>
          <w:rFonts w:cs="Arial"/>
          <w:bCs/>
          <w:sz w:val="24"/>
          <w:szCs w:val="24"/>
          <w:shd w:val="clear" w:color="auto" w:fill="FFFFFF"/>
        </w:rPr>
        <w:t xml:space="preserve">vzpostavljene </w:t>
      </w:r>
      <w:proofErr w:type="spellStart"/>
      <w:r w:rsidR="00C37026" w:rsidRPr="003479CB">
        <w:rPr>
          <w:rFonts w:cs="Arial"/>
          <w:bCs/>
          <w:sz w:val="24"/>
          <w:szCs w:val="24"/>
          <w:shd w:val="clear" w:color="auto" w:fill="FFFFFF"/>
        </w:rPr>
        <w:t>okoljske</w:t>
      </w:r>
      <w:proofErr w:type="spellEnd"/>
      <w:r w:rsidR="00C37026" w:rsidRPr="003479CB">
        <w:rPr>
          <w:rFonts w:cs="Arial"/>
          <w:bCs/>
          <w:sz w:val="24"/>
          <w:szCs w:val="24"/>
          <w:shd w:val="clear" w:color="auto" w:fill="FFFFFF"/>
        </w:rPr>
        <w:t xml:space="preserve"> razmere, ki omogočajo razvoj plenilcev.</w:t>
      </w:r>
    </w:p>
    <w:p w14:paraId="049091C7" w14:textId="77777777" w:rsidR="00FE5D3B" w:rsidRPr="003479CB" w:rsidRDefault="00FE5D3B" w:rsidP="00FE5D3B">
      <w:pPr>
        <w:pStyle w:val="BVRSeznamtevilen"/>
        <w:numPr>
          <w:ilvl w:val="0"/>
          <w:numId w:val="0"/>
        </w:numPr>
        <w:spacing w:before="0" w:after="0" w:line="260" w:lineRule="atLeast"/>
        <w:jc w:val="both"/>
        <w:rPr>
          <w:rFonts w:cs="Arial"/>
          <w:sz w:val="24"/>
          <w:szCs w:val="24"/>
        </w:rPr>
      </w:pPr>
    </w:p>
    <w:p w14:paraId="5F1C4CA7" w14:textId="11C79B1C" w:rsidR="00E3635A" w:rsidRPr="003479CB" w:rsidRDefault="34B54F96" w:rsidP="00314AC5">
      <w:pPr>
        <w:pStyle w:val="BVRSeznamtevilen"/>
        <w:numPr>
          <w:ilvl w:val="0"/>
          <w:numId w:val="4"/>
        </w:numPr>
        <w:spacing w:before="0" w:after="0" w:line="260" w:lineRule="atLeast"/>
        <w:ind w:left="357" w:hanging="357"/>
        <w:jc w:val="both"/>
        <w:rPr>
          <w:rFonts w:cs="Arial"/>
          <w:sz w:val="24"/>
          <w:szCs w:val="24"/>
        </w:rPr>
      </w:pPr>
      <w:proofErr w:type="spellStart"/>
      <w:r w:rsidRPr="4B77E5B1">
        <w:rPr>
          <w:rFonts w:cs="Arial"/>
          <w:b/>
          <w:bCs/>
          <w:sz w:val="24"/>
          <w:szCs w:val="24"/>
          <w:shd w:val="clear" w:color="auto" w:fill="FFFFFF"/>
        </w:rPr>
        <w:t>P</w:t>
      </w:r>
      <w:r w:rsidR="7F959796" w:rsidRPr="4B77E5B1">
        <w:rPr>
          <w:rFonts w:cs="Arial"/>
          <w:b/>
          <w:bCs/>
          <w:sz w:val="24"/>
          <w:szCs w:val="24"/>
          <w:shd w:val="clear" w:color="auto" w:fill="FFFFFF"/>
        </w:rPr>
        <w:t>arazitoidi</w:t>
      </w:r>
      <w:proofErr w:type="spellEnd"/>
      <w:r w:rsidR="7F959796" w:rsidRPr="003479CB">
        <w:rPr>
          <w:rFonts w:cs="Arial"/>
          <w:sz w:val="24"/>
          <w:szCs w:val="24"/>
          <w:shd w:val="clear" w:color="auto" w:fill="FFFFFF"/>
        </w:rPr>
        <w:t xml:space="preserve"> </w:t>
      </w:r>
      <w:r w:rsidR="7F959796" w:rsidRPr="4B77E5B1">
        <w:rPr>
          <w:rFonts w:cs="Arial"/>
          <w:sz w:val="24"/>
          <w:szCs w:val="24"/>
          <w:shd w:val="clear" w:color="auto" w:fill="FFFFFF"/>
        </w:rPr>
        <w:t>so bolj specializirani za gostitelje kot plenilci. V ali na gostitelja (jajčece, ličinko, bubo ali odras</w:t>
      </w:r>
      <w:r w:rsidR="57760D3C" w:rsidRPr="4B77E5B1">
        <w:rPr>
          <w:rFonts w:cs="Arial"/>
          <w:sz w:val="24"/>
          <w:szCs w:val="24"/>
          <w:shd w:val="clear" w:color="auto" w:fill="FFFFFF"/>
        </w:rPr>
        <w:t>e</w:t>
      </w:r>
      <w:r w:rsidR="7F959796" w:rsidRPr="4B77E5B1">
        <w:rPr>
          <w:rFonts w:cs="Arial"/>
          <w:sz w:val="24"/>
          <w:szCs w:val="24"/>
          <w:shd w:val="clear" w:color="auto" w:fill="FFFFFF"/>
        </w:rPr>
        <w:t xml:space="preserve">l osebek škodljivca) odložijo eno ali več jajčec. Izlegle ličinke se hranijo z gostiteljem, ki ne pogine takoj. Nekaj dni po parazitiranju se spremeni videz (oblika in barva) škodljivca. Iz poginulega škodljivca izleti odrasel osebek </w:t>
      </w:r>
      <w:proofErr w:type="spellStart"/>
      <w:r w:rsidR="7F959796" w:rsidRPr="4B77E5B1">
        <w:rPr>
          <w:rFonts w:cs="Arial"/>
          <w:sz w:val="24"/>
          <w:szCs w:val="24"/>
          <w:shd w:val="clear" w:color="auto" w:fill="FFFFFF"/>
        </w:rPr>
        <w:t>parazitoida</w:t>
      </w:r>
      <w:proofErr w:type="spellEnd"/>
      <w:r w:rsidR="7F959796" w:rsidRPr="4B77E5B1">
        <w:rPr>
          <w:rFonts w:cs="Arial"/>
          <w:sz w:val="24"/>
          <w:szCs w:val="24"/>
          <w:shd w:val="clear" w:color="auto" w:fill="FFFFFF"/>
        </w:rPr>
        <w:t>, ki išče novo žrtev.</w:t>
      </w:r>
    </w:p>
    <w:p w14:paraId="08607BE1" w14:textId="3E8ABDDD" w:rsidR="00FE5D3B" w:rsidRPr="003479CB" w:rsidRDefault="00FE5D3B" w:rsidP="00FE5D3B">
      <w:pPr>
        <w:pStyle w:val="Odstavekseznama"/>
        <w:numPr>
          <w:ilvl w:val="0"/>
          <w:numId w:val="0"/>
        </w:numPr>
        <w:spacing w:before="0" w:after="0" w:line="260" w:lineRule="atLeast"/>
        <w:jc w:val="both"/>
        <w:rPr>
          <w:rFonts w:cs="Arial"/>
          <w:bCs/>
          <w:sz w:val="24"/>
          <w:szCs w:val="24"/>
          <w:shd w:val="clear" w:color="auto" w:fill="FFFFFF"/>
        </w:rPr>
      </w:pPr>
    </w:p>
    <w:p w14:paraId="663F97D3" w14:textId="3F778D3C" w:rsidR="00202C48" w:rsidRPr="003479CB" w:rsidRDefault="00301139" w:rsidP="00314AC5">
      <w:pPr>
        <w:pStyle w:val="BVRSeznamtevilen"/>
        <w:numPr>
          <w:ilvl w:val="0"/>
          <w:numId w:val="4"/>
        </w:numPr>
        <w:spacing w:before="0" w:after="0" w:line="260" w:lineRule="atLeast"/>
        <w:ind w:left="357" w:hanging="357"/>
        <w:jc w:val="both"/>
        <w:rPr>
          <w:rFonts w:cs="Arial"/>
          <w:sz w:val="24"/>
          <w:szCs w:val="24"/>
        </w:rPr>
      </w:pPr>
      <w:proofErr w:type="spellStart"/>
      <w:r w:rsidRPr="003479CB">
        <w:rPr>
          <w:rFonts w:cs="Arial"/>
          <w:b/>
          <w:bCs/>
          <w:sz w:val="24"/>
          <w:szCs w:val="24"/>
        </w:rPr>
        <w:t>E</w:t>
      </w:r>
      <w:r w:rsidR="00202C48" w:rsidRPr="003479CB">
        <w:rPr>
          <w:rFonts w:cs="Arial"/>
          <w:b/>
          <w:bCs/>
          <w:sz w:val="24"/>
          <w:szCs w:val="24"/>
        </w:rPr>
        <w:t>ntomopatogene</w:t>
      </w:r>
      <w:proofErr w:type="spellEnd"/>
      <w:r w:rsidR="00202C48" w:rsidRPr="003479CB">
        <w:rPr>
          <w:rFonts w:cs="Arial"/>
          <w:b/>
          <w:bCs/>
          <w:sz w:val="24"/>
          <w:szCs w:val="24"/>
        </w:rPr>
        <w:t xml:space="preserve"> ogorčice</w:t>
      </w:r>
      <w:r w:rsidR="00202C48" w:rsidRPr="003479CB">
        <w:rPr>
          <w:rFonts w:cs="Arial"/>
          <w:sz w:val="24"/>
          <w:szCs w:val="24"/>
        </w:rPr>
        <w:t xml:space="preserve"> (</w:t>
      </w:r>
      <w:r w:rsidR="0070542C" w:rsidRPr="003479CB">
        <w:rPr>
          <w:rFonts w:cs="Arial"/>
          <w:sz w:val="24"/>
          <w:szCs w:val="24"/>
        </w:rPr>
        <w:t>v nadaljevanju: E</w:t>
      </w:r>
      <w:r w:rsidR="00202C48" w:rsidRPr="003479CB">
        <w:rPr>
          <w:rFonts w:cs="Arial"/>
          <w:sz w:val="24"/>
          <w:szCs w:val="24"/>
        </w:rPr>
        <w:t xml:space="preserve">PO) imajo drugačen, specifičen način delovanja na škodljivce. </w:t>
      </w:r>
      <w:r w:rsidR="00202C48" w:rsidRPr="003479CB">
        <w:rPr>
          <w:rFonts w:cs="Arial"/>
          <w:color w:val="111111"/>
          <w:sz w:val="24"/>
          <w:szCs w:val="24"/>
        </w:rPr>
        <w:t xml:space="preserve">Živijo namreč v </w:t>
      </w:r>
      <w:proofErr w:type="spellStart"/>
      <w:r w:rsidR="00202C48" w:rsidRPr="003479CB">
        <w:rPr>
          <w:rFonts w:cs="Arial"/>
          <w:color w:val="111111"/>
          <w:sz w:val="24"/>
          <w:szCs w:val="24"/>
        </w:rPr>
        <w:t>simbiontsko-mutualističnem</w:t>
      </w:r>
      <w:proofErr w:type="spellEnd"/>
      <w:r w:rsidR="00202C48" w:rsidRPr="003479CB">
        <w:rPr>
          <w:rFonts w:cs="Arial"/>
          <w:color w:val="111111"/>
          <w:sz w:val="24"/>
          <w:szCs w:val="24"/>
        </w:rPr>
        <w:t xml:space="preserve"> odnosu z bakterijami. Ogorčice vstopijo v žuželko skozi telesne odprtine (ustni aparat, analna odprtina, mehkejši deli telesa) ali celo aktivno preko povrhnjice ličinke in vanje sprostijo bakterije, ki v od 24 do 72 urah pokončajo gostitelja. Umrle ličinke spremenijo barvo v</w:t>
      </w:r>
      <w:r w:rsidR="00B60344" w:rsidRPr="003479CB">
        <w:rPr>
          <w:rFonts w:cs="Arial"/>
          <w:color w:val="111111"/>
          <w:sz w:val="24"/>
          <w:szCs w:val="24"/>
        </w:rPr>
        <w:t xml:space="preserve"> </w:t>
      </w:r>
      <w:r w:rsidR="00202C48" w:rsidRPr="003479CB">
        <w:rPr>
          <w:rFonts w:cs="Arial"/>
          <w:color w:val="111111"/>
          <w:sz w:val="24"/>
          <w:szCs w:val="24"/>
        </w:rPr>
        <w:t>rumeno-rjavo ali rdečkasto (odvisno od vrste). Ogorčice se v gostitelju razmnožijo, zapustijo propadlega gostitelja in poiščejo nov plen.</w:t>
      </w:r>
    </w:p>
    <w:p w14:paraId="198945A9" w14:textId="59EDD23C" w:rsidR="00C37026" w:rsidRPr="003479CB" w:rsidRDefault="00C37026" w:rsidP="00301139">
      <w:pPr>
        <w:pStyle w:val="BVRSeznamtevilen"/>
        <w:numPr>
          <w:ilvl w:val="0"/>
          <w:numId w:val="0"/>
        </w:numPr>
        <w:spacing w:before="0" w:after="0" w:line="260" w:lineRule="atLeast"/>
        <w:jc w:val="both"/>
        <w:rPr>
          <w:rFonts w:cs="Arial"/>
          <w:bCs/>
          <w:sz w:val="24"/>
          <w:szCs w:val="24"/>
          <w:shd w:val="clear" w:color="auto" w:fill="FFFFFF"/>
        </w:rPr>
      </w:pPr>
    </w:p>
    <w:p w14:paraId="2D5AD09B" w14:textId="77777777" w:rsidR="00CC539E" w:rsidRPr="003479CB" w:rsidRDefault="00CB4742" w:rsidP="00301139">
      <w:pPr>
        <w:pStyle w:val="BVRSeznamtevilen"/>
        <w:numPr>
          <w:ilvl w:val="0"/>
          <w:numId w:val="0"/>
        </w:numPr>
        <w:spacing w:before="0" w:after="0" w:line="260" w:lineRule="atLeast"/>
        <w:jc w:val="both"/>
        <w:rPr>
          <w:rFonts w:cs="Arial"/>
          <w:bCs/>
          <w:sz w:val="24"/>
          <w:szCs w:val="24"/>
          <w:shd w:val="clear" w:color="auto" w:fill="FFFFFF"/>
        </w:rPr>
      </w:pPr>
      <w:r w:rsidRPr="003479CB">
        <w:rPr>
          <w:rFonts w:cs="Arial"/>
          <w:bCs/>
          <w:sz w:val="24"/>
          <w:szCs w:val="24"/>
          <w:shd w:val="clear" w:color="auto" w:fill="FFFFFF"/>
        </w:rPr>
        <w:t>Koristne ž</w:t>
      </w:r>
      <w:r w:rsidR="001C1C08" w:rsidRPr="003479CB">
        <w:rPr>
          <w:rFonts w:cs="Arial"/>
          <w:bCs/>
          <w:sz w:val="24"/>
          <w:szCs w:val="24"/>
          <w:shd w:val="clear" w:color="auto" w:fill="FFFFFF"/>
        </w:rPr>
        <w:t xml:space="preserve">uželke na ciljne organizme delujejo kot plenilci ali </w:t>
      </w:r>
      <w:proofErr w:type="spellStart"/>
      <w:r w:rsidR="001C1C08" w:rsidRPr="003479CB">
        <w:rPr>
          <w:rFonts w:cs="Arial"/>
          <w:bCs/>
          <w:sz w:val="24"/>
          <w:szCs w:val="24"/>
          <w:shd w:val="clear" w:color="auto" w:fill="FFFFFF"/>
        </w:rPr>
        <w:t>parazitoidi</w:t>
      </w:r>
      <w:proofErr w:type="spellEnd"/>
      <w:r w:rsidR="001C1C08" w:rsidRPr="003479CB">
        <w:rPr>
          <w:rFonts w:cs="Arial"/>
          <w:bCs/>
          <w:sz w:val="24"/>
          <w:szCs w:val="24"/>
          <w:shd w:val="clear" w:color="auto" w:fill="FFFFFF"/>
        </w:rPr>
        <w:t xml:space="preserve">, </w:t>
      </w:r>
      <w:r w:rsidRPr="003479CB">
        <w:rPr>
          <w:rFonts w:cs="Arial"/>
          <w:bCs/>
          <w:sz w:val="24"/>
          <w:szCs w:val="24"/>
          <w:shd w:val="clear" w:color="auto" w:fill="FFFFFF"/>
        </w:rPr>
        <w:t xml:space="preserve">koristne </w:t>
      </w:r>
      <w:r w:rsidR="001C1C08" w:rsidRPr="003479CB">
        <w:rPr>
          <w:rFonts w:cs="Arial"/>
          <w:bCs/>
          <w:sz w:val="24"/>
          <w:szCs w:val="24"/>
          <w:shd w:val="clear" w:color="auto" w:fill="FFFFFF"/>
        </w:rPr>
        <w:t>pršice pa kot plenilci.</w:t>
      </w:r>
    </w:p>
    <w:p w14:paraId="390C5163" w14:textId="04DE85C3" w:rsidR="00392C99" w:rsidRPr="003479CB" w:rsidRDefault="00392C99" w:rsidP="00301139">
      <w:pPr>
        <w:pStyle w:val="BVRSeznamtevilen"/>
        <w:numPr>
          <w:ilvl w:val="0"/>
          <w:numId w:val="0"/>
        </w:numPr>
        <w:spacing w:before="0" w:after="0" w:line="260" w:lineRule="atLeast"/>
        <w:jc w:val="both"/>
        <w:rPr>
          <w:rFonts w:cs="Arial"/>
          <w:bCs/>
          <w:color w:val="111111"/>
          <w:sz w:val="24"/>
          <w:szCs w:val="24"/>
          <w:shd w:val="clear" w:color="auto" w:fill="FFFFFF"/>
        </w:rPr>
      </w:pPr>
    </w:p>
    <w:p w14:paraId="289B1743" w14:textId="7B7E0DFD" w:rsidR="00392C99" w:rsidRPr="00A77B32" w:rsidRDefault="18E17CFD" w:rsidP="00301139">
      <w:pPr>
        <w:pStyle w:val="Default"/>
        <w:spacing w:line="260" w:lineRule="atLeast"/>
        <w:jc w:val="both"/>
        <w:rPr>
          <w:rFonts w:ascii="Arial" w:hAnsi="Arial" w:cs="Arial"/>
        </w:rPr>
      </w:pPr>
      <w:r w:rsidRPr="003479CB">
        <w:rPr>
          <w:rFonts w:ascii="Arial" w:hAnsi="Arial" w:cs="Arial"/>
          <w:color w:val="111111"/>
          <w:lang w:val="sl-SI"/>
        </w:rPr>
        <w:t>Seznam domorodnih koristnih organizmov</w:t>
      </w:r>
      <w:r w:rsidR="00301139" w:rsidRPr="003479CB">
        <w:rPr>
          <w:rStyle w:val="Sprotnaopomba-sklic"/>
          <w:rFonts w:ascii="Arial" w:hAnsi="Arial" w:cs="Arial"/>
          <w:color w:val="111111"/>
          <w:lang w:val="sl-SI"/>
        </w:rPr>
        <w:footnoteReference w:id="6"/>
      </w:r>
      <w:r w:rsidRPr="003479CB">
        <w:rPr>
          <w:rFonts w:ascii="Arial" w:hAnsi="Arial" w:cs="Arial"/>
          <w:color w:val="111111"/>
          <w:lang w:val="sl-SI"/>
        </w:rPr>
        <w:t>, katerih uporaba, trženje, vnos in gojenje je v Sloveniji dovoljeno za namene biotičnega varstva rastlin</w:t>
      </w:r>
      <w:r w:rsidR="33BE8A59" w:rsidRPr="003479CB">
        <w:rPr>
          <w:rFonts w:ascii="Arial" w:hAnsi="Arial" w:cs="Arial"/>
          <w:color w:val="111111"/>
          <w:lang w:val="sl-SI"/>
        </w:rPr>
        <w:t>,</w:t>
      </w:r>
      <w:r w:rsidRPr="003479CB">
        <w:rPr>
          <w:rFonts w:ascii="Arial" w:hAnsi="Arial" w:cs="Arial"/>
          <w:color w:val="111111"/>
          <w:lang w:val="sl-SI"/>
        </w:rPr>
        <w:t xml:space="preserve"> je objavljen na spletni strani UVHVVR</w:t>
      </w:r>
      <w:r w:rsidRPr="00AD21BA">
        <w:rPr>
          <w:rFonts w:ascii="Arial" w:hAnsi="Arial" w:cs="Arial"/>
          <w:color w:val="111111"/>
          <w:lang w:val="sl-SI"/>
        </w:rPr>
        <w:t xml:space="preserve"> (</w:t>
      </w:r>
      <w:r w:rsidRPr="00606962">
        <w:rPr>
          <w:rFonts w:ascii="Arial" w:hAnsi="Arial" w:cs="Arial"/>
          <w:lang w:val="sl-SI"/>
        </w:rPr>
        <w:t>Seznam domorodnih vrst organizmov za biotično varstvo rastlin</w:t>
      </w:r>
      <w:r w:rsidRPr="00A77B32">
        <w:rPr>
          <w:rFonts w:ascii="Arial" w:hAnsi="Arial" w:cs="Arial"/>
        </w:rPr>
        <w:t>).</w:t>
      </w:r>
    </w:p>
    <w:p w14:paraId="7ED37EC5" w14:textId="77777777" w:rsidR="00301139" w:rsidRPr="00606962" w:rsidRDefault="00301139" w:rsidP="4B77E5B1">
      <w:pPr>
        <w:pStyle w:val="Default"/>
        <w:spacing w:line="260" w:lineRule="atLeast"/>
        <w:jc w:val="both"/>
        <w:rPr>
          <w:rFonts w:ascii="Arial" w:hAnsi="Arial" w:cs="Arial"/>
          <w:lang w:val="sl-SI"/>
        </w:rPr>
      </w:pPr>
    </w:p>
    <w:p w14:paraId="2C5EE32E" w14:textId="1C7C745A" w:rsidR="00B71555" w:rsidRPr="003479CB" w:rsidRDefault="18E17CFD" w:rsidP="4B77E5B1">
      <w:pPr>
        <w:pStyle w:val="Default"/>
        <w:spacing w:line="260" w:lineRule="atLeast"/>
        <w:jc w:val="both"/>
        <w:rPr>
          <w:rFonts w:ascii="Arial" w:hAnsi="Arial" w:cs="Arial"/>
          <w:lang w:val="sl-SI"/>
        </w:rPr>
      </w:pPr>
      <w:r w:rsidRPr="00606962">
        <w:rPr>
          <w:rFonts w:ascii="Arial" w:hAnsi="Arial" w:cs="Arial"/>
          <w:lang w:val="sl-SI"/>
        </w:rPr>
        <w:t>Na spletni strani UVHVVR</w:t>
      </w:r>
      <w:r w:rsidR="66314CE8" w:rsidRPr="00606962">
        <w:rPr>
          <w:rFonts w:ascii="Arial" w:hAnsi="Arial" w:cs="Arial"/>
          <w:lang w:val="sl-SI"/>
        </w:rPr>
        <w:t xml:space="preserve"> je objavljen tudi veljaven Seznam organizmov in tržnih proizvodov za biotično varstvo rastlin</w:t>
      </w:r>
      <w:r w:rsidR="00301139" w:rsidRPr="00606962">
        <w:rPr>
          <w:rFonts w:ascii="Arial" w:hAnsi="Arial" w:cs="Arial"/>
          <w:vertAlign w:val="superscript"/>
          <w:lang w:val="sl-SI"/>
        </w:rPr>
        <w:footnoteReference w:id="7"/>
      </w:r>
      <w:r w:rsidR="66314CE8" w:rsidRPr="00606962">
        <w:rPr>
          <w:rFonts w:ascii="Arial" w:hAnsi="Arial" w:cs="Arial"/>
          <w:lang w:val="sl-SI"/>
        </w:rPr>
        <w:t>, ki se sproti posodablja.</w:t>
      </w:r>
    </w:p>
    <w:p w14:paraId="5165FAC6" w14:textId="14A2A243" w:rsidR="00392C99" w:rsidRPr="00606962" w:rsidRDefault="00392C99" w:rsidP="4B77E5B1">
      <w:pPr>
        <w:pStyle w:val="Default"/>
        <w:spacing w:line="260" w:lineRule="atLeast"/>
        <w:jc w:val="both"/>
        <w:rPr>
          <w:rFonts w:ascii="Arial" w:hAnsi="Arial" w:cs="Arial"/>
          <w:lang w:val="sl-SI"/>
        </w:rPr>
      </w:pPr>
    </w:p>
    <w:p w14:paraId="3E378E26" w14:textId="29C37DA9" w:rsidR="00366C4A" w:rsidRPr="00A77B32" w:rsidRDefault="00366C4A" w:rsidP="00366C4A">
      <w:pPr>
        <w:pStyle w:val="Default"/>
        <w:spacing w:line="260" w:lineRule="atLeast"/>
        <w:jc w:val="both"/>
        <w:rPr>
          <w:rFonts w:ascii="Arial" w:hAnsi="Arial" w:cs="Arial"/>
        </w:rPr>
      </w:pPr>
      <w:r w:rsidRPr="00A77B32">
        <w:rPr>
          <w:rFonts w:ascii="Arial" w:hAnsi="Arial" w:cs="Arial"/>
        </w:rPr>
        <w:br w:type="page"/>
      </w:r>
    </w:p>
    <w:p w14:paraId="5C0B9B17" w14:textId="7D426966" w:rsidR="00A41AA2" w:rsidRPr="00853CD2" w:rsidRDefault="00A41AA2" w:rsidP="00301139">
      <w:pPr>
        <w:pStyle w:val="Naslov1"/>
        <w:rPr>
          <w:rFonts w:cs="Arial"/>
          <w:color w:val="009900"/>
          <w:szCs w:val="24"/>
        </w:rPr>
      </w:pPr>
      <w:bookmarkStart w:id="21" w:name="_Toc159406733"/>
      <w:r w:rsidRPr="00853CD2">
        <w:rPr>
          <w:rFonts w:cs="Arial"/>
          <w:color w:val="009900"/>
          <w:szCs w:val="24"/>
        </w:rPr>
        <w:lastRenderedPageBreak/>
        <w:t xml:space="preserve">ZAHTEVE </w:t>
      </w:r>
      <w:r w:rsidR="0006216C" w:rsidRPr="00853CD2">
        <w:rPr>
          <w:rFonts w:cs="Arial"/>
          <w:color w:val="009900"/>
          <w:szCs w:val="24"/>
        </w:rPr>
        <w:t xml:space="preserve">IN PRIPOROČILA </w:t>
      </w:r>
      <w:r w:rsidRPr="00853CD2">
        <w:rPr>
          <w:rFonts w:cs="Arial"/>
          <w:color w:val="009900"/>
          <w:szCs w:val="24"/>
        </w:rPr>
        <w:t>ZA IZVAJANJE intervencije biotično varstvo rastlin</w:t>
      </w:r>
      <w:bookmarkEnd w:id="21"/>
    </w:p>
    <w:p w14:paraId="0A89BB5D" w14:textId="77777777" w:rsidR="00DE5959" w:rsidRPr="00A77B32" w:rsidRDefault="00DE5959" w:rsidP="00DE5959">
      <w:pPr>
        <w:pStyle w:val="Default"/>
        <w:spacing w:line="260" w:lineRule="atLeast"/>
        <w:jc w:val="both"/>
        <w:rPr>
          <w:rFonts w:ascii="Arial" w:hAnsi="Arial" w:cs="Arial"/>
        </w:rPr>
      </w:pPr>
    </w:p>
    <w:p w14:paraId="77D257A0" w14:textId="12FC712B" w:rsidR="0006216C" w:rsidRPr="00853CD2" w:rsidRDefault="0006216C" w:rsidP="007B7D02">
      <w:pPr>
        <w:pStyle w:val="Naslov2"/>
        <w:rPr>
          <w:color w:val="009900"/>
        </w:rPr>
      </w:pPr>
      <w:bookmarkStart w:id="22" w:name="_Toc159406734"/>
      <w:r w:rsidRPr="00853CD2">
        <w:rPr>
          <w:color w:val="009900"/>
        </w:rPr>
        <w:t>Zahteve</w:t>
      </w:r>
      <w:bookmarkEnd w:id="22"/>
    </w:p>
    <w:p w14:paraId="37B29070" w14:textId="3B3CCACE" w:rsidR="007B7D02" w:rsidRPr="003479CB" w:rsidRDefault="007B7D02" w:rsidP="007B7D02">
      <w:pPr>
        <w:pStyle w:val="BVRSeznamNastevanje"/>
        <w:numPr>
          <w:ilvl w:val="0"/>
          <w:numId w:val="0"/>
        </w:numPr>
        <w:spacing w:before="0" w:after="0" w:line="260" w:lineRule="atLeast"/>
        <w:jc w:val="both"/>
        <w:rPr>
          <w:rFonts w:cs="Arial"/>
          <w:sz w:val="24"/>
          <w:szCs w:val="24"/>
        </w:rPr>
      </w:pPr>
    </w:p>
    <w:p w14:paraId="263D0CE4" w14:textId="313FB513" w:rsidR="007B7D02" w:rsidRPr="003479CB" w:rsidRDefault="007B7D02" w:rsidP="007B7D02">
      <w:pPr>
        <w:pStyle w:val="BVRSeznamNastevanje"/>
        <w:numPr>
          <w:ilvl w:val="0"/>
          <w:numId w:val="0"/>
        </w:numPr>
        <w:spacing w:before="0" w:after="0" w:line="260" w:lineRule="atLeast"/>
        <w:jc w:val="both"/>
        <w:rPr>
          <w:rFonts w:cs="Arial"/>
          <w:sz w:val="24"/>
          <w:szCs w:val="24"/>
        </w:rPr>
      </w:pPr>
      <w:r w:rsidRPr="003479CB">
        <w:rPr>
          <w:rFonts w:cs="Arial"/>
          <w:sz w:val="24"/>
          <w:szCs w:val="24"/>
        </w:rPr>
        <w:t>Zahteve za izvajanje intervencije BVR so:</w:t>
      </w:r>
    </w:p>
    <w:p w14:paraId="14F34F7D" w14:textId="77777777" w:rsidR="007B7D02" w:rsidRPr="003479CB" w:rsidRDefault="007B7D02" w:rsidP="007B7D02">
      <w:pPr>
        <w:pStyle w:val="BVRSeznamNastevanje"/>
        <w:numPr>
          <w:ilvl w:val="0"/>
          <w:numId w:val="0"/>
        </w:numPr>
        <w:spacing w:before="0" w:after="0" w:line="260" w:lineRule="atLeast"/>
        <w:jc w:val="both"/>
        <w:rPr>
          <w:rFonts w:cs="Arial"/>
          <w:sz w:val="24"/>
          <w:szCs w:val="24"/>
        </w:rPr>
      </w:pPr>
    </w:p>
    <w:p w14:paraId="44ECB0DC" w14:textId="69729B8F" w:rsidR="003E0C0B" w:rsidRPr="003479CB" w:rsidRDefault="03158A1C" w:rsidP="00DE5959">
      <w:pPr>
        <w:pStyle w:val="BVRSeznamNastevanje"/>
        <w:spacing w:before="0" w:after="0" w:line="260" w:lineRule="atLeast"/>
        <w:ind w:left="357" w:hanging="357"/>
        <w:jc w:val="both"/>
        <w:rPr>
          <w:rFonts w:cs="Arial"/>
          <w:sz w:val="24"/>
          <w:szCs w:val="24"/>
        </w:rPr>
      </w:pPr>
      <w:r w:rsidRPr="4B77E5B1">
        <w:rPr>
          <w:rFonts w:cs="Arial"/>
          <w:sz w:val="24"/>
          <w:szCs w:val="24"/>
        </w:rPr>
        <w:t xml:space="preserve">Intervencija biotično varstvo rastlin </w:t>
      </w:r>
      <w:r w:rsidR="33BE8A59" w:rsidRPr="4B77E5B1">
        <w:rPr>
          <w:rFonts w:cs="Arial"/>
          <w:sz w:val="24"/>
          <w:szCs w:val="24"/>
        </w:rPr>
        <w:t>(</w:t>
      </w:r>
      <w:r w:rsidR="34035C1E" w:rsidRPr="4B77E5B1">
        <w:rPr>
          <w:rFonts w:cs="Arial"/>
          <w:sz w:val="24"/>
          <w:szCs w:val="24"/>
        </w:rPr>
        <w:t xml:space="preserve">v nadaljevanju: intervencija </w:t>
      </w:r>
      <w:r w:rsidR="33BE8A59" w:rsidRPr="4B77E5B1">
        <w:rPr>
          <w:rFonts w:cs="Arial"/>
          <w:sz w:val="24"/>
          <w:szCs w:val="24"/>
        </w:rPr>
        <w:t xml:space="preserve">BVR) </w:t>
      </w:r>
      <w:r w:rsidRPr="4B77E5B1">
        <w:rPr>
          <w:rFonts w:cs="Arial"/>
          <w:sz w:val="24"/>
          <w:szCs w:val="24"/>
        </w:rPr>
        <w:t>se izvaja</w:t>
      </w:r>
      <w:r w:rsidR="609A0A20" w:rsidRPr="4B77E5B1">
        <w:rPr>
          <w:rFonts w:cs="Arial"/>
          <w:sz w:val="24"/>
          <w:szCs w:val="24"/>
        </w:rPr>
        <w:t xml:space="preserve"> </w:t>
      </w:r>
      <w:r w:rsidR="6E4D9103" w:rsidRPr="4B77E5B1">
        <w:rPr>
          <w:rFonts w:cs="Arial"/>
          <w:sz w:val="24"/>
          <w:szCs w:val="24"/>
        </w:rPr>
        <w:t>pri</w:t>
      </w:r>
      <w:r w:rsidR="609A0A20" w:rsidRPr="4B77E5B1">
        <w:rPr>
          <w:rFonts w:cs="Arial"/>
          <w:sz w:val="24"/>
          <w:szCs w:val="24"/>
        </w:rPr>
        <w:t xml:space="preserve"> pridelavi poljščin, zelenjave, hmelja, sadja, oljk in grozdja. Izvaja se na vrstah poljščin in zelenjave</w:t>
      </w:r>
      <w:r w:rsidR="41CB9C3A" w:rsidRPr="4B77E5B1">
        <w:rPr>
          <w:rFonts w:cs="Arial"/>
          <w:sz w:val="24"/>
          <w:szCs w:val="24"/>
        </w:rPr>
        <w:t xml:space="preserve"> ter sadnih vrstah</w:t>
      </w:r>
      <w:r w:rsidR="609A0A20" w:rsidRPr="4B77E5B1">
        <w:rPr>
          <w:rFonts w:cs="Arial"/>
          <w:sz w:val="24"/>
          <w:szCs w:val="24"/>
        </w:rPr>
        <w:t xml:space="preserve">, ki so obravnavane v poglavju </w:t>
      </w:r>
      <w:r w:rsidR="34035C1E" w:rsidRPr="4B77E5B1">
        <w:rPr>
          <w:rFonts w:cs="Arial"/>
          <w:sz w:val="24"/>
          <w:szCs w:val="24"/>
        </w:rPr>
        <w:t xml:space="preserve">5 teh </w:t>
      </w:r>
      <w:r w:rsidR="4D7D778E" w:rsidRPr="4B77E5B1">
        <w:rPr>
          <w:rFonts w:cs="Arial"/>
          <w:sz w:val="24"/>
          <w:szCs w:val="24"/>
        </w:rPr>
        <w:t xml:space="preserve">tehnoloških </w:t>
      </w:r>
      <w:r w:rsidR="609A0A20" w:rsidRPr="4B77E5B1">
        <w:rPr>
          <w:rFonts w:cs="Arial"/>
          <w:sz w:val="24"/>
          <w:szCs w:val="24"/>
        </w:rPr>
        <w:t>navodil.</w:t>
      </w:r>
    </w:p>
    <w:p w14:paraId="30A42DDB" w14:textId="49830818" w:rsidR="00A32083" w:rsidRPr="003479CB" w:rsidRDefault="003E0C0B" w:rsidP="00DE5959">
      <w:pPr>
        <w:pStyle w:val="BVRSeznamNastevanje"/>
        <w:spacing w:before="0" w:after="0" w:line="260" w:lineRule="atLeast"/>
        <w:ind w:left="357" w:hanging="357"/>
        <w:jc w:val="both"/>
        <w:rPr>
          <w:rFonts w:cs="Arial"/>
          <w:sz w:val="24"/>
          <w:szCs w:val="24"/>
        </w:rPr>
      </w:pPr>
      <w:r w:rsidRPr="003479CB">
        <w:rPr>
          <w:rFonts w:eastAsia="Times New Roman" w:cs="Arial"/>
          <w:color w:val="000000"/>
          <w:sz w:val="24"/>
          <w:szCs w:val="24"/>
          <w:lang w:eastAsia="sl-SI"/>
        </w:rPr>
        <w:t xml:space="preserve">Najmanjša površina kmetijske parcele za izvajanje intervencije </w:t>
      </w:r>
      <w:r w:rsidR="00DE5959" w:rsidRPr="003479CB">
        <w:rPr>
          <w:rFonts w:eastAsia="Times New Roman" w:cs="Arial"/>
          <w:color w:val="000000"/>
          <w:sz w:val="24"/>
          <w:szCs w:val="24"/>
          <w:lang w:eastAsia="sl-SI"/>
        </w:rPr>
        <w:t>BVR</w:t>
      </w:r>
      <w:r w:rsidRPr="003479CB">
        <w:rPr>
          <w:rFonts w:eastAsia="Times New Roman" w:cs="Arial"/>
          <w:color w:val="000000"/>
          <w:sz w:val="24"/>
          <w:szCs w:val="24"/>
          <w:lang w:eastAsia="sl-SI"/>
        </w:rPr>
        <w:t xml:space="preserve"> je 0,1 ha, razen v primeru izvajanja</w:t>
      </w:r>
      <w:r w:rsidR="00DE5959" w:rsidRPr="003479CB">
        <w:rPr>
          <w:rFonts w:eastAsia="Times New Roman" w:cs="Arial"/>
          <w:color w:val="000000"/>
          <w:sz w:val="24"/>
          <w:szCs w:val="24"/>
          <w:lang w:eastAsia="sl-SI"/>
        </w:rPr>
        <w:t xml:space="preserve"> te</w:t>
      </w:r>
      <w:r w:rsidRPr="003479CB">
        <w:rPr>
          <w:rFonts w:eastAsia="Times New Roman" w:cs="Arial"/>
          <w:color w:val="000000"/>
          <w:sz w:val="24"/>
          <w:szCs w:val="24"/>
          <w:lang w:eastAsia="sl-SI"/>
        </w:rPr>
        <w:t xml:space="preserve"> intervencije v zavarovanih prostorih pri pridelavi zelenjadnic, kjer je najmanjša površina </w:t>
      </w:r>
      <w:r w:rsidRPr="006851ED">
        <w:rPr>
          <w:rFonts w:eastAsia="Times New Roman" w:cs="Arial"/>
          <w:color w:val="000000"/>
          <w:sz w:val="24"/>
          <w:szCs w:val="24"/>
          <w:lang w:eastAsia="sl-SI"/>
        </w:rPr>
        <w:t>0,0</w:t>
      </w:r>
      <w:r w:rsidR="006851ED" w:rsidRPr="006851ED">
        <w:rPr>
          <w:rFonts w:eastAsia="Times New Roman" w:cs="Arial"/>
          <w:color w:val="000000"/>
          <w:sz w:val="24"/>
          <w:szCs w:val="24"/>
          <w:lang w:eastAsia="sl-SI"/>
        </w:rPr>
        <w:t>1</w:t>
      </w:r>
      <w:r w:rsidRPr="006851ED">
        <w:rPr>
          <w:rFonts w:eastAsia="Times New Roman" w:cs="Arial"/>
          <w:color w:val="000000"/>
          <w:sz w:val="24"/>
          <w:szCs w:val="24"/>
          <w:lang w:eastAsia="sl-SI"/>
        </w:rPr>
        <w:t xml:space="preserve"> ha. Na</w:t>
      </w:r>
      <w:r w:rsidRPr="003479CB">
        <w:rPr>
          <w:rFonts w:eastAsia="Times New Roman" w:cs="Arial"/>
          <w:color w:val="000000"/>
          <w:sz w:val="24"/>
          <w:szCs w:val="24"/>
          <w:lang w:eastAsia="sl-SI"/>
        </w:rPr>
        <w:t xml:space="preserve"> KMG pa mora biti v intervencijo </w:t>
      </w:r>
      <w:r w:rsidR="00DE5959" w:rsidRPr="003479CB">
        <w:rPr>
          <w:rFonts w:eastAsia="Times New Roman" w:cs="Arial"/>
          <w:color w:val="000000"/>
          <w:sz w:val="24"/>
          <w:szCs w:val="24"/>
          <w:lang w:eastAsia="sl-SI"/>
        </w:rPr>
        <w:t>BVR</w:t>
      </w:r>
      <w:r w:rsidRPr="003479CB">
        <w:rPr>
          <w:rFonts w:eastAsia="Times New Roman" w:cs="Arial"/>
          <w:color w:val="000000"/>
          <w:sz w:val="24"/>
          <w:szCs w:val="24"/>
          <w:lang w:eastAsia="sl-SI"/>
        </w:rPr>
        <w:t xml:space="preserve"> vključenih najmanj 0,3 ha kmetijskih površin.</w:t>
      </w:r>
    </w:p>
    <w:p w14:paraId="1893D3D7" w14:textId="77C671C5" w:rsidR="00A32083" w:rsidRPr="003479CB" w:rsidRDefault="0096513D" w:rsidP="00DE5959">
      <w:pPr>
        <w:pStyle w:val="BVRSeznamNastevanje"/>
        <w:spacing w:before="0" w:after="0" w:line="260" w:lineRule="atLeast"/>
        <w:ind w:left="357" w:hanging="357"/>
        <w:jc w:val="both"/>
        <w:rPr>
          <w:rFonts w:eastAsia="Times New Roman" w:cs="Arial"/>
          <w:color w:val="000000"/>
          <w:sz w:val="24"/>
          <w:szCs w:val="24"/>
          <w:lang w:eastAsia="sl-SI"/>
        </w:rPr>
      </w:pPr>
      <w:r w:rsidRPr="003479CB">
        <w:rPr>
          <w:rFonts w:cs="Arial"/>
          <w:sz w:val="24"/>
          <w:szCs w:val="24"/>
        </w:rPr>
        <w:t xml:space="preserve">Intervencija </w:t>
      </w:r>
      <w:r w:rsidR="00DE5959" w:rsidRPr="003479CB">
        <w:rPr>
          <w:rFonts w:cs="Arial"/>
          <w:sz w:val="24"/>
          <w:szCs w:val="24"/>
        </w:rPr>
        <w:t>BVR</w:t>
      </w:r>
      <w:r w:rsidRPr="003479CB">
        <w:rPr>
          <w:rFonts w:cs="Arial"/>
          <w:sz w:val="24"/>
          <w:szCs w:val="24"/>
        </w:rPr>
        <w:t xml:space="preserve"> </w:t>
      </w:r>
      <w:r w:rsidR="00A32083" w:rsidRPr="003479CB">
        <w:rPr>
          <w:rFonts w:eastAsia="Times New Roman" w:cs="Arial"/>
          <w:color w:val="000000"/>
          <w:sz w:val="24"/>
          <w:szCs w:val="24"/>
          <w:lang w:eastAsia="sl-SI"/>
        </w:rPr>
        <w:t>se izvaja na celotnem GERK ali na delu GERK</w:t>
      </w:r>
      <w:r w:rsidR="00DE5959" w:rsidRPr="003479CB">
        <w:rPr>
          <w:rFonts w:eastAsia="Times New Roman" w:cs="Arial"/>
          <w:color w:val="000000"/>
          <w:sz w:val="24"/>
          <w:szCs w:val="24"/>
          <w:lang w:eastAsia="sl-SI"/>
        </w:rPr>
        <w:t>, l</w:t>
      </w:r>
      <w:r w:rsidR="00A32083" w:rsidRPr="003479CB">
        <w:rPr>
          <w:rFonts w:eastAsia="Times New Roman" w:cs="Arial"/>
          <w:color w:val="000000"/>
          <w:sz w:val="24"/>
          <w:szCs w:val="24"/>
          <w:lang w:eastAsia="sl-SI"/>
        </w:rPr>
        <w:t xml:space="preserve">okacija izvajanja </w:t>
      </w:r>
      <w:r w:rsidR="00DE5959" w:rsidRPr="003479CB">
        <w:rPr>
          <w:rFonts w:eastAsia="Times New Roman" w:cs="Arial"/>
          <w:color w:val="000000"/>
          <w:sz w:val="24"/>
          <w:szCs w:val="24"/>
          <w:lang w:eastAsia="sl-SI"/>
        </w:rPr>
        <w:t xml:space="preserve">pa </w:t>
      </w:r>
      <w:r w:rsidR="00A32083" w:rsidRPr="003479CB">
        <w:rPr>
          <w:rFonts w:eastAsia="Times New Roman" w:cs="Arial"/>
          <w:color w:val="000000"/>
          <w:sz w:val="24"/>
          <w:szCs w:val="24"/>
          <w:lang w:eastAsia="sl-SI"/>
        </w:rPr>
        <w:t>se lahko v obdobju trajanja obveznosti spreminja.</w:t>
      </w:r>
    </w:p>
    <w:p w14:paraId="6DD85152" w14:textId="18703EFD" w:rsidR="00B41D0B" w:rsidRPr="003479CB" w:rsidRDefault="0003D01A" w:rsidP="00DE5959">
      <w:pPr>
        <w:pStyle w:val="BVRSeznamNastevanje"/>
        <w:spacing w:before="0" w:after="0" w:line="260" w:lineRule="atLeast"/>
        <w:ind w:left="357" w:hanging="357"/>
        <w:jc w:val="both"/>
        <w:rPr>
          <w:rFonts w:cs="Arial"/>
          <w:sz w:val="24"/>
          <w:szCs w:val="24"/>
        </w:rPr>
      </w:pPr>
      <w:r w:rsidRPr="4B77E5B1">
        <w:rPr>
          <w:rFonts w:cs="Arial"/>
          <w:sz w:val="24"/>
          <w:szCs w:val="24"/>
        </w:rPr>
        <w:t>N</w:t>
      </w:r>
      <w:r w:rsidR="03158A1C" w:rsidRPr="4B77E5B1">
        <w:rPr>
          <w:rFonts w:cs="Arial"/>
          <w:sz w:val="24"/>
          <w:szCs w:val="24"/>
        </w:rPr>
        <w:t xml:space="preserve">a posameznih kmetijskih </w:t>
      </w:r>
      <w:r w:rsidR="6D0521EE" w:rsidRPr="4B77E5B1">
        <w:rPr>
          <w:rFonts w:cs="Arial"/>
          <w:sz w:val="24"/>
          <w:szCs w:val="24"/>
        </w:rPr>
        <w:t>kulturah</w:t>
      </w:r>
      <w:r w:rsidR="33BE8A59" w:rsidRPr="4B77E5B1">
        <w:rPr>
          <w:rFonts w:cs="Arial"/>
          <w:sz w:val="24"/>
          <w:szCs w:val="24"/>
        </w:rPr>
        <w:t>,</w:t>
      </w:r>
      <w:r w:rsidR="03158A1C" w:rsidRPr="4B77E5B1">
        <w:rPr>
          <w:rFonts w:cs="Arial"/>
          <w:sz w:val="24"/>
          <w:szCs w:val="24"/>
        </w:rPr>
        <w:t xml:space="preserve"> vključenih v intervencijo </w:t>
      </w:r>
      <w:r w:rsidR="33BE8A59" w:rsidRPr="4B77E5B1">
        <w:rPr>
          <w:rFonts w:cs="Arial"/>
          <w:sz w:val="24"/>
          <w:szCs w:val="24"/>
        </w:rPr>
        <w:t>BVR,</w:t>
      </w:r>
      <w:r w:rsidR="34FE56B8" w:rsidRPr="4B77E5B1">
        <w:rPr>
          <w:rFonts w:cs="Arial"/>
          <w:sz w:val="24"/>
          <w:szCs w:val="24"/>
        </w:rPr>
        <w:t xml:space="preserve"> je treba</w:t>
      </w:r>
      <w:r w:rsidR="09201123" w:rsidRPr="4B77E5B1">
        <w:rPr>
          <w:rFonts w:cs="Arial"/>
          <w:sz w:val="24"/>
          <w:szCs w:val="24"/>
        </w:rPr>
        <w:t xml:space="preserve"> izvesti najmanj toliko </w:t>
      </w:r>
      <w:proofErr w:type="spellStart"/>
      <w:r w:rsidR="1392F0FB" w:rsidRPr="4B77E5B1">
        <w:rPr>
          <w:rFonts w:cs="Arial"/>
          <w:sz w:val="24"/>
          <w:szCs w:val="24"/>
        </w:rPr>
        <w:t>tretiranj</w:t>
      </w:r>
      <w:proofErr w:type="spellEnd"/>
      <w:r w:rsidR="355B39C2" w:rsidRPr="4B77E5B1">
        <w:rPr>
          <w:rFonts w:cs="Arial"/>
          <w:sz w:val="24"/>
          <w:szCs w:val="24"/>
        </w:rPr>
        <w:t xml:space="preserve"> s FFS na osnovi mikroorganizmov </w:t>
      </w:r>
      <w:r w:rsidR="00B50B36">
        <w:rPr>
          <w:rFonts w:cs="Arial"/>
          <w:sz w:val="24"/>
          <w:szCs w:val="24"/>
        </w:rPr>
        <w:t>oz.</w:t>
      </w:r>
      <w:r w:rsidR="355B39C2" w:rsidRPr="4B77E5B1">
        <w:rPr>
          <w:rFonts w:cs="Arial"/>
          <w:sz w:val="24"/>
          <w:szCs w:val="24"/>
        </w:rPr>
        <w:t xml:space="preserve"> vnosov koristnih </w:t>
      </w:r>
      <w:r w:rsidR="7005D897" w:rsidRPr="4B77E5B1">
        <w:rPr>
          <w:rFonts w:cs="Arial"/>
          <w:sz w:val="24"/>
          <w:szCs w:val="24"/>
        </w:rPr>
        <w:t xml:space="preserve">vrst </w:t>
      </w:r>
      <w:r w:rsidR="355B39C2" w:rsidRPr="4B77E5B1">
        <w:rPr>
          <w:rFonts w:cs="Arial"/>
          <w:sz w:val="24"/>
          <w:szCs w:val="24"/>
        </w:rPr>
        <w:t>organizmov za namene biotičnega varstva rastlin</w:t>
      </w:r>
      <w:r w:rsidR="03158A1C" w:rsidRPr="4B77E5B1">
        <w:rPr>
          <w:rFonts w:cs="Arial"/>
          <w:sz w:val="24"/>
          <w:szCs w:val="24"/>
        </w:rPr>
        <w:t xml:space="preserve"> kot je za posamezno kmetijsko </w:t>
      </w:r>
      <w:r w:rsidR="053A0C0C" w:rsidRPr="4B77E5B1">
        <w:rPr>
          <w:rFonts w:cs="Arial"/>
          <w:sz w:val="24"/>
          <w:szCs w:val="24"/>
        </w:rPr>
        <w:t>kulturo</w:t>
      </w:r>
      <w:r w:rsidR="03158A1C" w:rsidRPr="4B77E5B1">
        <w:rPr>
          <w:rFonts w:cs="Arial"/>
          <w:sz w:val="24"/>
          <w:szCs w:val="24"/>
        </w:rPr>
        <w:t xml:space="preserve"> zahtevano v </w:t>
      </w:r>
      <w:r w:rsidR="609A0A20" w:rsidRPr="4B77E5B1">
        <w:rPr>
          <w:rFonts w:cs="Arial"/>
          <w:sz w:val="24"/>
          <w:szCs w:val="24"/>
        </w:rPr>
        <w:t xml:space="preserve">teh </w:t>
      </w:r>
      <w:r w:rsidR="4D7D778E" w:rsidRPr="4B77E5B1">
        <w:rPr>
          <w:rFonts w:cs="Arial"/>
          <w:sz w:val="24"/>
          <w:szCs w:val="24"/>
        </w:rPr>
        <w:t xml:space="preserve">tehnoloških </w:t>
      </w:r>
      <w:r w:rsidR="34035C1E" w:rsidRPr="4B77E5B1">
        <w:rPr>
          <w:rFonts w:cs="Arial"/>
          <w:sz w:val="24"/>
          <w:szCs w:val="24"/>
        </w:rPr>
        <w:t>n</w:t>
      </w:r>
      <w:r w:rsidR="03158A1C" w:rsidRPr="4B77E5B1">
        <w:rPr>
          <w:rFonts w:cs="Arial"/>
          <w:sz w:val="24"/>
          <w:szCs w:val="24"/>
        </w:rPr>
        <w:t>avodilih</w:t>
      </w:r>
      <w:r w:rsidR="2E8397FB" w:rsidRPr="4B77E5B1">
        <w:rPr>
          <w:rFonts w:cs="Arial"/>
          <w:sz w:val="24"/>
          <w:szCs w:val="24"/>
        </w:rPr>
        <w:t>.</w:t>
      </w:r>
    </w:p>
    <w:p w14:paraId="18B9147C" w14:textId="7732B39A" w:rsidR="00602716" w:rsidRPr="003479CB" w:rsidRDefault="2E8397FB" w:rsidP="00DE5959">
      <w:pPr>
        <w:pStyle w:val="BVRSeznamNastevanje"/>
        <w:spacing w:before="0" w:after="0" w:line="260" w:lineRule="atLeast"/>
        <w:ind w:left="357" w:hanging="357"/>
        <w:jc w:val="both"/>
        <w:rPr>
          <w:rFonts w:cs="Arial"/>
          <w:sz w:val="24"/>
          <w:szCs w:val="24"/>
        </w:rPr>
      </w:pPr>
      <w:r w:rsidRPr="4B77E5B1">
        <w:rPr>
          <w:rFonts w:cs="Arial"/>
          <w:sz w:val="24"/>
          <w:szCs w:val="24"/>
        </w:rPr>
        <w:t xml:space="preserve">Pred vstopom v intervencijo </w:t>
      </w:r>
      <w:r w:rsidR="33BE8A59" w:rsidRPr="4B77E5B1">
        <w:rPr>
          <w:rFonts w:cs="Arial"/>
          <w:sz w:val="24"/>
          <w:szCs w:val="24"/>
        </w:rPr>
        <w:t xml:space="preserve">BVR </w:t>
      </w:r>
      <w:r w:rsidRPr="4B77E5B1">
        <w:rPr>
          <w:rFonts w:cs="Arial"/>
          <w:sz w:val="24"/>
          <w:szCs w:val="24"/>
        </w:rPr>
        <w:t>mora imeti pridelovalec</w:t>
      </w:r>
      <w:r w:rsidR="355B39C2" w:rsidRPr="4B77E5B1">
        <w:rPr>
          <w:rFonts w:cs="Arial"/>
          <w:sz w:val="24"/>
          <w:szCs w:val="24"/>
        </w:rPr>
        <w:t xml:space="preserve"> vsako leto</w:t>
      </w:r>
      <w:r w:rsidRPr="4B77E5B1">
        <w:rPr>
          <w:rFonts w:cs="Arial"/>
          <w:sz w:val="24"/>
          <w:szCs w:val="24"/>
        </w:rPr>
        <w:t xml:space="preserve"> izdelan </w:t>
      </w:r>
      <w:r w:rsidR="29EFBF4B" w:rsidRPr="4B77E5B1">
        <w:rPr>
          <w:rFonts w:cs="Arial"/>
          <w:sz w:val="24"/>
          <w:szCs w:val="24"/>
        </w:rPr>
        <w:t>P</w:t>
      </w:r>
      <w:r w:rsidRPr="4B77E5B1">
        <w:rPr>
          <w:rFonts w:cs="Arial"/>
          <w:sz w:val="24"/>
          <w:szCs w:val="24"/>
        </w:rPr>
        <w:t xml:space="preserve">rogram biotičnega varstva </w:t>
      </w:r>
      <w:r w:rsidR="34035C1E" w:rsidRPr="4B77E5B1">
        <w:rPr>
          <w:rFonts w:cs="Arial"/>
          <w:sz w:val="24"/>
          <w:szCs w:val="24"/>
        </w:rPr>
        <w:t xml:space="preserve">rastlin </w:t>
      </w:r>
      <w:r w:rsidRPr="4B77E5B1">
        <w:rPr>
          <w:rFonts w:cs="Arial"/>
          <w:sz w:val="24"/>
          <w:szCs w:val="24"/>
        </w:rPr>
        <w:t>z</w:t>
      </w:r>
      <w:r w:rsidR="33BE8A59" w:rsidRPr="4B77E5B1">
        <w:rPr>
          <w:rFonts w:cs="Arial"/>
          <w:sz w:val="24"/>
          <w:szCs w:val="24"/>
        </w:rPr>
        <w:t xml:space="preserve">a posamezno kmetijsko </w:t>
      </w:r>
      <w:r w:rsidR="59680004" w:rsidRPr="4B77E5B1">
        <w:rPr>
          <w:rFonts w:cs="Arial"/>
          <w:sz w:val="24"/>
          <w:szCs w:val="24"/>
        </w:rPr>
        <w:t>kulturo</w:t>
      </w:r>
      <w:r w:rsidR="29EFBF4B" w:rsidRPr="4B77E5B1">
        <w:rPr>
          <w:rFonts w:cs="Arial"/>
          <w:sz w:val="24"/>
          <w:szCs w:val="24"/>
        </w:rPr>
        <w:t xml:space="preserve"> (</w:t>
      </w:r>
      <w:r w:rsidR="34035C1E" w:rsidRPr="4B77E5B1">
        <w:rPr>
          <w:rFonts w:cs="Arial"/>
          <w:sz w:val="24"/>
          <w:szCs w:val="24"/>
        </w:rPr>
        <w:t xml:space="preserve">v nadaljevanju: </w:t>
      </w:r>
      <w:r w:rsidR="29EFBF4B" w:rsidRPr="4B77E5B1">
        <w:rPr>
          <w:rFonts w:cs="Arial"/>
          <w:sz w:val="24"/>
          <w:szCs w:val="24"/>
        </w:rPr>
        <w:t>Program BVR)</w:t>
      </w:r>
      <w:r w:rsidR="33BE8A59" w:rsidRPr="4B77E5B1">
        <w:rPr>
          <w:rFonts w:cs="Arial"/>
          <w:sz w:val="24"/>
          <w:szCs w:val="24"/>
        </w:rPr>
        <w:t>.</w:t>
      </w:r>
    </w:p>
    <w:p w14:paraId="150016CD" w14:textId="736224DC" w:rsidR="00B41D0B" w:rsidRPr="003479CB" w:rsidRDefault="11318EE3" w:rsidP="00DE5959">
      <w:pPr>
        <w:pStyle w:val="BVRSeznamNastevanje"/>
        <w:spacing w:before="0" w:after="0" w:line="260" w:lineRule="atLeast"/>
        <w:ind w:left="357" w:hanging="357"/>
        <w:jc w:val="both"/>
        <w:rPr>
          <w:rFonts w:cs="Arial"/>
          <w:sz w:val="24"/>
          <w:szCs w:val="24"/>
        </w:rPr>
      </w:pPr>
      <w:r w:rsidRPr="4B77E5B1">
        <w:rPr>
          <w:rFonts w:cs="Arial"/>
          <w:sz w:val="24"/>
          <w:szCs w:val="24"/>
        </w:rPr>
        <w:t>P</w:t>
      </w:r>
      <w:r w:rsidR="56D0DCFC" w:rsidRPr="4B77E5B1">
        <w:rPr>
          <w:rFonts w:cs="Arial"/>
          <w:sz w:val="24"/>
          <w:szCs w:val="24"/>
        </w:rPr>
        <w:t xml:space="preserve">rogram </w:t>
      </w:r>
      <w:r w:rsidR="01D15B15" w:rsidRPr="4B77E5B1">
        <w:rPr>
          <w:rFonts w:cs="Arial"/>
          <w:sz w:val="24"/>
          <w:szCs w:val="24"/>
        </w:rPr>
        <w:t xml:space="preserve">BVR mora vključevati najmanj naslednje </w:t>
      </w:r>
      <w:r w:rsidR="56D0DCFC" w:rsidRPr="4B77E5B1">
        <w:rPr>
          <w:rFonts w:cs="Arial"/>
          <w:sz w:val="24"/>
          <w:szCs w:val="24"/>
        </w:rPr>
        <w:t>podatk</w:t>
      </w:r>
      <w:r w:rsidRPr="4B77E5B1">
        <w:rPr>
          <w:rFonts w:cs="Arial"/>
          <w:sz w:val="24"/>
          <w:szCs w:val="24"/>
        </w:rPr>
        <w:t>e</w:t>
      </w:r>
      <w:r w:rsidR="01D15B15" w:rsidRPr="4B77E5B1">
        <w:rPr>
          <w:rFonts w:cs="Arial"/>
          <w:sz w:val="24"/>
          <w:szCs w:val="24"/>
        </w:rPr>
        <w:t>:</w:t>
      </w:r>
      <w:r w:rsidR="01B247B2" w:rsidRPr="4B77E5B1">
        <w:rPr>
          <w:rFonts w:cs="Arial"/>
          <w:sz w:val="24"/>
          <w:szCs w:val="24"/>
        </w:rPr>
        <w:t xml:space="preserve"> o kulturi, GERK</w:t>
      </w:r>
      <w:r w:rsidR="26480128" w:rsidRPr="4B77E5B1">
        <w:rPr>
          <w:rFonts w:cs="Arial"/>
          <w:sz w:val="24"/>
          <w:szCs w:val="24"/>
        </w:rPr>
        <w:t>_</w:t>
      </w:r>
      <w:r w:rsidR="01B247B2" w:rsidRPr="4B77E5B1">
        <w:rPr>
          <w:rFonts w:cs="Arial"/>
          <w:sz w:val="24"/>
          <w:szCs w:val="24"/>
        </w:rPr>
        <w:t>PID in domače ime enote rabe</w:t>
      </w:r>
      <w:r w:rsidR="01D15B15" w:rsidRPr="4B77E5B1">
        <w:rPr>
          <w:rFonts w:cs="Arial"/>
          <w:sz w:val="24"/>
          <w:szCs w:val="24"/>
        </w:rPr>
        <w:t>,</w:t>
      </w:r>
      <w:r w:rsidR="01B247B2" w:rsidRPr="4B77E5B1">
        <w:rPr>
          <w:rFonts w:cs="Arial"/>
          <w:sz w:val="24"/>
          <w:szCs w:val="24"/>
        </w:rPr>
        <w:t xml:space="preserve"> na kateri se bo izvajalo biotično varstvo r</w:t>
      </w:r>
      <w:r w:rsidR="01D15B15" w:rsidRPr="4B77E5B1">
        <w:rPr>
          <w:rFonts w:cs="Arial"/>
          <w:sz w:val="24"/>
          <w:szCs w:val="24"/>
        </w:rPr>
        <w:t>astlin in</w:t>
      </w:r>
      <w:r w:rsidR="01B247B2" w:rsidRPr="4B77E5B1">
        <w:rPr>
          <w:rFonts w:cs="Arial"/>
          <w:sz w:val="24"/>
          <w:szCs w:val="24"/>
        </w:rPr>
        <w:t xml:space="preserve"> podatke o biotičnih agensih, ki bodo predvidoma uporabljeni na posamezni kulturi</w:t>
      </w:r>
      <w:r w:rsidR="01D15B15" w:rsidRPr="4B77E5B1">
        <w:rPr>
          <w:rFonts w:cs="Arial"/>
          <w:sz w:val="24"/>
          <w:szCs w:val="24"/>
        </w:rPr>
        <w:t>,</w:t>
      </w:r>
      <w:r w:rsidR="01B247B2" w:rsidRPr="4B77E5B1">
        <w:rPr>
          <w:rFonts w:cs="Arial"/>
          <w:sz w:val="24"/>
          <w:szCs w:val="24"/>
        </w:rPr>
        <w:t xml:space="preserve"> vključeni v intervencijo BVR </w:t>
      </w:r>
      <w:r w:rsidR="01E921D8" w:rsidRPr="4B77E5B1">
        <w:rPr>
          <w:rFonts w:cs="Arial"/>
          <w:sz w:val="24"/>
          <w:szCs w:val="24"/>
        </w:rPr>
        <w:t>(</w:t>
      </w:r>
      <w:r w:rsidR="01B247B2" w:rsidRPr="4B77E5B1">
        <w:rPr>
          <w:rFonts w:cs="Arial"/>
          <w:sz w:val="24"/>
          <w:szCs w:val="24"/>
        </w:rPr>
        <w:t>trgovsko ime in biotični agens, ki ga vsebuje, predviden čas uporabe in odmerek</w:t>
      </w:r>
      <w:r w:rsidR="01E921D8" w:rsidRPr="4B77E5B1">
        <w:rPr>
          <w:rFonts w:cs="Arial"/>
          <w:sz w:val="24"/>
          <w:szCs w:val="24"/>
        </w:rPr>
        <w:t xml:space="preserve">). Zabeleženi morajo biti tudi podatki o osebi, ki je </w:t>
      </w:r>
      <w:r w:rsidR="01D15B15" w:rsidRPr="4B77E5B1">
        <w:rPr>
          <w:rFonts w:cs="Arial"/>
          <w:sz w:val="24"/>
          <w:szCs w:val="24"/>
        </w:rPr>
        <w:t>P</w:t>
      </w:r>
      <w:r w:rsidR="01E921D8" w:rsidRPr="4B77E5B1">
        <w:rPr>
          <w:rFonts w:cs="Arial"/>
          <w:sz w:val="24"/>
          <w:szCs w:val="24"/>
        </w:rPr>
        <w:t xml:space="preserve">rogram </w:t>
      </w:r>
      <w:r w:rsidR="01D15B15" w:rsidRPr="4B77E5B1">
        <w:rPr>
          <w:rFonts w:cs="Arial"/>
          <w:sz w:val="24"/>
          <w:szCs w:val="24"/>
        </w:rPr>
        <w:t xml:space="preserve">BVR </w:t>
      </w:r>
      <w:r w:rsidR="01E921D8" w:rsidRPr="4B77E5B1">
        <w:rPr>
          <w:rFonts w:cs="Arial"/>
          <w:sz w:val="24"/>
          <w:szCs w:val="24"/>
        </w:rPr>
        <w:t>pripravila (</w:t>
      </w:r>
      <w:r w:rsidR="01B247B2" w:rsidRPr="4B77E5B1">
        <w:rPr>
          <w:rFonts w:cs="Arial"/>
          <w:sz w:val="24"/>
          <w:szCs w:val="24"/>
        </w:rPr>
        <w:t>priimek in ime</w:t>
      </w:r>
      <w:r w:rsidR="01E921D8" w:rsidRPr="4B77E5B1">
        <w:rPr>
          <w:rFonts w:cs="Arial"/>
          <w:sz w:val="24"/>
          <w:szCs w:val="24"/>
        </w:rPr>
        <w:t>).</w:t>
      </w:r>
      <w:r w:rsidR="01B247B2" w:rsidRPr="4B77E5B1">
        <w:rPr>
          <w:rFonts w:cs="Arial"/>
          <w:sz w:val="24"/>
          <w:szCs w:val="24"/>
        </w:rPr>
        <w:t xml:space="preserve"> </w:t>
      </w:r>
      <w:r w:rsidR="01E921D8" w:rsidRPr="4B77E5B1">
        <w:rPr>
          <w:rFonts w:cs="Arial"/>
          <w:sz w:val="24"/>
          <w:szCs w:val="24"/>
        </w:rPr>
        <w:t>Predlog</w:t>
      </w:r>
      <w:r w:rsidR="1C057CF7" w:rsidRPr="4B77E5B1">
        <w:rPr>
          <w:rFonts w:cs="Arial"/>
          <w:sz w:val="24"/>
          <w:szCs w:val="24"/>
        </w:rPr>
        <w:t>a</w:t>
      </w:r>
      <w:r w:rsidR="01E921D8" w:rsidRPr="4B77E5B1">
        <w:rPr>
          <w:rFonts w:cs="Arial"/>
          <w:sz w:val="24"/>
          <w:szCs w:val="24"/>
        </w:rPr>
        <w:t xml:space="preserve"> obrazca za pripravo </w:t>
      </w:r>
      <w:r w:rsidR="01D15B15" w:rsidRPr="4B77E5B1">
        <w:rPr>
          <w:rFonts w:cs="Arial"/>
          <w:sz w:val="24"/>
          <w:szCs w:val="24"/>
        </w:rPr>
        <w:t>P</w:t>
      </w:r>
      <w:r w:rsidR="01E921D8" w:rsidRPr="4B77E5B1">
        <w:rPr>
          <w:rFonts w:cs="Arial"/>
          <w:sz w:val="24"/>
          <w:szCs w:val="24"/>
        </w:rPr>
        <w:t>rograma</w:t>
      </w:r>
      <w:r w:rsidR="01B247B2" w:rsidRPr="4B77E5B1">
        <w:rPr>
          <w:rFonts w:cs="Arial"/>
          <w:sz w:val="24"/>
          <w:szCs w:val="24"/>
        </w:rPr>
        <w:t xml:space="preserve"> </w:t>
      </w:r>
      <w:r w:rsidR="01D15B15" w:rsidRPr="4B77E5B1">
        <w:rPr>
          <w:rFonts w:cs="Arial"/>
          <w:sz w:val="24"/>
          <w:szCs w:val="24"/>
        </w:rPr>
        <w:t>BVR je</w:t>
      </w:r>
      <w:r w:rsidR="27DA83AD" w:rsidRPr="4B77E5B1">
        <w:rPr>
          <w:rFonts w:cs="Arial"/>
          <w:sz w:val="24"/>
          <w:szCs w:val="24"/>
        </w:rPr>
        <w:t xml:space="preserve"> v</w:t>
      </w:r>
      <w:r w:rsidR="01D15B15" w:rsidRPr="4B77E5B1">
        <w:rPr>
          <w:rFonts w:cs="Arial"/>
          <w:sz w:val="24"/>
          <w:szCs w:val="24"/>
        </w:rPr>
        <w:t xml:space="preserve"> </w:t>
      </w:r>
      <w:r w:rsidR="01B247B2" w:rsidRPr="4B77E5B1">
        <w:rPr>
          <w:rFonts w:cs="Arial"/>
          <w:sz w:val="24"/>
          <w:szCs w:val="24"/>
        </w:rPr>
        <w:t xml:space="preserve">poglavju </w:t>
      </w:r>
      <w:r w:rsidR="006851ED">
        <w:rPr>
          <w:rFonts w:cs="Arial"/>
          <w:sz w:val="24"/>
          <w:szCs w:val="24"/>
        </w:rPr>
        <w:t>7</w:t>
      </w:r>
      <w:r w:rsidR="01D15B15" w:rsidRPr="4B77E5B1">
        <w:rPr>
          <w:rFonts w:cs="Arial"/>
          <w:sz w:val="24"/>
          <w:szCs w:val="24"/>
        </w:rPr>
        <w:t xml:space="preserve"> </w:t>
      </w:r>
      <w:r w:rsidR="01B247B2" w:rsidRPr="4B77E5B1">
        <w:rPr>
          <w:rFonts w:cs="Arial"/>
          <w:sz w:val="24"/>
          <w:szCs w:val="24"/>
        </w:rPr>
        <w:t>teh navodil.</w:t>
      </w:r>
    </w:p>
    <w:p w14:paraId="408CC958" w14:textId="3396EA95" w:rsidR="00602716" w:rsidRPr="003479CB" w:rsidRDefault="33BE8A59" w:rsidP="001A02C0">
      <w:pPr>
        <w:pStyle w:val="BVRSeznamNastevanje"/>
        <w:spacing w:before="0" w:after="0" w:line="260" w:lineRule="atLeast"/>
        <w:ind w:left="357" w:hanging="357"/>
        <w:jc w:val="both"/>
        <w:rPr>
          <w:rFonts w:cs="Arial"/>
          <w:sz w:val="24"/>
          <w:szCs w:val="24"/>
        </w:rPr>
      </w:pPr>
      <w:r w:rsidRPr="003479CB">
        <w:rPr>
          <w:rFonts w:cs="Arial"/>
          <w:sz w:val="24"/>
          <w:szCs w:val="24"/>
        </w:rPr>
        <w:t>P</w:t>
      </w:r>
      <w:r w:rsidR="03EF0E4B" w:rsidRPr="003479CB">
        <w:rPr>
          <w:rFonts w:cs="Arial"/>
          <w:sz w:val="24"/>
          <w:szCs w:val="24"/>
        </w:rPr>
        <w:t xml:space="preserve">rogram </w:t>
      </w:r>
      <w:r w:rsidR="29EFBF4B" w:rsidRPr="003479CB">
        <w:rPr>
          <w:rFonts w:cs="Arial"/>
          <w:sz w:val="24"/>
          <w:szCs w:val="24"/>
        </w:rPr>
        <w:t>BVR</w:t>
      </w:r>
      <w:r w:rsidR="53A2CE35" w:rsidRPr="003479CB">
        <w:rPr>
          <w:rFonts w:cs="Arial"/>
          <w:sz w:val="24"/>
          <w:szCs w:val="24"/>
        </w:rPr>
        <w:t xml:space="preserve"> </w:t>
      </w:r>
      <w:r w:rsidRPr="003479CB">
        <w:rPr>
          <w:rFonts w:cs="Arial"/>
          <w:sz w:val="24"/>
          <w:szCs w:val="24"/>
        </w:rPr>
        <w:t xml:space="preserve">pred začetkom izvajanja </w:t>
      </w:r>
      <w:r w:rsidR="03EF0E4B" w:rsidRPr="003479CB">
        <w:rPr>
          <w:rFonts w:cs="Arial"/>
          <w:sz w:val="24"/>
          <w:szCs w:val="24"/>
        </w:rPr>
        <w:t>potrdi strokovnjak Javne službe zdravstvenega varstva rastlin</w:t>
      </w:r>
      <w:r w:rsidR="114491DC" w:rsidRPr="003479CB">
        <w:rPr>
          <w:rFonts w:cs="Arial"/>
          <w:sz w:val="24"/>
          <w:szCs w:val="24"/>
        </w:rPr>
        <w:t xml:space="preserve"> </w:t>
      </w:r>
      <w:r w:rsidRPr="003479CB">
        <w:rPr>
          <w:rFonts w:cs="Arial"/>
          <w:sz w:val="24"/>
          <w:szCs w:val="24"/>
        </w:rPr>
        <w:t>(</w:t>
      </w:r>
      <w:r w:rsidR="34035C1E" w:rsidRPr="003479CB">
        <w:rPr>
          <w:rFonts w:cs="Arial"/>
          <w:sz w:val="24"/>
          <w:szCs w:val="24"/>
        </w:rPr>
        <w:t xml:space="preserve">v nadaljevanju: </w:t>
      </w:r>
      <w:r w:rsidR="114491DC" w:rsidRPr="003479CB">
        <w:rPr>
          <w:rFonts w:cs="Arial"/>
          <w:sz w:val="24"/>
          <w:szCs w:val="24"/>
        </w:rPr>
        <w:t>JSZVR)</w:t>
      </w:r>
      <w:r w:rsidR="53A2CE35" w:rsidRPr="003479CB">
        <w:rPr>
          <w:rFonts w:cs="Arial"/>
          <w:sz w:val="24"/>
          <w:szCs w:val="24"/>
        </w:rPr>
        <w:t>. S</w:t>
      </w:r>
      <w:r w:rsidR="03EF0E4B" w:rsidRPr="003479CB">
        <w:rPr>
          <w:rFonts w:cs="Arial"/>
          <w:sz w:val="24"/>
          <w:szCs w:val="24"/>
        </w:rPr>
        <w:t xml:space="preserve">eznam </w:t>
      </w:r>
      <w:r w:rsidR="1E7B7573" w:rsidRPr="003479CB">
        <w:rPr>
          <w:rFonts w:cs="Arial"/>
          <w:sz w:val="24"/>
          <w:szCs w:val="24"/>
        </w:rPr>
        <w:t>strokovnjakov</w:t>
      </w:r>
      <w:r w:rsidR="53A2CE35" w:rsidRPr="003479CB">
        <w:rPr>
          <w:rFonts w:cs="Arial"/>
          <w:sz w:val="24"/>
          <w:szCs w:val="24"/>
        </w:rPr>
        <w:t>, ki v letu 202</w:t>
      </w:r>
      <w:r w:rsidR="00C86CED">
        <w:rPr>
          <w:rFonts w:cs="Arial"/>
          <w:sz w:val="24"/>
          <w:szCs w:val="24"/>
        </w:rPr>
        <w:t>6</w:t>
      </w:r>
      <w:r w:rsidR="53A2CE35" w:rsidRPr="003479CB">
        <w:rPr>
          <w:rFonts w:cs="Arial"/>
          <w:sz w:val="24"/>
          <w:szCs w:val="24"/>
        </w:rPr>
        <w:t xml:space="preserve"> potrjujejo </w:t>
      </w:r>
      <w:r w:rsidR="5BF84B18" w:rsidRPr="003479CB">
        <w:rPr>
          <w:rFonts w:cs="Arial"/>
          <w:sz w:val="24"/>
          <w:szCs w:val="24"/>
        </w:rPr>
        <w:t>P</w:t>
      </w:r>
      <w:r w:rsidR="53A2CE35" w:rsidRPr="003479CB">
        <w:rPr>
          <w:rFonts w:cs="Arial"/>
          <w:sz w:val="24"/>
          <w:szCs w:val="24"/>
        </w:rPr>
        <w:t>rogram</w:t>
      </w:r>
      <w:r w:rsidR="5BF84B18" w:rsidRPr="003479CB">
        <w:rPr>
          <w:rFonts w:cs="Arial"/>
          <w:sz w:val="24"/>
          <w:szCs w:val="24"/>
        </w:rPr>
        <w:t xml:space="preserve"> BVR</w:t>
      </w:r>
      <w:r w:rsidRPr="003479CB">
        <w:rPr>
          <w:rFonts w:cs="Arial"/>
          <w:sz w:val="24"/>
          <w:szCs w:val="24"/>
        </w:rPr>
        <w:t>,</w:t>
      </w:r>
      <w:r w:rsidR="1E7B7573" w:rsidRPr="003479CB">
        <w:rPr>
          <w:rFonts w:cs="Arial"/>
          <w:sz w:val="24"/>
          <w:szCs w:val="24"/>
        </w:rPr>
        <w:t xml:space="preserve"> </w:t>
      </w:r>
      <w:r w:rsidR="03EF0E4B" w:rsidRPr="003479CB">
        <w:rPr>
          <w:rFonts w:cs="Arial"/>
          <w:sz w:val="24"/>
          <w:szCs w:val="24"/>
        </w:rPr>
        <w:t xml:space="preserve">je </w:t>
      </w:r>
      <w:r w:rsidR="5BF84B18" w:rsidRPr="003479CB">
        <w:rPr>
          <w:rFonts w:cs="Arial"/>
          <w:sz w:val="24"/>
          <w:szCs w:val="24"/>
        </w:rPr>
        <w:t xml:space="preserve">v poglavju </w:t>
      </w:r>
      <w:r w:rsidR="00E54E50">
        <w:rPr>
          <w:rFonts w:cs="Arial"/>
          <w:sz w:val="24"/>
          <w:szCs w:val="24"/>
        </w:rPr>
        <w:t>8</w:t>
      </w:r>
      <w:r w:rsidR="5BF84B18" w:rsidRPr="003479CB">
        <w:rPr>
          <w:rFonts w:cs="Arial"/>
          <w:sz w:val="24"/>
          <w:szCs w:val="24"/>
        </w:rPr>
        <w:t xml:space="preserve"> teh </w:t>
      </w:r>
      <w:r w:rsidR="4D7D778E" w:rsidRPr="003479CB">
        <w:rPr>
          <w:rFonts w:cs="Arial"/>
          <w:sz w:val="24"/>
          <w:szCs w:val="24"/>
        </w:rPr>
        <w:t xml:space="preserve">tehnoloških </w:t>
      </w:r>
      <w:r w:rsidR="5BF84B18" w:rsidRPr="003479CB">
        <w:rPr>
          <w:rFonts w:cs="Arial"/>
          <w:sz w:val="24"/>
          <w:szCs w:val="24"/>
        </w:rPr>
        <w:t xml:space="preserve">navodil, </w:t>
      </w:r>
      <w:r w:rsidR="03EF0E4B" w:rsidRPr="003479CB">
        <w:rPr>
          <w:rFonts w:cs="Arial"/>
          <w:sz w:val="24"/>
          <w:szCs w:val="24"/>
        </w:rPr>
        <w:t xml:space="preserve">objavljen </w:t>
      </w:r>
      <w:r w:rsidR="5BF84B18" w:rsidRPr="003479CB">
        <w:rPr>
          <w:rFonts w:cs="Arial"/>
          <w:sz w:val="24"/>
          <w:szCs w:val="24"/>
        </w:rPr>
        <w:t xml:space="preserve">pa je tudi na </w:t>
      </w:r>
      <w:r w:rsidR="03EF0E4B" w:rsidRPr="003479CB">
        <w:rPr>
          <w:rFonts w:cs="Arial"/>
          <w:sz w:val="24"/>
          <w:szCs w:val="24"/>
        </w:rPr>
        <w:t>spletni strani Ministrstva za kmetijstvo, gozdarstvo in prehrano (</w:t>
      </w:r>
      <w:r w:rsidR="34035C1E" w:rsidRPr="003479CB">
        <w:rPr>
          <w:rFonts w:cs="Arial"/>
          <w:sz w:val="24"/>
          <w:szCs w:val="24"/>
        </w:rPr>
        <w:t xml:space="preserve">v nadaljevanju: </w:t>
      </w:r>
      <w:r w:rsidRPr="003479CB">
        <w:rPr>
          <w:rFonts w:cs="Arial"/>
          <w:sz w:val="24"/>
          <w:szCs w:val="24"/>
        </w:rPr>
        <w:t>ministrstvo)</w:t>
      </w:r>
      <w:r w:rsidR="001A02C0" w:rsidRPr="003479CB">
        <w:rPr>
          <w:rStyle w:val="Sprotnaopomba-sklic"/>
          <w:rFonts w:cs="Arial"/>
          <w:sz w:val="24"/>
          <w:szCs w:val="24"/>
        </w:rPr>
        <w:footnoteReference w:id="8"/>
      </w:r>
      <w:r w:rsidR="03EF0E4B" w:rsidRPr="003479CB">
        <w:rPr>
          <w:rFonts w:cs="Arial"/>
          <w:sz w:val="24"/>
          <w:szCs w:val="24"/>
        </w:rPr>
        <w:t xml:space="preserve"> in</w:t>
      </w:r>
      <w:r w:rsidR="5BF84B18" w:rsidRPr="003479CB">
        <w:rPr>
          <w:rFonts w:cs="Arial"/>
          <w:sz w:val="24"/>
          <w:szCs w:val="24"/>
        </w:rPr>
        <w:t xml:space="preserve"> Agencije RS za kmetijske trge in razvoj podeželja (v nadaljevanju: agencija</w:t>
      </w:r>
      <w:r w:rsidR="00620617" w:rsidRPr="003479CB">
        <w:rPr>
          <w:rStyle w:val="Sprotnaopomba-sklic"/>
          <w:rFonts w:cs="Arial"/>
          <w:sz w:val="24"/>
          <w:szCs w:val="24"/>
        </w:rPr>
        <w:footnoteReference w:id="9"/>
      </w:r>
      <w:r w:rsidR="5BF84B18" w:rsidRPr="003479CB">
        <w:rPr>
          <w:rFonts w:cs="Arial"/>
          <w:sz w:val="24"/>
          <w:szCs w:val="24"/>
        </w:rPr>
        <w:t>)</w:t>
      </w:r>
      <w:r w:rsidR="1E7B7573" w:rsidRPr="003479CB">
        <w:rPr>
          <w:rFonts w:cs="Arial"/>
          <w:sz w:val="24"/>
          <w:szCs w:val="24"/>
        </w:rPr>
        <w:t>.</w:t>
      </w:r>
    </w:p>
    <w:p w14:paraId="3E543727" w14:textId="21560822" w:rsidR="009933F7" w:rsidRPr="003479CB" w:rsidRDefault="009933F7" w:rsidP="00032BFC">
      <w:pPr>
        <w:pStyle w:val="BVRSeznamNastevanje"/>
        <w:spacing w:before="0" w:after="0" w:line="260" w:lineRule="atLeast"/>
        <w:ind w:left="357" w:hanging="357"/>
        <w:jc w:val="both"/>
        <w:rPr>
          <w:rFonts w:cs="Arial"/>
          <w:sz w:val="24"/>
          <w:szCs w:val="24"/>
        </w:rPr>
      </w:pPr>
      <w:r w:rsidRPr="003479CB">
        <w:rPr>
          <w:sz w:val="24"/>
          <w:szCs w:val="24"/>
        </w:rPr>
        <w:t>Vsako uporabo biotičnega agensa je treb</w:t>
      </w:r>
      <w:r w:rsidR="00DE5959" w:rsidRPr="003479CB">
        <w:rPr>
          <w:sz w:val="24"/>
          <w:szCs w:val="24"/>
        </w:rPr>
        <w:t>a</w:t>
      </w:r>
      <w:r w:rsidRPr="003479CB">
        <w:rPr>
          <w:sz w:val="24"/>
          <w:szCs w:val="24"/>
        </w:rPr>
        <w:t xml:space="preserve"> v najkasneje 30 dneh po uporabi vpisati v evidenco Podatki o uporabi FFS v kmetijski pridelavi (</w:t>
      </w:r>
      <w:r w:rsidR="001A02C0" w:rsidRPr="003479CB">
        <w:rPr>
          <w:sz w:val="24"/>
          <w:szCs w:val="24"/>
        </w:rPr>
        <w:t>obrazec je del evidenc o delovnih opravilih, obrazec O11 Podatki o uporabi FFS</w:t>
      </w:r>
      <w:r w:rsidR="001A02C0" w:rsidRPr="003479CB">
        <w:rPr>
          <w:rStyle w:val="Sprotnaopomba-sklic"/>
          <w:sz w:val="24"/>
          <w:szCs w:val="24"/>
        </w:rPr>
        <w:footnoteReference w:id="10"/>
      </w:r>
      <w:r w:rsidR="001A02C0" w:rsidRPr="003479CB">
        <w:rPr>
          <w:sz w:val="24"/>
          <w:szCs w:val="24"/>
        </w:rPr>
        <w:t xml:space="preserve">). Obrazec je tudi v </w:t>
      </w:r>
      <w:r w:rsidR="001A02C0" w:rsidRPr="003479CB">
        <w:rPr>
          <w:rFonts w:cs="Arial"/>
          <w:sz w:val="24"/>
          <w:szCs w:val="24"/>
        </w:rPr>
        <w:t>prilogi</w:t>
      </w:r>
      <w:r w:rsidRPr="003479CB">
        <w:rPr>
          <w:rFonts w:cs="Arial"/>
          <w:sz w:val="24"/>
          <w:szCs w:val="24"/>
        </w:rPr>
        <w:t xml:space="preserve"> Pravilnika o </w:t>
      </w:r>
      <w:r w:rsidR="00D6086C">
        <w:rPr>
          <w:rFonts w:cs="Arial"/>
          <w:sz w:val="24"/>
          <w:szCs w:val="24"/>
        </w:rPr>
        <w:t>uporabi fitofarmacevtskih sredstev</w:t>
      </w:r>
      <w:r w:rsidR="001A02C0" w:rsidRPr="003479CB">
        <w:rPr>
          <w:rStyle w:val="Sprotnaopomba-sklic"/>
          <w:rFonts w:cs="Arial"/>
          <w:sz w:val="24"/>
          <w:szCs w:val="24"/>
        </w:rPr>
        <w:footnoteReference w:id="11"/>
      </w:r>
      <w:r w:rsidRPr="003479CB">
        <w:rPr>
          <w:rFonts w:cs="Arial"/>
          <w:sz w:val="24"/>
          <w:szCs w:val="24"/>
        </w:rPr>
        <w:t>.</w:t>
      </w:r>
    </w:p>
    <w:p w14:paraId="6C0CD542" w14:textId="13CCB961" w:rsidR="009933F7" w:rsidRPr="003479CB" w:rsidRDefault="009933F7" w:rsidP="001A02C0">
      <w:pPr>
        <w:pStyle w:val="BVRSeznamNastevanje"/>
        <w:spacing w:before="0" w:after="0" w:line="260" w:lineRule="atLeast"/>
        <w:ind w:left="357" w:hanging="357"/>
        <w:jc w:val="both"/>
        <w:rPr>
          <w:rFonts w:cs="Arial"/>
          <w:sz w:val="24"/>
          <w:szCs w:val="24"/>
        </w:rPr>
      </w:pPr>
      <w:r w:rsidRPr="003479CB">
        <w:rPr>
          <w:rFonts w:cs="Arial"/>
          <w:sz w:val="24"/>
          <w:szCs w:val="24"/>
        </w:rPr>
        <w:t xml:space="preserve">Pridelovalec mora hraniti račune o nakupu </w:t>
      </w:r>
      <w:r w:rsidR="0023653E" w:rsidRPr="003479CB">
        <w:rPr>
          <w:rFonts w:cs="Arial"/>
          <w:sz w:val="24"/>
          <w:szCs w:val="24"/>
        </w:rPr>
        <w:t>FFS na osnovi mikroorganizmov in/ali koristnih organizmov za namene biotičnega varstva rastlin</w:t>
      </w:r>
      <w:r w:rsidRPr="003479CB">
        <w:rPr>
          <w:rFonts w:cs="Arial"/>
          <w:sz w:val="24"/>
          <w:szCs w:val="24"/>
        </w:rPr>
        <w:t xml:space="preserve"> in navodila za njihovo uporabo.</w:t>
      </w:r>
    </w:p>
    <w:p w14:paraId="3DBD5827" w14:textId="01AA0F90" w:rsidR="00FE348C" w:rsidRPr="003479CB" w:rsidRDefault="00FE348C" w:rsidP="00DE5959">
      <w:pPr>
        <w:pStyle w:val="BVRSeznamNastevanje"/>
        <w:spacing w:before="0" w:after="0" w:line="260" w:lineRule="atLeast"/>
        <w:ind w:left="357" w:hanging="357"/>
        <w:jc w:val="both"/>
        <w:rPr>
          <w:rFonts w:cs="Arial"/>
          <w:sz w:val="24"/>
          <w:szCs w:val="24"/>
        </w:rPr>
      </w:pPr>
      <w:r w:rsidRPr="003479CB">
        <w:rPr>
          <w:rFonts w:cs="Arial"/>
          <w:sz w:val="24"/>
          <w:szCs w:val="24"/>
        </w:rPr>
        <w:t>Pridelovalec</w:t>
      </w:r>
      <w:r w:rsidR="00062818" w:rsidRPr="003479CB">
        <w:rPr>
          <w:rFonts w:cs="Arial"/>
          <w:sz w:val="24"/>
          <w:szCs w:val="24"/>
        </w:rPr>
        <w:t>,</w:t>
      </w:r>
      <w:r w:rsidRPr="003479CB">
        <w:rPr>
          <w:rFonts w:cs="Arial"/>
          <w:sz w:val="24"/>
          <w:szCs w:val="24"/>
        </w:rPr>
        <w:t xml:space="preserve"> vključen v intervencijo </w:t>
      </w:r>
      <w:r w:rsidR="00C97507" w:rsidRPr="003479CB">
        <w:rPr>
          <w:rFonts w:cs="Arial"/>
          <w:sz w:val="24"/>
          <w:szCs w:val="24"/>
        </w:rPr>
        <w:t>BVR</w:t>
      </w:r>
      <w:r w:rsidR="00062818" w:rsidRPr="003479CB">
        <w:rPr>
          <w:rFonts w:cs="Arial"/>
          <w:sz w:val="24"/>
          <w:szCs w:val="24"/>
        </w:rPr>
        <w:t>,</w:t>
      </w:r>
      <w:r w:rsidRPr="003479CB">
        <w:rPr>
          <w:rFonts w:cs="Arial"/>
          <w:sz w:val="24"/>
          <w:szCs w:val="24"/>
        </w:rPr>
        <w:t xml:space="preserve"> se mora vsako leto vsaj 4 ur</w:t>
      </w:r>
      <w:r w:rsidR="00F0561F" w:rsidRPr="003479CB">
        <w:rPr>
          <w:rFonts w:cs="Arial"/>
          <w:sz w:val="24"/>
          <w:szCs w:val="24"/>
        </w:rPr>
        <w:t>e</w:t>
      </w:r>
      <w:r w:rsidRPr="003479CB">
        <w:rPr>
          <w:rFonts w:cs="Arial"/>
          <w:sz w:val="24"/>
          <w:szCs w:val="24"/>
        </w:rPr>
        <w:t xml:space="preserve"> usposabljati iz vsebin biotičnega varstva rastlin. Usposabljanje bo izvedel s strani </w:t>
      </w:r>
      <w:r w:rsidR="00C97507" w:rsidRPr="003479CB">
        <w:rPr>
          <w:rFonts w:cs="Arial"/>
          <w:sz w:val="24"/>
          <w:szCs w:val="24"/>
        </w:rPr>
        <w:t>ministrstva</w:t>
      </w:r>
      <w:r w:rsidRPr="003479CB">
        <w:rPr>
          <w:rFonts w:cs="Arial"/>
          <w:sz w:val="24"/>
          <w:szCs w:val="24"/>
        </w:rPr>
        <w:t xml:space="preserve"> imenovan izvajalec po programu, ki ga bo potrdilo </w:t>
      </w:r>
      <w:r w:rsidR="00C97507" w:rsidRPr="003479CB">
        <w:rPr>
          <w:rFonts w:cs="Arial"/>
          <w:sz w:val="24"/>
          <w:szCs w:val="24"/>
        </w:rPr>
        <w:t>ministrstvo</w:t>
      </w:r>
      <w:r w:rsidRPr="003479CB">
        <w:rPr>
          <w:rFonts w:cs="Arial"/>
          <w:sz w:val="24"/>
          <w:szCs w:val="24"/>
        </w:rPr>
        <w:t>.</w:t>
      </w:r>
    </w:p>
    <w:p w14:paraId="167D1E94" w14:textId="7A02AB1A" w:rsidR="00931E16" w:rsidRDefault="00FE348C" w:rsidP="00DE5959">
      <w:pPr>
        <w:pStyle w:val="BVRSeznamNastevanje"/>
        <w:spacing w:before="0" w:after="0" w:line="260" w:lineRule="atLeast"/>
        <w:ind w:left="357" w:hanging="357"/>
        <w:jc w:val="both"/>
        <w:rPr>
          <w:rFonts w:cs="Arial"/>
          <w:sz w:val="24"/>
          <w:szCs w:val="24"/>
        </w:rPr>
      </w:pPr>
      <w:r w:rsidRPr="003479CB">
        <w:rPr>
          <w:rFonts w:cs="Arial"/>
          <w:sz w:val="24"/>
          <w:szCs w:val="24"/>
        </w:rPr>
        <w:t>Pridelovalec</w:t>
      </w:r>
      <w:r w:rsidR="00062818" w:rsidRPr="003479CB">
        <w:rPr>
          <w:rFonts w:cs="Arial"/>
          <w:sz w:val="24"/>
          <w:szCs w:val="24"/>
        </w:rPr>
        <w:t>,</w:t>
      </w:r>
      <w:r w:rsidRPr="003479CB">
        <w:rPr>
          <w:rFonts w:cs="Arial"/>
          <w:sz w:val="24"/>
          <w:szCs w:val="24"/>
        </w:rPr>
        <w:t xml:space="preserve"> vključen v intervencijo </w:t>
      </w:r>
      <w:r w:rsidR="00C97507" w:rsidRPr="003479CB">
        <w:rPr>
          <w:rFonts w:cs="Arial"/>
          <w:sz w:val="24"/>
          <w:szCs w:val="24"/>
        </w:rPr>
        <w:t>BVR</w:t>
      </w:r>
      <w:r w:rsidR="00062818" w:rsidRPr="003479CB">
        <w:rPr>
          <w:rFonts w:cs="Arial"/>
          <w:sz w:val="24"/>
          <w:szCs w:val="24"/>
        </w:rPr>
        <w:t>,</w:t>
      </w:r>
      <w:r w:rsidRPr="003479CB">
        <w:rPr>
          <w:rFonts w:cs="Arial"/>
          <w:sz w:val="24"/>
          <w:szCs w:val="24"/>
        </w:rPr>
        <w:t xml:space="preserve"> mora v prvih </w:t>
      </w:r>
      <w:r w:rsidR="00714516" w:rsidRPr="00F96BF7">
        <w:rPr>
          <w:rFonts w:cs="Arial"/>
          <w:sz w:val="24"/>
          <w:szCs w:val="24"/>
        </w:rPr>
        <w:t>treh</w:t>
      </w:r>
      <w:r w:rsidRPr="003479CB">
        <w:rPr>
          <w:rFonts w:cs="Arial"/>
          <w:sz w:val="24"/>
          <w:szCs w:val="24"/>
        </w:rPr>
        <w:t xml:space="preserve"> letih vključitve v </w:t>
      </w:r>
      <w:r w:rsidR="00C97507" w:rsidRPr="003479CB">
        <w:rPr>
          <w:rFonts w:cs="Arial"/>
          <w:sz w:val="24"/>
          <w:szCs w:val="24"/>
        </w:rPr>
        <w:t xml:space="preserve">to </w:t>
      </w:r>
      <w:r w:rsidRPr="003479CB">
        <w:rPr>
          <w:rFonts w:cs="Arial"/>
          <w:sz w:val="24"/>
          <w:szCs w:val="24"/>
        </w:rPr>
        <w:t xml:space="preserve">intervencijo </w:t>
      </w:r>
      <w:r w:rsidR="003E0C0B" w:rsidRPr="003479CB">
        <w:rPr>
          <w:rFonts w:cs="Arial"/>
          <w:sz w:val="24"/>
          <w:szCs w:val="24"/>
        </w:rPr>
        <w:t xml:space="preserve">najmanj enkrat </w:t>
      </w:r>
      <w:r w:rsidRPr="003479CB">
        <w:rPr>
          <w:rFonts w:cs="Arial"/>
          <w:sz w:val="24"/>
          <w:szCs w:val="24"/>
        </w:rPr>
        <w:t xml:space="preserve">koristiti </w:t>
      </w:r>
      <w:r w:rsidR="00C97507" w:rsidRPr="003479CB">
        <w:rPr>
          <w:rFonts w:cs="Arial"/>
          <w:sz w:val="24"/>
          <w:szCs w:val="24"/>
        </w:rPr>
        <w:t>storitev</w:t>
      </w:r>
      <w:r w:rsidRPr="003479CB">
        <w:rPr>
          <w:rFonts w:cs="Arial"/>
          <w:sz w:val="24"/>
          <w:szCs w:val="24"/>
        </w:rPr>
        <w:t xml:space="preserve"> svetovanja iz vsebin biotičnega varstva </w:t>
      </w:r>
      <w:r w:rsidRPr="003479CB">
        <w:rPr>
          <w:rFonts w:cs="Arial"/>
          <w:sz w:val="24"/>
          <w:szCs w:val="24"/>
        </w:rPr>
        <w:lastRenderedPageBreak/>
        <w:t xml:space="preserve">rastlin. Svetovanje </w:t>
      </w:r>
      <w:r w:rsidR="00B21979">
        <w:rPr>
          <w:rFonts w:cs="Arial"/>
          <w:sz w:val="24"/>
          <w:szCs w:val="24"/>
        </w:rPr>
        <w:t>izvajajo strokovnjaki Javne službe zdravstvenega varstva rastlin, ki tudi potrjujejo programe BVR</w:t>
      </w:r>
      <w:r w:rsidR="00804D08">
        <w:rPr>
          <w:rFonts w:cs="Arial"/>
          <w:sz w:val="24"/>
          <w:szCs w:val="24"/>
        </w:rPr>
        <w:t xml:space="preserve"> (seznam je v</w:t>
      </w:r>
      <w:r w:rsidR="00526E8F">
        <w:rPr>
          <w:rFonts w:cs="Arial"/>
          <w:sz w:val="24"/>
          <w:szCs w:val="24"/>
        </w:rPr>
        <w:t xml:space="preserve"> </w:t>
      </w:r>
      <w:r w:rsidR="00804D08">
        <w:rPr>
          <w:rFonts w:cs="Arial"/>
          <w:sz w:val="24"/>
          <w:szCs w:val="24"/>
        </w:rPr>
        <w:t>poglavju 8)</w:t>
      </w:r>
      <w:r w:rsidR="00B21979">
        <w:rPr>
          <w:rFonts w:cs="Arial"/>
          <w:sz w:val="24"/>
          <w:szCs w:val="24"/>
        </w:rPr>
        <w:t>.</w:t>
      </w:r>
    </w:p>
    <w:p w14:paraId="4CC9189A" w14:textId="77777777" w:rsidR="00526E8F" w:rsidRDefault="00526E8F" w:rsidP="00581B4A">
      <w:pPr>
        <w:pStyle w:val="BVRSeznamNastevanje"/>
        <w:numPr>
          <w:ilvl w:val="0"/>
          <w:numId w:val="0"/>
        </w:numPr>
        <w:spacing w:before="0" w:after="0" w:line="260" w:lineRule="atLeast"/>
        <w:jc w:val="both"/>
        <w:rPr>
          <w:rFonts w:cs="Arial"/>
          <w:sz w:val="24"/>
          <w:szCs w:val="24"/>
        </w:rPr>
      </w:pPr>
    </w:p>
    <w:p w14:paraId="6C86C605" w14:textId="157193CE" w:rsidR="0006216C" w:rsidRPr="00581B4A" w:rsidRDefault="007B7D02" w:rsidP="007B7D02">
      <w:pPr>
        <w:pStyle w:val="Naslov2"/>
        <w:rPr>
          <w:color w:val="009900"/>
        </w:rPr>
      </w:pPr>
      <w:bookmarkStart w:id="25" w:name="_Toc159406735"/>
      <w:r w:rsidRPr="00581B4A">
        <w:rPr>
          <w:color w:val="009900"/>
        </w:rPr>
        <w:t>Priporočila</w:t>
      </w:r>
      <w:bookmarkEnd w:id="25"/>
    </w:p>
    <w:p w14:paraId="72FCA9EF" w14:textId="693A7657" w:rsidR="007B7D02" w:rsidRPr="003479CB" w:rsidRDefault="007B7D02" w:rsidP="007B7D02">
      <w:pPr>
        <w:pStyle w:val="BVRSeznamNastevanje"/>
        <w:numPr>
          <w:ilvl w:val="0"/>
          <w:numId w:val="0"/>
        </w:numPr>
        <w:spacing w:before="0" w:after="0" w:line="260" w:lineRule="atLeast"/>
        <w:jc w:val="both"/>
        <w:rPr>
          <w:rFonts w:cs="Arial"/>
          <w:sz w:val="24"/>
          <w:szCs w:val="24"/>
        </w:rPr>
      </w:pPr>
    </w:p>
    <w:p w14:paraId="2AAB1414" w14:textId="15612379" w:rsidR="007B7D02" w:rsidRPr="003479CB" w:rsidRDefault="007B7D02" w:rsidP="007B7D02">
      <w:pPr>
        <w:pStyle w:val="BVRSeznamNastevanje"/>
        <w:numPr>
          <w:ilvl w:val="0"/>
          <w:numId w:val="0"/>
        </w:numPr>
        <w:spacing w:before="0" w:after="0" w:line="260" w:lineRule="atLeast"/>
        <w:jc w:val="both"/>
        <w:rPr>
          <w:rFonts w:cs="Arial"/>
          <w:sz w:val="24"/>
          <w:szCs w:val="24"/>
        </w:rPr>
      </w:pPr>
      <w:r w:rsidRPr="003479CB">
        <w:rPr>
          <w:rFonts w:cs="Arial"/>
          <w:sz w:val="24"/>
          <w:szCs w:val="24"/>
        </w:rPr>
        <w:t>Priporočila za izvajanje intervencije BVR so:</w:t>
      </w:r>
    </w:p>
    <w:p w14:paraId="002E17C0" w14:textId="77777777" w:rsidR="007B7D02" w:rsidRPr="003479CB" w:rsidRDefault="007B7D02" w:rsidP="007B7D02">
      <w:pPr>
        <w:pStyle w:val="BVRSeznamNastevanje"/>
        <w:numPr>
          <w:ilvl w:val="0"/>
          <w:numId w:val="0"/>
        </w:numPr>
        <w:spacing w:before="0" w:after="0" w:line="260" w:lineRule="atLeast"/>
        <w:jc w:val="both"/>
        <w:rPr>
          <w:rFonts w:cs="Arial"/>
          <w:sz w:val="24"/>
          <w:szCs w:val="24"/>
        </w:rPr>
      </w:pPr>
    </w:p>
    <w:p w14:paraId="21C5015D" w14:textId="55DCFE1B" w:rsidR="00C64BD8" w:rsidRPr="003479CB" w:rsidRDefault="1F57A807" w:rsidP="00E00297">
      <w:pPr>
        <w:pStyle w:val="BVRSeznamNastevanje"/>
        <w:spacing w:before="0" w:after="0" w:line="260" w:lineRule="atLeast"/>
        <w:ind w:left="357" w:hanging="357"/>
        <w:jc w:val="both"/>
        <w:rPr>
          <w:rFonts w:cs="Arial"/>
          <w:sz w:val="24"/>
          <w:szCs w:val="24"/>
        </w:rPr>
      </w:pPr>
      <w:r w:rsidRPr="4B77E5B1">
        <w:rPr>
          <w:rFonts w:cs="Arial"/>
          <w:sz w:val="24"/>
          <w:szCs w:val="24"/>
        </w:rPr>
        <w:t>Biotični agensi se uporabljajo samostojno ali v kombinaciji z drugi biotičnimi agensi ali z drugimi združljivim</w:t>
      </w:r>
      <w:r w:rsidR="7005D897" w:rsidRPr="4B77E5B1">
        <w:rPr>
          <w:rFonts w:cs="Arial"/>
          <w:sz w:val="24"/>
          <w:szCs w:val="24"/>
        </w:rPr>
        <w:t>i</w:t>
      </w:r>
      <w:r w:rsidR="5198A1AE" w:rsidRPr="4B77E5B1">
        <w:rPr>
          <w:rFonts w:cs="Arial"/>
          <w:sz w:val="24"/>
          <w:szCs w:val="24"/>
        </w:rPr>
        <w:t xml:space="preserve"> sredstvi.</w:t>
      </w:r>
    </w:p>
    <w:p w14:paraId="10D89247" w14:textId="21C08D9F" w:rsidR="002E220A" w:rsidRPr="003479CB" w:rsidRDefault="00B54B9E" w:rsidP="00E00297">
      <w:pPr>
        <w:pStyle w:val="BVRSeznamNastevanje"/>
        <w:spacing w:before="0" w:after="0" w:line="260" w:lineRule="atLeast"/>
        <w:ind w:left="357" w:hanging="357"/>
        <w:jc w:val="both"/>
        <w:rPr>
          <w:rFonts w:cs="Arial"/>
          <w:sz w:val="24"/>
          <w:szCs w:val="24"/>
        </w:rPr>
      </w:pPr>
      <w:r w:rsidRPr="003479CB">
        <w:rPr>
          <w:rFonts w:cs="Arial"/>
          <w:sz w:val="24"/>
          <w:szCs w:val="24"/>
        </w:rPr>
        <w:t>FFS</w:t>
      </w:r>
      <w:r w:rsidR="00C64BD8" w:rsidRPr="003479CB">
        <w:rPr>
          <w:rFonts w:cs="Arial"/>
          <w:sz w:val="24"/>
          <w:szCs w:val="24"/>
        </w:rPr>
        <w:t xml:space="preserve"> na </w:t>
      </w:r>
      <w:r w:rsidRPr="003479CB">
        <w:rPr>
          <w:rFonts w:cs="Arial"/>
          <w:sz w:val="24"/>
          <w:szCs w:val="24"/>
        </w:rPr>
        <w:t>osnov</w:t>
      </w:r>
      <w:r w:rsidR="00C64BD8" w:rsidRPr="003479CB">
        <w:rPr>
          <w:rFonts w:cs="Arial"/>
          <w:sz w:val="24"/>
          <w:szCs w:val="24"/>
        </w:rPr>
        <w:t xml:space="preserve">i mikroorganizmov se uporabljajo </w:t>
      </w:r>
      <w:r w:rsidR="00910A8E" w:rsidRPr="003479CB">
        <w:rPr>
          <w:rFonts w:cs="Arial"/>
          <w:sz w:val="24"/>
          <w:szCs w:val="24"/>
        </w:rPr>
        <w:t xml:space="preserve">v </w:t>
      </w:r>
      <w:r w:rsidR="00C64BD8" w:rsidRPr="003479CB">
        <w:rPr>
          <w:rFonts w:cs="Arial"/>
          <w:sz w:val="24"/>
          <w:szCs w:val="24"/>
        </w:rPr>
        <w:t>sklad</w:t>
      </w:r>
      <w:r w:rsidR="00910A8E" w:rsidRPr="003479CB">
        <w:rPr>
          <w:rFonts w:cs="Arial"/>
          <w:sz w:val="24"/>
          <w:szCs w:val="24"/>
        </w:rPr>
        <w:t>u</w:t>
      </w:r>
      <w:r w:rsidR="00C64BD8" w:rsidRPr="003479CB">
        <w:rPr>
          <w:rFonts w:cs="Arial"/>
          <w:sz w:val="24"/>
          <w:szCs w:val="24"/>
        </w:rPr>
        <w:t xml:space="preserve"> z navedbami na etiketi in v navodilu za uporabo. </w:t>
      </w:r>
      <w:r w:rsidR="007168E5" w:rsidRPr="003479CB">
        <w:rPr>
          <w:rFonts w:cs="Arial"/>
          <w:sz w:val="24"/>
          <w:szCs w:val="24"/>
        </w:rPr>
        <w:t xml:space="preserve">Pri </w:t>
      </w:r>
      <w:r w:rsidR="00C64BD8" w:rsidRPr="003479CB">
        <w:rPr>
          <w:rFonts w:cs="Arial"/>
          <w:sz w:val="24"/>
          <w:szCs w:val="24"/>
        </w:rPr>
        <w:t>uporabi teh sredstev moramo biti še posebej pozorni na pogoje za uporabo (n</w:t>
      </w:r>
      <w:r w:rsidR="00910A8E" w:rsidRPr="003479CB">
        <w:rPr>
          <w:rFonts w:cs="Arial"/>
          <w:sz w:val="24"/>
          <w:szCs w:val="24"/>
        </w:rPr>
        <w:t xml:space="preserve">pr. </w:t>
      </w:r>
      <w:r w:rsidR="00C64BD8" w:rsidRPr="003479CB">
        <w:rPr>
          <w:rFonts w:cs="Arial"/>
          <w:sz w:val="24"/>
          <w:szCs w:val="24"/>
        </w:rPr>
        <w:t>temperatura zraka, UV sevanje, pH vode za pripravo škropilne brozge, možnost mešanja z drugimi sredstvi,</w:t>
      </w:r>
      <w:r w:rsidR="00E00297" w:rsidRPr="003479CB">
        <w:rPr>
          <w:rFonts w:cs="Arial"/>
          <w:sz w:val="24"/>
          <w:szCs w:val="24"/>
        </w:rPr>
        <w:t xml:space="preserve"> …) in</w:t>
      </w:r>
      <w:r w:rsidR="00C64BD8" w:rsidRPr="003479CB">
        <w:rPr>
          <w:rFonts w:cs="Arial"/>
          <w:sz w:val="24"/>
          <w:szCs w:val="24"/>
        </w:rPr>
        <w:t xml:space="preserve"> na pogoje transporta </w:t>
      </w:r>
      <w:r w:rsidR="00E00297" w:rsidRPr="003479CB">
        <w:rPr>
          <w:rFonts w:cs="Arial"/>
          <w:sz w:val="24"/>
          <w:szCs w:val="24"/>
        </w:rPr>
        <w:t xml:space="preserve">ter </w:t>
      </w:r>
      <w:r w:rsidR="00C64BD8" w:rsidRPr="003479CB">
        <w:rPr>
          <w:rFonts w:cs="Arial"/>
          <w:sz w:val="24"/>
          <w:szCs w:val="24"/>
        </w:rPr>
        <w:t>skladiščenja, saj so v teh sredstvih živi organizmi in lahko z neustrezno uporabo in skladiščenjem poslabšamo ali celo izničimo njihovo učinkovitost.</w:t>
      </w:r>
    </w:p>
    <w:p w14:paraId="1D74FEDA" w14:textId="5B9D8EA1" w:rsidR="00C64BD8" w:rsidRPr="003479CB" w:rsidRDefault="00C64BD8" w:rsidP="00E00297">
      <w:pPr>
        <w:pStyle w:val="BVRSeznamNastevanje"/>
        <w:spacing w:before="0" w:after="0" w:line="260" w:lineRule="atLeast"/>
        <w:ind w:left="357" w:hanging="357"/>
        <w:jc w:val="both"/>
        <w:rPr>
          <w:rFonts w:cs="Arial"/>
          <w:sz w:val="24"/>
          <w:szCs w:val="24"/>
        </w:rPr>
      </w:pPr>
      <w:r w:rsidRPr="003479CB">
        <w:rPr>
          <w:rFonts w:cs="Arial"/>
          <w:sz w:val="24"/>
          <w:szCs w:val="24"/>
        </w:rPr>
        <w:t>Biotične agense, ki vsebujejo koristne organizme uporabljamo</w:t>
      </w:r>
      <w:r w:rsidR="00E00297" w:rsidRPr="003479CB">
        <w:rPr>
          <w:rFonts w:cs="Arial"/>
          <w:sz w:val="24"/>
          <w:szCs w:val="24"/>
        </w:rPr>
        <w:t xml:space="preserve"> v</w:t>
      </w:r>
      <w:r w:rsidRPr="003479CB">
        <w:rPr>
          <w:rFonts w:cs="Arial"/>
          <w:sz w:val="24"/>
          <w:szCs w:val="24"/>
        </w:rPr>
        <w:t xml:space="preserve"> sklad</w:t>
      </w:r>
      <w:r w:rsidR="00E00297" w:rsidRPr="003479CB">
        <w:rPr>
          <w:rFonts w:cs="Arial"/>
          <w:sz w:val="24"/>
          <w:szCs w:val="24"/>
        </w:rPr>
        <w:t>u</w:t>
      </w:r>
      <w:r w:rsidRPr="003479CB">
        <w:rPr>
          <w:rFonts w:cs="Arial"/>
          <w:sz w:val="24"/>
          <w:szCs w:val="24"/>
        </w:rPr>
        <w:t xml:space="preserve"> z navodil</w:t>
      </w:r>
      <w:r w:rsidR="00E00297" w:rsidRPr="003479CB">
        <w:rPr>
          <w:rFonts w:cs="Arial"/>
          <w:sz w:val="24"/>
          <w:szCs w:val="24"/>
        </w:rPr>
        <w:t>i</w:t>
      </w:r>
      <w:r w:rsidRPr="003479CB">
        <w:rPr>
          <w:rFonts w:cs="Arial"/>
          <w:sz w:val="24"/>
          <w:szCs w:val="24"/>
        </w:rPr>
        <w:t xml:space="preserve"> za uporabo. </w:t>
      </w:r>
      <w:r w:rsidR="00FD5BED" w:rsidRPr="003479CB">
        <w:rPr>
          <w:rFonts w:cs="Arial"/>
          <w:sz w:val="24"/>
          <w:szCs w:val="24"/>
        </w:rPr>
        <w:t xml:space="preserve">Pri </w:t>
      </w:r>
      <w:r w:rsidRPr="003479CB">
        <w:rPr>
          <w:rFonts w:cs="Arial"/>
          <w:sz w:val="24"/>
          <w:szCs w:val="24"/>
        </w:rPr>
        <w:t>uporabi teh sredstev moramo biti še posebej pozorni na pogoje za uporabo (n</w:t>
      </w:r>
      <w:r w:rsidR="00E00297" w:rsidRPr="003479CB">
        <w:rPr>
          <w:rFonts w:cs="Arial"/>
          <w:sz w:val="24"/>
          <w:szCs w:val="24"/>
        </w:rPr>
        <w:t>pr.</w:t>
      </w:r>
      <w:r w:rsidRPr="003479CB">
        <w:rPr>
          <w:rFonts w:cs="Arial"/>
          <w:sz w:val="24"/>
          <w:szCs w:val="24"/>
        </w:rPr>
        <w:t xml:space="preserve"> temperatura zraka ali tal, UV sevanje, relativna zračna vlaga i</w:t>
      </w:r>
      <w:r w:rsidR="00E00297" w:rsidRPr="003479CB">
        <w:rPr>
          <w:rFonts w:cs="Arial"/>
          <w:sz w:val="24"/>
          <w:szCs w:val="24"/>
        </w:rPr>
        <w:t>pd.</w:t>
      </w:r>
      <w:r w:rsidRPr="003479CB">
        <w:rPr>
          <w:rFonts w:cs="Arial"/>
          <w:sz w:val="24"/>
          <w:szCs w:val="24"/>
        </w:rPr>
        <w:t xml:space="preserve"> v času vnosa koristnega organizma), razvojno fazo </w:t>
      </w:r>
      <w:r w:rsidR="00E00297" w:rsidRPr="003479CB">
        <w:rPr>
          <w:rFonts w:cs="Arial"/>
          <w:sz w:val="24"/>
          <w:szCs w:val="24"/>
        </w:rPr>
        <w:t>in</w:t>
      </w:r>
      <w:r w:rsidRPr="003479CB">
        <w:rPr>
          <w:rFonts w:cs="Arial"/>
          <w:sz w:val="24"/>
          <w:szCs w:val="24"/>
        </w:rPr>
        <w:t xml:space="preserve"> številčnost populacije škodljivca ter na pogoje transporta in skladiščenja, saj so v teh sredstvih živi organizmi in lahko z neustrezno uporabo </w:t>
      </w:r>
      <w:r w:rsidR="00E00297" w:rsidRPr="003479CB">
        <w:rPr>
          <w:rFonts w:cs="Arial"/>
          <w:sz w:val="24"/>
          <w:szCs w:val="24"/>
        </w:rPr>
        <w:t>ter</w:t>
      </w:r>
      <w:r w:rsidRPr="003479CB">
        <w:rPr>
          <w:rFonts w:cs="Arial"/>
          <w:sz w:val="24"/>
          <w:szCs w:val="24"/>
        </w:rPr>
        <w:t xml:space="preserve"> skladiščenjem poslabšamo ali celo izničimo njihovo učinkovitost. Že ob načrtovanju uporabe biotičnih agensov, ki vs</w:t>
      </w:r>
      <w:r w:rsidR="00E00297" w:rsidRPr="003479CB">
        <w:rPr>
          <w:rFonts w:cs="Arial"/>
          <w:sz w:val="24"/>
          <w:szCs w:val="24"/>
        </w:rPr>
        <w:t xml:space="preserve">ebujejo koristne organizme je </w:t>
      </w:r>
      <w:r w:rsidRPr="003479CB">
        <w:rPr>
          <w:rFonts w:cs="Arial"/>
          <w:sz w:val="24"/>
          <w:szCs w:val="24"/>
        </w:rPr>
        <w:t>treb</w:t>
      </w:r>
      <w:r w:rsidR="00E00297" w:rsidRPr="003479CB">
        <w:rPr>
          <w:rFonts w:cs="Arial"/>
          <w:sz w:val="24"/>
          <w:szCs w:val="24"/>
        </w:rPr>
        <w:t>a</w:t>
      </w:r>
      <w:r w:rsidRPr="003479CB">
        <w:rPr>
          <w:rFonts w:cs="Arial"/>
          <w:sz w:val="24"/>
          <w:szCs w:val="24"/>
        </w:rPr>
        <w:t xml:space="preserve"> načrtovati morebitno uporabo FFS in pred vnosom koristnih organizm</w:t>
      </w:r>
      <w:r w:rsidR="00E00297" w:rsidRPr="003479CB">
        <w:rPr>
          <w:rFonts w:cs="Arial"/>
          <w:sz w:val="24"/>
          <w:szCs w:val="24"/>
        </w:rPr>
        <w:t>ov in pred uporabo FFS preveriti</w:t>
      </w:r>
      <w:r w:rsidRPr="003479CB">
        <w:rPr>
          <w:rFonts w:cs="Arial"/>
          <w:sz w:val="24"/>
          <w:szCs w:val="24"/>
        </w:rPr>
        <w:t xml:space="preserve"> njihovo združljivost. Združljivost lahko preverite pri distributerju biotičnih agensov ali </w:t>
      </w:r>
      <w:r w:rsidR="00910A8E" w:rsidRPr="003479CB">
        <w:rPr>
          <w:rFonts w:cs="Arial"/>
          <w:sz w:val="24"/>
          <w:szCs w:val="24"/>
        </w:rPr>
        <w:t xml:space="preserve">pri </w:t>
      </w:r>
      <w:r w:rsidRPr="003479CB">
        <w:rPr>
          <w:rFonts w:cs="Arial"/>
          <w:sz w:val="24"/>
          <w:szCs w:val="24"/>
        </w:rPr>
        <w:t xml:space="preserve">strokovnjakih </w:t>
      </w:r>
      <w:r w:rsidR="00E00297" w:rsidRPr="003479CB">
        <w:rPr>
          <w:rFonts w:cs="Arial"/>
          <w:sz w:val="24"/>
          <w:szCs w:val="24"/>
        </w:rPr>
        <w:t>JSZVR</w:t>
      </w:r>
      <w:r w:rsidRPr="003479CB">
        <w:rPr>
          <w:rFonts w:cs="Arial"/>
          <w:sz w:val="24"/>
          <w:szCs w:val="24"/>
        </w:rPr>
        <w:t>. Nekaj podatkov o združljivosti lahko preverite na</w:t>
      </w:r>
      <w:r w:rsidR="00D6086C">
        <w:rPr>
          <w:rFonts w:cs="Arial"/>
          <w:sz w:val="24"/>
          <w:szCs w:val="24"/>
        </w:rPr>
        <w:t xml:space="preserve"> portalu integriranega varstva rastlin (IVR portal) ali na</w:t>
      </w:r>
      <w:r w:rsidRPr="003479CB">
        <w:rPr>
          <w:rFonts w:cs="Arial"/>
          <w:sz w:val="24"/>
          <w:szCs w:val="24"/>
        </w:rPr>
        <w:t xml:space="preserve"> spletni strani </w:t>
      </w:r>
      <w:hyperlink r:id="rId24" w:history="1">
        <w:r w:rsidRPr="003479CB">
          <w:rPr>
            <w:sz w:val="24"/>
            <w:szCs w:val="24"/>
          </w:rPr>
          <w:t xml:space="preserve">podjetja </w:t>
        </w:r>
        <w:proofErr w:type="spellStart"/>
        <w:r w:rsidRPr="003479CB">
          <w:rPr>
            <w:sz w:val="24"/>
            <w:szCs w:val="24"/>
          </w:rPr>
          <w:t>Koppert</w:t>
        </w:r>
        <w:proofErr w:type="spellEnd"/>
      </w:hyperlink>
      <w:r w:rsidR="00E00297" w:rsidRPr="003479CB">
        <w:rPr>
          <w:rStyle w:val="Sprotnaopomba-sklic"/>
        </w:rPr>
        <w:footnoteReference w:id="12"/>
      </w:r>
      <w:r w:rsidRPr="003479CB">
        <w:rPr>
          <w:rFonts w:cs="Arial"/>
          <w:sz w:val="24"/>
          <w:szCs w:val="24"/>
        </w:rPr>
        <w:t xml:space="preserve"> (ponudnik biotičnih agensov, ki vsebujejo koristne organizme) ali npr. v reviji </w:t>
      </w:r>
      <w:hyperlink r:id="rId25" w:history="1">
        <w:proofErr w:type="spellStart"/>
        <w:r w:rsidRPr="003479CB">
          <w:rPr>
            <w:sz w:val="24"/>
            <w:szCs w:val="24"/>
          </w:rPr>
          <w:t>Gemüse</w:t>
        </w:r>
        <w:proofErr w:type="spellEnd"/>
      </w:hyperlink>
      <w:r w:rsidR="00E00297" w:rsidRPr="003479CB">
        <w:rPr>
          <w:rStyle w:val="Sprotnaopomba-sklic"/>
        </w:rPr>
        <w:footnoteReference w:id="13"/>
      </w:r>
      <w:r w:rsidRPr="003479CB">
        <w:rPr>
          <w:rFonts w:cs="Arial"/>
          <w:sz w:val="24"/>
          <w:szCs w:val="24"/>
        </w:rPr>
        <w:t xml:space="preserve"> (revija za profesionalne pridelovalce zelenjave).</w:t>
      </w:r>
    </w:p>
    <w:p w14:paraId="0055B93E" w14:textId="441298EF" w:rsidR="00C64BD8" w:rsidRPr="003479CB" w:rsidRDefault="007D78CD" w:rsidP="00E00297">
      <w:pPr>
        <w:pStyle w:val="BVRSeznamNastevanje"/>
        <w:spacing w:before="0" w:after="0" w:line="260" w:lineRule="atLeast"/>
        <w:ind w:left="357" w:hanging="357"/>
        <w:jc w:val="both"/>
        <w:rPr>
          <w:rFonts w:cs="Arial"/>
          <w:sz w:val="24"/>
          <w:szCs w:val="24"/>
        </w:rPr>
      </w:pPr>
      <w:r w:rsidRPr="003479CB">
        <w:rPr>
          <w:rFonts w:cs="Arial"/>
          <w:sz w:val="24"/>
          <w:szCs w:val="24"/>
        </w:rPr>
        <w:t>EPO</w:t>
      </w:r>
      <w:r w:rsidR="00C64BD8" w:rsidRPr="003479CB">
        <w:rPr>
          <w:rFonts w:cs="Arial"/>
          <w:sz w:val="24"/>
          <w:szCs w:val="24"/>
        </w:rPr>
        <w:t xml:space="preserve"> so zlasti učinkovite na stadije svojih gostiteljev, ki živijo v tleh. Pri njihovi aplikaciji moramo biti pozorni na temperaturo tal v času aplikacije in po aplikaciji ter še vsaj </w:t>
      </w:r>
      <w:r w:rsidR="00910A8E" w:rsidRPr="003479CB">
        <w:rPr>
          <w:rFonts w:cs="Arial"/>
          <w:sz w:val="24"/>
          <w:szCs w:val="24"/>
        </w:rPr>
        <w:t>dva</w:t>
      </w:r>
      <w:r w:rsidR="00C64BD8" w:rsidRPr="003479CB">
        <w:rPr>
          <w:rFonts w:cs="Arial"/>
          <w:sz w:val="24"/>
          <w:szCs w:val="24"/>
        </w:rPr>
        <w:t xml:space="preserve"> tedna po aplikaciji vzdrževati zmerno vlažno površino tal. Ogorčice so občutljive na UV žarčenje in sušo, zato aplikacijo izvedemo v oblačnem vremenu ali med dežjem in v roku pol ure po aplikaciji ogorčice še z vodo sper</w:t>
      </w:r>
      <w:r w:rsidR="00E00297" w:rsidRPr="003479CB">
        <w:rPr>
          <w:rFonts w:cs="Arial"/>
          <w:sz w:val="24"/>
          <w:szCs w:val="24"/>
        </w:rPr>
        <w:t>emo v tla (zalivanje površine).</w:t>
      </w:r>
    </w:p>
    <w:p w14:paraId="1F266B9D" w14:textId="77777777" w:rsidR="00CC539E" w:rsidRPr="003479CB" w:rsidRDefault="00CC539E" w:rsidP="00301139">
      <w:pPr>
        <w:pStyle w:val="BVRSeznamNastevanje"/>
        <w:numPr>
          <w:ilvl w:val="0"/>
          <w:numId w:val="0"/>
        </w:numPr>
        <w:spacing w:before="0" w:after="0" w:line="260" w:lineRule="atLeast"/>
        <w:jc w:val="both"/>
        <w:rPr>
          <w:rFonts w:cs="Arial"/>
          <w:bCs/>
          <w:sz w:val="24"/>
          <w:szCs w:val="24"/>
        </w:rPr>
      </w:pPr>
    </w:p>
    <w:p w14:paraId="768BF063" w14:textId="6D3DF002" w:rsidR="00751392" w:rsidRPr="00581B4A" w:rsidRDefault="00751392" w:rsidP="00301139">
      <w:pPr>
        <w:pStyle w:val="Naslov2"/>
        <w:jc w:val="both"/>
        <w:rPr>
          <w:rFonts w:cs="Arial"/>
          <w:color w:val="009900"/>
          <w:szCs w:val="24"/>
        </w:rPr>
      </w:pPr>
      <w:bookmarkStart w:id="26" w:name="_Toc159406736"/>
      <w:r w:rsidRPr="00581B4A">
        <w:rPr>
          <w:rFonts w:cs="Arial"/>
          <w:color w:val="009900"/>
          <w:szCs w:val="24"/>
        </w:rPr>
        <w:t>Odstopanja od potrjenega programa b</w:t>
      </w:r>
      <w:r w:rsidR="00910A8E" w:rsidRPr="00581B4A">
        <w:rPr>
          <w:rFonts w:cs="Arial"/>
          <w:color w:val="009900"/>
          <w:szCs w:val="24"/>
        </w:rPr>
        <w:t>VR</w:t>
      </w:r>
      <w:bookmarkEnd w:id="26"/>
    </w:p>
    <w:p w14:paraId="1D7C802A" w14:textId="77777777" w:rsidR="00F8252D" w:rsidRPr="003479CB" w:rsidRDefault="00F8252D" w:rsidP="00301139">
      <w:pPr>
        <w:spacing w:before="0" w:after="0" w:line="260" w:lineRule="atLeast"/>
        <w:jc w:val="both"/>
        <w:rPr>
          <w:rFonts w:eastAsia="Times New Roman" w:cs="Arial"/>
          <w:color w:val="000000"/>
          <w:sz w:val="24"/>
          <w:szCs w:val="24"/>
          <w:lang w:eastAsia="sl-SI"/>
        </w:rPr>
      </w:pPr>
    </w:p>
    <w:p w14:paraId="061941FF" w14:textId="5040384D" w:rsidR="00751392" w:rsidRPr="003479CB" w:rsidRDefault="00751392" w:rsidP="00D34F30">
      <w:pPr>
        <w:spacing w:before="0" w:after="0" w:line="260" w:lineRule="atLeast"/>
        <w:jc w:val="both"/>
        <w:rPr>
          <w:rFonts w:eastAsia="Times New Roman" w:cs="Arial"/>
          <w:color w:val="000000"/>
          <w:sz w:val="24"/>
          <w:szCs w:val="24"/>
          <w:lang w:eastAsia="sl-SI"/>
        </w:rPr>
      </w:pPr>
      <w:r w:rsidRPr="003479CB">
        <w:rPr>
          <w:rFonts w:eastAsia="Times New Roman" w:cs="Arial"/>
          <w:color w:val="000000"/>
          <w:sz w:val="24"/>
          <w:szCs w:val="24"/>
          <w:lang w:eastAsia="sl-SI"/>
        </w:rPr>
        <w:t xml:space="preserve">Pridelovalec mora koristne organizme za namene biotičnega varstva rastlin </w:t>
      </w:r>
      <w:r w:rsidR="00B50B36">
        <w:rPr>
          <w:rFonts w:eastAsia="Times New Roman" w:cs="Arial"/>
          <w:color w:val="000000"/>
          <w:sz w:val="24"/>
          <w:szCs w:val="24"/>
          <w:lang w:eastAsia="sl-SI"/>
        </w:rPr>
        <w:t>oz.</w:t>
      </w:r>
      <w:r w:rsidRPr="003479CB">
        <w:rPr>
          <w:rFonts w:eastAsia="Times New Roman" w:cs="Arial"/>
          <w:color w:val="000000"/>
          <w:sz w:val="24"/>
          <w:szCs w:val="24"/>
          <w:lang w:eastAsia="sl-SI"/>
        </w:rPr>
        <w:t xml:space="preserve"> FFS na osnovi mikroorganizmov uporabiti v skladu s </w:t>
      </w:r>
      <w:r w:rsidR="00094FBC" w:rsidRPr="003479CB">
        <w:rPr>
          <w:rFonts w:eastAsia="Times New Roman" w:cs="Arial"/>
          <w:color w:val="000000"/>
          <w:sz w:val="24"/>
          <w:szCs w:val="24"/>
          <w:lang w:eastAsia="sl-SI"/>
        </w:rPr>
        <w:t xml:space="preserve">potrjenim </w:t>
      </w:r>
      <w:r w:rsidR="00A74EAB" w:rsidRPr="003479CB">
        <w:rPr>
          <w:rFonts w:eastAsia="Times New Roman" w:cs="Arial"/>
          <w:color w:val="000000"/>
          <w:sz w:val="24"/>
          <w:szCs w:val="24"/>
          <w:lang w:eastAsia="sl-SI"/>
        </w:rPr>
        <w:t>P</w:t>
      </w:r>
      <w:r w:rsidRPr="003479CB">
        <w:rPr>
          <w:rFonts w:eastAsia="Times New Roman" w:cs="Arial"/>
          <w:color w:val="000000"/>
          <w:sz w:val="24"/>
          <w:szCs w:val="24"/>
          <w:lang w:eastAsia="sl-SI"/>
        </w:rPr>
        <w:t xml:space="preserve">rogramom </w:t>
      </w:r>
      <w:r w:rsidR="00A74EAB" w:rsidRPr="003479CB">
        <w:rPr>
          <w:rFonts w:eastAsia="Times New Roman" w:cs="Arial"/>
          <w:color w:val="000000"/>
          <w:sz w:val="24"/>
          <w:szCs w:val="24"/>
          <w:lang w:eastAsia="sl-SI"/>
        </w:rPr>
        <w:t>BVR</w:t>
      </w:r>
      <w:r w:rsidRPr="003479CB">
        <w:rPr>
          <w:rFonts w:eastAsia="Times New Roman" w:cs="Arial"/>
          <w:color w:val="000000"/>
          <w:sz w:val="24"/>
          <w:szCs w:val="24"/>
          <w:lang w:eastAsia="sl-SI"/>
        </w:rPr>
        <w:t xml:space="preserve">. Če upravičenec v tekočem letu ne more izpolniti potrjenega </w:t>
      </w:r>
      <w:r w:rsidR="00A74EAB" w:rsidRPr="003479CB">
        <w:rPr>
          <w:rFonts w:eastAsia="Times New Roman" w:cs="Arial"/>
          <w:color w:val="000000"/>
          <w:sz w:val="24"/>
          <w:szCs w:val="24"/>
          <w:lang w:eastAsia="sl-SI"/>
        </w:rPr>
        <w:t>P</w:t>
      </w:r>
      <w:r w:rsidRPr="003479CB">
        <w:rPr>
          <w:rFonts w:eastAsia="Times New Roman" w:cs="Arial"/>
          <w:color w:val="000000"/>
          <w:sz w:val="24"/>
          <w:szCs w:val="24"/>
          <w:lang w:eastAsia="sl-SI"/>
        </w:rPr>
        <w:t xml:space="preserve">rograma </w:t>
      </w:r>
      <w:r w:rsidR="00A74EAB" w:rsidRPr="003479CB">
        <w:rPr>
          <w:rFonts w:eastAsia="Times New Roman" w:cs="Arial"/>
          <w:color w:val="000000"/>
          <w:sz w:val="24"/>
          <w:szCs w:val="24"/>
          <w:lang w:eastAsia="sl-SI"/>
        </w:rPr>
        <w:t xml:space="preserve">BVR </w:t>
      </w:r>
      <w:r w:rsidRPr="003479CB">
        <w:rPr>
          <w:rFonts w:eastAsia="Times New Roman" w:cs="Arial"/>
          <w:color w:val="000000"/>
          <w:sz w:val="24"/>
          <w:szCs w:val="24"/>
          <w:lang w:eastAsia="sl-SI"/>
        </w:rPr>
        <w:t>zaradi vremenskih razmer, nedostopnosti sredstva na trgu ali na podlagi obvestila J</w:t>
      </w:r>
      <w:r w:rsidR="00A74EAB" w:rsidRPr="003479CB">
        <w:rPr>
          <w:rFonts w:eastAsia="Times New Roman" w:cs="Arial"/>
          <w:color w:val="000000"/>
          <w:sz w:val="24"/>
          <w:szCs w:val="24"/>
          <w:lang w:eastAsia="sl-SI"/>
        </w:rPr>
        <w:t>SZVR</w:t>
      </w:r>
      <w:r w:rsidRPr="003479CB">
        <w:rPr>
          <w:rFonts w:eastAsia="Times New Roman" w:cs="Arial"/>
          <w:color w:val="000000"/>
          <w:sz w:val="24"/>
          <w:szCs w:val="24"/>
          <w:lang w:eastAsia="sl-SI"/>
        </w:rPr>
        <w:t xml:space="preserve">, mora to obvezno sporočiti </w:t>
      </w:r>
      <w:r w:rsidR="00A74EAB" w:rsidRPr="003479CB">
        <w:rPr>
          <w:rFonts w:eastAsia="Times New Roman" w:cs="Arial"/>
          <w:color w:val="000000"/>
          <w:sz w:val="24"/>
          <w:szCs w:val="24"/>
          <w:lang w:eastAsia="sl-SI"/>
        </w:rPr>
        <w:t>agencij</w:t>
      </w:r>
      <w:r w:rsidR="00910A8E" w:rsidRPr="003479CB">
        <w:rPr>
          <w:rFonts w:eastAsia="Times New Roman" w:cs="Arial"/>
          <w:color w:val="000000"/>
          <w:sz w:val="24"/>
          <w:szCs w:val="24"/>
          <w:lang w:eastAsia="sl-SI"/>
        </w:rPr>
        <w:t>i</w:t>
      </w:r>
      <w:r w:rsidR="00A74EAB" w:rsidRPr="003479CB">
        <w:rPr>
          <w:rFonts w:eastAsia="Times New Roman" w:cs="Arial"/>
          <w:color w:val="000000"/>
          <w:sz w:val="24"/>
          <w:szCs w:val="24"/>
          <w:lang w:eastAsia="sl-SI"/>
        </w:rPr>
        <w:t xml:space="preserve"> </w:t>
      </w:r>
      <w:r w:rsidRPr="003479CB">
        <w:rPr>
          <w:rFonts w:eastAsia="Times New Roman" w:cs="Arial"/>
          <w:color w:val="000000"/>
          <w:sz w:val="24"/>
          <w:szCs w:val="24"/>
          <w:lang w:eastAsia="sl-SI"/>
        </w:rPr>
        <w:t xml:space="preserve">na obrazcu za sporočanje sprememb v zvezi z izvajanjem intervencije </w:t>
      </w:r>
      <w:r w:rsidR="00A74EAB" w:rsidRPr="003479CB">
        <w:rPr>
          <w:rFonts w:eastAsia="Times New Roman" w:cs="Arial"/>
          <w:color w:val="000000"/>
          <w:sz w:val="24"/>
          <w:szCs w:val="24"/>
          <w:lang w:eastAsia="sl-SI"/>
        </w:rPr>
        <w:t>BVR</w:t>
      </w:r>
      <w:r w:rsidR="00A74EAB" w:rsidRPr="003479CB">
        <w:rPr>
          <w:rStyle w:val="Sprotnaopomba-sklic"/>
          <w:rFonts w:eastAsia="Times New Roman" w:cs="Arial"/>
          <w:color w:val="000000"/>
          <w:sz w:val="24"/>
          <w:szCs w:val="24"/>
          <w:lang w:eastAsia="sl-SI"/>
        </w:rPr>
        <w:footnoteReference w:id="14"/>
      </w:r>
      <w:r w:rsidRPr="003479CB">
        <w:rPr>
          <w:rFonts w:eastAsia="Times New Roman" w:cs="Arial"/>
          <w:color w:val="000000"/>
          <w:sz w:val="24"/>
          <w:szCs w:val="24"/>
          <w:lang w:eastAsia="sl-SI"/>
        </w:rPr>
        <w:t>.</w:t>
      </w:r>
    </w:p>
    <w:p w14:paraId="1AA36C79" w14:textId="77777777" w:rsidR="00F8252D" w:rsidRPr="003479CB" w:rsidRDefault="00F8252D" w:rsidP="00301139">
      <w:pPr>
        <w:spacing w:before="0" w:after="0" w:line="260" w:lineRule="atLeast"/>
        <w:jc w:val="both"/>
        <w:rPr>
          <w:rFonts w:eastAsia="Times New Roman" w:cs="Arial"/>
          <w:color w:val="000000"/>
          <w:sz w:val="24"/>
          <w:szCs w:val="24"/>
          <w:lang w:eastAsia="sl-SI"/>
        </w:rPr>
      </w:pPr>
    </w:p>
    <w:p w14:paraId="18811CB1" w14:textId="5C5C73E0" w:rsidR="00BB7D29" w:rsidRPr="00581B4A" w:rsidRDefault="00BB7D29" w:rsidP="00301139">
      <w:pPr>
        <w:pStyle w:val="Naslov2"/>
        <w:jc w:val="both"/>
        <w:rPr>
          <w:rFonts w:cs="Arial"/>
          <w:color w:val="009900"/>
          <w:szCs w:val="24"/>
        </w:rPr>
      </w:pPr>
      <w:bookmarkStart w:id="27" w:name="_Toc159406737"/>
      <w:r w:rsidRPr="00581B4A">
        <w:rPr>
          <w:rFonts w:cs="Arial"/>
          <w:color w:val="009900"/>
          <w:szCs w:val="24"/>
        </w:rPr>
        <w:t xml:space="preserve">Uporaba </w:t>
      </w:r>
      <w:r w:rsidR="003E0C0B" w:rsidRPr="00581B4A">
        <w:rPr>
          <w:rFonts w:cs="Arial"/>
          <w:color w:val="009900"/>
          <w:szCs w:val="24"/>
        </w:rPr>
        <w:t>biotičnih agensov</w:t>
      </w:r>
      <w:r w:rsidRPr="00581B4A">
        <w:rPr>
          <w:rFonts w:cs="Arial"/>
          <w:color w:val="009900"/>
          <w:szCs w:val="24"/>
        </w:rPr>
        <w:t xml:space="preserve">, ki niso navedeni v tehnoloških navodilih za izvajanje </w:t>
      </w:r>
      <w:r w:rsidR="00910A8E" w:rsidRPr="00581B4A">
        <w:rPr>
          <w:rFonts w:cs="Arial"/>
          <w:color w:val="009900"/>
          <w:szCs w:val="24"/>
        </w:rPr>
        <w:t>INTERVENCIJE BVR</w:t>
      </w:r>
      <w:bookmarkEnd w:id="27"/>
    </w:p>
    <w:p w14:paraId="2F36D2C6" w14:textId="77777777" w:rsidR="00F8252D" w:rsidRPr="003479CB" w:rsidRDefault="00F8252D" w:rsidP="00301139">
      <w:pPr>
        <w:spacing w:before="0" w:after="0" w:line="260" w:lineRule="atLeast"/>
        <w:jc w:val="both"/>
        <w:rPr>
          <w:rFonts w:cs="Arial"/>
          <w:sz w:val="24"/>
          <w:szCs w:val="24"/>
        </w:rPr>
      </w:pPr>
    </w:p>
    <w:p w14:paraId="5548D76E" w14:textId="7C5EAED7" w:rsidR="00BB7D29" w:rsidRPr="003479CB" w:rsidRDefault="00BB7D29" w:rsidP="00301139">
      <w:pPr>
        <w:spacing w:before="0" w:after="0" w:line="260" w:lineRule="atLeast"/>
        <w:jc w:val="both"/>
        <w:rPr>
          <w:rFonts w:cs="Arial"/>
          <w:sz w:val="24"/>
          <w:szCs w:val="24"/>
        </w:rPr>
      </w:pPr>
      <w:r w:rsidRPr="003479CB">
        <w:rPr>
          <w:rFonts w:cs="Arial"/>
          <w:sz w:val="24"/>
          <w:szCs w:val="24"/>
        </w:rPr>
        <w:t xml:space="preserve">Vse biotične agense, ki se bodo na trgu pojavili po </w:t>
      </w:r>
      <w:r w:rsidR="00910A8E" w:rsidRPr="003479CB">
        <w:rPr>
          <w:rFonts w:cs="Arial"/>
          <w:sz w:val="24"/>
          <w:szCs w:val="24"/>
        </w:rPr>
        <w:t xml:space="preserve">objavi teh </w:t>
      </w:r>
      <w:r w:rsidR="00C91B64" w:rsidRPr="003479CB">
        <w:rPr>
          <w:rFonts w:cs="Arial"/>
          <w:sz w:val="24"/>
          <w:szCs w:val="24"/>
        </w:rPr>
        <w:t xml:space="preserve">tehnoloških </w:t>
      </w:r>
      <w:r w:rsidRPr="003479CB">
        <w:rPr>
          <w:rFonts w:cs="Arial"/>
          <w:sz w:val="24"/>
          <w:szCs w:val="24"/>
        </w:rPr>
        <w:t>navodil</w:t>
      </w:r>
      <w:r w:rsidR="00F8252D" w:rsidRPr="003479CB">
        <w:rPr>
          <w:rFonts w:cs="Arial"/>
          <w:sz w:val="24"/>
          <w:szCs w:val="24"/>
        </w:rPr>
        <w:t>,</w:t>
      </w:r>
      <w:r w:rsidRPr="003479CB">
        <w:rPr>
          <w:rFonts w:cs="Arial"/>
          <w:sz w:val="24"/>
          <w:szCs w:val="24"/>
        </w:rPr>
        <w:t xml:space="preserve"> smejo pridelovalci smiselno vključiti v </w:t>
      </w:r>
      <w:r w:rsidR="00910A8E" w:rsidRPr="003479CB">
        <w:rPr>
          <w:rFonts w:cs="Arial"/>
          <w:sz w:val="24"/>
          <w:szCs w:val="24"/>
        </w:rPr>
        <w:t>P</w:t>
      </w:r>
      <w:r w:rsidRPr="003479CB">
        <w:rPr>
          <w:rFonts w:cs="Arial"/>
          <w:sz w:val="24"/>
          <w:szCs w:val="24"/>
        </w:rPr>
        <w:t xml:space="preserve">rograme </w:t>
      </w:r>
      <w:r w:rsidR="00910A8E" w:rsidRPr="003479CB">
        <w:rPr>
          <w:rFonts w:cs="Arial"/>
          <w:sz w:val="24"/>
          <w:szCs w:val="24"/>
        </w:rPr>
        <w:t>BVR</w:t>
      </w:r>
      <w:r w:rsidRPr="003479CB">
        <w:rPr>
          <w:rFonts w:cs="Arial"/>
          <w:sz w:val="24"/>
          <w:szCs w:val="24"/>
        </w:rPr>
        <w:t xml:space="preserve">. </w:t>
      </w:r>
      <w:r w:rsidR="00F8252D" w:rsidRPr="003479CB">
        <w:rPr>
          <w:rFonts w:cs="Arial"/>
          <w:sz w:val="24"/>
          <w:szCs w:val="24"/>
        </w:rPr>
        <w:t>Če</w:t>
      </w:r>
      <w:r w:rsidRPr="003479CB">
        <w:rPr>
          <w:rFonts w:cs="Arial"/>
          <w:sz w:val="24"/>
          <w:szCs w:val="24"/>
        </w:rPr>
        <w:t xml:space="preserve"> gre v primeru uporabe novega biotičnega agensa</w:t>
      </w:r>
      <w:r w:rsidR="00910A8E" w:rsidRPr="003479CB">
        <w:rPr>
          <w:rFonts w:cs="Arial"/>
          <w:sz w:val="24"/>
          <w:szCs w:val="24"/>
        </w:rPr>
        <w:t xml:space="preserve"> za</w:t>
      </w:r>
      <w:r w:rsidRPr="003479CB">
        <w:rPr>
          <w:rFonts w:cs="Arial"/>
          <w:sz w:val="24"/>
          <w:szCs w:val="24"/>
        </w:rPr>
        <w:t>:</w:t>
      </w:r>
    </w:p>
    <w:p w14:paraId="054EA8A9" w14:textId="4E673B83" w:rsidR="00BB7D29" w:rsidRPr="003479CB" w:rsidRDefault="00BB7D29" w:rsidP="00F8252D">
      <w:pPr>
        <w:pStyle w:val="BVRSeznamNastevanje"/>
        <w:spacing w:before="0" w:after="0" w:line="260" w:lineRule="atLeast"/>
        <w:ind w:left="357" w:hanging="357"/>
        <w:jc w:val="both"/>
        <w:rPr>
          <w:rFonts w:cs="Arial"/>
          <w:sz w:val="24"/>
          <w:szCs w:val="24"/>
        </w:rPr>
      </w:pPr>
      <w:r w:rsidRPr="003479CB">
        <w:rPr>
          <w:rFonts w:cs="Arial"/>
          <w:sz w:val="24"/>
          <w:szCs w:val="24"/>
        </w:rPr>
        <w:lastRenderedPageBreak/>
        <w:t xml:space="preserve">zamenjavo enega, v </w:t>
      </w:r>
      <w:r w:rsidR="00910A8E" w:rsidRPr="003479CB">
        <w:rPr>
          <w:rFonts w:cs="Arial"/>
          <w:sz w:val="24"/>
          <w:szCs w:val="24"/>
        </w:rPr>
        <w:t>P</w:t>
      </w:r>
      <w:r w:rsidRPr="003479CB">
        <w:rPr>
          <w:rFonts w:cs="Arial"/>
          <w:sz w:val="24"/>
          <w:szCs w:val="24"/>
        </w:rPr>
        <w:t xml:space="preserve">rogram </w:t>
      </w:r>
      <w:r w:rsidR="00910A8E" w:rsidRPr="003479CB">
        <w:rPr>
          <w:rFonts w:cs="Arial"/>
          <w:sz w:val="24"/>
          <w:szCs w:val="24"/>
        </w:rPr>
        <w:t>BVR</w:t>
      </w:r>
      <w:r w:rsidR="00E757BF" w:rsidRPr="003479CB">
        <w:rPr>
          <w:rFonts w:cs="Arial"/>
          <w:sz w:val="24"/>
          <w:szCs w:val="24"/>
        </w:rPr>
        <w:t xml:space="preserve"> </w:t>
      </w:r>
      <w:r w:rsidRPr="003479CB">
        <w:rPr>
          <w:rFonts w:cs="Arial"/>
          <w:sz w:val="24"/>
          <w:szCs w:val="24"/>
        </w:rPr>
        <w:t>že vpisaneg</w:t>
      </w:r>
      <w:r w:rsidR="00275513" w:rsidRPr="003479CB">
        <w:rPr>
          <w:rFonts w:cs="Arial"/>
          <w:sz w:val="24"/>
          <w:szCs w:val="24"/>
        </w:rPr>
        <w:t>a</w:t>
      </w:r>
      <w:r w:rsidRPr="003479CB">
        <w:rPr>
          <w:rFonts w:cs="Arial"/>
          <w:sz w:val="24"/>
          <w:szCs w:val="24"/>
        </w:rPr>
        <w:t xml:space="preserve"> biotičnega agensa</w:t>
      </w:r>
      <w:r w:rsidR="00F8252D" w:rsidRPr="003479CB">
        <w:rPr>
          <w:rFonts w:cs="Arial"/>
          <w:sz w:val="24"/>
          <w:szCs w:val="24"/>
        </w:rPr>
        <w:t>,</w:t>
      </w:r>
      <w:r w:rsidR="00094FBC" w:rsidRPr="003479CB">
        <w:rPr>
          <w:rFonts w:cs="Arial"/>
          <w:sz w:val="24"/>
          <w:szCs w:val="24"/>
        </w:rPr>
        <w:t xml:space="preserve"> </w:t>
      </w:r>
      <w:r w:rsidR="00670316" w:rsidRPr="003479CB">
        <w:rPr>
          <w:rFonts w:cs="Arial"/>
          <w:sz w:val="24"/>
          <w:szCs w:val="24"/>
        </w:rPr>
        <w:t>z novim biotičnim agensom</w:t>
      </w:r>
      <w:r w:rsidR="00F8252D" w:rsidRPr="003479CB">
        <w:rPr>
          <w:rFonts w:cs="Arial"/>
          <w:sz w:val="24"/>
          <w:szCs w:val="24"/>
        </w:rPr>
        <w:t>,</w:t>
      </w:r>
      <w:r w:rsidR="00670316" w:rsidRPr="003479CB">
        <w:rPr>
          <w:rFonts w:cs="Arial"/>
          <w:sz w:val="24"/>
          <w:szCs w:val="24"/>
        </w:rPr>
        <w:t xml:space="preserve"> </w:t>
      </w:r>
      <w:r w:rsidRPr="003479CB">
        <w:rPr>
          <w:rFonts w:cs="Arial"/>
          <w:sz w:val="24"/>
          <w:szCs w:val="24"/>
        </w:rPr>
        <w:t xml:space="preserve">mora to spremembo pred vnosom potrditi strokovnjak </w:t>
      </w:r>
      <w:r w:rsidR="00670316" w:rsidRPr="003479CB">
        <w:rPr>
          <w:rFonts w:cs="Arial"/>
          <w:sz w:val="24"/>
          <w:szCs w:val="24"/>
        </w:rPr>
        <w:t xml:space="preserve">JSZVR, ki je potrdil </w:t>
      </w:r>
      <w:r w:rsidR="00910A8E" w:rsidRPr="003479CB">
        <w:rPr>
          <w:rFonts w:cs="Arial"/>
          <w:sz w:val="24"/>
          <w:szCs w:val="24"/>
        </w:rPr>
        <w:t>P</w:t>
      </w:r>
      <w:r w:rsidR="00670316" w:rsidRPr="003479CB">
        <w:rPr>
          <w:rFonts w:cs="Arial"/>
          <w:sz w:val="24"/>
          <w:szCs w:val="24"/>
        </w:rPr>
        <w:t>rogram</w:t>
      </w:r>
      <w:r w:rsidR="00F8252D" w:rsidRPr="003479CB">
        <w:rPr>
          <w:rFonts w:cs="Arial"/>
          <w:sz w:val="24"/>
          <w:szCs w:val="24"/>
        </w:rPr>
        <w:t xml:space="preserve"> </w:t>
      </w:r>
      <w:r w:rsidR="00910A8E" w:rsidRPr="003479CB">
        <w:rPr>
          <w:rFonts w:cs="Arial"/>
          <w:sz w:val="24"/>
          <w:szCs w:val="24"/>
        </w:rPr>
        <w:t>BVR</w:t>
      </w:r>
      <w:r w:rsidR="00670316" w:rsidRPr="003479CB">
        <w:rPr>
          <w:rFonts w:cs="Arial"/>
          <w:sz w:val="24"/>
          <w:szCs w:val="24"/>
        </w:rPr>
        <w:t>;</w:t>
      </w:r>
    </w:p>
    <w:p w14:paraId="6310D385" w14:textId="6DD93052" w:rsidR="00670316" w:rsidRPr="003479CB" w:rsidRDefault="00670316" w:rsidP="00F8252D">
      <w:pPr>
        <w:pStyle w:val="BVRSeznamNastevanje"/>
        <w:spacing w:before="0" w:after="0" w:line="260" w:lineRule="atLeast"/>
        <w:ind w:left="357" w:hanging="357"/>
        <w:jc w:val="both"/>
        <w:rPr>
          <w:rFonts w:cs="Arial"/>
          <w:sz w:val="24"/>
          <w:szCs w:val="24"/>
        </w:rPr>
      </w:pPr>
      <w:r w:rsidRPr="003479CB">
        <w:rPr>
          <w:rFonts w:cs="Arial"/>
          <w:sz w:val="24"/>
          <w:szCs w:val="24"/>
        </w:rPr>
        <w:t xml:space="preserve">dodatno uporabo biotičnega agensa (več vnosov, kot je letna zahteva za posamezno kmetijsko rastlino v teh </w:t>
      </w:r>
      <w:r w:rsidR="00C91B64" w:rsidRPr="003479CB">
        <w:rPr>
          <w:rFonts w:cs="Arial"/>
          <w:sz w:val="24"/>
          <w:szCs w:val="24"/>
        </w:rPr>
        <w:t xml:space="preserve">tehnoloških </w:t>
      </w:r>
      <w:r w:rsidRPr="003479CB">
        <w:rPr>
          <w:rFonts w:cs="Arial"/>
          <w:sz w:val="24"/>
          <w:szCs w:val="24"/>
        </w:rPr>
        <w:t>navodilih)</w:t>
      </w:r>
      <w:r w:rsidR="008F5D70">
        <w:rPr>
          <w:rFonts w:cs="Arial"/>
          <w:sz w:val="24"/>
          <w:szCs w:val="24"/>
        </w:rPr>
        <w:t xml:space="preserve"> </w:t>
      </w:r>
      <w:r w:rsidRPr="003479CB">
        <w:rPr>
          <w:rFonts w:cs="Arial"/>
          <w:sz w:val="24"/>
          <w:szCs w:val="24"/>
        </w:rPr>
        <w:t>ni treb</w:t>
      </w:r>
      <w:r w:rsidR="00F8252D" w:rsidRPr="003479CB">
        <w:rPr>
          <w:rFonts w:cs="Arial"/>
          <w:sz w:val="24"/>
          <w:szCs w:val="24"/>
        </w:rPr>
        <w:t>a</w:t>
      </w:r>
      <w:r w:rsidR="00A74EAB" w:rsidRPr="003479CB">
        <w:rPr>
          <w:rFonts w:cs="Arial"/>
          <w:sz w:val="24"/>
          <w:szCs w:val="24"/>
        </w:rPr>
        <w:t xml:space="preserve"> vpisati v P</w:t>
      </w:r>
      <w:r w:rsidRPr="003479CB">
        <w:rPr>
          <w:rFonts w:cs="Arial"/>
          <w:sz w:val="24"/>
          <w:szCs w:val="24"/>
        </w:rPr>
        <w:t>rogram</w:t>
      </w:r>
      <w:r w:rsidR="00E757BF" w:rsidRPr="003479CB">
        <w:rPr>
          <w:rFonts w:cs="Arial"/>
          <w:sz w:val="24"/>
          <w:szCs w:val="24"/>
        </w:rPr>
        <w:t xml:space="preserve"> </w:t>
      </w:r>
      <w:r w:rsidR="00A74EAB" w:rsidRPr="003479CB">
        <w:rPr>
          <w:rFonts w:cs="Arial"/>
          <w:sz w:val="24"/>
          <w:szCs w:val="24"/>
        </w:rPr>
        <w:t>BVR</w:t>
      </w:r>
      <w:r w:rsidR="00E757BF" w:rsidRPr="003479CB">
        <w:rPr>
          <w:rFonts w:cs="Arial"/>
          <w:sz w:val="24"/>
          <w:szCs w:val="24"/>
        </w:rPr>
        <w:t>.</w:t>
      </w:r>
    </w:p>
    <w:p w14:paraId="6991D42F" w14:textId="77777777" w:rsidR="00E757BF" w:rsidRPr="003479CB" w:rsidRDefault="00E757BF" w:rsidP="00E757BF">
      <w:pPr>
        <w:pStyle w:val="BVRSeznamNastevanje"/>
        <w:numPr>
          <w:ilvl w:val="0"/>
          <w:numId w:val="0"/>
        </w:numPr>
        <w:spacing w:before="0" w:after="0" w:line="260" w:lineRule="atLeast"/>
        <w:jc w:val="both"/>
        <w:rPr>
          <w:rFonts w:cs="Arial"/>
          <w:sz w:val="24"/>
          <w:szCs w:val="24"/>
        </w:rPr>
      </w:pPr>
    </w:p>
    <w:p w14:paraId="77A46826" w14:textId="5F654B90" w:rsidR="00931E16" w:rsidRPr="003479CB" w:rsidRDefault="00670316" w:rsidP="00E757BF">
      <w:pPr>
        <w:pStyle w:val="BVRSeznamNastevanje"/>
        <w:numPr>
          <w:ilvl w:val="0"/>
          <w:numId w:val="0"/>
        </w:numPr>
        <w:spacing w:before="0" w:after="0" w:line="260" w:lineRule="atLeast"/>
        <w:jc w:val="both"/>
        <w:rPr>
          <w:rFonts w:cs="Arial"/>
          <w:sz w:val="24"/>
          <w:szCs w:val="24"/>
        </w:rPr>
      </w:pPr>
      <w:r w:rsidRPr="003479CB">
        <w:rPr>
          <w:rFonts w:cs="Arial"/>
          <w:sz w:val="24"/>
          <w:szCs w:val="24"/>
        </w:rPr>
        <w:t>Uporabo novega biotičnega agensa je treb</w:t>
      </w:r>
      <w:r w:rsidR="00E757BF" w:rsidRPr="003479CB">
        <w:rPr>
          <w:rFonts w:cs="Arial"/>
          <w:sz w:val="24"/>
          <w:szCs w:val="24"/>
        </w:rPr>
        <w:t>a</w:t>
      </w:r>
      <w:r w:rsidRPr="003479CB">
        <w:rPr>
          <w:rFonts w:cs="Arial"/>
          <w:sz w:val="24"/>
          <w:szCs w:val="24"/>
        </w:rPr>
        <w:t xml:space="preserve"> v obeh zgoraj navedenih primerih </w:t>
      </w:r>
      <w:r w:rsidR="00E757BF" w:rsidRPr="003479CB">
        <w:rPr>
          <w:rFonts w:cs="Arial"/>
          <w:sz w:val="24"/>
          <w:szCs w:val="24"/>
        </w:rPr>
        <w:t>v</w:t>
      </w:r>
      <w:r w:rsidRPr="003479CB">
        <w:rPr>
          <w:rFonts w:cs="Arial"/>
          <w:sz w:val="24"/>
          <w:szCs w:val="24"/>
        </w:rPr>
        <w:t>pisati v evidenco o uporabi FFS v kmetijski pridelavi naj</w:t>
      </w:r>
      <w:r w:rsidR="00D34F30" w:rsidRPr="003479CB">
        <w:rPr>
          <w:rFonts w:cs="Arial"/>
          <w:sz w:val="24"/>
          <w:szCs w:val="24"/>
        </w:rPr>
        <w:t>poz</w:t>
      </w:r>
      <w:r w:rsidRPr="003479CB">
        <w:rPr>
          <w:rFonts w:cs="Arial"/>
          <w:sz w:val="24"/>
          <w:szCs w:val="24"/>
        </w:rPr>
        <w:t xml:space="preserve">neje </w:t>
      </w:r>
      <w:r w:rsidR="00684829" w:rsidRPr="003479CB">
        <w:rPr>
          <w:rFonts w:cs="Arial"/>
          <w:sz w:val="24"/>
          <w:szCs w:val="24"/>
        </w:rPr>
        <w:t xml:space="preserve">v </w:t>
      </w:r>
      <w:r w:rsidRPr="003479CB">
        <w:rPr>
          <w:rFonts w:cs="Arial"/>
          <w:sz w:val="24"/>
          <w:szCs w:val="24"/>
        </w:rPr>
        <w:t>30 dneh po uporabi.</w:t>
      </w:r>
    </w:p>
    <w:p w14:paraId="4C8973B0" w14:textId="7E05645C" w:rsidR="00F8252D" w:rsidRPr="003479CB" w:rsidRDefault="00F8252D" w:rsidP="00F8252D">
      <w:pPr>
        <w:pStyle w:val="BVRSeznamNastevanje"/>
        <w:numPr>
          <w:ilvl w:val="0"/>
          <w:numId w:val="0"/>
        </w:numPr>
        <w:spacing w:before="0" w:after="0" w:line="260" w:lineRule="atLeast"/>
        <w:jc w:val="both"/>
        <w:rPr>
          <w:rFonts w:cs="Arial"/>
          <w:sz w:val="24"/>
          <w:szCs w:val="24"/>
        </w:rPr>
      </w:pPr>
    </w:p>
    <w:p w14:paraId="551E4DD5" w14:textId="01497C8C" w:rsidR="008C7935" w:rsidRPr="00581B4A" w:rsidRDefault="00E46900" w:rsidP="008C7935">
      <w:pPr>
        <w:pStyle w:val="Naslov1"/>
        <w:rPr>
          <w:rFonts w:cs="Arial"/>
          <w:color w:val="009900"/>
          <w:szCs w:val="24"/>
        </w:rPr>
      </w:pPr>
      <w:bookmarkStart w:id="28" w:name="_Toc159406738"/>
      <w:r w:rsidRPr="00581B4A">
        <w:rPr>
          <w:rFonts w:cs="Arial"/>
          <w:color w:val="009900"/>
          <w:szCs w:val="24"/>
        </w:rPr>
        <w:t>Priporočila po kulturah</w:t>
      </w:r>
      <w:bookmarkEnd w:id="28"/>
    </w:p>
    <w:p w14:paraId="4E8A8CCC" w14:textId="77777777" w:rsidR="00E757BF" w:rsidRPr="003479CB" w:rsidRDefault="00E757BF" w:rsidP="00E757BF">
      <w:pPr>
        <w:spacing w:before="0" w:after="0" w:line="260" w:lineRule="atLeast"/>
        <w:jc w:val="both"/>
        <w:rPr>
          <w:rFonts w:cs="Arial"/>
          <w:sz w:val="24"/>
          <w:szCs w:val="24"/>
        </w:rPr>
      </w:pPr>
    </w:p>
    <w:p w14:paraId="5B39BC0C" w14:textId="47258B1D" w:rsidR="00CE62B7" w:rsidRPr="00581B4A" w:rsidRDefault="00CE62B7" w:rsidP="00301139">
      <w:pPr>
        <w:pStyle w:val="Naslov2"/>
        <w:jc w:val="both"/>
        <w:rPr>
          <w:rFonts w:cs="Arial"/>
          <w:color w:val="009900"/>
          <w:szCs w:val="24"/>
        </w:rPr>
      </w:pPr>
      <w:bookmarkStart w:id="29" w:name="_Toc159406739"/>
      <w:r w:rsidRPr="00581B4A">
        <w:rPr>
          <w:rFonts w:cs="Arial"/>
          <w:color w:val="009900"/>
          <w:szCs w:val="24"/>
        </w:rPr>
        <w:t>Sadno drevje in oljke</w:t>
      </w:r>
      <w:bookmarkEnd w:id="29"/>
    </w:p>
    <w:p w14:paraId="70AB6238" w14:textId="77777777" w:rsidR="00E757BF" w:rsidRPr="003479CB" w:rsidRDefault="00E757BF" w:rsidP="00301139">
      <w:pPr>
        <w:spacing w:before="0" w:after="0" w:line="260" w:lineRule="atLeast"/>
        <w:jc w:val="both"/>
        <w:rPr>
          <w:rFonts w:cs="Arial"/>
          <w:sz w:val="24"/>
          <w:szCs w:val="24"/>
        </w:rPr>
      </w:pPr>
    </w:p>
    <w:p w14:paraId="6AFC7349" w14:textId="401FAF80" w:rsidR="00B729DC" w:rsidRPr="003479CB" w:rsidRDefault="2D61A412" w:rsidP="00301139">
      <w:pPr>
        <w:spacing w:before="0" w:after="0" w:line="260" w:lineRule="atLeast"/>
        <w:jc w:val="both"/>
        <w:rPr>
          <w:rFonts w:cs="Arial"/>
          <w:sz w:val="24"/>
          <w:szCs w:val="24"/>
        </w:rPr>
      </w:pPr>
      <w:r w:rsidRPr="4B77E5B1">
        <w:rPr>
          <w:rFonts w:cs="Arial"/>
          <w:sz w:val="24"/>
          <w:szCs w:val="24"/>
        </w:rPr>
        <w:t>Pri pridelavi sadja in oljk je priporočljivo v programe varstva rastlin pred boleznimi in škodljivci vključevati FFS na osnovi mikroorganizmov. FFS na osnovi mikroorganizmov imajo kratko karenco</w:t>
      </w:r>
      <w:r w:rsidR="08B88792" w:rsidRPr="4B77E5B1">
        <w:rPr>
          <w:rFonts w:cs="Arial"/>
          <w:sz w:val="24"/>
          <w:szCs w:val="24"/>
        </w:rPr>
        <w:t>,</w:t>
      </w:r>
      <w:r w:rsidRPr="4B77E5B1">
        <w:rPr>
          <w:rFonts w:cs="Arial"/>
          <w:sz w:val="24"/>
          <w:szCs w:val="24"/>
        </w:rPr>
        <w:t xml:space="preserve"> zato je njihova uporaba še zlasti </w:t>
      </w:r>
      <w:r w:rsidR="2C7A8893" w:rsidRPr="4B77E5B1">
        <w:rPr>
          <w:rFonts w:cs="Arial"/>
          <w:sz w:val="24"/>
          <w:szCs w:val="24"/>
        </w:rPr>
        <w:t>primerna</w:t>
      </w:r>
      <w:r w:rsidRPr="4B77E5B1">
        <w:rPr>
          <w:rFonts w:cs="Arial"/>
          <w:sz w:val="24"/>
          <w:szCs w:val="24"/>
        </w:rPr>
        <w:t xml:space="preserve"> za zaključna škropljenja. </w:t>
      </w:r>
      <w:r w:rsidR="1392F0FB" w:rsidRPr="4B77E5B1">
        <w:rPr>
          <w:rFonts w:cs="Arial"/>
          <w:sz w:val="24"/>
          <w:szCs w:val="24"/>
        </w:rPr>
        <w:t>Zaradi specifičnega načina delovanja je priporočljiva večkratna zaporedna aplikacija.</w:t>
      </w:r>
    </w:p>
    <w:p w14:paraId="2B0E8E9E" w14:textId="77777777" w:rsidR="00B729DC" w:rsidRPr="003479CB" w:rsidRDefault="00B729DC" w:rsidP="00301139">
      <w:pPr>
        <w:spacing w:before="0" w:after="0" w:line="260" w:lineRule="atLeast"/>
        <w:jc w:val="both"/>
        <w:rPr>
          <w:rFonts w:cs="Arial"/>
          <w:sz w:val="24"/>
          <w:szCs w:val="24"/>
        </w:rPr>
      </w:pPr>
    </w:p>
    <w:p w14:paraId="38FC3302" w14:textId="688216A4" w:rsidR="00CB4742" w:rsidRPr="003479CB" w:rsidRDefault="00CB4742" w:rsidP="00301139">
      <w:pPr>
        <w:spacing w:before="0" w:after="0" w:line="260" w:lineRule="atLeast"/>
        <w:jc w:val="both"/>
        <w:rPr>
          <w:rFonts w:cs="Arial"/>
          <w:sz w:val="24"/>
          <w:szCs w:val="24"/>
        </w:rPr>
      </w:pPr>
      <w:r w:rsidRPr="003479CB">
        <w:rPr>
          <w:rFonts w:cs="Arial"/>
          <w:sz w:val="24"/>
          <w:szCs w:val="24"/>
        </w:rPr>
        <w:t>FFS</w:t>
      </w:r>
      <w:r w:rsidR="00910A8E" w:rsidRPr="003479CB">
        <w:rPr>
          <w:rFonts w:cs="Arial"/>
          <w:sz w:val="24"/>
          <w:szCs w:val="24"/>
        </w:rPr>
        <w:t>,</w:t>
      </w:r>
      <w:r w:rsidRPr="003479CB">
        <w:rPr>
          <w:rFonts w:cs="Arial"/>
          <w:sz w:val="24"/>
          <w:szCs w:val="24"/>
        </w:rPr>
        <w:t xml:space="preserve"> namenjena obvladovanju jabolčnega zavijača (insekticidi, ki vsebujejo virus </w:t>
      </w:r>
      <w:proofErr w:type="spellStart"/>
      <w:r w:rsidRPr="003479CB">
        <w:rPr>
          <w:rFonts w:cs="Arial"/>
          <w:sz w:val="24"/>
          <w:szCs w:val="24"/>
        </w:rPr>
        <w:t>granuloze</w:t>
      </w:r>
      <w:proofErr w:type="spellEnd"/>
      <w:r w:rsidRPr="003479CB">
        <w:rPr>
          <w:rFonts w:cs="Arial"/>
          <w:sz w:val="24"/>
          <w:szCs w:val="24"/>
        </w:rPr>
        <w:t>)</w:t>
      </w:r>
      <w:r w:rsidR="00910A8E" w:rsidRPr="003479CB">
        <w:rPr>
          <w:rFonts w:cs="Arial"/>
          <w:sz w:val="24"/>
          <w:szCs w:val="24"/>
        </w:rPr>
        <w:t>,</w:t>
      </w:r>
      <w:r w:rsidRPr="003479CB">
        <w:rPr>
          <w:rFonts w:cs="Arial"/>
          <w:sz w:val="24"/>
          <w:szCs w:val="24"/>
        </w:rPr>
        <w:t xml:space="preserve"> lahko uporabljamo samostojno ali v deljenih odmerkih kot dopolnilo kemičnim (sintetičnim) insekticidom, vendar se kot enkratna uporaba biotičnega agensa upošteva samo uporaba v odmerku zapisanem v navodilu za uporabo (poln odmerek) ali uporaba v več deljenih odmerkih, katerih seštevek je enak polnemu odmerku zapisanemu v navodilu.</w:t>
      </w:r>
    </w:p>
    <w:p w14:paraId="6C3BF4A4" w14:textId="77777777" w:rsidR="007D077E" w:rsidRPr="003479CB" w:rsidRDefault="007D077E" w:rsidP="00301139">
      <w:pPr>
        <w:spacing w:before="0" w:after="0" w:line="260" w:lineRule="atLeast"/>
        <w:jc w:val="both"/>
        <w:rPr>
          <w:rFonts w:cs="Arial"/>
          <w:sz w:val="24"/>
          <w:szCs w:val="24"/>
        </w:rPr>
      </w:pPr>
    </w:p>
    <w:p w14:paraId="2BD5D8C5" w14:textId="77777777" w:rsidR="00B729DC" w:rsidRPr="003479CB" w:rsidRDefault="00F63318" w:rsidP="00301139">
      <w:pPr>
        <w:spacing w:before="0" w:after="0" w:line="260" w:lineRule="atLeast"/>
        <w:jc w:val="both"/>
        <w:rPr>
          <w:rFonts w:cs="Arial"/>
          <w:sz w:val="24"/>
          <w:szCs w:val="24"/>
        </w:rPr>
      </w:pPr>
      <w:r w:rsidRPr="003479CB">
        <w:rPr>
          <w:rFonts w:cs="Arial"/>
          <w:sz w:val="24"/>
          <w:szCs w:val="24"/>
        </w:rPr>
        <w:t xml:space="preserve">V sadovnjakih je priporočljivo izvajanje varovalnega biotičnega varstva pred škodljivci, katerega glavni namen je varovanje domorodnih koristnih organizmov in </w:t>
      </w:r>
      <w:r w:rsidR="00B729DC" w:rsidRPr="003479CB">
        <w:rPr>
          <w:rFonts w:cs="Arial"/>
          <w:sz w:val="24"/>
          <w:szCs w:val="24"/>
        </w:rPr>
        <w:t>s</w:t>
      </w:r>
      <w:r w:rsidRPr="003479CB">
        <w:rPr>
          <w:rFonts w:cs="Arial"/>
          <w:sz w:val="24"/>
          <w:szCs w:val="24"/>
        </w:rPr>
        <w:t xml:space="preserve">podbujanje njihove naselitve z uporabo okolju prijazne agrotehnike in FFS, s setvijo vmesnih in </w:t>
      </w:r>
      <w:proofErr w:type="spellStart"/>
      <w:r w:rsidRPr="003479CB">
        <w:rPr>
          <w:rFonts w:cs="Arial"/>
          <w:sz w:val="24"/>
          <w:szCs w:val="24"/>
        </w:rPr>
        <w:t>privabilnih</w:t>
      </w:r>
      <w:proofErr w:type="spellEnd"/>
      <w:r w:rsidRPr="003479CB">
        <w:rPr>
          <w:rFonts w:cs="Arial"/>
          <w:sz w:val="24"/>
          <w:szCs w:val="24"/>
        </w:rPr>
        <w:t xml:space="preserve"> posevkov na katerih se te vrste hranijo, razmnožujejo in zadržujejo. Vnos domorodnih koristnih vrst za namene biotičnega varstva je smiseln zlasti pri pridelavi jagodičja v prostorih ločenih od narave.</w:t>
      </w:r>
    </w:p>
    <w:p w14:paraId="33D4A6AA" w14:textId="77777777" w:rsidR="00B729DC" w:rsidRPr="003479CB" w:rsidRDefault="00B729DC" w:rsidP="00301139">
      <w:pPr>
        <w:spacing w:before="0" w:after="0" w:line="260" w:lineRule="atLeast"/>
        <w:jc w:val="both"/>
        <w:rPr>
          <w:rFonts w:cs="Arial"/>
          <w:sz w:val="24"/>
          <w:szCs w:val="24"/>
        </w:rPr>
      </w:pPr>
    </w:p>
    <w:p w14:paraId="3BCAEA5B" w14:textId="16F28F40" w:rsidR="007D78CD" w:rsidRPr="003479CB" w:rsidRDefault="767DB87E" w:rsidP="00301139">
      <w:pPr>
        <w:spacing w:before="0" w:after="0" w:line="260" w:lineRule="atLeast"/>
        <w:jc w:val="both"/>
        <w:rPr>
          <w:rFonts w:cs="Arial"/>
          <w:sz w:val="24"/>
          <w:szCs w:val="24"/>
        </w:rPr>
      </w:pPr>
      <w:r w:rsidRPr="4B77E5B1">
        <w:rPr>
          <w:rFonts w:cs="Arial"/>
          <w:sz w:val="24"/>
          <w:szCs w:val="24"/>
        </w:rPr>
        <w:t>Domorodne koristne vrste se za namene biotičnega varstva na prostem uporabljajo za zmanjševanje populacij gosenic in bub škodljivih metuljev, za zmanjševanje populacij pršic, listnih uši in bolšic, za zatiranje plodove vinske mušice ter škodljivih vrst stenic kot sta npr. zel</w:t>
      </w:r>
      <w:r w:rsidR="34B54F96" w:rsidRPr="4B77E5B1">
        <w:rPr>
          <w:rFonts w:cs="Arial"/>
          <w:sz w:val="24"/>
          <w:szCs w:val="24"/>
        </w:rPr>
        <w:t>ena in marmorirana smrdljivka.</w:t>
      </w:r>
    </w:p>
    <w:p w14:paraId="54810C96" w14:textId="53252533" w:rsidR="00301139" w:rsidRPr="003479CB" w:rsidRDefault="00301139" w:rsidP="00301139">
      <w:pPr>
        <w:spacing w:before="0" w:after="0" w:line="260" w:lineRule="atLeast"/>
        <w:jc w:val="both"/>
        <w:rPr>
          <w:rFonts w:cs="Arial"/>
          <w:sz w:val="24"/>
          <w:szCs w:val="24"/>
        </w:rPr>
      </w:pPr>
    </w:p>
    <w:p w14:paraId="41477FBC" w14:textId="77777777" w:rsidR="007D077E" w:rsidRPr="003479CB" w:rsidRDefault="007D077E" w:rsidP="00301139">
      <w:pPr>
        <w:spacing w:before="0" w:after="0" w:line="260" w:lineRule="atLeast"/>
        <w:jc w:val="both"/>
        <w:rPr>
          <w:rFonts w:cs="Arial"/>
          <w:sz w:val="24"/>
          <w:szCs w:val="24"/>
        </w:rPr>
        <w:sectPr w:rsidR="007D077E" w:rsidRPr="003479CB" w:rsidSect="00F8252D">
          <w:headerReference w:type="default" r:id="rId26"/>
          <w:headerReference w:type="first" r:id="rId27"/>
          <w:pgSz w:w="11906" w:h="16838" w:code="9"/>
          <w:pgMar w:top="1134" w:right="1134" w:bottom="1077" w:left="1134" w:header="567" w:footer="454" w:gutter="0"/>
          <w:cols w:space="708"/>
          <w:titlePg/>
          <w:docGrid w:linePitch="360"/>
        </w:sectPr>
      </w:pPr>
    </w:p>
    <w:p w14:paraId="24D34D06" w14:textId="50C61C55" w:rsidR="00E46900" w:rsidRPr="004F4028" w:rsidRDefault="009933F7" w:rsidP="00314AC5">
      <w:pPr>
        <w:pStyle w:val="Naslov3"/>
        <w:numPr>
          <w:ilvl w:val="2"/>
          <w:numId w:val="8"/>
        </w:numPr>
        <w:jc w:val="both"/>
        <w:rPr>
          <w:color w:val="009900"/>
        </w:rPr>
      </w:pPr>
      <w:bookmarkStart w:id="30" w:name="_Toc159406740"/>
      <w:proofErr w:type="spellStart"/>
      <w:r w:rsidRPr="004F4028">
        <w:rPr>
          <w:color w:val="009900"/>
        </w:rPr>
        <w:lastRenderedPageBreak/>
        <w:t>Pečkarji</w:t>
      </w:r>
      <w:proofErr w:type="spellEnd"/>
      <w:r w:rsidRPr="004F4028">
        <w:rPr>
          <w:color w:val="009900"/>
        </w:rPr>
        <w:t xml:space="preserve"> (j</w:t>
      </w:r>
      <w:r w:rsidR="00E46900" w:rsidRPr="004F4028">
        <w:rPr>
          <w:color w:val="009900"/>
        </w:rPr>
        <w:t>ablana</w:t>
      </w:r>
      <w:r w:rsidR="00065063" w:rsidRPr="004F4028">
        <w:rPr>
          <w:color w:val="009900"/>
        </w:rPr>
        <w:t xml:space="preserve"> in hruška</w:t>
      </w:r>
      <w:r w:rsidRPr="004F4028">
        <w:rPr>
          <w:color w:val="009900"/>
        </w:rPr>
        <w:t>)</w:t>
      </w:r>
      <w:bookmarkEnd w:id="30"/>
    </w:p>
    <w:p w14:paraId="3C6F8A25" w14:textId="77777777" w:rsidR="007868A1" w:rsidRPr="003479CB" w:rsidRDefault="007868A1" w:rsidP="00552D57">
      <w:pPr>
        <w:spacing w:before="0" w:after="0" w:line="260" w:lineRule="atLeast"/>
        <w:jc w:val="both"/>
        <w:rPr>
          <w:rFonts w:cs="Arial"/>
          <w:sz w:val="24"/>
          <w:szCs w:val="24"/>
        </w:rPr>
      </w:pPr>
    </w:p>
    <w:p w14:paraId="6D073651" w14:textId="49771834" w:rsidR="005F0ECE" w:rsidRPr="003479CB" w:rsidRDefault="005F0ECE" w:rsidP="00552D57">
      <w:pPr>
        <w:spacing w:before="0" w:after="0" w:line="260" w:lineRule="atLeast"/>
        <w:jc w:val="both"/>
        <w:rPr>
          <w:rFonts w:cs="Arial"/>
          <w:sz w:val="24"/>
          <w:szCs w:val="24"/>
        </w:rPr>
      </w:pPr>
      <w:r w:rsidRPr="003479CB">
        <w:rPr>
          <w:rFonts w:cs="Arial"/>
          <w:sz w:val="24"/>
          <w:szCs w:val="24"/>
        </w:rPr>
        <w:t>Pri vključitvi v intervencijo</w:t>
      </w:r>
      <w:r w:rsidR="007868A1" w:rsidRPr="003479CB">
        <w:rPr>
          <w:rFonts w:cs="Arial"/>
          <w:sz w:val="24"/>
          <w:szCs w:val="24"/>
        </w:rPr>
        <w:t xml:space="preserve"> BVR je treb</w:t>
      </w:r>
      <w:r w:rsidR="007D077E" w:rsidRPr="003479CB">
        <w:rPr>
          <w:rFonts w:cs="Arial"/>
          <w:sz w:val="24"/>
          <w:szCs w:val="24"/>
        </w:rPr>
        <w:t>a</w:t>
      </w:r>
      <w:r w:rsidR="007868A1" w:rsidRPr="003479CB">
        <w:rPr>
          <w:rFonts w:cs="Arial"/>
          <w:sz w:val="24"/>
          <w:szCs w:val="24"/>
        </w:rPr>
        <w:t xml:space="preserve"> </w:t>
      </w:r>
      <w:r w:rsidR="007D077E" w:rsidRPr="003479CB">
        <w:rPr>
          <w:rFonts w:cs="Arial"/>
          <w:sz w:val="24"/>
          <w:szCs w:val="24"/>
        </w:rPr>
        <w:t xml:space="preserve">biotične agense vključiti v programe varstva rastlin pred boleznimi in škodljivci </w:t>
      </w:r>
      <w:r w:rsidR="007868A1" w:rsidRPr="003479CB">
        <w:rPr>
          <w:rFonts w:cs="Arial"/>
          <w:sz w:val="24"/>
          <w:szCs w:val="24"/>
        </w:rPr>
        <w:t>pri pridelavi:</w:t>
      </w:r>
    </w:p>
    <w:p w14:paraId="064AFF88" w14:textId="14C6B892" w:rsidR="007D077E" w:rsidRPr="003479CB" w:rsidRDefault="005F0ECE" w:rsidP="00552D57">
      <w:pPr>
        <w:pStyle w:val="BVRSeznamNastevanje"/>
        <w:spacing w:before="0" w:after="0" w:line="260" w:lineRule="atLeast"/>
        <w:ind w:left="360" w:hanging="357"/>
        <w:jc w:val="both"/>
        <w:rPr>
          <w:rFonts w:cs="Arial"/>
          <w:sz w:val="24"/>
          <w:szCs w:val="24"/>
        </w:rPr>
      </w:pPr>
      <w:r w:rsidRPr="003479CB">
        <w:rPr>
          <w:rFonts w:cs="Arial"/>
          <w:sz w:val="24"/>
          <w:szCs w:val="24"/>
        </w:rPr>
        <w:t xml:space="preserve">jabolk najmanj </w:t>
      </w:r>
      <w:r w:rsidR="007D077E" w:rsidRPr="003479CB">
        <w:rPr>
          <w:rFonts w:cs="Arial"/>
          <w:sz w:val="24"/>
          <w:szCs w:val="24"/>
        </w:rPr>
        <w:t>štirikrat</w:t>
      </w:r>
      <w:r w:rsidRPr="003479CB">
        <w:rPr>
          <w:rFonts w:cs="Arial"/>
          <w:sz w:val="24"/>
          <w:szCs w:val="24"/>
        </w:rPr>
        <w:t xml:space="preserve"> letno</w:t>
      </w:r>
      <w:r w:rsidR="007D077E" w:rsidRPr="003479CB">
        <w:rPr>
          <w:rFonts w:cs="Arial"/>
          <w:sz w:val="24"/>
          <w:szCs w:val="24"/>
        </w:rPr>
        <w:t>;</w:t>
      </w:r>
    </w:p>
    <w:p w14:paraId="4715A245" w14:textId="26A368D8" w:rsidR="00B92711" w:rsidRPr="003479CB" w:rsidRDefault="005F0ECE" w:rsidP="00552D57">
      <w:pPr>
        <w:pStyle w:val="BVRSeznamNastevanje"/>
        <w:spacing w:before="0" w:after="0" w:line="260" w:lineRule="atLeast"/>
        <w:ind w:left="360" w:hanging="357"/>
        <w:jc w:val="both"/>
        <w:rPr>
          <w:rFonts w:cs="Arial"/>
          <w:sz w:val="24"/>
          <w:szCs w:val="24"/>
        </w:rPr>
      </w:pPr>
      <w:r w:rsidRPr="003479CB">
        <w:rPr>
          <w:rFonts w:cs="Arial"/>
          <w:bCs/>
          <w:sz w:val="24"/>
          <w:szCs w:val="24"/>
        </w:rPr>
        <w:t>hrušk</w:t>
      </w:r>
      <w:r w:rsidRPr="003479CB">
        <w:rPr>
          <w:rFonts w:cs="Arial"/>
          <w:sz w:val="24"/>
          <w:szCs w:val="24"/>
        </w:rPr>
        <w:t xml:space="preserve"> najmanj</w:t>
      </w:r>
      <w:r w:rsidR="007D077E" w:rsidRPr="003479CB">
        <w:rPr>
          <w:rFonts w:cs="Arial"/>
          <w:sz w:val="24"/>
          <w:szCs w:val="24"/>
        </w:rPr>
        <w:t xml:space="preserve"> trikrat</w:t>
      </w:r>
      <w:r w:rsidRPr="003479CB">
        <w:rPr>
          <w:rFonts w:cs="Arial"/>
          <w:sz w:val="24"/>
          <w:szCs w:val="24"/>
        </w:rPr>
        <w:t xml:space="preserve"> letno.</w:t>
      </w:r>
    </w:p>
    <w:p w14:paraId="2AFDD02C" w14:textId="78F575C0" w:rsidR="007D077E" w:rsidRPr="003479CB" w:rsidRDefault="007D077E" w:rsidP="00552D57">
      <w:pPr>
        <w:spacing w:before="0" w:after="0" w:line="260" w:lineRule="atLeast"/>
        <w:jc w:val="both"/>
        <w:rPr>
          <w:rFonts w:cs="Arial"/>
          <w:sz w:val="24"/>
          <w:szCs w:val="24"/>
        </w:rPr>
      </w:pPr>
    </w:p>
    <w:p w14:paraId="06B43F54" w14:textId="42A94D42" w:rsidR="00810328" w:rsidRPr="00003557" w:rsidRDefault="00810328" w:rsidP="00B47A71">
      <w:pPr>
        <w:pStyle w:val="Napis"/>
        <w:spacing w:before="0" w:after="0" w:line="260" w:lineRule="atLeast"/>
        <w:jc w:val="both"/>
        <w:rPr>
          <w:b w:val="0"/>
          <w:i/>
          <w:sz w:val="22"/>
          <w:szCs w:val="22"/>
        </w:rPr>
      </w:pPr>
      <w:bookmarkStart w:id="31" w:name="_Toc128978693"/>
      <w:bookmarkStart w:id="32" w:name="_Toc134388574"/>
      <w:bookmarkStart w:id="33" w:name="_Toc159441444"/>
      <w:r w:rsidRPr="00003557">
        <w:rPr>
          <w:b w:val="0"/>
          <w:i/>
          <w:sz w:val="22"/>
          <w:szCs w:val="22"/>
        </w:rPr>
        <w:t xml:space="preserve">Preglednica </w:t>
      </w:r>
      <w:r w:rsidR="00973C2C" w:rsidRPr="00003557">
        <w:rPr>
          <w:b w:val="0"/>
          <w:i/>
          <w:sz w:val="22"/>
          <w:szCs w:val="22"/>
        </w:rPr>
        <w:fldChar w:fldCharType="begin"/>
      </w:r>
      <w:r w:rsidR="00973C2C" w:rsidRPr="00003557">
        <w:rPr>
          <w:b w:val="0"/>
          <w:i/>
          <w:sz w:val="22"/>
          <w:szCs w:val="22"/>
        </w:rPr>
        <w:instrText xml:space="preserve"> SEQ Preglednica \* ARABIC </w:instrText>
      </w:r>
      <w:r w:rsidR="00973C2C" w:rsidRPr="00003557">
        <w:rPr>
          <w:b w:val="0"/>
          <w:i/>
          <w:sz w:val="22"/>
          <w:szCs w:val="22"/>
        </w:rPr>
        <w:fldChar w:fldCharType="separate"/>
      </w:r>
      <w:r w:rsidR="004F4028">
        <w:rPr>
          <w:b w:val="0"/>
          <w:i/>
          <w:noProof/>
          <w:sz w:val="22"/>
          <w:szCs w:val="22"/>
        </w:rPr>
        <w:t>2</w:t>
      </w:r>
      <w:r w:rsidR="00973C2C" w:rsidRPr="00003557">
        <w:rPr>
          <w:b w:val="0"/>
          <w:i/>
          <w:sz w:val="22"/>
          <w:szCs w:val="22"/>
        </w:rPr>
        <w:fldChar w:fldCharType="end"/>
      </w:r>
      <w:r w:rsidRPr="00003557">
        <w:rPr>
          <w:b w:val="0"/>
          <w:i/>
          <w:sz w:val="22"/>
          <w:szCs w:val="22"/>
        </w:rPr>
        <w:t>: FFS na osnovi mikroorganizmov</w:t>
      </w:r>
      <w:r w:rsidR="007D077E" w:rsidRPr="00003557">
        <w:rPr>
          <w:b w:val="0"/>
          <w:i/>
          <w:sz w:val="22"/>
          <w:szCs w:val="22"/>
        </w:rPr>
        <w:t>,</w:t>
      </w:r>
      <w:r w:rsidRPr="00003557">
        <w:rPr>
          <w:b w:val="0"/>
          <w:i/>
          <w:sz w:val="22"/>
          <w:szCs w:val="22"/>
        </w:rPr>
        <w:t xml:space="preserve"> primern</w:t>
      </w:r>
      <w:r w:rsidR="007D077E" w:rsidRPr="00003557">
        <w:rPr>
          <w:b w:val="0"/>
          <w:i/>
          <w:sz w:val="22"/>
          <w:szCs w:val="22"/>
        </w:rPr>
        <w:t>a</w:t>
      </w:r>
      <w:r w:rsidRPr="00003557">
        <w:rPr>
          <w:b w:val="0"/>
          <w:i/>
          <w:sz w:val="22"/>
          <w:szCs w:val="22"/>
        </w:rPr>
        <w:t xml:space="preserve"> za vključitev v programe zdravstvenega varstva jablan in hrušk</w:t>
      </w:r>
      <w:bookmarkEnd w:id="31"/>
      <w:bookmarkEnd w:id="32"/>
      <w:bookmarkEnd w:id="33"/>
    </w:p>
    <w:p w14:paraId="50270FF8" w14:textId="77777777" w:rsidR="00301139" w:rsidRPr="003479CB" w:rsidRDefault="00301139" w:rsidP="00552D57">
      <w:pPr>
        <w:spacing w:before="0" w:after="0" w:line="260" w:lineRule="atLeast"/>
        <w:jc w:val="both"/>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6"/>
        <w:gridCol w:w="1957"/>
        <w:gridCol w:w="3678"/>
      </w:tblGrid>
      <w:tr w:rsidR="00931E16" w:rsidRPr="003479CB" w14:paraId="56F7B865" w14:textId="77777777" w:rsidTr="004F4028">
        <w:trPr>
          <w:tblHeader/>
        </w:trPr>
        <w:tc>
          <w:tcPr>
            <w:tcW w:w="872" w:type="pct"/>
            <w:shd w:val="clear" w:color="auto" w:fill="92D050"/>
            <w:vAlign w:val="top"/>
          </w:tcPr>
          <w:p w14:paraId="6A6FEA18" w14:textId="77777777" w:rsidR="00931E16" w:rsidRPr="003479CB" w:rsidRDefault="00931E16" w:rsidP="0030113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62748976" w14:textId="77777777" w:rsidR="00931E16" w:rsidRPr="003479CB" w:rsidRDefault="00931E16" w:rsidP="0030113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2BCA5F8A" w14:textId="77777777" w:rsidR="00931E16" w:rsidRPr="003479CB" w:rsidRDefault="00931E16" w:rsidP="0030113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0DC00BA6" w14:textId="7402149B" w:rsidR="00931E16" w:rsidRPr="003479CB" w:rsidRDefault="00552D57" w:rsidP="007868A1">
            <w:pPr>
              <w:pStyle w:val="BVRTabelaGlava"/>
              <w:spacing w:before="0" w:after="0" w:line="260" w:lineRule="atLeast"/>
              <w:rPr>
                <w:rFonts w:cs="Arial"/>
                <w:szCs w:val="20"/>
              </w:rPr>
            </w:pPr>
            <w:r w:rsidRPr="003479CB">
              <w:rPr>
                <w:rFonts w:cs="Arial"/>
                <w:szCs w:val="20"/>
              </w:rPr>
              <w:t>Odmerek</w:t>
            </w:r>
          </w:p>
        </w:tc>
        <w:tc>
          <w:tcPr>
            <w:tcW w:w="1263" w:type="pct"/>
            <w:shd w:val="clear" w:color="auto" w:fill="92D050"/>
            <w:vAlign w:val="top"/>
          </w:tcPr>
          <w:p w14:paraId="1B8BA2F8" w14:textId="77777777" w:rsidR="00931E16" w:rsidRPr="003479CB" w:rsidRDefault="00931E16" w:rsidP="00301139">
            <w:pPr>
              <w:pStyle w:val="BVRTabelaGlava"/>
              <w:spacing w:before="0" w:after="0" w:line="260" w:lineRule="atLeast"/>
              <w:rPr>
                <w:rFonts w:cs="Arial"/>
                <w:szCs w:val="20"/>
              </w:rPr>
            </w:pPr>
            <w:r w:rsidRPr="003479CB">
              <w:rPr>
                <w:rFonts w:cs="Arial"/>
                <w:szCs w:val="20"/>
              </w:rPr>
              <w:t>Dodatna navodila in opombe</w:t>
            </w:r>
          </w:p>
        </w:tc>
      </w:tr>
      <w:tr w:rsidR="00931E16" w:rsidRPr="003479CB" w14:paraId="1CBEB0EA" w14:textId="77777777" w:rsidTr="004F4028">
        <w:tc>
          <w:tcPr>
            <w:tcW w:w="872" w:type="pct"/>
            <w:vAlign w:val="top"/>
          </w:tcPr>
          <w:p w14:paraId="3DA21EA0" w14:textId="67D21D74" w:rsidR="00931E16" w:rsidRPr="003479CB" w:rsidRDefault="007868A1" w:rsidP="00301139">
            <w:pPr>
              <w:pStyle w:val="BVRTabelaTextLevo"/>
              <w:spacing w:before="0" w:after="0" w:line="260" w:lineRule="atLeast"/>
              <w:rPr>
                <w:rFonts w:cs="Arial"/>
                <w:b/>
                <w:bCs/>
                <w:color w:val="000000"/>
                <w:szCs w:val="20"/>
              </w:rPr>
            </w:pPr>
            <w:proofErr w:type="spellStart"/>
            <w:r w:rsidRPr="003479CB">
              <w:rPr>
                <w:rFonts w:cs="Arial"/>
                <w:b/>
                <w:bCs/>
                <w:color w:val="000000"/>
                <w:szCs w:val="20"/>
              </w:rPr>
              <w:t>Agree</w:t>
            </w:r>
            <w:proofErr w:type="spellEnd"/>
            <w:r w:rsidRPr="003479CB">
              <w:rPr>
                <w:rFonts w:cs="Arial"/>
                <w:b/>
                <w:bCs/>
                <w:color w:val="000000"/>
                <w:szCs w:val="20"/>
              </w:rPr>
              <w:t xml:space="preserve"> WG</w:t>
            </w:r>
          </w:p>
          <w:p w14:paraId="7869CC49" w14:textId="2847F971" w:rsidR="00931E16" w:rsidRPr="003479CB" w:rsidRDefault="00931E16" w:rsidP="0030113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i/>
                <w:iCs/>
                <w:color w:val="000000"/>
                <w:szCs w:val="20"/>
              </w:rPr>
              <w:t xml:space="preserve"> </w:t>
            </w:r>
            <w:proofErr w:type="spellStart"/>
            <w:r w:rsidR="00C42CF8">
              <w:rPr>
                <w:rFonts w:cs="Arial"/>
                <w:color w:val="000000"/>
                <w:szCs w:val="20"/>
              </w:rPr>
              <w:t>subsp</w:t>
            </w:r>
            <w:proofErr w:type="spellEnd"/>
            <w:r w:rsidRPr="003479CB">
              <w:rPr>
                <w:rFonts w:cs="Arial"/>
                <w:color w:val="000000"/>
                <w:szCs w:val="20"/>
              </w:rPr>
              <w:t xml:space="preserve">. </w:t>
            </w:r>
            <w:proofErr w:type="spellStart"/>
            <w:r w:rsidR="00714516" w:rsidRPr="00714516">
              <w:rPr>
                <w:rFonts w:cs="Arial"/>
                <w:i/>
                <w:iCs/>
                <w:color w:val="000000"/>
                <w:szCs w:val="20"/>
              </w:rPr>
              <w:t>a</w:t>
            </w:r>
            <w:r w:rsidRPr="00714516">
              <w:rPr>
                <w:rFonts w:cs="Arial"/>
                <w:i/>
                <w:iCs/>
                <w:color w:val="000000"/>
                <w:szCs w:val="20"/>
              </w:rPr>
              <w:t>izawai</w:t>
            </w:r>
            <w:proofErr w:type="spellEnd"/>
            <w:r w:rsidR="00C42CF8">
              <w:rPr>
                <w:rFonts w:cs="Arial"/>
                <w:szCs w:val="20"/>
              </w:rPr>
              <w:t xml:space="preserve"> sev GC-91</w:t>
            </w:r>
          </w:p>
        </w:tc>
        <w:tc>
          <w:tcPr>
            <w:tcW w:w="879" w:type="pct"/>
            <w:vAlign w:val="top"/>
          </w:tcPr>
          <w:p w14:paraId="0DCF054F" w14:textId="77777777"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zatiranje malega zimskega pedica in drugih gosenic škodljivih metuljev</w:t>
            </w:r>
          </w:p>
        </w:tc>
        <w:tc>
          <w:tcPr>
            <w:tcW w:w="1314" w:type="pct"/>
            <w:vAlign w:val="top"/>
          </w:tcPr>
          <w:p w14:paraId="5A0B53AE" w14:textId="77777777"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v času izleganja gosenic škodljivih metuljev</w:t>
            </w:r>
          </w:p>
        </w:tc>
        <w:tc>
          <w:tcPr>
            <w:tcW w:w="672" w:type="pct"/>
            <w:vAlign w:val="top"/>
          </w:tcPr>
          <w:p w14:paraId="6FE8D746" w14:textId="4811368B" w:rsidR="00931E16" w:rsidRPr="003479CB" w:rsidRDefault="00931E16" w:rsidP="00301139">
            <w:pPr>
              <w:pStyle w:val="BVRTabelaTextLevo"/>
              <w:spacing w:before="0" w:after="0" w:line="260" w:lineRule="atLeast"/>
              <w:rPr>
                <w:rFonts w:cs="Arial"/>
                <w:color w:val="000000"/>
                <w:szCs w:val="20"/>
              </w:rPr>
            </w:pPr>
            <w:r w:rsidRPr="003479CB">
              <w:rPr>
                <w:rFonts w:cs="Arial"/>
                <w:color w:val="000000"/>
                <w:szCs w:val="20"/>
              </w:rPr>
              <w:t>1 kg/ha</w:t>
            </w:r>
          </w:p>
        </w:tc>
        <w:tc>
          <w:tcPr>
            <w:tcW w:w="1263" w:type="pct"/>
            <w:vAlign w:val="top"/>
          </w:tcPr>
          <w:p w14:paraId="52979868" w14:textId="77777777" w:rsidR="00931E16" w:rsidRPr="003479CB" w:rsidRDefault="00931E16" w:rsidP="00301139">
            <w:pPr>
              <w:pStyle w:val="BVRTabelaTextLevo"/>
              <w:spacing w:before="0" w:after="0" w:line="260" w:lineRule="atLeast"/>
              <w:rPr>
                <w:rFonts w:cs="Arial"/>
                <w:szCs w:val="20"/>
              </w:rPr>
            </w:pPr>
            <w:r w:rsidRPr="003479CB">
              <w:rPr>
                <w:rFonts w:cs="Arial"/>
                <w:szCs w:val="20"/>
              </w:rPr>
              <w:t xml:space="preserve">Na istem zemljišču se lahko tretira največ </w:t>
            </w:r>
            <w:r w:rsidRPr="003479CB">
              <w:rPr>
                <w:rFonts w:cs="Arial"/>
                <w:b/>
                <w:bCs/>
                <w:szCs w:val="20"/>
              </w:rPr>
              <w:t>trikrat</w:t>
            </w:r>
            <w:r w:rsidRPr="003479CB">
              <w:rPr>
                <w:rFonts w:cs="Arial"/>
                <w:szCs w:val="20"/>
              </w:rPr>
              <w:t xml:space="preserve"> v eni rastni dobi, v časovnem intervalu 7 dni.</w:t>
            </w:r>
          </w:p>
        </w:tc>
      </w:tr>
      <w:tr w:rsidR="00931E16" w:rsidRPr="003479CB" w14:paraId="33A6A65A" w14:textId="77777777" w:rsidTr="004F4028">
        <w:tc>
          <w:tcPr>
            <w:tcW w:w="872" w:type="pct"/>
            <w:vAlign w:val="top"/>
          </w:tcPr>
          <w:p w14:paraId="66ABE885" w14:textId="463259CF" w:rsidR="00301139" w:rsidRPr="003479CB" w:rsidRDefault="00931E16" w:rsidP="00301139">
            <w:pPr>
              <w:pStyle w:val="BVRTabelaTextLevo"/>
              <w:spacing w:before="0" w:after="0" w:line="260" w:lineRule="atLeast"/>
              <w:rPr>
                <w:rFonts w:cs="Arial"/>
                <w:color w:val="000000"/>
                <w:szCs w:val="20"/>
              </w:rPr>
            </w:pPr>
            <w:proofErr w:type="spellStart"/>
            <w:r w:rsidRPr="003479CB">
              <w:rPr>
                <w:rFonts w:cs="Arial"/>
                <w:b/>
                <w:bCs/>
                <w:color w:val="000000"/>
                <w:szCs w:val="20"/>
              </w:rPr>
              <w:t>Amylo</w:t>
            </w:r>
            <w:proofErr w:type="spellEnd"/>
            <w:r w:rsidR="007868A1" w:rsidRPr="003479CB">
              <w:rPr>
                <w:rFonts w:cs="Arial"/>
                <w:b/>
                <w:bCs/>
                <w:color w:val="000000"/>
                <w:szCs w:val="20"/>
              </w:rPr>
              <w:t>-</w:t>
            </w:r>
            <w:r w:rsidRPr="003479CB">
              <w:rPr>
                <w:rFonts w:cs="Arial"/>
                <w:b/>
                <w:bCs/>
                <w:color w:val="000000"/>
                <w:szCs w:val="20"/>
              </w:rPr>
              <w:t>X</w:t>
            </w:r>
          </w:p>
          <w:p w14:paraId="5A95C065" w14:textId="7D28D9F3" w:rsidR="00931E16" w:rsidRPr="003479CB" w:rsidRDefault="00931E16" w:rsidP="0030113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i/>
                <w:iCs/>
                <w:color w:val="000000"/>
                <w:szCs w:val="20"/>
              </w:rPr>
              <w:t xml:space="preserve"> </w:t>
            </w:r>
            <w:proofErr w:type="spellStart"/>
            <w:r w:rsidRPr="003479CB">
              <w:rPr>
                <w:rFonts w:cs="Arial"/>
                <w:color w:val="000000"/>
                <w:szCs w:val="20"/>
              </w:rPr>
              <w:t>subsp</w:t>
            </w:r>
            <w:proofErr w:type="spellEnd"/>
            <w:r w:rsidRPr="003479CB">
              <w:rPr>
                <w:rFonts w:cs="Arial"/>
                <w:color w:val="000000"/>
                <w:szCs w:val="20"/>
              </w:rPr>
              <w:t xml:space="preserve">. </w:t>
            </w:r>
            <w:proofErr w:type="spellStart"/>
            <w:r w:rsidR="00714516" w:rsidRPr="00714516">
              <w:rPr>
                <w:rFonts w:cs="Arial"/>
                <w:i/>
                <w:iCs/>
                <w:color w:val="000000"/>
                <w:szCs w:val="20"/>
              </w:rPr>
              <w:t>p</w:t>
            </w:r>
            <w:r w:rsidRPr="00714516">
              <w:rPr>
                <w:rFonts w:cs="Arial"/>
                <w:i/>
                <w:iCs/>
                <w:color w:val="000000"/>
                <w:szCs w:val="20"/>
              </w:rPr>
              <w:t>lantarum</w:t>
            </w:r>
            <w:proofErr w:type="spellEnd"/>
            <w:r w:rsidRPr="003479CB">
              <w:rPr>
                <w:rFonts w:cs="Arial"/>
                <w:i/>
                <w:iCs/>
                <w:color w:val="000000"/>
                <w:szCs w:val="20"/>
              </w:rPr>
              <w:t xml:space="preserve"> </w:t>
            </w:r>
            <w:r w:rsidRPr="003479CB">
              <w:rPr>
                <w:rFonts w:cs="Arial"/>
                <w:color w:val="000000"/>
                <w:szCs w:val="20"/>
              </w:rPr>
              <w:t>sev D747</w:t>
            </w:r>
          </w:p>
        </w:tc>
        <w:tc>
          <w:tcPr>
            <w:tcW w:w="879" w:type="pct"/>
            <w:vAlign w:val="top"/>
          </w:tcPr>
          <w:p w14:paraId="3E02D628" w14:textId="77777777"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zmanjšanje okužb s hruševim ožigom, </w:t>
            </w:r>
            <w:proofErr w:type="spellStart"/>
            <w:r w:rsidRPr="003479CB">
              <w:rPr>
                <w:rFonts w:cs="Arial"/>
                <w:color w:val="000000"/>
                <w:szCs w:val="20"/>
              </w:rPr>
              <w:t>monilijami</w:t>
            </w:r>
            <w:proofErr w:type="spellEnd"/>
            <w:r w:rsidRPr="003479CB">
              <w:rPr>
                <w:rFonts w:cs="Arial"/>
                <w:color w:val="000000"/>
                <w:szCs w:val="20"/>
              </w:rPr>
              <w:t xml:space="preserve"> in rjavo hruševo pegavostjo</w:t>
            </w:r>
          </w:p>
        </w:tc>
        <w:tc>
          <w:tcPr>
            <w:tcW w:w="1314" w:type="pct"/>
            <w:vAlign w:val="top"/>
          </w:tcPr>
          <w:p w14:paraId="556F98BC" w14:textId="77777777" w:rsidR="00931E16" w:rsidRDefault="00931E16" w:rsidP="00301139">
            <w:pPr>
              <w:pStyle w:val="BVRTabelaTextLevo"/>
              <w:spacing w:before="0" w:after="0" w:line="260" w:lineRule="atLeast"/>
              <w:rPr>
                <w:rFonts w:cs="Arial"/>
                <w:color w:val="000000"/>
                <w:szCs w:val="20"/>
              </w:rPr>
            </w:pPr>
            <w:r w:rsidRPr="003479CB">
              <w:rPr>
                <w:rFonts w:cs="Arial"/>
                <w:color w:val="000000"/>
                <w:szCs w:val="20"/>
              </w:rPr>
              <w:t>od fenološke faze mišjega ušesca do fenološke f</w:t>
            </w:r>
            <w:r w:rsidR="00301139" w:rsidRPr="003479CB">
              <w:rPr>
                <w:rFonts w:cs="Arial"/>
                <w:color w:val="000000"/>
                <w:szCs w:val="20"/>
              </w:rPr>
              <w:t>aze, ko so plodovi užitno zreli</w:t>
            </w:r>
            <w:r w:rsidR="00D6086C">
              <w:rPr>
                <w:rFonts w:cs="Arial"/>
                <w:color w:val="000000"/>
                <w:szCs w:val="20"/>
              </w:rPr>
              <w:t xml:space="preserve"> </w:t>
            </w:r>
          </w:p>
          <w:p w14:paraId="0DDE92DA" w14:textId="4197B647" w:rsidR="00D6086C" w:rsidRPr="003479CB" w:rsidRDefault="00D6086C" w:rsidP="00301139">
            <w:pPr>
              <w:pStyle w:val="BVRTabelaTextLevo"/>
              <w:spacing w:before="0" w:after="0" w:line="260" w:lineRule="atLeast"/>
              <w:rPr>
                <w:rFonts w:cs="Arial"/>
                <w:szCs w:val="20"/>
              </w:rPr>
            </w:pPr>
            <w:r>
              <w:rPr>
                <w:rFonts w:cs="Arial"/>
                <w:color w:val="000000"/>
                <w:szCs w:val="20"/>
              </w:rPr>
              <w:t>(BBCH 54</w:t>
            </w:r>
            <w:r w:rsidR="00D04491">
              <w:rPr>
                <w:rFonts w:cs="Arial"/>
                <w:color w:val="000000"/>
                <w:szCs w:val="20"/>
              </w:rPr>
              <w:t>-</w:t>
            </w:r>
            <w:r>
              <w:rPr>
                <w:rFonts w:cs="Arial"/>
                <w:color w:val="000000"/>
                <w:szCs w:val="20"/>
              </w:rPr>
              <w:t>89)</w:t>
            </w:r>
          </w:p>
        </w:tc>
        <w:tc>
          <w:tcPr>
            <w:tcW w:w="672" w:type="pct"/>
            <w:vAlign w:val="top"/>
          </w:tcPr>
          <w:p w14:paraId="4A4AA9ED" w14:textId="45CA6F7B"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1,5</w:t>
            </w:r>
            <w:r w:rsidR="00301139" w:rsidRPr="003479CB">
              <w:rPr>
                <w:rFonts w:cs="Arial"/>
                <w:color w:val="000000"/>
                <w:szCs w:val="20"/>
              </w:rPr>
              <w:t xml:space="preserve"> do</w:t>
            </w:r>
            <w:r w:rsidRPr="003479CB">
              <w:rPr>
                <w:rFonts w:cs="Arial"/>
                <w:color w:val="000000"/>
                <w:szCs w:val="20"/>
              </w:rPr>
              <w:t xml:space="preserve"> 2,5 kg/ha</w:t>
            </w:r>
          </w:p>
        </w:tc>
        <w:tc>
          <w:tcPr>
            <w:tcW w:w="1263" w:type="pct"/>
            <w:vAlign w:val="top"/>
          </w:tcPr>
          <w:p w14:paraId="2D65C0EA" w14:textId="59A383EC"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šestkrat</w:t>
            </w:r>
            <w:r w:rsidRPr="003479CB">
              <w:rPr>
                <w:rFonts w:cs="Arial"/>
                <w:color w:val="000000"/>
                <w:szCs w:val="20"/>
              </w:rPr>
              <w:t xml:space="preserve"> v eni rastni dobi, v časovnem intervalu 7 </w:t>
            </w:r>
            <w:r w:rsidR="00301139" w:rsidRPr="003479CB">
              <w:rPr>
                <w:rFonts w:cs="Arial"/>
                <w:color w:val="000000"/>
                <w:szCs w:val="20"/>
              </w:rPr>
              <w:t>do 10 dni.</w:t>
            </w:r>
          </w:p>
        </w:tc>
      </w:tr>
      <w:tr w:rsidR="00931E16" w:rsidRPr="003479CB" w14:paraId="09C8FEFF" w14:textId="77777777" w:rsidTr="004F4028">
        <w:tc>
          <w:tcPr>
            <w:tcW w:w="872" w:type="pct"/>
            <w:vAlign w:val="top"/>
          </w:tcPr>
          <w:p w14:paraId="33755936" w14:textId="2E01AD8C" w:rsidR="001068AB" w:rsidRPr="003479CB" w:rsidRDefault="007868A1" w:rsidP="00301139">
            <w:pPr>
              <w:pStyle w:val="BVRTabelaTextLevo"/>
              <w:spacing w:before="0" w:after="0" w:line="260" w:lineRule="atLeast"/>
              <w:rPr>
                <w:rFonts w:cs="Arial"/>
                <w:b/>
                <w:bCs/>
                <w:color w:val="000000"/>
                <w:szCs w:val="20"/>
              </w:rPr>
            </w:pPr>
            <w:proofErr w:type="spellStart"/>
            <w:r w:rsidRPr="003479CB">
              <w:rPr>
                <w:rFonts w:cs="Arial"/>
                <w:b/>
                <w:bCs/>
                <w:color w:val="000000"/>
                <w:szCs w:val="20"/>
              </w:rPr>
              <w:t>Carpovirusine</w:t>
            </w:r>
            <w:proofErr w:type="spellEnd"/>
          </w:p>
          <w:p w14:paraId="200B3B56" w14:textId="77777777" w:rsidR="00931E16" w:rsidRDefault="00931E16" w:rsidP="00301139">
            <w:pPr>
              <w:pStyle w:val="BVRTabelaTextLevo"/>
              <w:spacing w:before="0" w:after="0" w:line="260" w:lineRule="atLeast"/>
              <w:rPr>
                <w:rFonts w:cs="Arial"/>
                <w:i/>
                <w:iCs/>
                <w:color w:val="000000"/>
                <w:szCs w:val="20"/>
              </w:rPr>
            </w:pPr>
            <w:r w:rsidRPr="003479CB">
              <w:rPr>
                <w:rFonts w:cs="Arial"/>
                <w:color w:val="000000"/>
                <w:szCs w:val="20"/>
              </w:rPr>
              <w:t xml:space="preserve">granulozni virus </w:t>
            </w:r>
            <w:proofErr w:type="spellStart"/>
            <w:r w:rsidR="007868A1" w:rsidRPr="003479CB">
              <w:rPr>
                <w:rFonts w:cs="Arial"/>
                <w:i/>
                <w:iCs/>
                <w:color w:val="000000"/>
                <w:szCs w:val="20"/>
              </w:rPr>
              <w:t>Cydia</w:t>
            </w:r>
            <w:proofErr w:type="spellEnd"/>
            <w:r w:rsidR="007868A1" w:rsidRPr="003479CB">
              <w:rPr>
                <w:rFonts w:cs="Arial"/>
                <w:i/>
                <w:iCs/>
                <w:color w:val="000000"/>
                <w:szCs w:val="20"/>
              </w:rPr>
              <w:t xml:space="preserve"> </w:t>
            </w:r>
            <w:proofErr w:type="spellStart"/>
            <w:r w:rsidR="007868A1" w:rsidRPr="003479CB">
              <w:rPr>
                <w:rFonts w:cs="Arial"/>
                <w:i/>
                <w:iCs/>
                <w:color w:val="000000"/>
                <w:szCs w:val="20"/>
              </w:rPr>
              <w:t>pomonella</w:t>
            </w:r>
            <w:proofErr w:type="spellEnd"/>
          </w:p>
          <w:p w14:paraId="1D8BDEDD" w14:textId="4217ADE8" w:rsidR="00D6086C" w:rsidRDefault="00D6086C" w:rsidP="00D6086C">
            <w:pPr>
              <w:pStyle w:val="BVRTabelaTextLevo"/>
              <w:spacing w:before="0" w:after="0" w:line="260" w:lineRule="atLeast"/>
              <w:rPr>
                <w:rFonts w:cs="Arial"/>
                <w:bCs/>
                <w:szCs w:val="20"/>
              </w:rPr>
            </w:pPr>
            <w:r w:rsidRPr="00A83F38">
              <w:rPr>
                <w:rFonts w:cs="Arial"/>
                <w:b/>
                <w:sz w:val="16"/>
                <w:szCs w:val="16"/>
              </w:rPr>
              <w:t xml:space="preserve">zaloge v </w:t>
            </w:r>
            <w:r>
              <w:rPr>
                <w:rFonts w:cs="Arial"/>
                <w:b/>
                <w:sz w:val="16"/>
                <w:szCs w:val="16"/>
              </w:rPr>
              <w:t>prodaji</w:t>
            </w:r>
            <w:r w:rsidRPr="00A83F38">
              <w:rPr>
                <w:rFonts w:cs="Arial"/>
                <w:b/>
                <w:sz w:val="16"/>
                <w:szCs w:val="16"/>
              </w:rPr>
              <w:t xml:space="preserve"> do </w:t>
            </w:r>
            <w:r>
              <w:rPr>
                <w:rFonts w:cs="Arial"/>
                <w:b/>
                <w:sz w:val="16"/>
                <w:szCs w:val="16"/>
              </w:rPr>
              <w:t>3.</w:t>
            </w:r>
            <w:r w:rsidR="00D04491">
              <w:rPr>
                <w:rFonts w:cs="Arial"/>
                <w:b/>
                <w:sz w:val="16"/>
                <w:szCs w:val="16"/>
              </w:rPr>
              <w:t> </w:t>
            </w:r>
            <w:r>
              <w:rPr>
                <w:rFonts w:cs="Arial"/>
                <w:b/>
                <w:sz w:val="16"/>
                <w:szCs w:val="16"/>
              </w:rPr>
              <w:t>8</w:t>
            </w:r>
            <w:r w:rsidRPr="00A83F38">
              <w:rPr>
                <w:rFonts w:cs="Arial"/>
                <w:b/>
                <w:sz w:val="16"/>
                <w:szCs w:val="16"/>
              </w:rPr>
              <w:t>.</w:t>
            </w:r>
            <w:r w:rsidR="00D04491">
              <w:rPr>
                <w:rFonts w:cs="Arial"/>
                <w:b/>
                <w:sz w:val="16"/>
                <w:szCs w:val="16"/>
              </w:rPr>
              <w:t> </w:t>
            </w:r>
            <w:r w:rsidRPr="00A83F38">
              <w:rPr>
                <w:rFonts w:cs="Arial"/>
                <w:b/>
                <w:sz w:val="16"/>
                <w:szCs w:val="16"/>
              </w:rPr>
              <w:t>202</w:t>
            </w:r>
            <w:r>
              <w:rPr>
                <w:rFonts w:cs="Arial"/>
                <w:b/>
                <w:sz w:val="16"/>
                <w:szCs w:val="16"/>
              </w:rPr>
              <w:t>6</w:t>
            </w:r>
          </w:p>
          <w:p w14:paraId="44E04DAC" w14:textId="7EEDF442" w:rsidR="00D6086C" w:rsidRPr="003479CB" w:rsidRDefault="00D6086C" w:rsidP="00D6086C">
            <w:pPr>
              <w:pStyle w:val="BVRTabelaTextLevo"/>
              <w:spacing w:before="0" w:after="0" w:line="260" w:lineRule="atLeast"/>
              <w:rPr>
                <w:rFonts w:cs="Arial"/>
                <w:i/>
                <w:iCs/>
                <w:color w:val="000000"/>
                <w:szCs w:val="20"/>
              </w:rPr>
            </w:pPr>
            <w:r w:rsidRPr="00A83F38">
              <w:rPr>
                <w:rFonts w:cs="Arial"/>
                <w:b/>
                <w:sz w:val="16"/>
                <w:szCs w:val="16"/>
              </w:rPr>
              <w:t xml:space="preserve">zaloge v uporabi do </w:t>
            </w:r>
            <w:r>
              <w:rPr>
                <w:rFonts w:cs="Arial"/>
                <w:b/>
                <w:sz w:val="16"/>
                <w:szCs w:val="16"/>
              </w:rPr>
              <w:t>3.</w:t>
            </w:r>
            <w:r w:rsidR="00D04491">
              <w:rPr>
                <w:rFonts w:cs="Arial"/>
                <w:b/>
                <w:sz w:val="16"/>
                <w:szCs w:val="16"/>
              </w:rPr>
              <w:t> </w:t>
            </w:r>
            <w:r>
              <w:rPr>
                <w:rFonts w:cs="Arial"/>
                <w:b/>
                <w:sz w:val="16"/>
                <w:szCs w:val="16"/>
              </w:rPr>
              <w:t>8</w:t>
            </w:r>
            <w:r w:rsidRPr="00A83F38">
              <w:rPr>
                <w:rFonts w:cs="Arial"/>
                <w:b/>
                <w:sz w:val="16"/>
                <w:szCs w:val="16"/>
              </w:rPr>
              <w:t>.</w:t>
            </w:r>
            <w:r w:rsidR="00D04491">
              <w:rPr>
                <w:rFonts w:cs="Arial"/>
                <w:b/>
                <w:sz w:val="16"/>
                <w:szCs w:val="16"/>
              </w:rPr>
              <w:t> </w:t>
            </w:r>
            <w:r w:rsidRPr="00A83F38">
              <w:rPr>
                <w:rFonts w:cs="Arial"/>
                <w:b/>
                <w:sz w:val="16"/>
                <w:szCs w:val="16"/>
              </w:rPr>
              <w:t>202</w:t>
            </w:r>
            <w:r>
              <w:rPr>
                <w:rFonts w:cs="Arial"/>
                <w:b/>
                <w:sz w:val="16"/>
                <w:szCs w:val="16"/>
              </w:rPr>
              <w:t>7</w:t>
            </w:r>
          </w:p>
        </w:tc>
        <w:tc>
          <w:tcPr>
            <w:tcW w:w="879" w:type="pct"/>
            <w:vAlign w:val="top"/>
          </w:tcPr>
          <w:p w14:paraId="6C109EB7" w14:textId="10BAEC5E"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zmanjšanje populacije jabolčnega zavijača na </w:t>
            </w:r>
            <w:r w:rsidR="007868A1" w:rsidRPr="003479CB">
              <w:rPr>
                <w:rFonts w:cs="Arial"/>
                <w:color w:val="000000"/>
                <w:szCs w:val="20"/>
              </w:rPr>
              <w:t>jablani</w:t>
            </w:r>
          </w:p>
        </w:tc>
        <w:tc>
          <w:tcPr>
            <w:tcW w:w="1314" w:type="pct"/>
            <w:vAlign w:val="top"/>
          </w:tcPr>
          <w:p w14:paraId="54A5CD83" w14:textId="46662648" w:rsidR="00931E16" w:rsidRPr="003479CB" w:rsidRDefault="15EE1539" w:rsidP="4B77E5B1">
            <w:pPr>
              <w:pStyle w:val="BVRTabelaTextLevo"/>
              <w:spacing w:before="0" w:after="0" w:line="260" w:lineRule="atLeast"/>
              <w:rPr>
                <w:rFonts w:cs="Arial"/>
              </w:rPr>
            </w:pPr>
            <w:r w:rsidRPr="4B77E5B1">
              <w:rPr>
                <w:rFonts w:cs="Arial"/>
                <w:color w:val="000000" w:themeColor="text1"/>
              </w:rPr>
              <w:t>v času izleganja jajčec (napoved), v času od na</w:t>
            </w:r>
            <w:r w:rsidR="5CDE0651" w:rsidRPr="4B77E5B1">
              <w:rPr>
                <w:rFonts w:cs="Arial"/>
                <w:color w:val="000000" w:themeColor="text1"/>
              </w:rPr>
              <w:t>stavka plodov do zorenja plodov</w:t>
            </w:r>
            <w:r w:rsidR="6737D807" w:rsidRPr="4B77E5B1">
              <w:rPr>
                <w:rFonts w:cs="Arial"/>
                <w:color w:val="000000" w:themeColor="text1"/>
              </w:rPr>
              <w:t xml:space="preserve"> (BBCH 71</w:t>
            </w:r>
            <w:r w:rsidR="00D04491">
              <w:rPr>
                <w:rFonts w:cs="Arial"/>
                <w:color w:val="000000" w:themeColor="text1"/>
              </w:rPr>
              <w:t>-</w:t>
            </w:r>
            <w:r w:rsidR="6737D807" w:rsidRPr="4B77E5B1">
              <w:rPr>
                <w:rFonts w:cs="Arial"/>
                <w:color w:val="000000" w:themeColor="text1"/>
              </w:rPr>
              <w:t>87)</w:t>
            </w:r>
          </w:p>
        </w:tc>
        <w:tc>
          <w:tcPr>
            <w:tcW w:w="672" w:type="pct"/>
            <w:vAlign w:val="top"/>
          </w:tcPr>
          <w:p w14:paraId="5D3B46F5" w14:textId="752BC55C" w:rsidR="00931E16" w:rsidRPr="003479CB" w:rsidRDefault="34B54F96" w:rsidP="4B77E5B1">
            <w:pPr>
              <w:pStyle w:val="BVRTabelaTextLevo"/>
              <w:spacing w:before="0" w:after="0" w:line="260" w:lineRule="atLeast"/>
              <w:rPr>
                <w:rFonts w:cs="Arial"/>
                <w:color w:val="000000"/>
              </w:rPr>
            </w:pPr>
            <w:r w:rsidRPr="4B77E5B1">
              <w:rPr>
                <w:rFonts w:cs="Arial"/>
                <w:color w:val="000000" w:themeColor="text1"/>
              </w:rPr>
              <w:t xml:space="preserve">1 </w:t>
            </w:r>
            <w:r w:rsidR="74AF0703" w:rsidRPr="4B77E5B1">
              <w:rPr>
                <w:rFonts w:cs="Arial"/>
                <w:color w:val="000000" w:themeColor="text1"/>
              </w:rPr>
              <w:t>L</w:t>
            </w:r>
            <w:r w:rsidRPr="4B77E5B1">
              <w:rPr>
                <w:rFonts w:cs="Arial"/>
                <w:color w:val="000000" w:themeColor="text1"/>
              </w:rPr>
              <w:t>/ha</w:t>
            </w:r>
          </w:p>
        </w:tc>
        <w:tc>
          <w:tcPr>
            <w:tcW w:w="1263" w:type="pct"/>
            <w:vAlign w:val="top"/>
          </w:tcPr>
          <w:p w14:paraId="461E0C41" w14:textId="00D0AE5E" w:rsidR="00931E16" w:rsidRPr="003479CB" w:rsidRDefault="00931E16" w:rsidP="00301139">
            <w:pPr>
              <w:pStyle w:val="BVRTabelaTextLevo"/>
              <w:spacing w:before="0" w:after="0" w:line="260" w:lineRule="atLeast"/>
              <w:rPr>
                <w:rFonts w:cs="Arial"/>
                <w:color w:val="000000"/>
                <w:szCs w:val="20"/>
              </w:rPr>
            </w:pPr>
            <w:r w:rsidRPr="003479CB">
              <w:rPr>
                <w:rFonts w:cs="Arial"/>
                <w:color w:val="000000"/>
                <w:szCs w:val="20"/>
              </w:rPr>
              <w:t xml:space="preserve">Na istem zemljišču se lahko tretira največ </w:t>
            </w:r>
            <w:r w:rsidRPr="003479CB">
              <w:rPr>
                <w:rFonts w:cs="Arial"/>
                <w:b/>
                <w:bCs/>
                <w:color w:val="000000"/>
                <w:szCs w:val="20"/>
              </w:rPr>
              <w:t>trikrat</w:t>
            </w:r>
            <w:r w:rsidR="00301139" w:rsidRPr="003479CB">
              <w:rPr>
                <w:rFonts w:cs="Arial"/>
                <w:color w:val="000000"/>
                <w:szCs w:val="20"/>
              </w:rPr>
              <w:t xml:space="preserve"> v eni rastni dobi.</w:t>
            </w:r>
          </w:p>
        </w:tc>
      </w:tr>
      <w:tr w:rsidR="009904A8" w:rsidRPr="003479CB" w14:paraId="6BF69E5D" w14:textId="77777777" w:rsidTr="004F4028">
        <w:tc>
          <w:tcPr>
            <w:tcW w:w="872" w:type="pct"/>
            <w:vAlign w:val="top"/>
          </w:tcPr>
          <w:p w14:paraId="138B21CF" w14:textId="72211788" w:rsidR="009904A8" w:rsidRDefault="009904A8" w:rsidP="009904A8">
            <w:pPr>
              <w:pStyle w:val="BVRTabelaTextLevo"/>
              <w:spacing w:before="0" w:after="0" w:line="260" w:lineRule="atLeast"/>
              <w:rPr>
                <w:rFonts w:cs="Arial"/>
                <w:b/>
                <w:bCs/>
                <w:color w:val="000000"/>
                <w:szCs w:val="20"/>
              </w:rPr>
            </w:pPr>
            <w:proofErr w:type="spellStart"/>
            <w:r>
              <w:rPr>
                <w:rFonts w:cs="Arial"/>
                <w:b/>
                <w:bCs/>
                <w:color w:val="000000"/>
                <w:szCs w:val="20"/>
              </w:rPr>
              <w:t>Carpovirusine</w:t>
            </w:r>
            <w:proofErr w:type="spellEnd"/>
            <w:r w:rsidRPr="00FB0A1E">
              <w:rPr>
                <w:rFonts w:cs="Arial"/>
                <w:b/>
                <w:bCs/>
                <w:color w:val="000000"/>
                <w:szCs w:val="20"/>
              </w:rPr>
              <w:t xml:space="preserve"> M</w:t>
            </w:r>
            <w:r w:rsidR="00951FAB">
              <w:rPr>
                <w:rFonts w:cs="Arial"/>
                <w:b/>
                <w:bCs/>
                <w:color w:val="000000"/>
                <w:szCs w:val="20"/>
              </w:rPr>
              <w:t>ax</w:t>
            </w:r>
          </w:p>
          <w:p w14:paraId="5F6BF6E2" w14:textId="5B9CBF57" w:rsidR="009904A8" w:rsidRPr="003479CB" w:rsidRDefault="009904A8" w:rsidP="009904A8">
            <w:pPr>
              <w:pStyle w:val="BVRTabelaTextLevo"/>
              <w:spacing w:before="0" w:after="0" w:line="260" w:lineRule="atLeast"/>
              <w:rPr>
                <w:rFonts w:cs="Arial"/>
                <w:b/>
                <w:bCs/>
                <w:color w:val="000000"/>
                <w:szCs w:val="20"/>
              </w:rPr>
            </w:pPr>
            <w:r w:rsidRPr="00FC2B07">
              <w:rPr>
                <w:rFonts w:cs="Arial"/>
                <w:color w:val="000000"/>
                <w:szCs w:val="20"/>
              </w:rPr>
              <w:t xml:space="preserve">granulozni virus </w:t>
            </w:r>
            <w:proofErr w:type="spellStart"/>
            <w:r w:rsidRPr="00FC2B07">
              <w:rPr>
                <w:rFonts w:cs="Arial"/>
                <w:i/>
                <w:iCs/>
                <w:color w:val="000000"/>
                <w:szCs w:val="20"/>
              </w:rPr>
              <w:t>Cydia</w:t>
            </w:r>
            <w:proofErr w:type="spellEnd"/>
            <w:r w:rsidRPr="00FC2B07">
              <w:rPr>
                <w:rFonts w:cs="Arial"/>
                <w:i/>
                <w:iCs/>
                <w:color w:val="000000"/>
                <w:szCs w:val="20"/>
              </w:rPr>
              <w:t xml:space="preserve"> </w:t>
            </w:r>
            <w:proofErr w:type="spellStart"/>
            <w:r w:rsidRPr="00FC2B07">
              <w:rPr>
                <w:rFonts w:cs="Arial"/>
                <w:i/>
                <w:iCs/>
                <w:color w:val="000000"/>
                <w:szCs w:val="20"/>
              </w:rPr>
              <w:t>pomonella</w:t>
            </w:r>
            <w:proofErr w:type="spellEnd"/>
          </w:p>
        </w:tc>
        <w:tc>
          <w:tcPr>
            <w:tcW w:w="879" w:type="pct"/>
            <w:vAlign w:val="top"/>
          </w:tcPr>
          <w:p w14:paraId="4BEB2CDE" w14:textId="1D98DDD8" w:rsidR="009904A8" w:rsidRPr="77541AAC" w:rsidRDefault="009904A8" w:rsidP="009904A8">
            <w:pPr>
              <w:pStyle w:val="BVRTabelaTextLevo"/>
              <w:spacing w:before="0" w:after="0" w:line="260" w:lineRule="atLeast"/>
              <w:rPr>
                <w:rFonts w:cs="Arial"/>
                <w:color w:val="000000" w:themeColor="text1"/>
              </w:rPr>
            </w:pPr>
            <w:r>
              <w:rPr>
                <w:rFonts w:cs="Arial"/>
                <w:color w:val="000000" w:themeColor="text1"/>
              </w:rPr>
              <w:t xml:space="preserve">zmanjšanje populacije jabolčnega zavijača na </w:t>
            </w:r>
            <w:proofErr w:type="spellStart"/>
            <w:r>
              <w:rPr>
                <w:rFonts w:cs="Arial"/>
                <w:color w:val="000000" w:themeColor="text1"/>
              </w:rPr>
              <w:t>pečkarjih</w:t>
            </w:r>
            <w:proofErr w:type="spellEnd"/>
            <w:r>
              <w:rPr>
                <w:rFonts w:cs="Arial"/>
                <w:color w:val="000000" w:themeColor="text1"/>
              </w:rPr>
              <w:t xml:space="preserve"> (jablana, hruška, kutina, </w:t>
            </w:r>
            <w:proofErr w:type="spellStart"/>
            <w:r>
              <w:rPr>
                <w:rFonts w:cs="Arial"/>
                <w:color w:val="000000" w:themeColor="text1"/>
              </w:rPr>
              <w:t>nashi</w:t>
            </w:r>
            <w:proofErr w:type="spellEnd"/>
            <w:r>
              <w:rPr>
                <w:rFonts w:cs="Arial"/>
                <w:color w:val="000000" w:themeColor="text1"/>
              </w:rPr>
              <w:t xml:space="preserve"> (japonska</w:t>
            </w:r>
            <w:r w:rsidR="00507655">
              <w:rPr>
                <w:rFonts w:cs="Arial"/>
                <w:color w:val="000000" w:themeColor="text1"/>
              </w:rPr>
              <w:t xml:space="preserve"> </w:t>
            </w:r>
            <w:r>
              <w:rPr>
                <w:rFonts w:cs="Arial"/>
                <w:color w:val="000000" w:themeColor="text1"/>
              </w:rPr>
              <w:t>hruška))</w:t>
            </w:r>
          </w:p>
        </w:tc>
        <w:tc>
          <w:tcPr>
            <w:tcW w:w="1314" w:type="pct"/>
            <w:vAlign w:val="top"/>
          </w:tcPr>
          <w:p w14:paraId="182528A7" w14:textId="5E03388A" w:rsidR="009904A8" w:rsidRPr="003479CB" w:rsidRDefault="009904A8" w:rsidP="009904A8">
            <w:pPr>
              <w:pStyle w:val="BVRTabelaTextLevo"/>
              <w:spacing w:before="0" w:after="0" w:line="260" w:lineRule="atLeast"/>
              <w:rPr>
                <w:rFonts w:cs="Arial"/>
                <w:color w:val="000000"/>
                <w:szCs w:val="20"/>
              </w:rPr>
            </w:pPr>
            <w:r>
              <w:rPr>
                <w:rFonts w:cs="Arial"/>
                <w:color w:val="000000"/>
                <w:szCs w:val="20"/>
              </w:rPr>
              <w:t xml:space="preserve">v času izleganja </w:t>
            </w:r>
            <w:proofErr w:type="spellStart"/>
            <w:r>
              <w:rPr>
                <w:rFonts w:cs="Arial"/>
                <w:color w:val="000000"/>
                <w:szCs w:val="20"/>
              </w:rPr>
              <w:t>jajčev</w:t>
            </w:r>
            <w:proofErr w:type="spellEnd"/>
            <w:r>
              <w:rPr>
                <w:rFonts w:cs="Arial"/>
                <w:color w:val="000000"/>
                <w:szCs w:val="20"/>
              </w:rPr>
              <w:t xml:space="preserve"> (napoved), </w:t>
            </w:r>
            <w:r w:rsidRPr="002A3C55">
              <w:rPr>
                <w:rFonts w:cs="Arial"/>
                <w:color w:val="000000"/>
                <w:szCs w:val="20"/>
              </w:rPr>
              <w:t>od odpadanje plodičev po cvetenju do faze užitno zreli plodovi (BBCH 71-89)</w:t>
            </w:r>
          </w:p>
        </w:tc>
        <w:tc>
          <w:tcPr>
            <w:tcW w:w="672" w:type="pct"/>
            <w:vAlign w:val="top"/>
          </w:tcPr>
          <w:p w14:paraId="649546A3" w14:textId="0A9B5ADA" w:rsidR="009904A8" w:rsidRPr="003479CB" w:rsidRDefault="009904A8" w:rsidP="009904A8">
            <w:pPr>
              <w:pStyle w:val="BVRTabelaTextLevo"/>
              <w:spacing w:before="0" w:after="0" w:line="260" w:lineRule="atLeast"/>
              <w:rPr>
                <w:rFonts w:cs="Arial"/>
                <w:color w:val="000000"/>
                <w:szCs w:val="20"/>
              </w:rPr>
            </w:pPr>
            <w:r w:rsidRPr="00FB0A1E">
              <w:rPr>
                <w:rFonts w:cs="Arial"/>
                <w:color w:val="000000"/>
                <w:szCs w:val="20"/>
              </w:rPr>
              <w:t>0,6 L/10.000 m2 tretirane površine listne stene (</w:t>
            </w:r>
            <w:proofErr w:type="spellStart"/>
            <w:r w:rsidRPr="00FB0A1E">
              <w:rPr>
                <w:rFonts w:cs="Arial"/>
                <w:color w:val="000000"/>
                <w:szCs w:val="20"/>
              </w:rPr>
              <w:t>tLWA</w:t>
            </w:r>
            <w:proofErr w:type="spellEnd"/>
            <w:r w:rsidRPr="00FB0A1E">
              <w:rPr>
                <w:rFonts w:cs="Arial"/>
                <w:color w:val="000000"/>
                <w:szCs w:val="20"/>
              </w:rPr>
              <w:t>), pri čemer je največji dovoljeni odmerek 1 L/ha</w:t>
            </w:r>
          </w:p>
        </w:tc>
        <w:tc>
          <w:tcPr>
            <w:tcW w:w="1263" w:type="pct"/>
            <w:vAlign w:val="top"/>
          </w:tcPr>
          <w:p w14:paraId="4DC3CF5A" w14:textId="2A44198C" w:rsidR="009904A8" w:rsidRPr="003479CB" w:rsidRDefault="009904A8" w:rsidP="009904A8">
            <w:pPr>
              <w:pStyle w:val="BVRTabelaTextLevo"/>
              <w:spacing w:before="0" w:after="0" w:line="260" w:lineRule="atLeast"/>
              <w:rPr>
                <w:rFonts w:cs="Arial"/>
                <w:color w:val="000000"/>
                <w:szCs w:val="20"/>
              </w:rPr>
            </w:pPr>
            <w:r>
              <w:rPr>
                <w:rFonts w:cs="Arial"/>
                <w:color w:val="000000"/>
                <w:szCs w:val="20"/>
              </w:rPr>
              <w:t xml:space="preserve">Na istem </w:t>
            </w:r>
            <w:proofErr w:type="spellStart"/>
            <w:r>
              <w:rPr>
                <w:rFonts w:cs="Arial"/>
                <w:color w:val="000000"/>
                <w:szCs w:val="20"/>
              </w:rPr>
              <w:t>zamljišču</w:t>
            </w:r>
            <w:proofErr w:type="spellEnd"/>
            <w:r>
              <w:rPr>
                <w:rFonts w:cs="Arial"/>
                <w:color w:val="000000"/>
                <w:szCs w:val="20"/>
              </w:rPr>
              <w:t xml:space="preserve"> se lahko tretira </w:t>
            </w:r>
            <w:r w:rsidRPr="002A3C55">
              <w:rPr>
                <w:rFonts w:cs="Arial"/>
                <w:color w:val="000000"/>
                <w:szCs w:val="20"/>
              </w:rPr>
              <w:t xml:space="preserve">največ </w:t>
            </w:r>
            <w:r w:rsidRPr="00FC2B07">
              <w:rPr>
                <w:rFonts w:cs="Arial"/>
                <w:b/>
                <w:bCs/>
                <w:color w:val="000000"/>
                <w:szCs w:val="20"/>
              </w:rPr>
              <w:t>desetkrat</w:t>
            </w:r>
            <w:r w:rsidRPr="002A3C55">
              <w:rPr>
                <w:rFonts w:cs="Arial"/>
                <w:color w:val="000000"/>
                <w:szCs w:val="20"/>
              </w:rPr>
              <w:t xml:space="preserve"> v eni rastni </w:t>
            </w:r>
            <w:r>
              <w:rPr>
                <w:rFonts w:cs="Arial"/>
                <w:color w:val="000000"/>
                <w:szCs w:val="20"/>
              </w:rPr>
              <w:t>dobi</w:t>
            </w:r>
            <w:r w:rsidRPr="002A3C55">
              <w:rPr>
                <w:rFonts w:cs="Arial"/>
                <w:color w:val="000000"/>
                <w:szCs w:val="20"/>
              </w:rPr>
              <w:t>.</w:t>
            </w:r>
          </w:p>
        </w:tc>
      </w:tr>
      <w:tr w:rsidR="00931E16" w:rsidRPr="003479CB" w14:paraId="376025E3" w14:textId="77777777" w:rsidTr="004F4028">
        <w:tc>
          <w:tcPr>
            <w:tcW w:w="872" w:type="pct"/>
            <w:vAlign w:val="top"/>
          </w:tcPr>
          <w:p w14:paraId="7EEB26E5" w14:textId="1CE98952" w:rsidR="00931E16" w:rsidRPr="003479CB" w:rsidRDefault="007868A1" w:rsidP="00301139">
            <w:pPr>
              <w:pStyle w:val="BVRTabelaTextLevo"/>
              <w:spacing w:before="0" w:after="0" w:line="260" w:lineRule="atLeast"/>
              <w:rPr>
                <w:rFonts w:cs="Arial"/>
                <w:b/>
                <w:bCs/>
                <w:color w:val="000000"/>
                <w:szCs w:val="20"/>
              </w:rPr>
            </w:pPr>
            <w:r w:rsidRPr="003479CB">
              <w:rPr>
                <w:rFonts w:cs="Arial"/>
                <w:b/>
                <w:bCs/>
                <w:color w:val="000000"/>
                <w:szCs w:val="20"/>
              </w:rPr>
              <w:t>Delfin WG</w:t>
            </w:r>
          </w:p>
          <w:p w14:paraId="1E400A1E" w14:textId="670033ED" w:rsidR="00931E16" w:rsidRPr="00C42CF8" w:rsidRDefault="00931E16" w:rsidP="0030113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i/>
                <w:iCs/>
                <w:color w:val="000000"/>
                <w:szCs w:val="20"/>
              </w:rPr>
              <w:t xml:space="preserve"> </w:t>
            </w:r>
            <w:proofErr w:type="spellStart"/>
            <w:r w:rsidR="00C42CF8">
              <w:rPr>
                <w:rFonts w:cs="Arial"/>
                <w:color w:val="000000"/>
                <w:szCs w:val="20"/>
              </w:rPr>
              <w:t>subsp</w:t>
            </w:r>
            <w:proofErr w:type="spellEnd"/>
            <w:r w:rsidRPr="003479CB">
              <w:rPr>
                <w:rFonts w:cs="Arial"/>
                <w:color w:val="000000"/>
                <w:szCs w:val="20"/>
              </w:rPr>
              <w:t xml:space="preserve">. </w:t>
            </w:r>
            <w:proofErr w:type="spellStart"/>
            <w:r w:rsidR="00C42CF8">
              <w:rPr>
                <w:rFonts w:cs="Arial"/>
                <w:i/>
                <w:iCs/>
                <w:color w:val="000000"/>
                <w:szCs w:val="20"/>
              </w:rPr>
              <w:t>k</w:t>
            </w:r>
            <w:r w:rsidRPr="003479CB">
              <w:rPr>
                <w:rFonts w:cs="Arial"/>
                <w:i/>
                <w:iCs/>
                <w:color w:val="000000"/>
                <w:szCs w:val="20"/>
              </w:rPr>
              <w:t>urstaki</w:t>
            </w:r>
            <w:proofErr w:type="spellEnd"/>
            <w:r w:rsidR="00C42CF8">
              <w:rPr>
                <w:rFonts w:cs="Arial"/>
                <w:i/>
                <w:iCs/>
                <w:color w:val="000000"/>
                <w:szCs w:val="20"/>
              </w:rPr>
              <w:t xml:space="preserve"> </w:t>
            </w:r>
            <w:r w:rsidR="00C42CF8">
              <w:rPr>
                <w:rFonts w:cs="Arial"/>
                <w:color w:val="000000"/>
                <w:szCs w:val="20"/>
              </w:rPr>
              <w:t>sev SA 11</w:t>
            </w:r>
          </w:p>
        </w:tc>
        <w:tc>
          <w:tcPr>
            <w:tcW w:w="879" w:type="pct"/>
            <w:vAlign w:val="top"/>
          </w:tcPr>
          <w:p w14:paraId="19D0DC2B" w14:textId="1E743549" w:rsidR="00931E16" w:rsidRPr="003479CB" w:rsidRDefault="196B8A5D" w:rsidP="77541AAC">
            <w:pPr>
              <w:pStyle w:val="BVRTabelaTextLevo"/>
              <w:spacing w:before="0" w:after="0" w:line="260" w:lineRule="atLeast"/>
              <w:rPr>
                <w:rFonts w:cs="Arial"/>
                <w:i/>
                <w:iCs/>
                <w:color w:val="000000" w:themeColor="text1"/>
              </w:rPr>
            </w:pPr>
            <w:r w:rsidRPr="77541AAC">
              <w:rPr>
                <w:rFonts w:cs="Arial"/>
                <w:color w:val="000000" w:themeColor="text1"/>
              </w:rPr>
              <w:t>zatiranje gosenic malega zimskega pedica in gosenic zavijač</w:t>
            </w:r>
            <w:r w:rsidR="72FD0B86" w:rsidRPr="77541AAC">
              <w:rPr>
                <w:rFonts w:cs="Arial"/>
                <w:color w:val="000000" w:themeColor="text1"/>
              </w:rPr>
              <w:t>e</w:t>
            </w:r>
            <w:r w:rsidRPr="77541AAC">
              <w:rPr>
                <w:rFonts w:cs="Arial"/>
                <w:color w:val="000000" w:themeColor="text1"/>
              </w:rPr>
              <w:t xml:space="preserve">v lupine sadja iz rodu </w:t>
            </w:r>
            <w:proofErr w:type="spellStart"/>
            <w:r w:rsidR="41269B41" w:rsidRPr="77541AAC">
              <w:rPr>
                <w:rFonts w:cs="Arial"/>
                <w:i/>
                <w:iCs/>
                <w:color w:val="000000" w:themeColor="text1"/>
              </w:rPr>
              <w:t>Pandemis</w:t>
            </w:r>
            <w:proofErr w:type="spellEnd"/>
            <w:r w:rsidR="6C75024F" w:rsidRPr="77541AAC">
              <w:rPr>
                <w:rFonts w:cs="Arial"/>
                <w:i/>
                <w:iCs/>
                <w:color w:val="000000" w:themeColor="text1"/>
              </w:rPr>
              <w:t xml:space="preserve"> </w:t>
            </w:r>
          </w:p>
        </w:tc>
        <w:tc>
          <w:tcPr>
            <w:tcW w:w="1314" w:type="pct"/>
            <w:vAlign w:val="top"/>
          </w:tcPr>
          <w:p w14:paraId="7C9B2B18" w14:textId="43E89E78"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v času izleganja jajčec </w:t>
            </w:r>
            <w:r w:rsidR="00B50B36">
              <w:rPr>
                <w:rFonts w:cs="Arial"/>
                <w:color w:val="000000"/>
                <w:szCs w:val="20"/>
              </w:rPr>
              <w:t>oz.</w:t>
            </w:r>
            <w:r w:rsidRPr="003479CB">
              <w:rPr>
                <w:rFonts w:cs="Arial"/>
                <w:color w:val="000000"/>
                <w:szCs w:val="20"/>
              </w:rPr>
              <w:t xml:space="preserve"> ko so ličinke v prvem in drugem razvojnem stadiju</w:t>
            </w:r>
          </w:p>
        </w:tc>
        <w:tc>
          <w:tcPr>
            <w:tcW w:w="672" w:type="pct"/>
            <w:vAlign w:val="top"/>
          </w:tcPr>
          <w:p w14:paraId="269EAF52" w14:textId="7B192986" w:rsidR="00931E16" w:rsidRPr="003479CB" w:rsidRDefault="007868A1" w:rsidP="00301139">
            <w:pPr>
              <w:pStyle w:val="BVRTabelaTextLevo"/>
              <w:spacing w:before="0" w:after="0" w:line="260" w:lineRule="atLeast"/>
              <w:rPr>
                <w:rFonts w:cs="Arial"/>
                <w:color w:val="000000"/>
                <w:szCs w:val="20"/>
              </w:rPr>
            </w:pPr>
            <w:r w:rsidRPr="003479CB">
              <w:rPr>
                <w:rFonts w:cs="Arial"/>
                <w:color w:val="000000"/>
                <w:szCs w:val="20"/>
              </w:rPr>
              <w:t>0,75 kg/ha</w:t>
            </w:r>
          </w:p>
        </w:tc>
        <w:tc>
          <w:tcPr>
            <w:tcW w:w="1263" w:type="pct"/>
            <w:vAlign w:val="top"/>
          </w:tcPr>
          <w:p w14:paraId="30B8AA0B" w14:textId="19C021CF"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šestkrat</w:t>
            </w:r>
            <w:r w:rsidRPr="003479CB">
              <w:rPr>
                <w:rFonts w:cs="Arial"/>
                <w:color w:val="000000"/>
                <w:szCs w:val="20"/>
              </w:rPr>
              <w:t xml:space="preserve"> v eni rastni do</w:t>
            </w:r>
            <w:r w:rsidR="007D077E" w:rsidRPr="003479CB">
              <w:rPr>
                <w:rFonts w:cs="Arial"/>
                <w:color w:val="000000"/>
                <w:szCs w:val="20"/>
              </w:rPr>
              <w:t>bi, v časovnem intervalu 7 dni.</w:t>
            </w:r>
          </w:p>
        </w:tc>
      </w:tr>
      <w:tr w:rsidR="00931E16" w:rsidRPr="003479CB" w14:paraId="016C909D" w14:textId="77777777" w:rsidTr="004F4028">
        <w:tc>
          <w:tcPr>
            <w:tcW w:w="872" w:type="pct"/>
            <w:vAlign w:val="top"/>
          </w:tcPr>
          <w:p w14:paraId="14790625" w14:textId="18E8978D" w:rsidR="008B2180" w:rsidRPr="003479CB" w:rsidRDefault="007868A1" w:rsidP="00301139">
            <w:pPr>
              <w:pStyle w:val="BVRTabelaTextLevo"/>
              <w:spacing w:before="0" w:after="0" w:line="260" w:lineRule="atLeast"/>
              <w:rPr>
                <w:rFonts w:cs="Arial"/>
                <w:b/>
                <w:bCs/>
                <w:color w:val="000000"/>
                <w:szCs w:val="20"/>
              </w:rPr>
            </w:pPr>
            <w:proofErr w:type="spellStart"/>
            <w:r w:rsidRPr="003479CB">
              <w:rPr>
                <w:rFonts w:cs="Arial"/>
                <w:b/>
                <w:bCs/>
                <w:color w:val="000000"/>
                <w:szCs w:val="20"/>
              </w:rPr>
              <w:lastRenderedPageBreak/>
              <w:t>Lepinox</w:t>
            </w:r>
            <w:proofErr w:type="spellEnd"/>
            <w:r w:rsidRPr="003479CB">
              <w:rPr>
                <w:rFonts w:cs="Arial"/>
                <w:b/>
                <w:bCs/>
                <w:color w:val="000000"/>
                <w:szCs w:val="20"/>
              </w:rPr>
              <w:t xml:space="preserve"> </w:t>
            </w:r>
            <w:r w:rsidR="00951FAB">
              <w:rPr>
                <w:rFonts w:cs="Arial"/>
                <w:b/>
                <w:bCs/>
                <w:color w:val="000000"/>
                <w:szCs w:val="20"/>
              </w:rPr>
              <w:t>P</w:t>
            </w:r>
            <w:r w:rsidRPr="003479CB">
              <w:rPr>
                <w:rFonts w:cs="Arial"/>
                <w:b/>
                <w:bCs/>
                <w:color w:val="000000"/>
                <w:szCs w:val="20"/>
              </w:rPr>
              <w:t>lus</w:t>
            </w:r>
          </w:p>
          <w:p w14:paraId="7E9A50A6" w14:textId="0DD4FA38" w:rsidR="00931E16" w:rsidRPr="00C42CF8" w:rsidRDefault="00931E16" w:rsidP="0030113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bCs/>
                <w:color w:val="000000"/>
                <w:szCs w:val="20"/>
              </w:rPr>
              <w:t xml:space="preserve"> </w:t>
            </w:r>
            <w:proofErr w:type="spellStart"/>
            <w:r w:rsidR="00C42CF8">
              <w:rPr>
                <w:rFonts w:cs="Arial"/>
                <w:color w:val="000000"/>
                <w:szCs w:val="20"/>
              </w:rPr>
              <w:t>subsp</w:t>
            </w:r>
            <w:proofErr w:type="spellEnd"/>
            <w:r w:rsidRPr="003479CB">
              <w:rPr>
                <w:rFonts w:cs="Arial"/>
                <w:color w:val="000000"/>
                <w:szCs w:val="20"/>
              </w:rPr>
              <w:t xml:space="preserve">. </w:t>
            </w:r>
            <w:proofErr w:type="spellStart"/>
            <w:r w:rsidRPr="003479CB">
              <w:rPr>
                <w:rFonts w:cs="Arial"/>
                <w:i/>
                <w:iCs/>
                <w:color w:val="000000"/>
                <w:szCs w:val="20"/>
              </w:rPr>
              <w:t>kurstaki</w:t>
            </w:r>
            <w:proofErr w:type="spellEnd"/>
            <w:r w:rsidR="00C42CF8">
              <w:rPr>
                <w:rFonts w:cs="Arial"/>
                <w:i/>
                <w:iCs/>
                <w:color w:val="000000"/>
                <w:szCs w:val="20"/>
              </w:rPr>
              <w:t xml:space="preserve"> </w:t>
            </w:r>
            <w:r w:rsidR="00C42CF8">
              <w:rPr>
                <w:rFonts w:cs="Arial"/>
                <w:color w:val="000000"/>
                <w:szCs w:val="20"/>
              </w:rPr>
              <w:t>sev EG2348</w:t>
            </w:r>
          </w:p>
        </w:tc>
        <w:tc>
          <w:tcPr>
            <w:tcW w:w="879" w:type="pct"/>
            <w:vAlign w:val="top"/>
          </w:tcPr>
          <w:p w14:paraId="0114F2AF" w14:textId="77777777"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zmanjševanje napada gosenic zavijačev lupine sadja iz rodov </w:t>
            </w:r>
            <w:proofErr w:type="spellStart"/>
            <w:r w:rsidRPr="003479CB">
              <w:rPr>
                <w:rFonts w:cs="Arial"/>
                <w:i/>
                <w:iCs/>
                <w:color w:val="000000"/>
                <w:szCs w:val="20"/>
              </w:rPr>
              <w:t>Argyrotaenia</w:t>
            </w:r>
            <w:proofErr w:type="spellEnd"/>
            <w:r w:rsidRPr="003479CB">
              <w:rPr>
                <w:rFonts w:cs="Arial"/>
                <w:i/>
                <w:iCs/>
                <w:color w:val="000000"/>
                <w:szCs w:val="20"/>
              </w:rPr>
              <w:t xml:space="preserve">, </w:t>
            </w:r>
            <w:proofErr w:type="spellStart"/>
            <w:r w:rsidRPr="003479CB">
              <w:rPr>
                <w:rFonts w:cs="Arial"/>
                <w:i/>
                <w:iCs/>
                <w:color w:val="000000"/>
                <w:szCs w:val="20"/>
              </w:rPr>
              <w:t>Pandemis</w:t>
            </w:r>
            <w:proofErr w:type="spellEnd"/>
            <w:r w:rsidRPr="003479CB">
              <w:rPr>
                <w:rFonts w:cs="Arial"/>
                <w:i/>
                <w:iCs/>
                <w:color w:val="000000"/>
                <w:szCs w:val="20"/>
              </w:rPr>
              <w:t xml:space="preserve">, </w:t>
            </w:r>
            <w:proofErr w:type="spellStart"/>
            <w:r w:rsidRPr="003479CB">
              <w:rPr>
                <w:rFonts w:cs="Arial"/>
                <w:i/>
                <w:iCs/>
                <w:color w:val="000000"/>
                <w:szCs w:val="20"/>
              </w:rPr>
              <w:t>Archips</w:t>
            </w:r>
            <w:proofErr w:type="spellEnd"/>
            <w:r w:rsidRPr="003479CB">
              <w:rPr>
                <w:rFonts w:cs="Arial"/>
                <w:color w:val="000000"/>
                <w:szCs w:val="20"/>
              </w:rPr>
              <w:t xml:space="preserve"> in </w:t>
            </w:r>
            <w:proofErr w:type="spellStart"/>
            <w:r w:rsidRPr="003479CB">
              <w:rPr>
                <w:rFonts w:cs="Arial"/>
                <w:i/>
                <w:iCs/>
                <w:color w:val="000000"/>
                <w:szCs w:val="20"/>
              </w:rPr>
              <w:t>Adoxophyes</w:t>
            </w:r>
            <w:proofErr w:type="spellEnd"/>
          </w:p>
        </w:tc>
        <w:tc>
          <w:tcPr>
            <w:tcW w:w="1314" w:type="pct"/>
            <w:vAlign w:val="top"/>
          </w:tcPr>
          <w:p w14:paraId="1BAED927" w14:textId="79FF3A12"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v času izleganja jajčec </w:t>
            </w:r>
            <w:r w:rsidR="00B50B36">
              <w:rPr>
                <w:rFonts w:cs="Arial"/>
                <w:color w:val="000000"/>
                <w:szCs w:val="20"/>
              </w:rPr>
              <w:t>oz.</w:t>
            </w:r>
            <w:r w:rsidRPr="003479CB">
              <w:rPr>
                <w:rFonts w:cs="Arial"/>
                <w:color w:val="000000"/>
                <w:szCs w:val="20"/>
              </w:rPr>
              <w:t xml:space="preserve"> v fazi mladih ličink</w:t>
            </w:r>
            <w:r w:rsidR="009904A8">
              <w:rPr>
                <w:rFonts w:cs="Arial"/>
                <w:color w:val="000000"/>
                <w:szCs w:val="20"/>
              </w:rPr>
              <w:t xml:space="preserve"> </w:t>
            </w:r>
            <w:r w:rsidR="009904A8" w:rsidRPr="00300BF3">
              <w:rPr>
                <w:rFonts w:cs="Arial"/>
                <w:color w:val="000000"/>
                <w:szCs w:val="20"/>
              </w:rPr>
              <w:t>(prva in druga stopnja razvoja)</w:t>
            </w:r>
            <w:r w:rsidR="009904A8">
              <w:rPr>
                <w:rFonts w:cs="Arial"/>
                <w:color w:val="000000"/>
                <w:szCs w:val="20"/>
              </w:rPr>
              <w:t>,</w:t>
            </w:r>
            <w:r w:rsidR="009904A8" w:rsidRPr="00E826F4">
              <w:rPr>
                <w:rFonts w:cs="Arial"/>
                <w:color w:val="000000"/>
                <w:szCs w:val="20"/>
              </w:rPr>
              <w:t xml:space="preserve"> od prvih razvitih listov dalje (od BBCH 11).</w:t>
            </w:r>
          </w:p>
        </w:tc>
        <w:tc>
          <w:tcPr>
            <w:tcW w:w="672" w:type="pct"/>
            <w:vAlign w:val="top"/>
          </w:tcPr>
          <w:p w14:paraId="326298AE" w14:textId="723C4498" w:rsidR="00931E16" w:rsidRPr="003479CB" w:rsidRDefault="007868A1" w:rsidP="00301139">
            <w:pPr>
              <w:pStyle w:val="BVRTabelaTextLevo"/>
              <w:spacing w:before="0" w:after="0" w:line="260" w:lineRule="atLeast"/>
              <w:rPr>
                <w:rFonts w:cs="Arial"/>
                <w:color w:val="000000"/>
                <w:szCs w:val="20"/>
              </w:rPr>
            </w:pPr>
            <w:r w:rsidRPr="003479CB">
              <w:rPr>
                <w:rFonts w:cs="Arial"/>
                <w:color w:val="000000"/>
                <w:szCs w:val="20"/>
              </w:rPr>
              <w:t>1 kg/ha</w:t>
            </w:r>
          </w:p>
        </w:tc>
        <w:tc>
          <w:tcPr>
            <w:tcW w:w="1263" w:type="pct"/>
            <w:vAlign w:val="top"/>
          </w:tcPr>
          <w:p w14:paraId="2D65DE92" w14:textId="6B2AA432" w:rsidR="00DE0DB7" w:rsidRDefault="00DE0DB7" w:rsidP="007D077E">
            <w:pPr>
              <w:pStyle w:val="BVRTabelaTextLevo"/>
              <w:spacing w:before="0" w:after="0" w:line="260" w:lineRule="atLeast"/>
              <w:rPr>
                <w:rFonts w:cs="Arial"/>
                <w:szCs w:val="20"/>
              </w:rPr>
            </w:pPr>
          </w:p>
          <w:p w14:paraId="0B8827D3" w14:textId="1194DFF6" w:rsidR="009904A8" w:rsidRPr="003479CB" w:rsidRDefault="009904A8" w:rsidP="007D077E">
            <w:pPr>
              <w:pStyle w:val="BVRTabelaTextLevo"/>
              <w:spacing w:before="0" w:after="0" w:line="260" w:lineRule="atLeast"/>
              <w:rPr>
                <w:rFonts w:cs="Arial"/>
                <w:szCs w:val="20"/>
              </w:rPr>
            </w:pPr>
            <w:r w:rsidRPr="00E826F4">
              <w:rPr>
                <w:rFonts w:cs="Arial"/>
                <w:szCs w:val="20"/>
              </w:rPr>
              <w:t>Na istem zemljišču se lahko tretira največ</w:t>
            </w:r>
            <w:r>
              <w:rPr>
                <w:rFonts w:cs="Arial"/>
                <w:szCs w:val="20"/>
              </w:rPr>
              <w:t xml:space="preserve"> </w:t>
            </w:r>
            <w:r w:rsidRPr="00FC2B07">
              <w:rPr>
                <w:rFonts w:cs="Arial"/>
                <w:b/>
                <w:bCs/>
                <w:szCs w:val="20"/>
              </w:rPr>
              <w:t>trik</w:t>
            </w:r>
            <w:r>
              <w:rPr>
                <w:rFonts w:cs="Arial"/>
                <w:b/>
                <w:bCs/>
                <w:szCs w:val="20"/>
              </w:rPr>
              <w:t>ra</w:t>
            </w:r>
            <w:r w:rsidRPr="00FC2B07">
              <w:rPr>
                <w:rFonts w:cs="Arial"/>
                <w:b/>
                <w:bCs/>
                <w:szCs w:val="20"/>
              </w:rPr>
              <w:t>t</w:t>
            </w:r>
            <w:r>
              <w:rPr>
                <w:rFonts w:cs="Arial"/>
                <w:b/>
                <w:bCs/>
                <w:szCs w:val="20"/>
              </w:rPr>
              <w:t xml:space="preserve"> </w:t>
            </w:r>
            <w:r w:rsidRPr="00FC2B07">
              <w:rPr>
                <w:rFonts w:cs="Arial"/>
                <w:szCs w:val="20"/>
              </w:rPr>
              <w:t xml:space="preserve">v eni rastni dobi. Razmik med </w:t>
            </w:r>
            <w:proofErr w:type="spellStart"/>
            <w:r w:rsidRPr="00FC2B07">
              <w:rPr>
                <w:rFonts w:cs="Arial"/>
                <w:szCs w:val="20"/>
              </w:rPr>
              <w:t>tretiranji</w:t>
            </w:r>
            <w:proofErr w:type="spellEnd"/>
            <w:r w:rsidRPr="00FC2B07">
              <w:rPr>
                <w:rFonts w:cs="Arial"/>
                <w:szCs w:val="20"/>
              </w:rPr>
              <w:t xml:space="preserve"> naj bo 7 dni.</w:t>
            </w:r>
          </w:p>
        </w:tc>
      </w:tr>
      <w:tr w:rsidR="00931E16" w:rsidRPr="003479CB" w14:paraId="3CEA27BA" w14:textId="77777777" w:rsidTr="004F4028">
        <w:tc>
          <w:tcPr>
            <w:tcW w:w="872" w:type="pct"/>
            <w:vAlign w:val="top"/>
          </w:tcPr>
          <w:p w14:paraId="0BE2CBC5" w14:textId="5DEA0E65" w:rsidR="008B2180" w:rsidRPr="003479CB" w:rsidRDefault="007868A1" w:rsidP="00301139">
            <w:pPr>
              <w:pStyle w:val="BVRTabelaTextLevo"/>
              <w:spacing w:before="0" w:after="0" w:line="260" w:lineRule="atLeast"/>
              <w:rPr>
                <w:rFonts w:cs="Arial"/>
                <w:b/>
                <w:bCs/>
                <w:color w:val="000000"/>
                <w:szCs w:val="20"/>
              </w:rPr>
            </w:pPr>
            <w:proofErr w:type="spellStart"/>
            <w:r w:rsidRPr="003479CB">
              <w:rPr>
                <w:rFonts w:cs="Arial"/>
                <w:b/>
                <w:bCs/>
                <w:color w:val="000000"/>
                <w:szCs w:val="20"/>
              </w:rPr>
              <w:t>Madex</w:t>
            </w:r>
            <w:proofErr w:type="spellEnd"/>
            <w:r w:rsidRPr="003479CB">
              <w:rPr>
                <w:rFonts w:cs="Arial"/>
                <w:b/>
                <w:bCs/>
                <w:color w:val="000000"/>
                <w:szCs w:val="20"/>
              </w:rPr>
              <w:t xml:space="preserve"> </w:t>
            </w:r>
            <w:r w:rsidR="00951FAB">
              <w:rPr>
                <w:rFonts w:cs="Arial"/>
                <w:b/>
                <w:bCs/>
                <w:color w:val="000000"/>
                <w:szCs w:val="20"/>
              </w:rPr>
              <w:t>M</w:t>
            </w:r>
            <w:r w:rsidRPr="003479CB">
              <w:rPr>
                <w:rFonts w:cs="Arial"/>
                <w:b/>
                <w:bCs/>
                <w:color w:val="000000"/>
                <w:szCs w:val="20"/>
              </w:rPr>
              <w:t>ax</w:t>
            </w:r>
          </w:p>
          <w:p w14:paraId="3CF48B09" w14:textId="01ED6906"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granulozni virus </w:t>
            </w:r>
            <w:proofErr w:type="spellStart"/>
            <w:r w:rsidRPr="003479CB">
              <w:rPr>
                <w:rFonts w:cs="Arial"/>
                <w:i/>
                <w:iCs/>
                <w:color w:val="000000"/>
                <w:szCs w:val="20"/>
              </w:rPr>
              <w:t>Cydia</w:t>
            </w:r>
            <w:proofErr w:type="spellEnd"/>
            <w:r w:rsidRPr="003479CB">
              <w:rPr>
                <w:rFonts w:cs="Arial"/>
                <w:i/>
                <w:iCs/>
                <w:color w:val="000000"/>
                <w:szCs w:val="20"/>
              </w:rPr>
              <w:t xml:space="preserve"> </w:t>
            </w:r>
            <w:proofErr w:type="spellStart"/>
            <w:r w:rsidRPr="003479CB">
              <w:rPr>
                <w:rFonts w:cs="Arial"/>
                <w:i/>
                <w:iCs/>
                <w:color w:val="000000"/>
                <w:szCs w:val="20"/>
              </w:rPr>
              <w:t>pomonella</w:t>
            </w:r>
            <w:proofErr w:type="spellEnd"/>
          </w:p>
        </w:tc>
        <w:tc>
          <w:tcPr>
            <w:tcW w:w="879" w:type="pct"/>
            <w:vAlign w:val="top"/>
          </w:tcPr>
          <w:p w14:paraId="0C86B45C" w14:textId="77777777"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selektivno zatiranje jabolčnega zavijača</w:t>
            </w:r>
          </w:p>
        </w:tc>
        <w:tc>
          <w:tcPr>
            <w:tcW w:w="1314" w:type="pct"/>
            <w:vAlign w:val="top"/>
          </w:tcPr>
          <w:p w14:paraId="26C1F56E" w14:textId="17609A84"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v času</w:t>
            </w:r>
            <w:r w:rsidR="009904A8">
              <w:rPr>
                <w:rFonts w:cs="Arial"/>
                <w:color w:val="000000"/>
                <w:szCs w:val="20"/>
              </w:rPr>
              <w:t>, ko se ličinke izlegajo iz jajčec</w:t>
            </w:r>
            <w:r w:rsidRPr="003479CB">
              <w:rPr>
                <w:rFonts w:cs="Arial"/>
                <w:color w:val="000000"/>
                <w:szCs w:val="20"/>
              </w:rPr>
              <w:t xml:space="preserve"> (napoved)</w:t>
            </w:r>
          </w:p>
        </w:tc>
        <w:tc>
          <w:tcPr>
            <w:tcW w:w="672" w:type="pct"/>
            <w:vAlign w:val="top"/>
          </w:tcPr>
          <w:p w14:paraId="79F145CA" w14:textId="4ADF4150" w:rsidR="00232B27" w:rsidRPr="003479CB" w:rsidRDefault="1CDD507B" w:rsidP="4B77E5B1">
            <w:pPr>
              <w:pStyle w:val="BVRTabelaTextLevo"/>
              <w:spacing w:before="0" w:after="0" w:line="260" w:lineRule="atLeast"/>
              <w:rPr>
                <w:rFonts w:cs="Arial"/>
                <w:color w:val="000000"/>
              </w:rPr>
            </w:pPr>
            <w:r w:rsidRPr="4B77E5B1">
              <w:rPr>
                <w:rFonts w:cs="Arial"/>
                <w:color w:val="000000" w:themeColor="text1"/>
              </w:rPr>
              <w:t xml:space="preserve">50 </w:t>
            </w:r>
            <w:proofErr w:type="spellStart"/>
            <w:r w:rsidRPr="4B77E5B1">
              <w:rPr>
                <w:rFonts w:cs="Arial"/>
                <w:color w:val="000000" w:themeColor="text1"/>
              </w:rPr>
              <w:t>m</w:t>
            </w:r>
            <w:r w:rsidR="7D8E8ABD" w:rsidRPr="4B77E5B1">
              <w:rPr>
                <w:rFonts w:cs="Arial"/>
                <w:color w:val="000000" w:themeColor="text1"/>
              </w:rPr>
              <w:t>L</w:t>
            </w:r>
            <w:proofErr w:type="spellEnd"/>
            <w:r w:rsidRPr="4B77E5B1">
              <w:rPr>
                <w:rFonts w:cs="Arial"/>
                <w:color w:val="000000" w:themeColor="text1"/>
              </w:rPr>
              <w:t>/ha na 1 m višine krošnje</w:t>
            </w:r>
          </w:p>
        </w:tc>
        <w:tc>
          <w:tcPr>
            <w:tcW w:w="1263" w:type="pct"/>
            <w:vAlign w:val="top"/>
          </w:tcPr>
          <w:p w14:paraId="380F4581" w14:textId="77777777" w:rsidR="00931E16" w:rsidRPr="003479CB" w:rsidRDefault="00931E16" w:rsidP="00301139">
            <w:pPr>
              <w:pStyle w:val="BVRTabelaTextLevo"/>
              <w:spacing w:before="0" w:after="0" w:line="260" w:lineRule="atLeast"/>
              <w:rPr>
                <w:rFonts w:cs="Arial"/>
                <w:szCs w:val="20"/>
              </w:rPr>
            </w:pPr>
            <w:r w:rsidRPr="003479CB">
              <w:rPr>
                <w:rFonts w:cs="Arial"/>
                <w:szCs w:val="20"/>
              </w:rPr>
              <w:t xml:space="preserve">Na istem zemljišču se lahko tretira največ </w:t>
            </w:r>
            <w:r w:rsidRPr="003479CB">
              <w:rPr>
                <w:rFonts w:cs="Arial"/>
                <w:b/>
                <w:bCs/>
                <w:szCs w:val="20"/>
              </w:rPr>
              <w:t>desetkrat</w:t>
            </w:r>
            <w:r w:rsidRPr="003479CB">
              <w:rPr>
                <w:rFonts w:cs="Arial"/>
                <w:szCs w:val="20"/>
              </w:rPr>
              <w:t xml:space="preserve"> v eni rastni dobi.</w:t>
            </w:r>
          </w:p>
        </w:tc>
      </w:tr>
      <w:tr w:rsidR="00931E16" w:rsidRPr="003479CB" w14:paraId="03D8BA28" w14:textId="77777777" w:rsidTr="004F4028">
        <w:tblPrEx>
          <w:tblCellMar>
            <w:left w:w="70" w:type="dxa"/>
            <w:right w:w="70" w:type="dxa"/>
          </w:tblCellMar>
        </w:tblPrEx>
        <w:tc>
          <w:tcPr>
            <w:tcW w:w="872" w:type="pct"/>
            <w:vAlign w:val="top"/>
          </w:tcPr>
          <w:p w14:paraId="7E02D771" w14:textId="4AE880FD" w:rsidR="00931E16" w:rsidRPr="003479CB" w:rsidRDefault="007868A1" w:rsidP="00301139">
            <w:pPr>
              <w:pStyle w:val="BVRTabelaTextLevo"/>
              <w:spacing w:before="0" w:after="0" w:line="260" w:lineRule="atLeast"/>
              <w:rPr>
                <w:rFonts w:cs="Arial"/>
                <w:b/>
                <w:bCs/>
                <w:color w:val="000000"/>
                <w:szCs w:val="20"/>
              </w:rPr>
            </w:pPr>
            <w:proofErr w:type="spellStart"/>
            <w:r w:rsidRPr="003479CB">
              <w:rPr>
                <w:rFonts w:cs="Arial"/>
                <w:b/>
                <w:bCs/>
                <w:color w:val="000000"/>
                <w:szCs w:val="20"/>
              </w:rPr>
              <w:t>Naturalis</w:t>
            </w:r>
            <w:proofErr w:type="spellEnd"/>
          </w:p>
          <w:p w14:paraId="4E101830" w14:textId="77777777" w:rsidR="00931E16" w:rsidRPr="003479CB" w:rsidRDefault="00931E16" w:rsidP="00301139">
            <w:pPr>
              <w:pStyle w:val="BVRTabelaTextLevo"/>
              <w:spacing w:before="0" w:after="0" w:line="260" w:lineRule="atLeast"/>
              <w:rPr>
                <w:rFonts w:cs="Arial"/>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xml:space="preserve"> sev ATCC 74040</w:t>
            </w:r>
          </w:p>
        </w:tc>
        <w:tc>
          <w:tcPr>
            <w:tcW w:w="879" w:type="pct"/>
            <w:vAlign w:val="top"/>
          </w:tcPr>
          <w:p w14:paraId="5A7CD94E" w14:textId="77777777"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za delno zatiranje navadne hruševe bolšice (*) in za zatiranje rdeče sadne pršice (**)</w:t>
            </w:r>
          </w:p>
        </w:tc>
        <w:tc>
          <w:tcPr>
            <w:tcW w:w="1314" w:type="pct"/>
            <w:vAlign w:val="top"/>
          </w:tcPr>
          <w:p w14:paraId="02A96672" w14:textId="3F0FBAE9" w:rsidR="00931E16" w:rsidRPr="003479CB" w:rsidRDefault="00931E16" w:rsidP="00301139">
            <w:pPr>
              <w:pStyle w:val="BVRTabelaTextLevo"/>
              <w:spacing w:before="0" w:after="0" w:line="260" w:lineRule="atLeast"/>
              <w:rPr>
                <w:rFonts w:cs="Arial"/>
                <w:szCs w:val="20"/>
              </w:rPr>
            </w:pPr>
            <w:r w:rsidRPr="003479CB">
              <w:rPr>
                <w:rFonts w:cs="Arial"/>
                <w:color w:val="000000"/>
                <w:szCs w:val="20"/>
              </w:rPr>
              <w:t xml:space="preserve">v začetku pojava škodljivcev </w:t>
            </w:r>
            <w:r w:rsidR="00B50B36">
              <w:rPr>
                <w:rFonts w:cs="Arial"/>
                <w:color w:val="000000"/>
                <w:szCs w:val="20"/>
              </w:rPr>
              <w:t>oz.</w:t>
            </w:r>
            <w:r w:rsidRPr="003479CB">
              <w:rPr>
                <w:rFonts w:cs="Arial"/>
                <w:color w:val="000000"/>
                <w:szCs w:val="20"/>
              </w:rPr>
              <w:t xml:space="preserve"> preden pride do vidnejših poškodb</w:t>
            </w:r>
          </w:p>
        </w:tc>
        <w:tc>
          <w:tcPr>
            <w:tcW w:w="672" w:type="pct"/>
            <w:vAlign w:val="top"/>
          </w:tcPr>
          <w:p w14:paraId="37CBE67A" w14:textId="6F52AB56" w:rsidR="00232B27" w:rsidRPr="003479CB" w:rsidRDefault="1CDD507B" w:rsidP="4B77E5B1">
            <w:pPr>
              <w:pStyle w:val="BVRTabelaTextLevo"/>
              <w:spacing w:before="0" w:after="0" w:line="260" w:lineRule="atLeast"/>
              <w:rPr>
                <w:rFonts w:cs="Arial"/>
                <w:color w:val="000000"/>
              </w:rPr>
            </w:pPr>
            <w:r w:rsidRPr="4B77E5B1">
              <w:rPr>
                <w:rFonts w:cs="Arial"/>
                <w:color w:val="000000" w:themeColor="text1"/>
              </w:rPr>
              <w:t xml:space="preserve">2 </w:t>
            </w:r>
            <w:r w:rsidR="0454E1DE" w:rsidRPr="4B77E5B1">
              <w:rPr>
                <w:rFonts w:cs="Arial"/>
                <w:color w:val="000000" w:themeColor="text1"/>
              </w:rPr>
              <w:t>L</w:t>
            </w:r>
            <w:r w:rsidRPr="4B77E5B1">
              <w:rPr>
                <w:rFonts w:cs="Arial"/>
                <w:color w:val="000000" w:themeColor="text1"/>
              </w:rPr>
              <w:t xml:space="preserve">/ha (*) in 1,5 </w:t>
            </w:r>
            <w:r w:rsidR="612C8AC8" w:rsidRPr="4B77E5B1">
              <w:rPr>
                <w:rFonts w:cs="Arial"/>
                <w:color w:val="000000" w:themeColor="text1"/>
              </w:rPr>
              <w:t>L</w:t>
            </w:r>
            <w:r w:rsidRPr="4B77E5B1">
              <w:rPr>
                <w:rFonts w:cs="Arial"/>
                <w:color w:val="000000" w:themeColor="text1"/>
              </w:rPr>
              <w:t>/ha (**)</w:t>
            </w:r>
          </w:p>
        </w:tc>
        <w:tc>
          <w:tcPr>
            <w:tcW w:w="1263" w:type="pct"/>
            <w:vAlign w:val="top"/>
          </w:tcPr>
          <w:p w14:paraId="24559F9B" w14:textId="17C03238" w:rsidR="00931E16" w:rsidRPr="003479CB" w:rsidRDefault="00931E16" w:rsidP="00DB5353">
            <w:pPr>
              <w:spacing w:before="0" w:line="260" w:lineRule="atLeast"/>
              <w:rPr>
                <w:rFonts w:cs="Arial"/>
                <w:szCs w:val="20"/>
              </w:rPr>
            </w:pPr>
            <w:r w:rsidRPr="003479CB">
              <w:rPr>
                <w:rFonts w:cs="Arial"/>
                <w:szCs w:val="20"/>
              </w:rPr>
              <w:t>Glede na klimatske pogoje in intenzivnost napada je treb</w:t>
            </w:r>
            <w:r w:rsidR="00DB5353" w:rsidRPr="003479CB">
              <w:rPr>
                <w:rFonts w:cs="Arial"/>
                <w:szCs w:val="20"/>
              </w:rPr>
              <w:t>a</w:t>
            </w:r>
            <w:r w:rsidRPr="003479CB">
              <w:rPr>
                <w:rFonts w:cs="Arial"/>
                <w:szCs w:val="20"/>
              </w:rPr>
              <w:t xml:space="preserve"> na istem zemljišču izvesti </w:t>
            </w:r>
            <w:r w:rsidRPr="003479CB">
              <w:rPr>
                <w:rFonts w:cs="Arial"/>
                <w:b/>
                <w:bCs/>
                <w:szCs w:val="20"/>
              </w:rPr>
              <w:t>tri do pet</w:t>
            </w:r>
            <w:r w:rsidRPr="003479CB">
              <w:rPr>
                <w:rFonts w:cs="Arial"/>
                <w:szCs w:val="20"/>
              </w:rPr>
              <w:t xml:space="preserve"> </w:t>
            </w:r>
            <w:proofErr w:type="spellStart"/>
            <w:r w:rsidRPr="003479CB">
              <w:rPr>
                <w:rFonts w:cs="Arial"/>
                <w:b/>
                <w:bCs/>
                <w:szCs w:val="20"/>
              </w:rPr>
              <w:t>tretiranj</w:t>
            </w:r>
            <w:proofErr w:type="spellEnd"/>
            <w:r w:rsidRPr="003479CB">
              <w:rPr>
                <w:rFonts w:cs="Arial"/>
                <w:szCs w:val="20"/>
              </w:rPr>
              <w:t xml:space="preserve">, v časovnem </w:t>
            </w:r>
            <w:r w:rsidR="009904A8">
              <w:rPr>
                <w:rFonts w:cs="Arial"/>
                <w:szCs w:val="20"/>
              </w:rPr>
              <w:t>intervalu</w:t>
            </w:r>
            <w:r w:rsidR="009904A8" w:rsidRPr="003479CB">
              <w:rPr>
                <w:rFonts w:cs="Arial"/>
                <w:szCs w:val="20"/>
              </w:rPr>
              <w:t xml:space="preserve"> </w:t>
            </w:r>
            <w:r w:rsidRPr="003479CB">
              <w:rPr>
                <w:rFonts w:cs="Arial"/>
                <w:szCs w:val="20"/>
              </w:rPr>
              <w:t>5</w:t>
            </w:r>
            <w:r w:rsidR="007D077E" w:rsidRPr="003479CB">
              <w:rPr>
                <w:rFonts w:cs="Arial"/>
                <w:szCs w:val="20"/>
              </w:rPr>
              <w:t xml:space="preserve"> do </w:t>
            </w:r>
            <w:r w:rsidRPr="003479CB">
              <w:rPr>
                <w:rFonts w:cs="Arial"/>
                <w:szCs w:val="20"/>
              </w:rPr>
              <w:t>7 dni.</w:t>
            </w:r>
          </w:p>
        </w:tc>
      </w:tr>
      <w:tr w:rsidR="00204BF3" w:rsidRPr="003479CB" w14:paraId="3AE91B44" w14:textId="77777777" w:rsidTr="004F4028">
        <w:tc>
          <w:tcPr>
            <w:tcW w:w="872" w:type="pct"/>
            <w:vAlign w:val="top"/>
          </w:tcPr>
          <w:p w14:paraId="36758DA0" w14:textId="2DDEC586" w:rsidR="00204BF3" w:rsidRPr="003479CB" w:rsidRDefault="0088409C" w:rsidP="00204BF3">
            <w:pPr>
              <w:spacing w:before="0" w:line="260" w:lineRule="atLeast"/>
              <w:rPr>
                <w:rFonts w:cs="Arial"/>
                <w:b/>
                <w:szCs w:val="20"/>
              </w:rPr>
            </w:pPr>
            <w:r>
              <w:rPr>
                <w:rFonts w:cs="Arial"/>
                <w:b/>
                <w:szCs w:val="20"/>
              </w:rPr>
              <w:t>Serenade ASO</w:t>
            </w:r>
          </w:p>
          <w:p w14:paraId="2C6A3087" w14:textId="5C70DB41" w:rsidR="00204BF3" w:rsidRPr="003479CB" w:rsidRDefault="00204BF3" w:rsidP="00204BF3">
            <w:pPr>
              <w:pStyle w:val="BVRTabelaTextLevo"/>
              <w:spacing w:before="0" w:after="0" w:line="260" w:lineRule="atLeast"/>
              <w:rPr>
                <w:rFonts w:cs="Arial"/>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Cs/>
                <w:color w:val="000000"/>
                <w:szCs w:val="20"/>
                <w:shd w:val="clear" w:color="auto" w:fill="FFFFFF"/>
              </w:rPr>
              <w:t xml:space="preserve"> (</w:t>
            </w:r>
            <w:r w:rsidR="00F71C60">
              <w:rPr>
                <w:rFonts w:cs="Arial"/>
                <w:iCs/>
                <w:color w:val="000000"/>
                <w:szCs w:val="20"/>
                <w:shd w:val="clear" w:color="auto" w:fill="FFFFFF"/>
              </w:rPr>
              <w:t>prej</w:t>
            </w:r>
            <w:r w:rsidR="00F71C60" w:rsidRPr="003479CB">
              <w:rPr>
                <w:rFonts w:cs="Arial"/>
                <w:iCs/>
                <w:color w:val="000000"/>
                <w:szCs w:val="20"/>
                <w:shd w:val="clear" w:color="auto" w:fill="FFFFFF"/>
              </w:rPr>
              <w:t xml:space="preserve"> </w:t>
            </w:r>
            <w:proofErr w:type="spellStart"/>
            <w:r w:rsidRPr="003479CB">
              <w:rPr>
                <w:rFonts w:cs="Arial"/>
                <w:i/>
                <w:iCs/>
                <w:color w:val="000000"/>
                <w:szCs w:val="20"/>
                <w:shd w:val="clear" w:color="auto" w:fill="FFFFFF"/>
              </w:rPr>
              <w:t>subtilis</w:t>
            </w:r>
            <w:proofErr w:type="spellEnd"/>
            <w:r w:rsidRPr="003479CB">
              <w:rPr>
                <w:rFonts w:cs="Arial"/>
                <w:color w:val="000000"/>
                <w:szCs w:val="20"/>
                <w:shd w:val="clear" w:color="auto" w:fill="FFFFFF"/>
              </w:rPr>
              <w:t>) s</w:t>
            </w:r>
            <w:r w:rsidR="00F71C60">
              <w:rPr>
                <w:rFonts w:cs="Arial"/>
                <w:color w:val="000000"/>
                <w:szCs w:val="20"/>
                <w:shd w:val="clear" w:color="auto" w:fill="FFFFFF"/>
              </w:rPr>
              <w:t>ev</w:t>
            </w:r>
            <w:r w:rsidRPr="003479CB">
              <w:rPr>
                <w:rFonts w:cs="Arial"/>
                <w:color w:val="000000"/>
                <w:szCs w:val="20"/>
                <w:shd w:val="clear" w:color="auto" w:fill="FFFFFF"/>
              </w:rPr>
              <w:t xml:space="preserve"> QST 713</w:t>
            </w:r>
          </w:p>
        </w:tc>
        <w:tc>
          <w:tcPr>
            <w:tcW w:w="879" w:type="pct"/>
            <w:vAlign w:val="top"/>
          </w:tcPr>
          <w:p w14:paraId="00D47407" w14:textId="77777777" w:rsidR="00204BF3" w:rsidRPr="003479CB" w:rsidRDefault="00204BF3" w:rsidP="00204BF3">
            <w:pPr>
              <w:pStyle w:val="BVRTabelaTextLevo"/>
              <w:spacing w:before="0" w:after="0" w:line="260" w:lineRule="atLeast"/>
              <w:rPr>
                <w:rFonts w:cs="Arial"/>
                <w:szCs w:val="20"/>
              </w:rPr>
            </w:pPr>
            <w:r w:rsidRPr="003479CB">
              <w:rPr>
                <w:rFonts w:cs="Arial"/>
                <w:color w:val="000000"/>
                <w:szCs w:val="20"/>
              </w:rPr>
              <w:t>zatiranje hruševega ožiga</w:t>
            </w:r>
          </w:p>
        </w:tc>
        <w:tc>
          <w:tcPr>
            <w:tcW w:w="1314" w:type="pct"/>
            <w:vAlign w:val="top"/>
          </w:tcPr>
          <w:p w14:paraId="7173E0DE" w14:textId="548DBD2D" w:rsidR="00204BF3" w:rsidRPr="003479CB" w:rsidRDefault="25A1EDCE" w:rsidP="004E4452">
            <w:pPr>
              <w:pStyle w:val="BVRTabelaTextLevo"/>
              <w:spacing w:before="0" w:after="0" w:line="260" w:lineRule="atLeast"/>
              <w:rPr>
                <w:rFonts w:cs="Arial"/>
              </w:rPr>
            </w:pPr>
            <w:r w:rsidRPr="4B77E5B1">
              <w:rPr>
                <w:rFonts w:cs="Arial"/>
                <w:color w:val="000000" w:themeColor="text1"/>
              </w:rPr>
              <w:t>v razvojnih stadijih od začetka cvetenja do 90 % končne velikosti plodov</w:t>
            </w:r>
            <w:r w:rsidR="004E4452">
              <w:rPr>
                <w:rFonts w:cs="Arial"/>
                <w:color w:val="000000" w:themeColor="text1"/>
              </w:rPr>
              <w:t xml:space="preserve"> </w:t>
            </w:r>
            <w:r w:rsidR="02E2A2B8" w:rsidRPr="4B77E5B1">
              <w:rPr>
                <w:rFonts w:cs="Arial"/>
                <w:color w:val="000000" w:themeColor="text1"/>
              </w:rPr>
              <w:t>(BBCH 60-69)</w:t>
            </w:r>
          </w:p>
        </w:tc>
        <w:tc>
          <w:tcPr>
            <w:tcW w:w="672" w:type="pct"/>
            <w:vAlign w:val="top"/>
          </w:tcPr>
          <w:p w14:paraId="0586AAED" w14:textId="5C9F4BFA" w:rsidR="00204BF3" w:rsidRPr="003479CB" w:rsidRDefault="25A1EDCE" w:rsidP="4B77E5B1">
            <w:pPr>
              <w:pStyle w:val="BVRTabelaTextLevo"/>
              <w:spacing w:before="0" w:after="0" w:line="260" w:lineRule="atLeast"/>
              <w:rPr>
                <w:rFonts w:cs="Arial"/>
                <w:color w:val="000000"/>
              </w:rPr>
            </w:pPr>
            <w:r w:rsidRPr="4B77E5B1">
              <w:rPr>
                <w:rFonts w:cs="Arial"/>
                <w:color w:val="000000" w:themeColor="text1"/>
              </w:rPr>
              <w:t>8</w:t>
            </w:r>
            <w:r w:rsidR="004E4452">
              <w:rPr>
                <w:rFonts w:cs="Arial"/>
                <w:color w:val="000000" w:themeColor="text1"/>
              </w:rPr>
              <w:t xml:space="preserve"> </w:t>
            </w:r>
            <w:r w:rsidR="43E0062C" w:rsidRPr="4B77E5B1">
              <w:rPr>
                <w:rFonts w:cs="Arial"/>
                <w:color w:val="000000" w:themeColor="text1"/>
              </w:rPr>
              <w:t>L</w:t>
            </w:r>
            <w:r w:rsidRPr="4B77E5B1">
              <w:rPr>
                <w:rFonts w:cs="Arial"/>
                <w:color w:val="000000" w:themeColor="text1"/>
              </w:rPr>
              <w:t>/ha</w:t>
            </w:r>
          </w:p>
        </w:tc>
        <w:tc>
          <w:tcPr>
            <w:tcW w:w="1263" w:type="pct"/>
            <w:vAlign w:val="top"/>
          </w:tcPr>
          <w:p w14:paraId="1A57F1EF" w14:textId="77777777" w:rsidR="00204BF3" w:rsidRPr="003479CB" w:rsidRDefault="00204BF3" w:rsidP="00204BF3">
            <w:pPr>
              <w:pStyle w:val="BVRTabelaTextLevo"/>
              <w:spacing w:before="0" w:after="0" w:line="260" w:lineRule="atLeast"/>
              <w:rPr>
                <w:rFonts w:cs="Arial"/>
                <w:szCs w:val="20"/>
              </w:rPr>
            </w:pPr>
            <w:r w:rsidRPr="003479CB">
              <w:rPr>
                <w:rFonts w:cs="Arial"/>
                <w:szCs w:val="20"/>
              </w:rPr>
              <w:t xml:space="preserve">Na istem zemljišču se lahko tretira največ </w:t>
            </w:r>
            <w:r w:rsidRPr="003479CB">
              <w:rPr>
                <w:rFonts w:cs="Arial"/>
                <w:b/>
                <w:bCs/>
                <w:szCs w:val="20"/>
              </w:rPr>
              <w:t>šestkrat</w:t>
            </w:r>
            <w:r w:rsidRPr="003479CB">
              <w:rPr>
                <w:rFonts w:cs="Arial"/>
                <w:szCs w:val="20"/>
              </w:rPr>
              <w:t xml:space="preserve"> v eni rastni dobi, v časovnem intervalu 3 dni.</w:t>
            </w:r>
          </w:p>
        </w:tc>
      </w:tr>
    </w:tbl>
    <w:p w14:paraId="66937B61" w14:textId="10C22D5A" w:rsidR="007D02DD" w:rsidRDefault="007D02DD" w:rsidP="007D077E">
      <w:pPr>
        <w:spacing w:before="0" w:after="0" w:line="260" w:lineRule="atLeast"/>
        <w:rPr>
          <w:rFonts w:cs="Arial"/>
          <w:sz w:val="24"/>
          <w:szCs w:val="24"/>
        </w:rPr>
      </w:pPr>
    </w:p>
    <w:p w14:paraId="045293AA" w14:textId="77777777" w:rsidR="007D02DD" w:rsidRDefault="007D02DD">
      <w:pPr>
        <w:spacing w:before="0" w:line="259" w:lineRule="auto"/>
        <w:rPr>
          <w:rFonts w:cs="Arial"/>
          <w:sz w:val="24"/>
          <w:szCs w:val="24"/>
        </w:rPr>
      </w:pPr>
      <w:r>
        <w:rPr>
          <w:rFonts w:cs="Arial"/>
          <w:sz w:val="24"/>
          <w:szCs w:val="24"/>
        </w:rPr>
        <w:br w:type="page"/>
      </w:r>
    </w:p>
    <w:p w14:paraId="1D7FD1C0" w14:textId="6FD20194" w:rsidR="009933F7" w:rsidRPr="004F4028" w:rsidRDefault="009933F7" w:rsidP="007D077E">
      <w:pPr>
        <w:pStyle w:val="Naslov3"/>
        <w:rPr>
          <w:color w:val="009900"/>
        </w:rPr>
      </w:pPr>
      <w:bookmarkStart w:id="34" w:name="_Toc159406741"/>
      <w:proofErr w:type="spellStart"/>
      <w:r w:rsidRPr="004F4028">
        <w:rPr>
          <w:color w:val="009900"/>
        </w:rPr>
        <w:lastRenderedPageBreak/>
        <w:t>Koščičarji</w:t>
      </w:r>
      <w:proofErr w:type="spellEnd"/>
      <w:r w:rsidRPr="004F4028">
        <w:rPr>
          <w:color w:val="009900"/>
        </w:rPr>
        <w:t xml:space="preserve"> (breskev, nektarina, marelica, češnja, višnja, sliva</w:t>
      </w:r>
      <w:r w:rsidR="00931E16" w:rsidRPr="004F4028">
        <w:rPr>
          <w:color w:val="009900"/>
        </w:rPr>
        <w:t xml:space="preserve"> in češplja</w:t>
      </w:r>
      <w:r w:rsidRPr="004F4028">
        <w:rPr>
          <w:color w:val="009900"/>
        </w:rPr>
        <w:t>)</w:t>
      </w:r>
      <w:bookmarkEnd w:id="34"/>
    </w:p>
    <w:p w14:paraId="56CAE28A" w14:textId="017D2DE5" w:rsidR="007D077E" w:rsidRPr="003479CB" w:rsidRDefault="007D077E" w:rsidP="00F76709">
      <w:pPr>
        <w:spacing w:before="0" w:after="0" w:line="260" w:lineRule="atLeast"/>
        <w:rPr>
          <w:rFonts w:cs="Arial"/>
          <w:sz w:val="24"/>
          <w:szCs w:val="24"/>
        </w:rPr>
      </w:pPr>
      <w:bookmarkStart w:id="35" w:name="_Hlk130295609"/>
    </w:p>
    <w:p w14:paraId="1CF2AAB4" w14:textId="385D2100" w:rsidR="007D077E" w:rsidRPr="003479CB" w:rsidRDefault="007D077E" w:rsidP="007D077E">
      <w:pPr>
        <w:spacing w:before="0" w:after="0" w:line="260" w:lineRule="atLeast"/>
        <w:jc w:val="both"/>
        <w:rPr>
          <w:rFonts w:cs="Arial"/>
          <w:sz w:val="24"/>
          <w:szCs w:val="24"/>
        </w:rPr>
      </w:pPr>
      <w:r w:rsidRPr="003479CB">
        <w:rPr>
          <w:rFonts w:cs="Arial"/>
          <w:sz w:val="24"/>
          <w:szCs w:val="24"/>
        </w:rPr>
        <w:t>Pri izvajanju intervencije BVR je treba biotične agense vključiti v programe varstva rastlin pred boleznimi in škodljivci pri pridelavi:</w:t>
      </w:r>
    </w:p>
    <w:p w14:paraId="6F7919F3" w14:textId="18AFD01B" w:rsidR="009933F7" w:rsidRPr="003479CB" w:rsidRDefault="001A1B7F" w:rsidP="007D077E">
      <w:pPr>
        <w:pStyle w:val="BVRSeznamNastevanje"/>
        <w:spacing w:before="0" w:after="0" w:line="260" w:lineRule="atLeast"/>
        <w:ind w:left="360" w:hanging="357"/>
        <w:jc w:val="both"/>
        <w:rPr>
          <w:rFonts w:cs="Arial"/>
          <w:bCs/>
          <w:sz w:val="24"/>
          <w:szCs w:val="24"/>
        </w:rPr>
      </w:pPr>
      <w:r w:rsidRPr="003479CB">
        <w:rPr>
          <w:rFonts w:cs="Arial"/>
          <w:bCs/>
          <w:sz w:val="24"/>
          <w:szCs w:val="24"/>
        </w:rPr>
        <w:t>breskev in nektarin</w:t>
      </w:r>
      <w:r w:rsidR="009933F7" w:rsidRPr="003479CB">
        <w:rPr>
          <w:rFonts w:cs="Arial"/>
          <w:bCs/>
          <w:sz w:val="24"/>
          <w:szCs w:val="24"/>
        </w:rPr>
        <w:t xml:space="preserve"> najmanj </w:t>
      </w:r>
      <w:r w:rsidR="007D077E" w:rsidRPr="003479CB">
        <w:rPr>
          <w:rFonts w:cs="Arial"/>
          <w:bCs/>
          <w:sz w:val="24"/>
          <w:szCs w:val="24"/>
        </w:rPr>
        <w:t>trikrat</w:t>
      </w:r>
      <w:r w:rsidR="009933F7" w:rsidRPr="003479CB">
        <w:rPr>
          <w:rFonts w:cs="Arial"/>
          <w:bCs/>
          <w:sz w:val="24"/>
          <w:szCs w:val="24"/>
        </w:rPr>
        <w:t xml:space="preserve"> letno</w:t>
      </w:r>
      <w:r w:rsidR="007D077E" w:rsidRPr="003479CB">
        <w:rPr>
          <w:rFonts w:cs="Arial"/>
          <w:bCs/>
          <w:sz w:val="24"/>
          <w:szCs w:val="24"/>
        </w:rPr>
        <w:t>;</w:t>
      </w:r>
    </w:p>
    <w:p w14:paraId="13E56CE7" w14:textId="3057DA76" w:rsidR="009933F7" w:rsidRPr="003479CB" w:rsidRDefault="001A1B7F" w:rsidP="007D077E">
      <w:pPr>
        <w:pStyle w:val="BVRSeznamNastevanje"/>
        <w:spacing w:before="0" w:after="0" w:line="260" w:lineRule="atLeast"/>
        <w:ind w:left="360" w:hanging="357"/>
        <w:jc w:val="both"/>
        <w:rPr>
          <w:rFonts w:cs="Arial"/>
          <w:bCs/>
          <w:sz w:val="24"/>
          <w:szCs w:val="24"/>
        </w:rPr>
      </w:pPr>
      <w:r w:rsidRPr="003479CB">
        <w:rPr>
          <w:rFonts w:cs="Arial"/>
          <w:bCs/>
          <w:sz w:val="24"/>
          <w:szCs w:val="24"/>
        </w:rPr>
        <w:t>marelic</w:t>
      </w:r>
      <w:r w:rsidR="009933F7" w:rsidRPr="003479CB">
        <w:rPr>
          <w:rFonts w:cs="Arial"/>
          <w:bCs/>
          <w:sz w:val="24"/>
          <w:szCs w:val="24"/>
        </w:rPr>
        <w:t xml:space="preserve"> najmanj </w:t>
      </w:r>
      <w:r w:rsidR="007D077E" w:rsidRPr="003479CB">
        <w:rPr>
          <w:rFonts w:cs="Arial"/>
          <w:bCs/>
          <w:sz w:val="24"/>
          <w:szCs w:val="24"/>
        </w:rPr>
        <w:t>dvakrat</w:t>
      </w:r>
      <w:r w:rsidR="009933F7" w:rsidRPr="003479CB">
        <w:rPr>
          <w:rFonts w:cs="Arial"/>
          <w:bCs/>
          <w:sz w:val="24"/>
          <w:szCs w:val="24"/>
        </w:rPr>
        <w:t xml:space="preserve"> letno</w:t>
      </w:r>
      <w:r w:rsidR="007D077E" w:rsidRPr="003479CB">
        <w:rPr>
          <w:rFonts w:cs="Arial"/>
          <w:bCs/>
          <w:sz w:val="24"/>
          <w:szCs w:val="24"/>
        </w:rPr>
        <w:t>;</w:t>
      </w:r>
    </w:p>
    <w:p w14:paraId="237C329B" w14:textId="03E7248C" w:rsidR="001A1B7F" w:rsidRPr="003479CB" w:rsidRDefault="001A1B7F" w:rsidP="007D077E">
      <w:pPr>
        <w:pStyle w:val="BVRSeznamNastevanje"/>
        <w:spacing w:before="0" w:after="0" w:line="260" w:lineRule="atLeast"/>
        <w:ind w:left="360" w:hanging="357"/>
        <w:jc w:val="both"/>
        <w:rPr>
          <w:rFonts w:cs="Arial"/>
          <w:bCs/>
          <w:sz w:val="24"/>
          <w:szCs w:val="24"/>
        </w:rPr>
      </w:pPr>
      <w:r w:rsidRPr="003479CB">
        <w:rPr>
          <w:rFonts w:cs="Arial"/>
          <w:bCs/>
          <w:sz w:val="24"/>
          <w:szCs w:val="24"/>
        </w:rPr>
        <w:t xml:space="preserve">češenj in višenj najmanj </w:t>
      </w:r>
      <w:r w:rsidR="007D077E" w:rsidRPr="003479CB">
        <w:rPr>
          <w:rFonts w:cs="Arial"/>
          <w:bCs/>
          <w:sz w:val="24"/>
          <w:szCs w:val="24"/>
        </w:rPr>
        <w:t>dvakrat</w:t>
      </w:r>
      <w:r w:rsidRPr="003479CB">
        <w:rPr>
          <w:rFonts w:cs="Arial"/>
          <w:bCs/>
          <w:sz w:val="24"/>
          <w:szCs w:val="24"/>
        </w:rPr>
        <w:t xml:space="preserve"> letno</w:t>
      </w:r>
      <w:r w:rsidR="007D077E" w:rsidRPr="003479CB">
        <w:rPr>
          <w:rFonts w:cs="Arial"/>
          <w:bCs/>
          <w:sz w:val="24"/>
          <w:szCs w:val="24"/>
        </w:rPr>
        <w:t>;</w:t>
      </w:r>
    </w:p>
    <w:p w14:paraId="638F8380" w14:textId="4E253D25" w:rsidR="009933F7" w:rsidRPr="003479CB" w:rsidRDefault="001A1B7F" w:rsidP="007D077E">
      <w:pPr>
        <w:pStyle w:val="BVRSeznamNastevanje"/>
        <w:spacing w:before="0" w:after="0" w:line="260" w:lineRule="atLeast"/>
        <w:ind w:left="360" w:hanging="357"/>
        <w:jc w:val="both"/>
        <w:rPr>
          <w:rFonts w:cs="Arial"/>
          <w:bCs/>
          <w:sz w:val="24"/>
          <w:szCs w:val="24"/>
        </w:rPr>
      </w:pPr>
      <w:r w:rsidRPr="003479CB">
        <w:rPr>
          <w:rFonts w:cs="Arial"/>
          <w:bCs/>
          <w:sz w:val="24"/>
          <w:szCs w:val="24"/>
        </w:rPr>
        <w:t>sliv</w:t>
      </w:r>
      <w:r w:rsidR="00931E16" w:rsidRPr="003479CB">
        <w:rPr>
          <w:rFonts w:cs="Arial"/>
          <w:bCs/>
          <w:sz w:val="24"/>
          <w:szCs w:val="24"/>
        </w:rPr>
        <w:t xml:space="preserve"> in češpelj</w:t>
      </w:r>
      <w:r w:rsidRPr="003479CB">
        <w:rPr>
          <w:rFonts w:cs="Arial"/>
          <w:bCs/>
          <w:sz w:val="24"/>
          <w:szCs w:val="24"/>
        </w:rPr>
        <w:t xml:space="preserve"> najmanj </w:t>
      </w:r>
      <w:r w:rsidR="007D077E" w:rsidRPr="003479CB">
        <w:rPr>
          <w:rFonts w:cs="Arial"/>
          <w:bCs/>
          <w:sz w:val="24"/>
          <w:szCs w:val="24"/>
        </w:rPr>
        <w:t>dvakrat</w:t>
      </w:r>
      <w:r w:rsidRPr="003479CB">
        <w:rPr>
          <w:rFonts w:cs="Arial"/>
          <w:bCs/>
          <w:sz w:val="24"/>
          <w:szCs w:val="24"/>
        </w:rPr>
        <w:t xml:space="preserve"> letno</w:t>
      </w:r>
      <w:bookmarkEnd w:id="35"/>
      <w:r w:rsidR="007D077E" w:rsidRPr="003479CB">
        <w:rPr>
          <w:rFonts w:cs="Arial"/>
          <w:bCs/>
          <w:sz w:val="24"/>
          <w:szCs w:val="24"/>
        </w:rPr>
        <w:t>.</w:t>
      </w:r>
    </w:p>
    <w:p w14:paraId="3B1A9835" w14:textId="77777777" w:rsidR="007D077E" w:rsidRPr="003479CB" w:rsidRDefault="007D077E" w:rsidP="007D077E">
      <w:pPr>
        <w:spacing w:before="0" w:after="0" w:line="260" w:lineRule="atLeast"/>
        <w:rPr>
          <w:rFonts w:cs="Arial"/>
          <w:sz w:val="24"/>
          <w:szCs w:val="24"/>
        </w:rPr>
      </w:pPr>
    </w:p>
    <w:p w14:paraId="3EFB67D1" w14:textId="0736A0EA" w:rsidR="00810328" w:rsidRPr="00003557" w:rsidRDefault="00810328" w:rsidP="00B47A71">
      <w:pPr>
        <w:pStyle w:val="Napis"/>
        <w:spacing w:before="0" w:after="0" w:line="260" w:lineRule="atLeast"/>
        <w:jc w:val="both"/>
        <w:rPr>
          <w:b w:val="0"/>
          <w:i/>
          <w:sz w:val="22"/>
          <w:szCs w:val="22"/>
        </w:rPr>
      </w:pPr>
      <w:bookmarkStart w:id="36" w:name="_Toc128978694"/>
      <w:bookmarkStart w:id="37" w:name="_Toc134388575"/>
      <w:bookmarkStart w:id="38" w:name="_Toc159441445"/>
      <w:r w:rsidRPr="00003557">
        <w:rPr>
          <w:b w:val="0"/>
          <w:i/>
          <w:sz w:val="22"/>
          <w:szCs w:val="22"/>
        </w:rPr>
        <w:t xml:space="preserve">Preglednica </w:t>
      </w:r>
      <w:r w:rsidR="00973C2C" w:rsidRPr="00003557">
        <w:rPr>
          <w:b w:val="0"/>
          <w:i/>
          <w:sz w:val="22"/>
          <w:szCs w:val="22"/>
        </w:rPr>
        <w:fldChar w:fldCharType="begin"/>
      </w:r>
      <w:r w:rsidR="00973C2C" w:rsidRPr="00003557">
        <w:rPr>
          <w:b w:val="0"/>
          <w:i/>
          <w:sz w:val="22"/>
          <w:szCs w:val="22"/>
        </w:rPr>
        <w:instrText xml:space="preserve"> SEQ Preglednica \* ARABIC </w:instrText>
      </w:r>
      <w:r w:rsidR="00973C2C" w:rsidRPr="00003557">
        <w:rPr>
          <w:b w:val="0"/>
          <w:i/>
          <w:sz w:val="22"/>
          <w:szCs w:val="22"/>
        </w:rPr>
        <w:fldChar w:fldCharType="separate"/>
      </w:r>
      <w:r w:rsidR="004F4028">
        <w:rPr>
          <w:b w:val="0"/>
          <w:i/>
          <w:noProof/>
          <w:sz w:val="22"/>
          <w:szCs w:val="22"/>
        </w:rPr>
        <w:t>3</w:t>
      </w:r>
      <w:r w:rsidR="00973C2C" w:rsidRPr="00003557">
        <w:rPr>
          <w:b w:val="0"/>
          <w:i/>
          <w:sz w:val="22"/>
          <w:szCs w:val="22"/>
        </w:rPr>
        <w:fldChar w:fldCharType="end"/>
      </w:r>
      <w:r w:rsidRPr="00003557">
        <w:rPr>
          <w:b w:val="0"/>
          <w:i/>
          <w:sz w:val="22"/>
          <w:szCs w:val="22"/>
        </w:rPr>
        <w:t>:</w:t>
      </w:r>
      <w:bookmarkEnd w:id="36"/>
      <w:r w:rsidRPr="00003557">
        <w:rPr>
          <w:b w:val="0"/>
          <w:i/>
          <w:sz w:val="22"/>
          <w:szCs w:val="22"/>
        </w:rPr>
        <w:t xml:space="preserve"> FFS na osnovi mikroorganizmov</w:t>
      </w:r>
      <w:r w:rsidR="007D077E" w:rsidRPr="00003557">
        <w:rPr>
          <w:b w:val="0"/>
          <w:i/>
          <w:sz w:val="22"/>
          <w:szCs w:val="22"/>
        </w:rPr>
        <w:t>,</w:t>
      </w:r>
      <w:r w:rsidRPr="00003557">
        <w:rPr>
          <w:b w:val="0"/>
          <w:i/>
          <w:sz w:val="22"/>
          <w:szCs w:val="22"/>
        </w:rPr>
        <w:t xml:space="preserve"> primern</w:t>
      </w:r>
      <w:r w:rsidR="007D077E" w:rsidRPr="00003557">
        <w:rPr>
          <w:b w:val="0"/>
          <w:i/>
          <w:sz w:val="22"/>
          <w:szCs w:val="22"/>
        </w:rPr>
        <w:t>a</w:t>
      </w:r>
      <w:r w:rsidRPr="00003557">
        <w:rPr>
          <w:b w:val="0"/>
          <w:i/>
          <w:sz w:val="22"/>
          <w:szCs w:val="22"/>
        </w:rPr>
        <w:t xml:space="preserve"> za vključitev v programe zdravstvenega varstva breskev in nektarin</w:t>
      </w:r>
      <w:bookmarkEnd w:id="37"/>
      <w:bookmarkEnd w:id="38"/>
    </w:p>
    <w:p w14:paraId="7E483BC4" w14:textId="77777777" w:rsidR="007D077E" w:rsidRPr="003479CB" w:rsidRDefault="007D077E" w:rsidP="007D077E">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45"/>
        <w:gridCol w:w="3818"/>
        <w:gridCol w:w="1980"/>
        <w:gridCol w:w="3678"/>
      </w:tblGrid>
      <w:tr w:rsidR="009933F7" w:rsidRPr="003479CB" w14:paraId="027FDE3A" w14:textId="77777777" w:rsidTr="004F4028">
        <w:trPr>
          <w:tblHeader/>
        </w:trPr>
        <w:tc>
          <w:tcPr>
            <w:tcW w:w="872" w:type="pct"/>
            <w:shd w:val="clear" w:color="auto" w:fill="92D050"/>
            <w:vAlign w:val="top"/>
          </w:tcPr>
          <w:p w14:paraId="13B4BE70" w14:textId="77777777" w:rsidR="009933F7" w:rsidRPr="003479CB" w:rsidRDefault="009933F7"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4" w:type="pct"/>
            <w:shd w:val="clear" w:color="auto" w:fill="92D050"/>
            <w:vAlign w:val="top"/>
          </w:tcPr>
          <w:p w14:paraId="17FA889C" w14:textId="77777777" w:rsidR="009933F7" w:rsidRPr="003479CB" w:rsidRDefault="009933F7" w:rsidP="00F76709">
            <w:pPr>
              <w:pStyle w:val="BVRTabelaGlava"/>
              <w:spacing w:before="0" w:after="0" w:line="260" w:lineRule="atLeast"/>
              <w:rPr>
                <w:rFonts w:cs="Arial"/>
                <w:szCs w:val="20"/>
              </w:rPr>
            </w:pPr>
            <w:r w:rsidRPr="003479CB">
              <w:rPr>
                <w:rFonts w:cs="Arial"/>
                <w:szCs w:val="20"/>
              </w:rPr>
              <w:t>Namen uporabe</w:t>
            </w:r>
          </w:p>
        </w:tc>
        <w:tc>
          <w:tcPr>
            <w:tcW w:w="1311" w:type="pct"/>
            <w:shd w:val="clear" w:color="auto" w:fill="92D050"/>
            <w:vAlign w:val="top"/>
          </w:tcPr>
          <w:p w14:paraId="01578BD0" w14:textId="77777777" w:rsidR="009933F7" w:rsidRPr="003479CB" w:rsidRDefault="009933F7"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0" w:type="pct"/>
            <w:shd w:val="clear" w:color="auto" w:fill="92D050"/>
            <w:vAlign w:val="top"/>
          </w:tcPr>
          <w:p w14:paraId="169B5473" w14:textId="2CBBB601" w:rsidR="009933F7" w:rsidRPr="003479CB" w:rsidRDefault="00552D57" w:rsidP="00F76709">
            <w:pPr>
              <w:pStyle w:val="BVRTabelaGlava"/>
              <w:spacing w:before="0" w:after="0" w:line="260" w:lineRule="atLeast"/>
              <w:rPr>
                <w:rFonts w:cs="Arial"/>
                <w:szCs w:val="20"/>
              </w:rPr>
            </w:pPr>
            <w:r w:rsidRPr="003479CB">
              <w:rPr>
                <w:rFonts w:cs="Arial"/>
                <w:szCs w:val="20"/>
              </w:rPr>
              <w:t>Odmerek</w:t>
            </w:r>
          </w:p>
        </w:tc>
        <w:tc>
          <w:tcPr>
            <w:tcW w:w="1263" w:type="pct"/>
            <w:shd w:val="clear" w:color="auto" w:fill="92D050"/>
            <w:vAlign w:val="top"/>
          </w:tcPr>
          <w:p w14:paraId="600387DC" w14:textId="77777777" w:rsidR="009933F7" w:rsidRPr="003479CB" w:rsidRDefault="009933F7" w:rsidP="00F76709">
            <w:pPr>
              <w:pStyle w:val="BVRTabelaGlava"/>
              <w:spacing w:before="0" w:after="0" w:line="260" w:lineRule="atLeast"/>
              <w:rPr>
                <w:rFonts w:cs="Arial"/>
                <w:szCs w:val="20"/>
              </w:rPr>
            </w:pPr>
            <w:r w:rsidRPr="003479CB">
              <w:rPr>
                <w:rFonts w:cs="Arial"/>
                <w:szCs w:val="20"/>
              </w:rPr>
              <w:t>Dodatna navodila in opombe</w:t>
            </w:r>
          </w:p>
        </w:tc>
      </w:tr>
      <w:tr w:rsidR="00F86B22" w:rsidRPr="003479CB" w14:paraId="689AD5AB" w14:textId="77777777" w:rsidTr="004F4028">
        <w:tc>
          <w:tcPr>
            <w:tcW w:w="872" w:type="pct"/>
            <w:vAlign w:val="top"/>
          </w:tcPr>
          <w:p w14:paraId="7BA4DAC4" w14:textId="77777777" w:rsidR="00F86B22" w:rsidRPr="003479CB" w:rsidRDefault="00F86B22"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0A32D188" w14:textId="1A12F914" w:rsidR="00F86B22" w:rsidRPr="003479CB" w:rsidRDefault="07FDE349" w:rsidP="54E041B0">
            <w:pPr>
              <w:spacing w:before="0" w:line="260" w:lineRule="atLeast"/>
              <w:rPr>
                <w:rFonts w:cs="Arial"/>
                <w:b/>
                <w:bCs/>
              </w:rPr>
            </w:pPr>
            <w:proofErr w:type="spellStart"/>
            <w:r w:rsidRPr="54E041B0">
              <w:rPr>
                <w:rFonts w:cs="Arial"/>
                <w:i/>
                <w:iCs/>
                <w:shd w:val="clear" w:color="auto" w:fill="FFFFFF"/>
              </w:rPr>
              <w:t>Bacillus</w:t>
            </w:r>
            <w:proofErr w:type="spellEnd"/>
            <w:r w:rsidRPr="54E041B0">
              <w:rPr>
                <w:rFonts w:cs="Arial"/>
                <w:i/>
                <w:iCs/>
                <w:shd w:val="clear" w:color="auto" w:fill="FFFFFF"/>
              </w:rPr>
              <w:t xml:space="preserve"> </w:t>
            </w:r>
            <w:proofErr w:type="spellStart"/>
            <w:r w:rsidRPr="54E041B0">
              <w:rPr>
                <w:rFonts w:cs="Arial"/>
                <w:i/>
                <w:iCs/>
                <w:shd w:val="clear" w:color="auto" w:fill="FFFFFF"/>
              </w:rPr>
              <w:t>thuringiensis</w:t>
            </w:r>
            <w:proofErr w:type="spellEnd"/>
            <w:r w:rsidRPr="54E041B0">
              <w:rPr>
                <w:rFonts w:cs="Arial"/>
                <w:i/>
                <w:iCs/>
                <w:shd w:val="clear" w:color="auto" w:fill="FFFFFF"/>
              </w:rPr>
              <w:t xml:space="preserve"> </w:t>
            </w:r>
            <w:proofErr w:type="spellStart"/>
            <w:r w:rsidR="7912D60A" w:rsidRPr="54E041B0">
              <w:rPr>
                <w:rFonts w:cs="Arial"/>
                <w:shd w:val="clear" w:color="auto" w:fill="FFFFFF"/>
              </w:rPr>
              <w:t>subsp</w:t>
            </w:r>
            <w:proofErr w:type="spellEnd"/>
            <w:r w:rsidRPr="54E041B0">
              <w:rPr>
                <w:rFonts w:cs="Arial"/>
                <w:shd w:val="clear" w:color="auto" w:fill="FFFFFF"/>
              </w:rPr>
              <w:t>.</w:t>
            </w:r>
            <w:r w:rsidRPr="54E041B0">
              <w:rPr>
                <w:rFonts w:cs="Arial"/>
                <w:i/>
                <w:iCs/>
                <w:shd w:val="clear" w:color="auto" w:fill="FFFFFF"/>
              </w:rPr>
              <w:t xml:space="preserve"> </w:t>
            </w:r>
            <w:proofErr w:type="spellStart"/>
            <w:r w:rsidR="7912D60A" w:rsidRPr="54E041B0">
              <w:rPr>
                <w:rFonts w:cs="Arial"/>
                <w:i/>
                <w:iCs/>
                <w:shd w:val="clear" w:color="auto" w:fill="FFFFFF"/>
              </w:rPr>
              <w:t>a</w:t>
            </w:r>
            <w:r w:rsidRPr="54E041B0">
              <w:rPr>
                <w:rFonts w:cs="Arial"/>
                <w:i/>
                <w:iCs/>
                <w:shd w:val="clear" w:color="auto" w:fill="FFFFFF"/>
              </w:rPr>
              <w:t>izawai</w:t>
            </w:r>
            <w:proofErr w:type="spellEnd"/>
            <w:r w:rsidR="7912D60A" w:rsidRPr="54E041B0">
              <w:rPr>
                <w:rFonts w:cs="Arial"/>
                <w:i/>
                <w:iCs/>
                <w:shd w:val="clear" w:color="auto" w:fill="FFFFFF"/>
              </w:rPr>
              <w:t xml:space="preserve"> </w:t>
            </w:r>
            <w:r w:rsidR="7912D60A" w:rsidRPr="54E041B0">
              <w:rPr>
                <w:rFonts w:cs="Arial"/>
              </w:rPr>
              <w:t>sev GC-91</w:t>
            </w:r>
          </w:p>
        </w:tc>
        <w:tc>
          <w:tcPr>
            <w:tcW w:w="874" w:type="pct"/>
            <w:vAlign w:val="top"/>
          </w:tcPr>
          <w:p w14:paraId="5A9CF2BF" w14:textId="3F41A8EB"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mal</w:t>
            </w:r>
            <w:r w:rsidRPr="003479CB">
              <w:rPr>
                <w:rFonts w:cs="Arial"/>
                <w:szCs w:val="20"/>
              </w:rPr>
              <w:t>ega</w:t>
            </w:r>
            <w:r w:rsidR="00F86B22" w:rsidRPr="003479CB">
              <w:rPr>
                <w:rFonts w:cs="Arial"/>
                <w:szCs w:val="20"/>
              </w:rPr>
              <w:t xml:space="preserve"> zimsk</w:t>
            </w:r>
            <w:r w:rsidRPr="003479CB">
              <w:rPr>
                <w:rFonts w:cs="Arial"/>
                <w:szCs w:val="20"/>
              </w:rPr>
              <w:t>ega</w:t>
            </w:r>
            <w:r w:rsidR="00F86B22" w:rsidRPr="003479CB">
              <w:rPr>
                <w:rFonts w:cs="Arial"/>
                <w:szCs w:val="20"/>
              </w:rPr>
              <w:t xml:space="preserve"> pedic</w:t>
            </w:r>
            <w:r w:rsidRPr="003479CB">
              <w:rPr>
                <w:rFonts w:cs="Arial"/>
                <w:szCs w:val="20"/>
              </w:rPr>
              <w:t>a</w:t>
            </w:r>
            <w:r w:rsidR="00F86B22" w:rsidRPr="003479CB">
              <w:rPr>
                <w:rFonts w:cs="Arial"/>
                <w:szCs w:val="20"/>
              </w:rPr>
              <w:t xml:space="preserve"> in drug</w:t>
            </w:r>
            <w:r w:rsidRPr="003479CB">
              <w:rPr>
                <w:rFonts w:cs="Arial"/>
                <w:szCs w:val="20"/>
              </w:rPr>
              <w:t>ih</w:t>
            </w:r>
            <w:r w:rsidR="00F86B22" w:rsidRPr="003479CB">
              <w:rPr>
                <w:rFonts w:cs="Arial"/>
                <w:szCs w:val="20"/>
              </w:rPr>
              <w:t xml:space="preserve"> gosenic škodljivih metuljev</w:t>
            </w:r>
          </w:p>
        </w:tc>
        <w:tc>
          <w:tcPr>
            <w:tcW w:w="1311" w:type="pct"/>
            <w:vAlign w:val="top"/>
          </w:tcPr>
          <w:p w14:paraId="521966E5" w14:textId="356CE98D" w:rsidR="00F86B22" w:rsidRPr="003479CB" w:rsidRDefault="00F86B22" w:rsidP="00F76709">
            <w:pPr>
              <w:pStyle w:val="BVRTabelaTextLevo"/>
              <w:spacing w:before="0" w:after="0" w:line="260" w:lineRule="atLeast"/>
              <w:rPr>
                <w:rFonts w:cs="Arial"/>
                <w:szCs w:val="20"/>
              </w:rPr>
            </w:pPr>
            <w:r w:rsidRPr="003479CB">
              <w:rPr>
                <w:rFonts w:cs="Arial"/>
                <w:szCs w:val="20"/>
              </w:rPr>
              <w:t>v času izleganja gosenic škodljivih metuljev</w:t>
            </w:r>
          </w:p>
        </w:tc>
        <w:tc>
          <w:tcPr>
            <w:tcW w:w="680" w:type="pct"/>
            <w:vAlign w:val="top"/>
          </w:tcPr>
          <w:p w14:paraId="338D5368" w14:textId="2E489619" w:rsidR="00F86B22" w:rsidRPr="003479CB" w:rsidRDefault="00F86B22" w:rsidP="00F76709">
            <w:pPr>
              <w:pStyle w:val="BVRTabelaTextLevo"/>
              <w:spacing w:before="0" w:after="0" w:line="260" w:lineRule="atLeast"/>
              <w:rPr>
                <w:rFonts w:cs="Arial"/>
                <w:bCs/>
                <w:szCs w:val="20"/>
              </w:rPr>
            </w:pPr>
            <w:r w:rsidRPr="003479CB">
              <w:rPr>
                <w:rFonts w:cs="Arial"/>
                <w:bCs/>
                <w:szCs w:val="20"/>
              </w:rPr>
              <w:t>1 kg/ha</w:t>
            </w:r>
          </w:p>
        </w:tc>
        <w:tc>
          <w:tcPr>
            <w:tcW w:w="1263" w:type="pct"/>
            <w:vAlign w:val="top"/>
          </w:tcPr>
          <w:p w14:paraId="4FC58C0E" w14:textId="7DEF4C4B" w:rsidR="00F86B22" w:rsidRPr="003479CB" w:rsidRDefault="00F86B22" w:rsidP="00DB5353">
            <w:pPr>
              <w:pStyle w:val="BVRTabelaTextLevo"/>
              <w:spacing w:before="0" w:after="0" w:line="260" w:lineRule="atLeast"/>
              <w:rPr>
                <w:rFonts w:cs="Arial"/>
                <w:bCs/>
                <w:szCs w:val="20"/>
              </w:rPr>
            </w:pPr>
            <w:r w:rsidRPr="003479CB">
              <w:rPr>
                <w:rFonts w:cs="Arial"/>
                <w:bCs/>
                <w:szCs w:val="20"/>
              </w:rPr>
              <w:t xml:space="preserve">Na istem zemljišču </w:t>
            </w:r>
            <w:r w:rsidR="00DB5353" w:rsidRPr="003479CB">
              <w:rPr>
                <w:rFonts w:cs="Arial"/>
                <w:bCs/>
                <w:szCs w:val="20"/>
              </w:rPr>
              <w:t>so</w:t>
            </w:r>
            <w:r w:rsidRPr="003479CB">
              <w:rPr>
                <w:rFonts w:cs="Arial"/>
                <w:bCs/>
                <w:szCs w:val="20"/>
              </w:rPr>
              <w:t xml:space="preserve"> dovoljen</w:t>
            </w:r>
            <w:r w:rsidR="00DB5353" w:rsidRPr="003479CB">
              <w:rPr>
                <w:rFonts w:cs="Arial"/>
                <w:bCs/>
                <w:szCs w:val="20"/>
              </w:rPr>
              <w:t>a</w:t>
            </w:r>
            <w:r w:rsidRPr="003479CB">
              <w:rPr>
                <w:rFonts w:cs="Arial"/>
                <w:bCs/>
                <w:szCs w:val="20"/>
              </w:rPr>
              <w:t xml:space="preserve"> do </w:t>
            </w:r>
            <w:r w:rsidRPr="003479CB">
              <w:rPr>
                <w:rFonts w:cs="Arial"/>
                <w:b/>
                <w:szCs w:val="20"/>
              </w:rPr>
              <w:t>tri</w:t>
            </w:r>
            <w:r w:rsidRPr="003479CB">
              <w:rPr>
                <w:rFonts w:cs="Arial"/>
                <w:bCs/>
                <w:szCs w:val="20"/>
              </w:rPr>
              <w:t xml:space="preserve"> </w:t>
            </w:r>
            <w:proofErr w:type="spellStart"/>
            <w:r w:rsidRPr="003479CB">
              <w:rPr>
                <w:rFonts w:cs="Arial"/>
                <w:b/>
                <w:szCs w:val="20"/>
              </w:rPr>
              <w:t>tretiranja</w:t>
            </w:r>
            <w:proofErr w:type="spellEnd"/>
            <w:r w:rsidRPr="003479CB">
              <w:rPr>
                <w:rFonts w:cs="Arial"/>
                <w:bCs/>
                <w:szCs w:val="20"/>
              </w:rPr>
              <w:t xml:space="preserve"> v eni rastni dobi</w:t>
            </w:r>
            <w:r w:rsidR="007D077E" w:rsidRPr="003479CB">
              <w:rPr>
                <w:rFonts w:cs="Arial"/>
                <w:bCs/>
                <w:szCs w:val="20"/>
              </w:rPr>
              <w:t>.</w:t>
            </w:r>
          </w:p>
        </w:tc>
      </w:tr>
      <w:tr w:rsidR="00F86B22" w:rsidRPr="003479CB" w14:paraId="08C6239D" w14:textId="77777777" w:rsidTr="004F4028">
        <w:tc>
          <w:tcPr>
            <w:tcW w:w="872" w:type="pct"/>
            <w:vAlign w:val="top"/>
          </w:tcPr>
          <w:p w14:paraId="061E012A" w14:textId="77777777" w:rsidR="00F86B22" w:rsidRPr="003479CB" w:rsidRDefault="00F86B22"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7631A305" w14:textId="481F6241"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
                <w:iCs/>
                <w:color w:val="000000"/>
                <w:szCs w:val="20"/>
                <w:shd w:val="clear" w:color="auto" w:fill="FFFFFF"/>
              </w:rPr>
              <w:t xml:space="preserve"> </w:t>
            </w:r>
            <w:proofErr w:type="spellStart"/>
            <w:r w:rsidRPr="003479CB">
              <w:rPr>
                <w:rFonts w:cs="Arial"/>
                <w:iCs/>
                <w:color w:val="000000"/>
                <w:szCs w:val="20"/>
                <w:shd w:val="clear" w:color="auto" w:fill="FFFFFF"/>
              </w:rPr>
              <w:t>subsp</w:t>
            </w:r>
            <w:proofErr w:type="spellEnd"/>
            <w:r w:rsidRPr="003479CB">
              <w:rPr>
                <w:rFonts w:cs="Arial"/>
                <w:iCs/>
                <w:color w:val="000000"/>
                <w:szCs w:val="20"/>
                <w:shd w:val="clear" w:color="auto" w:fill="FFFFFF"/>
              </w:rPr>
              <w:t>.</w:t>
            </w:r>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plantarum</w:t>
            </w:r>
            <w:proofErr w:type="spellEnd"/>
            <w:r w:rsidRPr="003479CB">
              <w:rPr>
                <w:rFonts w:cs="Arial"/>
                <w:i/>
                <w:iCs/>
                <w:color w:val="000000"/>
                <w:szCs w:val="20"/>
                <w:shd w:val="clear" w:color="auto" w:fill="FFFFFF"/>
              </w:rPr>
              <w:t xml:space="preserve">, </w:t>
            </w:r>
            <w:r w:rsidRPr="003479CB">
              <w:rPr>
                <w:rFonts w:cs="Arial"/>
                <w:color w:val="000000"/>
                <w:szCs w:val="20"/>
                <w:shd w:val="clear" w:color="auto" w:fill="FFFFFF"/>
              </w:rPr>
              <w:t>sev D747</w:t>
            </w:r>
          </w:p>
        </w:tc>
        <w:tc>
          <w:tcPr>
            <w:tcW w:w="874" w:type="pct"/>
            <w:vAlign w:val="top"/>
          </w:tcPr>
          <w:p w14:paraId="6947E8EE" w14:textId="4238E393"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zatiranje s</w:t>
            </w:r>
            <w:r w:rsidR="00F86B22" w:rsidRPr="003479CB">
              <w:rPr>
                <w:rFonts w:cs="Arial"/>
                <w:szCs w:val="20"/>
              </w:rPr>
              <w:t>adn</w:t>
            </w:r>
            <w:r w:rsidRPr="003479CB">
              <w:rPr>
                <w:rFonts w:cs="Arial"/>
                <w:szCs w:val="20"/>
              </w:rPr>
              <w:t>ih</w:t>
            </w:r>
            <w:r w:rsidR="00F86B22" w:rsidRPr="003479CB">
              <w:rPr>
                <w:rFonts w:cs="Arial"/>
                <w:szCs w:val="20"/>
              </w:rPr>
              <w:t xml:space="preserve"> gnilob, </w:t>
            </w:r>
            <w:proofErr w:type="spellStart"/>
            <w:r w:rsidR="00F86B22" w:rsidRPr="003479CB">
              <w:rPr>
                <w:rFonts w:cs="Arial"/>
                <w:szCs w:val="20"/>
              </w:rPr>
              <w:t>monilije</w:t>
            </w:r>
            <w:proofErr w:type="spellEnd"/>
            <w:r w:rsidR="00F86B22" w:rsidRPr="003479CB">
              <w:rPr>
                <w:rFonts w:cs="Arial"/>
                <w:szCs w:val="20"/>
              </w:rPr>
              <w:t xml:space="preserve"> bakterijsk</w:t>
            </w:r>
            <w:r w:rsidRPr="003479CB">
              <w:rPr>
                <w:rFonts w:cs="Arial"/>
                <w:szCs w:val="20"/>
              </w:rPr>
              <w:t>ega</w:t>
            </w:r>
            <w:r w:rsidR="00F86B22" w:rsidRPr="003479CB">
              <w:rPr>
                <w:rFonts w:cs="Arial"/>
                <w:szCs w:val="20"/>
              </w:rPr>
              <w:t xml:space="preserve"> rak</w:t>
            </w:r>
            <w:r w:rsidRPr="003479CB">
              <w:rPr>
                <w:rFonts w:cs="Arial"/>
                <w:szCs w:val="20"/>
              </w:rPr>
              <w:t>a</w:t>
            </w:r>
            <w:r w:rsidR="00F86B22" w:rsidRPr="003479CB">
              <w:rPr>
                <w:rFonts w:cs="Arial"/>
                <w:szCs w:val="20"/>
              </w:rPr>
              <w:t xml:space="preserve"> </w:t>
            </w:r>
            <w:proofErr w:type="spellStart"/>
            <w:r w:rsidR="00F86B22" w:rsidRPr="003479CB">
              <w:rPr>
                <w:rFonts w:cs="Arial"/>
                <w:szCs w:val="20"/>
              </w:rPr>
              <w:t>koščičar</w:t>
            </w:r>
            <w:r w:rsidR="00BF75BD" w:rsidRPr="003479CB">
              <w:rPr>
                <w:rFonts w:cs="Arial"/>
                <w:szCs w:val="20"/>
              </w:rPr>
              <w:t>jev</w:t>
            </w:r>
            <w:proofErr w:type="spellEnd"/>
          </w:p>
        </w:tc>
        <w:tc>
          <w:tcPr>
            <w:tcW w:w="1311" w:type="pct"/>
            <w:vAlign w:val="top"/>
          </w:tcPr>
          <w:p w14:paraId="06BFE4E1" w14:textId="345F5BF9"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fenološke faze, ko so prvi listi oddvojeni: zelene luske rahlo odprte, listi odganjajo (BBCH 10), do fenološke faze, ko so zreli plodovi užitni (BBCH 89)</w:t>
            </w:r>
          </w:p>
        </w:tc>
        <w:tc>
          <w:tcPr>
            <w:tcW w:w="680" w:type="pct"/>
            <w:vAlign w:val="top"/>
          </w:tcPr>
          <w:p w14:paraId="0ABC4D3B" w14:textId="5C3F9C7F" w:rsidR="00F86B22" w:rsidRPr="003479CB" w:rsidRDefault="007D077E" w:rsidP="00F76709">
            <w:pPr>
              <w:pStyle w:val="BVRTabelaTextLevo"/>
              <w:spacing w:before="0" w:after="0" w:line="260" w:lineRule="atLeast"/>
              <w:rPr>
                <w:rFonts w:cs="Arial"/>
                <w:bCs/>
                <w:szCs w:val="20"/>
              </w:rPr>
            </w:pPr>
            <w:r w:rsidRPr="003479CB">
              <w:rPr>
                <w:rFonts w:cs="Arial"/>
                <w:bCs/>
                <w:szCs w:val="20"/>
              </w:rPr>
              <w:t>1,5 do 2,5 kg/ha</w:t>
            </w:r>
          </w:p>
        </w:tc>
        <w:tc>
          <w:tcPr>
            <w:tcW w:w="1263" w:type="pct"/>
            <w:vAlign w:val="top"/>
          </w:tcPr>
          <w:p w14:paraId="74EB7A77" w14:textId="2066C4E1"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7D077E" w:rsidRPr="003479CB">
              <w:rPr>
                <w:rFonts w:cs="Arial"/>
                <w:bCs/>
                <w:szCs w:val="20"/>
              </w:rPr>
              <w:t>.</w:t>
            </w:r>
          </w:p>
        </w:tc>
      </w:tr>
      <w:tr w:rsidR="00F86B22" w:rsidRPr="003479CB" w14:paraId="69676719" w14:textId="77777777" w:rsidTr="004F4028">
        <w:tc>
          <w:tcPr>
            <w:tcW w:w="872" w:type="pct"/>
            <w:vAlign w:val="top"/>
          </w:tcPr>
          <w:p w14:paraId="269D6779" w14:textId="77777777" w:rsidR="00F86B22" w:rsidRPr="003479CB" w:rsidRDefault="00F86B22" w:rsidP="00F76709">
            <w:pPr>
              <w:spacing w:before="0" w:line="260" w:lineRule="atLeast"/>
              <w:rPr>
                <w:rFonts w:cs="Arial"/>
                <w:b/>
                <w:szCs w:val="20"/>
              </w:rPr>
            </w:pPr>
            <w:proofErr w:type="spellStart"/>
            <w:r w:rsidRPr="003479CB">
              <w:rPr>
                <w:rFonts w:cs="Arial"/>
                <w:b/>
                <w:szCs w:val="20"/>
              </w:rPr>
              <w:t>Lepinox</w:t>
            </w:r>
            <w:proofErr w:type="spellEnd"/>
            <w:r w:rsidRPr="003479CB">
              <w:rPr>
                <w:rFonts w:cs="Arial"/>
                <w:b/>
                <w:szCs w:val="20"/>
              </w:rPr>
              <w:t xml:space="preserve"> Plus</w:t>
            </w:r>
          </w:p>
          <w:p w14:paraId="04B23BBB" w14:textId="3DDFB548" w:rsidR="00F86B22" w:rsidRPr="003479CB" w:rsidRDefault="07FDE349" w:rsidP="54E041B0">
            <w:pPr>
              <w:spacing w:before="0" w:line="260" w:lineRule="atLeast"/>
              <w:rPr>
                <w:rFonts w:cs="Arial"/>
                <w:b/>
                <w:bCs/>
              </w:rPr>
            </w:pPr>
            <w:proofErr w:type="spellStart"/>
            <w:r w:rsidRPr="54E041B0">
              <w:rPr>
                <w:rFonts w:cs="Arial"/>
                <w:i/>
                <w:iCs/>
                <w:color w:val="000000"/>
                <w:shd w:val="clear" w:color="auto" w:fill="FFFFFF"/>
              </w:rPr>
              <w:t>Bacillus</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thuringiensis</w:t>
            </w:r>
            <w:proofErr w:type="spellEnd"/>
            <w:r w:rsidRPr="54E041B0">
              <w:rPr>
                <w:rFonts w:cs="Arial"/>
                <w:i/>
                <w:iCs/>
                <w:color w:val="000000"/>
                <w:shd w:val="clear" w:color="auto" w:fill="FFFFFF"/>
              </w:rPr>
              <w:t xml:space="preserve"> </w:t>
            </w:r>
            <w:proofErr w:type="spellStart"/>
            <w:r w:rsidR="7912D60A" w:rsidRPr="54E041B0">
              <w:rPr>
                <w:rFonts w:cs="Arial"/>
                <w:color w:val="000000"/>
                <w:shd w:val="clear" w:color="auto" w:fill="FFFFFF"/>
              </w:rPr>
              <w:t>subsp</w:t>
            </w:r>
            <w:proofErr w:type="spellEnd"/>
            <w:r w:rsidRPr="54E041B0">
              <w:rPr>
                <w:rFonts w:cs="Arial"/>
                <w:color w:val="000000"/>
                <w:shd w:val="clear" w:color="auto" w:fill="FFFFFF"/>
              </w:rPr>
              <w:t>.</w:t>
            </w:r>
            <w:r w:rsidRPr="54E041B0">
              <w:rPr>
                <w:rFonts w:cs="Arial"/>
                <w:i/>
                <w:iCs/>
                <w:color w:val="000000"/>
                <w:shd w:val="clear" w:color="auto" w:fill="FFFFFF"/>
              </w:rPr>
              <w:t xml:space="preserve"> </w:t>
            </w:r>
            <w:proofErr w:type="spellStart"/>
            <w:r w:rsidRPr="54E041B0">
              <w:rPr>
                <w:rFonts w:cs="Arial"/>
                <w:i/>
                <w:iCs/>
                <w:color w:val="000000"/>
                <w:shd w:val="clear" w:color="auto" w:fill="FFFFFF"/>
              </w:rPr>
              <w:t>kurstaki</w:t>
            </w:r>
            <w:proofErr w:type="spellEnd"/>
            <w:r w:rsidR="7912D60A" w:rsidRPr="54E041B0">
              <w:rPr>
                <w:rFonts w:cs="Arial"/>
                <w:i/>
                <w:iCs/>
                <w:color w:val="000000"/>
              </w:rPr>
              <w:t xml:space="preserve"> </w:t>
            </w:r>
            <w:r w:rsidR="7912D60A" w:rsidRPr="54E041B0">
              <w:rPr>
                <w:rFonts w:cs="Arial"/>
                <w:color w:val="000000"/>
              </w:rPr>
              <w:t>sev EG2348</w:t>
            </w:r>
          </w:p>
        </w:tc>
        <w:tc>
          <w:tcPr>
            <w:tcW w:w="874" w:type="pct"/>
            <w:vAlign w:val="top"/>
          </w:tcPr>
          <w:p w14:paraId="44AA2BC8" w14:textId="43134CBA"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breskov</w:t>
            </w:r>
            <w:r w:rsidRPr="003479CB">
              <w:rPr>
                <w:rFonts w:cs="Arial"/>
                <w:szCs w:val="20"/>
              </w:rPr>
              <w:t>ega</w:t>
            </w:r>
            <w:r w:rsidR="00F86B22" w:rsidRPr="003479CB">
              <w:rPr>
                <w:rFonts w:cs="Arial"/>
                <w:szCs w:val="20"/>
              </w:rPr>
              <w:t xml:space="preserve"> zavija</w:t>
            </w:r>
            <w:r w:rsidRPr="003479CB">
              <w:rPr>
                <w:rFonts w:cs="Arial"/>
                <w:szCs w:val="20"/>
              </w:rPr>
              <w:t>ča</w:t>
            </w:r>
            <w:r w:rsidR="00F86B22" w:rsidRPr="003479CB">
              <w:rPr>
                <w:rFonts w:cs="Arial"/>
                <w:szCs w:val="20"/>
              </w:rPr>
              <w:t xml:space="preserve"> in breskov</w:t>
            </w:r>
            <w:r w:rsidRPr="003479CB">
              <w:rPr>
                <w:rFonts w:cs="Arial"/>
                <w:szCs w:val="20"/>
              </w:rPr>
              <w:t xml:space="preserve">ega </w:t>
            </w:r>
            <w:r w:rsidR="00BF75BD" w:rsidRPr="003479CB">
              <w:rPr>
                <w:rFonts w:cs="Arial"/>
                <w:szCs w:val="20"/>
              </w:rPr>
              <w:t>molj</w:t>
            </w:r>
          </w:p>
        </w:tc>
        <w:tc>
          <w:tcPr>
            <w:tcW w:w="1311" w:type="pct"/>
            <w:vAlign w:val="top"/>
          </w:tcPr>
          <w:p w14:paraId="4F5E6FFF" w14:textId="764B5B17" w:rsidR="00F86B22" w:rsidRPr="003479CB" w:rsidRDefault="00F86B22" w:rsidP="00F76709">
            <w:pPr>
              <w:pStyle w:val="BVRTabelaTextLevo"/>
              <w:spacing w:before="0" w:after="0" w:line="260" w:lineRule="atLeast"/>
              <w:rPr>
                <w:rFonts w:cs="Arial"/>
                <w:szCs w:val="20"/>
              </w:rPr>
            </w:pPr>
            <w:r w:rsidRPr="003479CB">
              <w:rPr>
                <w:rFonts w:cs="Arial"/>
                <w:szCs w:val="20"/>
              </w:rPr>
              <w:t xml:space="preserve">v času izleganja jajčec </w:t>
            </w:r>
            <w:r w:rsidR="00B50B36">
              <w:rPr>
                <w:rFonts w:cs="Arial"/>
                <w:szCs w:val="20"/>
              </w:rPr>
              <w:t>oz.</w:t>
            </w:r>
            <w:r w:rsidRPr="003479CB">
              <w:rPr>
                <w:rFonts w:cs="Arial"/>
                <w:szCs w:val="20"/>
              </w:rPr>
              <w:t xml:space="preserve"> v fazi mladih ličink (prva in druga stopnja razvoja</w:t>
            </w:r>
            <w:r w:rsidR="00202C48" w:rsidRPr="003479CB">
              <w:rPr>
                <w:rFonts w:cs="Arial"/>
                <w:szCs w:val="20"/>
              </w:rPr>
              <w:t>)</w:t>
            </w:r>
          </w:p>
        </w:tc>
        <w:tc>
          <w:tcPr>
            <w:tcW w:w="680" w:type="pct"/>
            <w:vAlign w:val="top"/>
          </w:tcPr>
          <w:p w14:paraId="74FB6964" w14:textId="2FBBDA7B" w:rsidR="00F86B22" w:rsidRPr="003479CB" w:rsidRDefault="00A7075D" w:rsidP="00F76709">
            <w:pPr>
              <w:pStyle w:val="BVRTabelaTextLevo"/>
              <w:spacing w:before="0" w:after="0" w:line="260" w:lineRule="atLeast"/>
              <w:rPr>
                <w:rFonts w:cs="Arial"/>
                <w:szCs w:val="20"/>
              </w:rPr>
            </w:pPr>
            <w:r w:rsidRPr="003479CB">
              <w:rPr>
                <w:rFonts w:cs="Arial"/>
                <w:szCs w:val="20"/>
              </w:rPr>
              <w:t>1 kg/ha</w:t>
            </w:r>
          </w:p>
        </w:tc>
        <w:tc>
          <w:tcPr>
            <w:tcW w:w="1263" w:type="pct"/>
            <w:vAlign w:val="top"/>
          </w:tcPr>
          <w:p w14:paraId="14322DFC" w14:textId="77777777" w:rsidR="00907B8E" w:rsidRPr="003479CB" w:rsidRDefault="00907B8E" w:rsidP="00907B8E">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Pr="003479CB">
              <w:rPr>
                <w:rFonts w:cs="Arial"/>
                <w:szCs w:val="20"/>
              </w:rPr>
              <w:t>.</w:t>
            </w:r>
          </w:p>
          <w:p w14:paraId="6C0726C6" w14:textId="47770F6A" w:rsidR="00F86B22" w:rsidRPr="003479CB" w:rsidRDefault="00F86B22" w:rsidP="00F76709">
            <w:pPr>
              <w:pStyle w:val="BVRTabelaTextLevo"/>
              <w:spacing w:before="0" w:after="0" w:line="260" w:lineRule="atLeast"/>
              <w:rPr>
                <w:rFonts w:cs="Arial"/>
                <w:bCs/>
                <w:szCs w:val="20"/>
              </w:rPr>
            </w:pPr>
          </w:p>
        </w:tc>
      </w:tr>
      <w:tr w:rsidR="00F86B22" w:rsidRPr="003479CB" w14:paraId="56ED80FE" w14:textId="77777777" w:rsidTr="004F4028">
        <w:tc>
          <w:tcPr>
            <w:tcW w:w="872" w:type="pct"/>
            <w:vMerge w:val="restart"/>
            <w:vAlign w:val="top"/>
          </w:tcPr>
          <w:p w14:paraId="7941AE10" w14:textId="77777777" w:rsidR="00F86B22" w:rsidRPr="003479CB" w:rsidRDefault="00F86B22" w:rsidP="00F76709">
            <w:pPr>
              <w:spacing w:before="0" w:line="260" w:lineRule="atLeast"/>
              <w:rPr>
                <w:rFonts w:cs="Arial"/>
                <w:b/>
                <w:szCs w:val="20"/>
              </w:rPr>
            </w:pPr>
            <w:proofErr w:type="spellStart"/>
            <w:r w:rsidRPr="003479CB">
              <w:rPr>
                <w:rFonts w:cs="Arial"/>
                <w:b/>
                <w:szCs w:val="20"/>
              </w:rPr>
              <w:t>Naturalis</w:t>
            </w:r>
            <w:proofErr w:type="spellEnd"/>
          </w:p>
          <w:p w14:paraId="17F12691" w14:textId="67BF8D1A" w:rsidR="00F86B22" w:rsidRPr="003479CB" w:rsidRDefault="00F86B22"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74" w:type="pct"/>
            <w:vAlign w:val="top"/>
          </w:tcPr>
          <w:p w14:paraId="1961399B" w14:textId="4CD6CFB6"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F86B22" w:rsidRPr="003479CB">
              <w:rPr>
                <w:rFonts w:cs="Arial"/>
                <w:b/>
                <w:bCs/>
                <w:szCs w:val="20"/>
              </w:rPr>
              <w:t xml:space="preserve"> </w:t>
            </w:r>
            <w:r w:rsidR="00F86B22" w:rsidRPr="003479CB">
              <w:rPr>
                <w:rFonts w:cs="Arial"/>
                <w:szCs w:val="20"/>
              </w:rPr>
              <w:t>muh</w:t>
            </w:r>
          </w:p>
        </w:tc>
        <w:tc>
          <w:tcPr>
            <w:tcW w:w="1311" w:type="pct"/>
            <w:vMerge w:val="restart"/>
            <w:vAlign w:val="top"/>
          </w:tcPr>
          <w:p w14:paraId="41EBBA3D" w14:textId="56976CCE" w:rsidR="00F86B22" w:rsidRPr="003479CB" w:rsidRDefault="00ED7A9C" w:rsidP="00F76709">
            <w:pPr>
              <w:pStyle w:val="BVRTabelaTextLevo"/>
              <w:spacing w:before="0" w:after="0" w:line="260" w:lineRule="atLeast"/>
              <w:rPr>
                <w:rFonts w:cs="Arial"/>
                <w:szCs w:val="20"/>
              </w:rPr>
            </w:pPr>
            <w:r w:rsidRPr="003479CB">
              <w:rPr>
                <w:rFonts w:cs="Arial"/>
                <w:szCs w:val="20"/>
              </w:rPr>
              <w:t>ob začetnem pojavu škodljivcev</w:t>
            </w:r>
          </w:p>
        </w:tc>
        <w:tc>
          <w:tcPr>
            <w:tcW w:w="680" w:type="pct"/>
            <w:vAlign w:val="top"/>
          </w:tcPr>
          <w:p w14:paraId="0B548237" w14:textId="3D402412" w:rsidR="00F86B22" w:rsidRPr="003479CB" w:rsidRDefault="00A7075D" w:rsidP="00F76709">
            <w:pPr>
              <w:pStyle w:val="BVRTabelaTextLevo"/>
              <w:spacing w:before="0" w:after="0" w:line="260" w:lineRule="atLeast"/>
              <w:rPr>
                <w:rFonts w:cs="Arial"/>
                <w:bCs/>
                <w:szCs w:val="20"/>
              </w:rPr>
            </w:pPr>
            <w:r w:rsidRPr="003479CB">
              <w:rPr>
                <w:rFonts w:cs="Arial"/>
                <w:bCs/>
                <w:szCs w:val="20"/>
              </w:rPr>
              <w:t xml:space="preserve">2 </w:t>
            </w:r>
            <w:r w:rsidR="00FC7C1D">
              <w:rPr>
                <w:rFonts w:cs="Arial"/>
                <w:bCs/>
                <w:szCs w:val="20"/>
              </w:rPr>
              <w:t>L</w:t>
            </w:r>
            <w:r w:rsidR="00552D57" w:rsidRPr="003479CB">
              <w:rPr>
                <w:rFonts w:cs="Arial"/>
                <w:bCs/>
                <w:szCs w:val="20"/>
              </w:rPr>
              <w:t>/ha</w:t>
            </w:r>
          </w:p>
        </w:tc>
        <w:tc>
          <w:tcPr>
            <w:tcW w:w="1263" w:type="pct"/>
            <w:vMerge w:val="restart"/>
            <w:vAlign w:val="top"/>
          </w:tcPr>
          <w:p w14:paraId="44143978" w14:textId="3177D2CF" w:rsidR="00F86B22" w:rsidRPr="003479CB" w:rsidRDefault="00F86B22" w:rsidP="00F76709">
            <w:pPr>
              <w:pStyle w:val="BVRTabelaTextLevo"/>
              <w:spacing w:before="0" w:after="0" w:line="260" w:lineRule="atLeast"/>
              <w:rPr>
                <w:rFonts w:cs="Arial"/>
                <w:bCs/>
                <w:szCs w:val="20"/>
              </w:rPr>
            </w:pPr>
            <w:r w:rsidRPr="003479CB">
              <w:rPr>
                <w:rFonts w:cs="Arial"/>
                <w:bCs/>
                <w:szCs w:val="20"/>
              </w:rPr>
              <w:t xml:space="preserve">Na istem zemljišču je dovoljenih do </w:t>
            </w:r>
            <w:r w:rsidRPr="003479CB">
              <w:rPr>
                <w:rFonts w:cs="Arial"/>
                <w:b/>
                <w:szCs w:val="20"/>
              </w:rPr>
              <w:t>pet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A7075D" w:rsidRPr="003479CB">
              <w:rPr>
                <w:rFonts w:cs="Arial"/>
                <w:bCs/>
                <w:szCs w:val="20"/>
              </w:rPr>
              <w:t>.</w:t>
            </w:r>
          </w:p>
        </w:tc>
      </w:tr>
      <w:tr w:rsidR="19AFF53F" w14:paraId="48368262" w14:textId="77777777" w:rsidTr="004F4028">
        <w:trPr>
          <w:trHeight w:val="300"/>
        </w:trPr>
        <w:tc>
          <w:tcPr>
            <w:tcW w:w="872" w:type="pct"/>
            <w:vMerge/>
            <w:vAlign w:val="top"/>
          </w:tcPr>
          <w:p w14:paraId="655F494C" w14:textId="77777777" w:rsidR="00E934E7" w:rsidRDefault="00E934E7"/>
        </w:tc>
        <w:tc>
          <w:tcPr>
            <w:tcW w:w="874" w:type="pct"/>
            <w:vAlign w:val="top"/>
          </w:tcPr>
          <w:p w14:paraId="17954181" w14:textId="4EAE7A0C" w:rsidR="1D0AD01E" w:rsidRDefault="1D0AD01E" w:rsidP="00606962">
            <w:pPr>
              <w:pStyle w:val="BVRTabelaTextLevo"/>
              <w:rPr>
                <w:rFonts w:cs="Arial"/>
              </w:rPr>
            </w:pPr>
            <w:r w:rsidRPr="19AFF53F">
              <w:rPr>
                <w:rFonts w:cs="Arial"/>
              </w:rPr>
              <w:t xml:space="preserve">za delno zatiranje </w:t>
            </w:r>
            <w:proofErr w:type="spellStart"/>
            <w:r w:rsidRPr="19AFF53F">
              <w:rPr>
                <w:rFonts w:cs="Arial"/>
              </w:rPr>
              <w:t>resarjev</w:t>
            </w:r>
            <w:proofErr w:type="spellEnd"/>
          </w:p>
        </w:tc>
        <w:tc>
          <w:tcPr>
            <w:tcW w:w="1311" w:type="pct"/>
            <w:vMerge/>
            <w:vAlign w:val="top"/>
          </w:tcPr>
          <w:p w14:paraId="52FA62A7" w14:textId="77777777" w:rsidR="00E934E7" w:rsidRDefault="00E934E7"/>
        </w:tc>
        <w:tc>
          <w:tcPr>
            <w:tcW w:w="680" w:type="pct"/>
            <w:vAlign w:val="top"/>
          </w:tcPr>
          <w:p w14:paraId="29B7F2E7" w14:textId="13CBBCB7" w:rsidR="1D0AD01E" w:rsidRDefault="1D0AD01E" w:rsidP="00606962">
            <w:pPr>
              <w:pStyle w:val="BVRTabelaTextLevo"/>
              <w:rPr>
                <w:rFonts w:cs="Arial"/>
              </w:rPr>
            </w:pPr>
            <w:r w:rsidRPr="19AFF53F">
              <w:rPr>
                <w:rFonts w:cs="Arial"/>
              </w:rPr>
              <w:t xml:space="preserve">1,5 </w:t>
            </w:r>
            <w:r w:rsidR="00CB37A1">
              <w:rPr>
                <w:rFonts w:cs="Arial"/>
              </w:rPr>
              <w:t>L</w:t>
            </w:r>
            <w:r w:rsidRPr="19AFF53F">
              <w:rPr>
                <w:rFonts w:cs="Arial"/>
              </w:rPr>
              <w:t>/ha</w:t>
            </w:r>
          </w:p>
        </w:tc>
        <w:tc>
          <w:tcPr>
            <w:tcW w:w="1263" w:type="pct"/>
            <w:vMerge/>
            <w:vAlign w:val="top"/>
          </w:tcPr>
          <w:p w14:paraId="6F7BFB42" w14:textId="77777777" w:rsidR="00E934E7" w:rsidRDefault="00E934E7"/>
        </w:tc>
      </w:tr>
      <w:tr w:rsidR="00F86B22" w:rsidRPr="003479CB" w14:paraId="542B5E18" w14:textId="77777777" w:rsidTr="004F4028">
        <w:tc>
          <w:tcPr>
            <w:tcW w:w="872" w:type="pct"/>
            <w:vAlign w:val="top"/>
          </w:tcPr>
          <w:p w14:paraId="7BAD6637" w14:textId="77777777" w:rsidR="00F86B22" w:rsidRPr="003479CB" w:rsidRDefault="00F86B22" w:rsidP="00F76709">
            <w:pPr>
              <w:spacing w:before="0" w:line="260" w:lineRule="atLeast"/>
              <w:rPr>
                <w:rFonts w:cs="Arial"/>
                <w:b/>
                <w:szCs w:val="20"/>
              </w:rPr>
            </w:pPr>
            <w:proofErr w:type="spellStart"/>
            <w:r w:rsidRPr="003479CB">
              <w:rPr>
                <w:rFonts w:cs="Arial"/>
                <w:b/>
                <w:szCs w:val="20"/>
              </w:rPr>
              <w:t>Taegro</w:t>
            </w:r>
            <w:proofErr w:type="spellEnd"/>
          </w:p>
          <w:p w14:paraId="48C2B43B" w14:textId="46374810"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color w:val="000000"/>
                <w:szCs w:val="20"/>
                <w:shd w:val="clear" w:color="auto" w:fill="FFFFFF"/>
              </w:rPr>
              <w:t xml:space="preserve"> sev FZB24</w:t>
            </w:r>
          </w:p>
        </w:tc>
        <w:tc>
          <w:tcPr>
            <w:tcW w:w="874" w:type="pct"/>
            <w:vAlign w:val="top"/>
          </w:tcPr>
          <w:p w14:paraId="70892228" w14:textId="7AD5F51F"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sadne gnilobe, siv</w:t>
            </w:r>
            <w:r w:rsidRPr="003479CB">
              <w:rPr>
                <w:rFonts w:cs="Arial"/>
                <w:szCs w:val="20"/>
              </w:rPr>
              <w:t>e</w:t>
            </w:r>
            <w:r w:rsidR="00F86B22" w:rsidRPr="003479CB">
              <w:rPr>
                <w:rFonts w:cs="Arial"/>
                <w:szCs w:val="20"/>
              </w:rPr>
              <w:t xml:space="preserve"> plesn</w:t>
            </w:r>
            <w:r w:rsidRPr="003479CB">
              <w:rPr>
                <w:rFonts w:cs="Arial"/>
                <w:szCs w:val="20"/>
              </w:rPr>
              <w:t>i</w:t>
            </w:r>
          </w:p>
        </w:tc>
        <w:tc>
          <w:tcPr>
            <w:tcW w:w="1311" w:type="pct"/>
            <w:vAlign w:val="top"/>
          </w:tcPr>
          <w:p w14:paraId="57F059DB" w14:textId="5B6E50CA"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razvojne faze začetka cvetenja do faze užitno zreli plodovi imajo tipičen okus in čvrstost (BBCH 61-89)</w:t>
            </w:r>
          </w:p>
        </w:tc>
        <w:tc>
          <w:tcPr>
            <w:tcW w:w="680" w:type="pct"/>
            <w:vAlign w:val="top"/>
          </w:tcPr>
          <w:p w14:paraId="4842D236" w14:textId="77777777" w:rsidR="00F86B22" w:rsidRDefault="00F86B22" w:rsidP="00552D57">
            <w:pPr>
              <w:pStyle w:val="BVRTabelaTextLevo"/>
              <w:spacing w:before="0" w:after="0" w:line="260" w:lineRule="atLeast"/>
              <w:rPr>
                <w:rFonts w:cs="Arial"/>
                <w:bCs/>
                <w:szCs w:val="20"/>
              </w:rPr>
            </w:pPr>
            <w:r w:rsidRPr="003479CB">
              <w:rPr>
                <w:rFonts w:cs="Arial"/>
                <w:bCs/>
                <w:szCs w:val="20"/>
              </w:rPr>
              <w:t xml:space="preserve">0,185 </w:t>
            </w:r>
            <w:r w:rsidR="00A7075D" w:rsidRPr="003479CB">
              <w:rPr>
                <w:rFonts w:cs="Arial"/>
                <w:bCs/>
                <w:szCs w:val="20"/>
              </w:rPr>
              <w:t>do 0,37</w:t>
            </w:r>
            <w:r w:rsidR="00552D57" w:rsidRPr="003479CB">
              <w:rPr>
                <w:rFonts w:cs="Arial"/>
                <w:bCs/>
                <w:szCs w:val="20"/>
              </w:rPr>
              <w:t> </w:t>
            </w:r>
            <w:r w:rsidR="00A7075D" w:rsidRPr="003479CB">
              <w:rPr>
                <w:rFonts w:cs="Arial"/>
                <w:bCs/>
                <w:szCs w:val="20"/>
              </w:rPr>
              <w:t>kg/ha</w:t>
            </w:r>
          </w:p>
          <w:p w14:paraId="4FA16AEA" w14:textId="77777777" w:rsidR="00D753A8" w:rsidRDefault="00D753A8" w:rsidP="00552D57">
            <w:pPr>
              <w:pStyle w:val="BVRTabelaTextLevo"/>
              <w:spacing w:before="0" w:after="0" w:line="260" w:lineRule="atLeast"/>
              <w:rPr>
                <w:rFonts w:cs="Arial"/>
                <w:bCs/>
                <w:szCs w:val="20"/>
              </w:rPr>
            </w:pPr>
          </w:p>
          <w:p w14:paraId="3AB4142E" w14:textId="0008EC98" w:rsidR="00D753A8" w:rsidRPr="003479CB" w:rsidRDefault="00D753A8" w:rsidP="00552D57">
            <w:pPr>
              <w:pStyle w:val="BVRTabelaTextLevo"/>
              <w:spacing w:before="0" w:after="0" w:line="260" w:lineRule="atLeast"/>
              <w:rPr>
                <w:rFonts w:cs="Arial"/>
                <w:bCs/>
                <w:szCs w:val="20"/>
              </w:rPr>
            </w:pPr>
            <w:r>
              <w:rPr>
                <w:rFonts w:cs="Arial"/>
                <w:bCs/>
                <w:szCs w:val="20"/>
              </w:rPr>
              <w:t>Najvišji skupni odmerek 3,7 kg/ha na rastno dobo.</w:t>
            </w:r>
          </w:p>
        </w:tc>
        <w:tc>
          <w:tcPr>
            <w:tcW w:w="1263" w:type="pct"/>
            <w:vAlign w:val="top"/>
          </w:tcPr>
          <w:p w14:paraId="2976F896" w14:textId="3AA15FE1" w:rsidR="00F86B22" w:rsidRPr="003479CB" w:rsidRDefault="00DB5353" w:rsidP="00A7075D">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deset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tc>
      </w:tr>
    </w:tbl>
    <w:p w14:paraId="0B3AD11D" w14:textId="2FB2DBDA" w:rsidR="00810328" w:rsidRPr="00003557" w:rsidRDefault="00810328" w:rsidP="00B47A71">
      <w:pPr>
        <w:pStyle w:val="Napis"/>
        <w:spacing w:before="0" w:after="0" w:line="260" w:lineRule="atLeast"/>
        <w:jc w:val="both"/>
        <w:rPr>
          <w:b w:val="0"/>
          <w:i/>
          <w:sz w:val="22"/>
          <w:szCs w:val="22"/>
        </w:rPr>
      </w:pPr>
      <w:bookmarkStart w:id="39" w:name="_Toc134388576"/>
      <w:bookmarkStart w:id="40" w:name="_Toc159441446"/>
      <w:r w:rsidRPr="00003557">
        <w:rPr>
          <w:b w:val="0"/>
          <w:i/>
          <w:sz w:val="22"/>
          <w:szCs w:val="22"/>
        </w:rPr>
        <w:lastRenderedPageBreak/>
        <w:t xml:space="preserve">Preglednica </w:t>
      </w:r>
      <w:r w:rsidR="00BF75BD" w:rsidRPr="00003557">
        <w:rPr>
          <w:b w:val="0"/>
          <w:i/>
          <w:sz w:val="22"/>
          <w:szCs w:val="22"/>
        </w:rPr>
        <w:fldChar w:fldCharType="begin"/>
      </w:r>
      <w:r w:rsidR="00BF75BD" w:rsidRPr="00003557">
        <w:rPr>
          <w:b w:val="0"/>
          <w:i/>
          <w:sz w:val="22"/>
          <w:szCs w:val="22"/>
        </w:rPr>
        <w:instrText xml:space="preserve"> SEQ Preglednica \* ARABIC </w:instrText>
      </w:r>
      <w:r w:rsidR="00BF75BD" w:rsidRPr="00003557">
        <w:rPr>
          <w:b w:val="0"/>
          <w:i/>
          <w:sz w:val="22"/>
          <w:szCs w:val="22"/>
        </w:rPr>
        <w:fldChar w:fldCharType="separate"/>
      </w:r>
      <w:r w:rsidR="004F4028">
        <w:rPr>
          <w:b w:val="0"/>
          <w:i/>
          <w:noProof/>
          <w:sz w:val="22"/>
          <w:szCs w:val="22"/>
        </w:rPr>
        <w:t>4</w:t>
      </w:r>
      <w:r w:rsidR="00BF75BD" w:rsidRPr="00003557">
        <w:rPr>
          <w:b w:val="0"/>
          <w:i/>
          <w:sz w:val="22"/>
          <w:szCs w:val="22"/>
        </w:rPr>
        <w:fldChar w:fldCharType="end"/>
      </w:r>
      <w:r w:rsidRPr="00003557">
        <w:rPr>
          <w:b w:val="0"/>
          <w:i/>
          <w:sz w:val="22"/>
          <w:szCs w:val="22"/>
        </w:rPr>
        <w:t>: FFS na osnovi mikroorganizmov</w:t>
      </w:r>
      <w:r w:rsidR="00552D57" w:rsidRPr="00003557">
        <w:rPr>
          <w:b w:val="0"/>
          <w:i/>
          <w:sz w:val="22"/>
          <w:szCs w:val="22"/>
        </w:rPr>
        <w:t>,</w:t>
      </w:r>
      <w:r w:rsidRPr="00003557">
        <w:rPr>
          <w:b w:val="0"/>
          <w:i/>
          <w:sz w:val="22"/>
          <w:szCs w:val="22"/>
        </w:rPr>
        <w:t xml:space="preserve"> primern</w:t>
      </w:r>
      <w:r w:rsidR="00552D57" w:rsidRPr="00003557">
        <w:rPr>
          <w:b w:val="0"/>
          <w:i/>
          <w:sz w:val="22"/>
          <w:szCs w:val="22"/>
        </w:rPr>
        <w:t>a</w:t>
      </w:r>
      <w:r w:rsidRPr="00003557">
        <w:rPr>
          <w:b w:val="0"/>
          <w:i/>
          <w:sz w:val="22"/>
          <w:szCs w:val="22"/>
        </w:rPr>
        <w:t xml:space="preserve"> za vključitev v programe zdravstvenega varstva marelic</w:t>
      </w:r>
      <w:bookmarkEnd w:id="39"/>
      <w:bookmarkEnd w:id="40"/>
    </w:p>
    <w:p w14:paraId="760974EA" w14:textId="77777777" w:rsidR="00A5147F" w:rsidRPr="003479CB" w:rsidRDefault="00A5147F" w:rsidP="00552D57">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F91E4C" w:rsidRPr="003479CB" w14:paraId="7AD69987" w14:textId="77777777" w:rsidTr="004F4028">
        <w:trPr>
          <w:trHeight w:val="300"/>
          <w:tblHeader/>
        </w:trPr>
        <w:tc>
          <w:tcPr>
            <w:tcW w:w="872" w:type="pct"/>
            <w:shd w:val="clear" w:color="auto" w:fill="92D050"/>
            <w:vAlign w:val="top"/>
          </w:tcPr>
          <w:p w14:paraId="04891E04" w14:textId="77777777" w:rsidR="00F91E4C" w:rsidRPr="003479CB" w:rsidRDefault="00F91E4C"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1B5140A5" w14:textId="77777777" w:rsidR="00F91E4C" w:rsidRPr="003479CB" w:rsidRDefault="00F91E4C"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1729AE78" w14:textId="77777777" w:rsidR="00F91E4C" w:rsidRPr="003479CB" w:rsidRDefault="00F91E4C"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3516F1BC" w14:textId="309C94BD" w:rsidR="00F91E4C" w:rsidRPr="003479CB" w:rsidRDefault="00552D57" w:rsidP="00F76709">
            <w:pPr>
              <w:pStyle w:val="BVRTabelaGlava"/>
              <w:spacing w:before="0" w:after="0" w:line="260" w:lineRule="atLeast"/>
              <w:rPr>
                <w:rFonts w:cs="Arial"/>
                <w:szCs w:val="20"/>
              </w:rPr>
            </w:pPr>
            <w:r w:rsidRPr="003479CB">
              <w:rPr>
                <w:rFonts w:cs="Arial"/>
                <w:szCs w:val="20"/>
              </w:rPr>
              <w:t>Odmerek</w:t>
            </w:r>
          </w:p>
        </w:tc>
        <w:tc>
          <w:tcPr>
            <w:tcW w:w="1262" w:type="pct"/>
            <w:shd w:val="clear" w:color="auto" w:fill="92D050"/>
            <w:vAlign w:val="top"/>
          </w:tcPr>
          <w:p w14:paraId="4C447F5B" w14:textId="77777777" w:rsidR="00F91E4C" w:rsidRPr="003479CB" w:rsidRDefault="00F91E4C" w:rsidP="00F76709">
            <w:pPr>
              <w:pStyle w:val="BVRTabelaGlava"/>
              <w:spacing w:before="0" w:after="0" w:line="260" w:lineRule="atLeast"/>
              <w:rPr>
                <w:rFonts w:cs="Arial"/>
                <w:szCs w:val="20"/>
              </w:rPr>
            </w:pPr>
            <w:r w:rsidRPr="003479CB">
              <w:rPr>
                <w:rFonts w:cs="Arial"/>
                <w:szCs w:val="20"/>
              </w:rPr>
              <w:t>Dodatna navodila in opombe</w:t>
            </w:r>
          </w:p>
        </w:tc>
      </w:tr>
      <w:tr w:rsidR="00F86B22" w:rsidRPr="003479CB" w14:paraId="5C138023" w14:textId="77777777" w:rsidTr="004F4028">
        <w:tc>
          <w:tcPr>
            <w:tcW w:w="872" w:type="pct"/>
            <w:vAlign w:val="top"/>
          </w:tcPr>
          <w:p w14:paraId="319F1674" w14:textId="77777777" w:rsidR="00F86B22" w:rsidRPr="003479CB" w:rsidRDefault="00F86B22"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1218E024" w14:textId="5C512D40" w:rsidR="00F86B22" w:rsidRPr="003479CB" w:rsidRDefault="07FDE349" w:rsidP="54E041B0">
            <w:pPr>
              <w:pStyle w:val="BVRTabelaGlava"/>
              <w:spacing w:before="0" w:after="0" w:line="260" w:lineRule="atLeast"/>
              <w:rPr>
                <w:rFonts w:cs="Arial"/>
                <w:b w:val="0"/>
              </w:rPr>
            </w:pPr>
            <w:proofErr w:type="spellStart"/>
            <w:r w:rsidRPr="54E041B0">
              <w:rPr>
                <w:rFonts w:cs="Arial"/>
                <w:b w:val="0"/>
                <w:i/>
                <w:iCs/>
                <w:color w:val="000000"/>
                <w:shd w:val="clear" w:color="auto" w:fill="FFFFFF"/>
              </w:rPr>
              <w:t>Bacillus</w:t>
            </w:r>
            <w:proofErr w:type="spellEnd"/>
            <w:r w:rsidRPr="54E041B0">
              <w:rPr>
                <w:rFonts w:cs="Arial"/>
                <w:b w:val="0"/>
                <w:i/>
                <w:iCs/>
                <w:color w:val="000000"/>
                <w:shd w:val="clear" w:color="auto" w:fill="FFFFFF"/>
              </w:rPr>
              <w:t xml:space="preserve"> </w:t>
            </w:r>
            <w:proofErr w:type="spellStart"/>
            <w:r w:rsidRPr="54E041B0">
              <w:rPr>
                <w:rFonts w:cs="Arial"/>
                <w:b w:val="0"/>
                <w:i/>
                <w:iCs/>
                <w:color w:val="000000"/>
                <w:shd w:val="clear" w:color="auto" w:fill="FFFFFF"/>
              </w:rPr>
              <w:t>thuringiensis</w:t>
            </w:r>
            <w:proofErr w:type="spellEnd"/>
            <w:r w:rsidRPr="54E041B0">
              <w:rPr>
                <w:rFonts w:cs="Arial"/>
                <w:b w:val="0"/>
                <w:i/>
                <w:iCs/>
                <w:color w:val="000000"/>
                <w:shd w:val="clear" w:color="auto" w:fill="FFFFFF"/>
              </w:rPr>
              <w:t xml:space="preserve"> </w:t>
            </w:r>
            <w:proofErr w:type="spellStart"/>
            <w:r w:rsidR="7912D60A" w:rsidRPr="54E041B0">
              <w:rPr>
                <w:rFonts w:cs="Arial"/>
                <w:b w:val="0"/>
                <w:color w:val="000000"/>
                <w:shd w:val="clear" w:color="auto" w:fill="FFFFFF"/>
              </w:rPr>
              <w:t>subsp</w:t>
            </w:r>
            <w:proofErr w:type="spellEnd"/>
            <w:r w:rsidRPr="54E041B0">
              <w:rPr>
                <w:rFonts w:cs="Arial"/>
                <w:b w:val="0"/>
                <w:color w:val="000000"/>
                <w:shd w:val="clear" w:color="auto" w:fill="FFFFFF"/>
              </w:rPr>
              <w:t>.</w:t>
            </w:r>
            <w:r w:rsidRPr="54E041B0">
              <w:rPr>
                <w:rFonts w:cs="Arial"/>
                <w:b w:val="0"/>
                <w:i/>
                <w:iCs/>
                <w:color w:val="000000"/>
                <w:shd w:val="clear" w:color="auto" w:fill="FFFFFF"/>
              </w:rPr>
              <w:t xml:space="preserve"> </w:t>
            </w:r>
            <w:proofErr w:type="spellStart"/>
            <w:r w:rsidRPr="54E041B0">
              <w:rPr>
                <w:rFonts w:cs="Arial"/>
                <w:b w:val="0"/>
                <w:i/>
                <w:iCs/>
                <w:color w:val="000000"/>
                <w:shd w:val="clear" w:color="auto" w:fill="FFFFFF"/>
              </w:rPr>
              <w:t>aizawai</w:t>
            </w:r>
            <w:proofErr w:type="spellEnd"/>
            <w:r w:rsidR="7912D60A" w:rsidRPr="54E041B0">
              <w:rPr>
                <w:rFonts w:cs="Arial"/>
                <w:b w:val="0"/>
              </w:rPr>
              <w:t xml:space="preserve"> sev GC-91</w:t>
            </w:r>
          </w:p>
        </w:tc>
        <w:tc>
          <w:tcPr>
            <w:tcW w:w="879" w:type="pct"/>
            <w:vAlign w:val="top"/>
          </w:tcPr>
          <w:p w14:paraId="5F5B8B22" w14:textId="13F09D1B" w:rsidR="00F86B22" w:rsidRPr="003479CB" w:rsidRDefault="00202C48" w:rsidP="00F76709">
            <w:pPr>
              <w:pStyle w:val="BVRTabelaGlava"/>
              <w:spacing w:before="0" w:after="0" w:line="260" w:lineRule="atLeast"/>
              <w:rPr>
                <w:rFonts w:cs="Arial"/>
                <w:b w:val="0"/>
                <w:bCs/>
                <w:szCs w:val="20"/>
              </w:rPr>
            </w:pPr>
            <w:r w:rsidRPr="003479CB">
              <w:rPr>
                <w:rFonts w:cs="Arial"/>
                <w:b w:val="0"/>
                <w:bCs/>
                <w:szCs w:val="20"/>
              </w:rPr>
              <w:t xml:space="preserve">zatiranje </w:t>
            </w:r>
            <w:r w:rsidR="00F86B22" w:rsidRPr="003479CB">
              <w:rPr>
                <w:rFonts w:cs="Arial"/>
                <w:b w:val="0"/>
                <w:bCs/>
                <w:szCs w:val="20"/>
              </w:rPr>
              <w:t>mal</w:t>
            </w:r>
            <w:r w:rsidRPr="003479CB">
              <w:rPr>
                <w:rFonts w:cs="Arial"/>
                <w:b w:val="0"/>
                <w:bCs/>
                <w:szCs w:val="20"/>
              </w:rPr>
              <w:t>ega</w:t>
            </w:r>
            <w:r w:rsidR="00F86B22" w:rsidRPr="003479CB">
              <w:rPr>
                <w:rFonts w:cs="Arial"/>
                <w:b w:val="0"/>
                <w:bCs/>
                <w:szCs w:val="20"/>
              </w:rPr>
              <w:t xml:space="preserve"> zimsk</w:t>
            </w:r>
            <w:r w:rsidRPr="003479CB">
              <w:rPr>
                <w:rFonts w:cs="Arial"/>
                <w:b w:val="0"/>
                <w:bCs/>
                <w:szCs w:val="20"/>
              </w:rPr>
              <w:t>ega</w:t>
            </w:r>
            <w:r w:rsidR="00F86B22" w:rsidRPr="003479CB">
              <w:rPr>
                <w:rFonts w:cs="Arial"/>
                <w:b w:val="0"/>
                <w:bCs/>
                <w:szCs w:val="20"/>
              </w:rPr>
              <w:t xml:space="preserve"> pedic</w:t>
            </w:r>
            <w:r w:rsidRPr="003479CB">
              <w:rPr>
                <w:rFonts w:cs="Arial"/>
                <w:b w:val="0"/>
                <w:bCs/>
                <w:szCs w:val="20"/>
              </w:rPr>
              <w:t>a</w:t>
            </w:r>
            <w:r w:rsidR="00F86B22" w:rsidRPr="003479CB">
              <w:rPr>
                <w:rFonts w:cs="Arial"/>
                <w:b w:val="0"/>
                <w:bCs/>
                <w:szCs w:val="20"/>
              </w:rPr>
              <w:t xml:space="preserve"> in drug</w:t>
            </w:r>
            <w:r w:rsidRPr="003479CB">
              <w:rPr>
                <w:rFonts w:cs="Arial"/>
                <w:b w:val="0"/>
                <w:bCs/>
                <w:szCs w:val="20"/>
              </w:rPr>
              <w:t>ih</w:t>
            </w:r>
            <w:r w:rsidR="00F86B22" w:rsidRPr="003479CB">
              <w:rPr>
                <w:rFonts w:cs="Arial"/>
                <w:b w:val="0"/>
                <w:bCs/>
                <w:szCs w:val="20"/>
              </w:rPr>
              <w:t xml:space="preserve"> gosenic škodljivih metuljev</w:t>
            </w:r>
          </w:p>
        </w:tc>
        <w:tc>
          <w:tcPr>
            <w:tcW w:w="1315" w:type="pct"/>
            <w:vAlign w:val="top"/>
          </w:tcPr>
          <w:p w14:paraId="55F5912F" w14:textId="0D1DF6E4" w:rsidR="00F86B22" w:rsidRPr="003479CB" w:rsidRDefault="00F86B22" w:rsidP="00F76709">
            <w:pPr>
              <w:pStyle w:val="BVRTabelaGlava"/>
              <w:spacing w:before="0" w:after="0" w:line="260" w:lineRule="atLeast"/>
              <w:rPr>
                <w:rFonts w:cs="Arial"/>
                <w:b w:val="0"/>
                <w:bCs/>
                <w:szCs w:val="20"/>
              </w:rPr>
            </w:pPr>
            <w:r w:rsidRPr="003479CB">
              <w:rPr>
                <w:rFonts w:cs="Arial"/>
                <w:b w:val="0"/>
                <w:bCs/>
                <w:szCs w:val="20"/>
              </w:rPr>
              <w:t>v času izleganja gosenic škodljivih metuljev</w:t>
            </w:r>
          </w:p>
        </w:tc>
        <w:tc>
          <w:tcPr>
            <w:tcW w:w="672" w:type="pct"/>
            <w:vAlign w:val="top"/>
          </w:tcPr>
          <w:p w14:paraId="48CF9F40" w14:textId="54A43C11" w:rsidR="00F86B22" w:rsidRPr="003479CB" w:rsidRDefault="00552D57" w:rsidP="00552D57">
            <w:pPr>
              <w:pStyle w:val="BVRTabelaTextLevo"/>
              <w:spacing w:before="0" w:after="0" w:line="260" w:lineRule="atLeast"/>
              <w:rPr>
                <w:rFonts w:cs="Arial"/>
                <w:bCs/>
                <w:szCs w:val="20"/>
              </w:rPr>
            </w:pPr>
            <w:r w:rsidRPr="003479CB">
              <w:rPr>
                <w:rFonts w:cs="Arial"/>
                <w:bCs/>
                <w:szCs w:val="20"/>
              </w:rPr>
              <w:t>1 kg/ha</w:t>
            </w:r>
          </w:p>
        </w:tc>
        <w:tc>
          <w:tcPr>
            <w:tcW w:w="1262" w:type="pct"/>
            <w:vAlign w:val="top"/>
          </w:tcPr>
          <w:p w14:paraId="601D38A8" w14:textId="5FF93139" w:rsidR="00552D57" w:rsidRPr="003479CB" w:rsidRDefault="00F86B22" w:rsidP="00DB5353">
            <w:pPr>
              <w:pStyle w:val="BVRTabelaGlava"/>
              <w:spacing w:before="0" w:after="0" w:line="260" w:lineRule="atLeast"/>
              <w:rPr>
                <w:rFonts w:cs="Arial"/>
                <w:b w:val="0"/>
                <w:bCs/>
                <w:szCs w:val="20"/>
              </w:rPr>
            </w:pPr>
            <w:r w:rsidRPr="003479CB">
              <w:rPr>
                <w:rFonts w:cs="Arial"/>
                <w:b w:val="0"/>
                <w:bCs/>
                <w:szCs w:val="20"/>
              </w:rPr>
              <w:t xml:space="preserve">Na istem zemljišču </w:t>
            </w:r>
            <w:r w:rsidR="00DB5353" w:rsidRPr="003479CB">
              <w:rPr>
                <w:rFonts w:cs="Arial"/>
                <w:b w:val="0"/>
                <w:bCs/>
                <w:szCs w:val="20"/>
              </w:rPr>
              <w:t>so</w:t>
            </w:r>
            <w:r w:rsidRPr="003479CB">
              <w:rPr>
                <w:rFonts w:cs="Arial"/>
                <w:b w:val="0"/>
                <w:bCs/>
                <w:szCs w:val="20"/>
              </w:rPr>
              <w:t xml:space="preserve"> dovoljen</w:t>
            </w:r>
            <w:r w:rsidR="00DB5353" w:rsidRPr="003479CB">
              <w:rPr>
                <w:rFonts w:cs="Arial"/>
                <w:b w:val="0"/>
                <w:bCs/>
                <w:szCs w:val="20"/>
              </w:rPr>
              <w:t>a</w:t>
            </w:r>
            <w:r w:rsidRPr="003479CB">
              <w:rPr>
                <w:rFonts w:cs="Arial"/>
                <w:b w:val="0"/>
                <w:bCs/>
                <w:szCs w:val="20"/>
              </w:rPr>
              <w:t xml:space="preserve"> do </w:t>
            </w:r>
            <w:r w:rsidRPr="003479CB">
              <w:rPr>
                <w:rFonts w:cs="Arial"/>
                <w:szCs w:val="20"/>
              </w:rPr>
              <w:t>tri</w:t>
            </w:r>
            <w:r w:rsidRPr="003479CB">
              <w:rPr>
                <w:rFonts w:cs="Arial"/>
                <w:b w:val="0"/>
                <w:bCs/>
                <w:szCs w:val="20"/>
              </w:rPr>
              <w:t xml:space="preserve"> </w:t>
            </w:r>
            <w:proofErr w:type="spellStart"/>
            <w:r w:rsidRPr="003479CB">
              <w:rPr>
                <w:rFonts w:cs="Arial"/>
                <w:szCs w:val="20"/>
              </w:rPr>
              <w:t>tretiranja</w:t>
            </w:r>
            <w:proofErr w:type="spellEnd"/>
            <w:r w:rsidRPr="003479CB">
              <w:rPr>
                <w:rFonts w:cs="Arial"/>
                <w:b w:val="0"/>
                <w:bCs/>
                <w:szCs w:val="20"/>
              </w:rPr>
              <w:t xml:space="preserve"> v eni rastni dobi</w:t>
            </w:r>
            <w:r w:rsidR="00552D57" w:rsidRPr="003479CB">
              <w:rPr>
                <w:rFonts w:cs="Arial"/>
                <w:b w:val="0"/>
                <w:bCs/>
                <w:szCs w:val="20"/>
              </w:rPr>
              <w:t>.</w:t>
            </w:r>
          </w:p>
        </w:tc>
      </w:tr>
      <w:tr w:rsidR="00F86B22" w:rsidRPr="003479CB" w14:paraId="01E79B99" w14:textId="77777777" w:rsidTr="004F4028">
        <w:tc>
          <w:tcPr>
            <w:tcW w:w="872" w:type="pct"/>
            <w:vAlign w:val="top"/>
          </w:tcPr>
          <w:p w14:paraId="57F39F85" w14:textId="77777777" w:rsidR="00F86B22" w:rsidRPr="003479CB" w:rsidRDefault="00F86B22"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4A7D74BF" w14:textId="383BA54E"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
                <w:iCs/>
                <w:color w:val="000000"/>
                <w:szCs w:val="20"/>
                <w:shd w:val="clear" w:color="auto" w:fill="FFFFFF"/>
              </w:rPr>
              <w:t xml:space="preserve"> </w:t>
            </w:r>
            <w:proofErr w:type="spellStart"/>
            <w:r w:rsidRPr="003479CB">
              <w:rPr>
                <w:rFonts w:cs="Arial"/>
                <w:iCs/>
                <w:color w:val="000000"/>
                <w:szCs w:val="20"/>
                <w:shd w:val="clear" w:color="auto" w:fill="FFFFFF"/>
              </w:rPr>
              <w:t>subsp</w:t>
            </w:r>
            <w:proofErr w:type="spellEnd"/>
            <w:r w:rsidRPr="003479CB">
              <w:rPr>
                <w:rFonts w:cs="Arial"/>
                <w:iCs/>
                <w:color w:val="000000"/>
                <w:szCs w:val="20"/>
                <w:shd w:val="clear" w:color="auto" w:fill="FFFFFF"/>
              </w:rPr>
              <w:t>.</w:t>
            </w:r>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plantarum</w:t>
            </w:r>
            <w:proofErr w:type="spellEnd"/>
            <w:r w:rsidRPr="003479CB">
              <w:rPr>
                <w:rFonts w:cs="Arial"/>
                <w:i/>
                <w:iCs/>
                <w:color w:val="000000"/>
                <w:szCs w:val="20"/>
                <w:shd w:val="clear" w:color="auto" w:fill="FFFFFF"/>
              </w:rPr>
              <w:t xml:space="preserve">, </w:t>
            </w:r>
            <w:r w:rsidRPr="003479CB">
              <w:rPr>
                <w:rFonts w:cs="Arial"/>
                <w:color w:val="000000"/>
                <w:szCs w:val="20"/>
                <w:shd w:val="clear" w:color="auto" w:fill="FFFFFF"/>
              </w:rPr>
              <w:t>sev D747</w:t>
            </w:r>
          </w:p>
        </w:tc>
        <w:tc>
          <w:tcPr>
            <w:tcW w:w="879" w:type="pct"/>
            <w:vAlign w:val="top"/>
          </w:tcPr>
          <w:p w14:paraId="49F49FC6" w14:textId="1153FEFA"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F86B22" w:rsidRPr="003479CB">
              <w:rPr>
                <w:rFonts w:cs="Arial"/>
                <w:szCs w:val="20"/>
              </w:rPr>
              <w:t xml:space="preserve"> gnilob, </w:t>
            </w:r>
            <w:proofErr w:type="spellStart"/>
            <w:r w:rsidR="00F86B22" w:rsidRPr="003479CB">
              <w:rPr>
                <w:rFonts w:cs="Arial"/>
                <w:szCs w:val="20"/>
              </w:rPr>
              <w:t>monilije</w:t>
            </w:r>
            <w:proofErr w:type="spellEnd"/>
            <w:r w:rsidR="00F86B22" w:rsidRPr="003479CB">
              <w:rPr>
                <w:rFonts w:cs="Arial"/>
                <w:szCs w:val="20"/>
              </w:rPr>
              <w:t>, bakterijsk</w:t>
            </w:r>
            <w:r w:rsidRPr="003479CB">
              <w:rPr>
                <w:rFonts w:cs="Arial"/>
                <w:szCs w:val="20"/>
              </w:rPr>
              <w:t>ega</w:t>
            </w:r>
            <w:r w:rsidR="00F86B22" w:rsidRPr="003479CB">
              <w:rPr>
                <w:rFonts w:cs="Arial"/>
                <w:szCs w:val="20"/>
              </w:rPr>
              <w:t xml:space="preserve"> rak</w:t>
            </w:r>
            <w:r w:rsidRPr="003479CB">
              <w:rPr>
                <w:rFonts w:cs="Arial"/>
                <w:szCs w:val="20"/>
              </w:rPr>
              <w:t>a</w:t>
            </w:r>
            <w:r w:rsidR="00BF75BD" w:rsidRPr="003479CB">
              <w:rPr>
                <w:rFonts w:cs="Arial"/>
                <w:szCs w:val="20"/>
              </w:rPr>
              <w:t xml:space="preserve"> </w:t>
            </w:r>
            <w:proofErr w:type="spellStart"/>
            <w:r w:rsidR="00BF75BD" w:rsidRPr="003479CB">
              <w:rPr>
                <w:rFonts w:cs="Arial"/>
                <w:szCs w:val="20"/>
              </w:rPr>
              <w:t>koščičarjev</w:t>
            </w:r>
            <w:proofErr w:type="spellEnd"/>
          </w:p>
        </w:tc>
        <w:tc>
          <w:tcPr>
            <w:tcW w:w="1315" w:type="pct"/>
            <w:vAlign w:val="top"/>
          </w:tcPr>
          <w:p w14:paraId="48A24758" w14:textId="6327B31F"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fenološke faze, ko so prvi listi oddvojeni: zelene luske rahlo odprte, listi odganjajo (BBCH 10), do fenološke faze, ko so zreli plodovi užitni (BBCH 89)</w:t>
            </w:r>
          </w:p>
        </w:tc>
        <w:tc>
          <w:tcPr>
            <w:tcW w:w="672" w:type="pct"/>
            <w:vAlign w:val="top"/>
          </w:tcPr>
          <w:p w14:paraId="1497E1B3" w14:textId="7EEA4EB0" w:rsidR="00F86B22" w:rsidRPr="003479CB" w:rsidRDefault="00552D57" w:rsidP="00F76709">
            <w:pPr>
              <w:pStyle w:val="BVRTabelaTextLevo"/>
              <w:spacing w:before="0" w:after="0" w:line="260" w:lineRule="atLeast"/>
              <w:rPr>
                <w:rFonts w:cs="Arial"/>
                <w:bCs/>
                <w:szCs w:val="20"/>
              </w:rPr>
            </w:pPr>
            <w:r w:rsidRPr="003479CB">
              <w:rPr>
                <w:rFonts w:cs="Arial"/>
                <w:bCs/>
                <w:szCs w:val="20"/>
              </w:rPr>
              <w:t>1,5 do 2,5 kg/ha</w:t>
            </w:r>
          </w:p>
        </w:tc>
        <w:tc>
          <w:tcPr>
            <w:tcW w:w="1262" w:type="pct"/>
            <w:vAlign w:val="top"/>
          </w:tcPr>
          <w:p w14:paraId="21BA44A1" w14:textId="5903E58B"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00552D57" w:rsidRPr="003479CB">
              <w:rPr>
                <w:rFonts w:cs="Arial"/>
                <w:bCs/>
                <w:szCs w:val="20"/>
              </w:rPr>
              <w:t xml:space="preserve"> v eni rastni dobi.</w:t>
            </w:r>
          </w:p>
        </w:tc>
      </w:tr>
      <w:tr w:rsidR="00F86B22" w:rsidRPr="003479CB" w14:paraId="54752C1F" w14:textId="77777777" w:rsidTr="004F4028">
        <w:tc>
          <w:tcPr>
            <w:tcW w:w="872" w:type="pct"/>
            <w:vMerge w:val="restart"/>
            <w:vAlign w:val="top"/>
          </w:tcPr>
          <w:p w14:paraId="41DD6CC4" w14:textId="77777777" w:rsidR="00F86B22" w:rsidRPr="003479CB" w:rsidRDefault="00F86B22" w:rsidP="00F76709">
            <w:pPr>
              <w:spacing w:before="0" w:line="260" w:lineRule="atLeast"/>
              <w:rPr>
                <w:rFonts w:cs="Arial"/>
                <w:b/>
                <w:szCs w:val="20"/>
              </w:rPr>
            </w:pPr>
            <w:proofErr w:type="spellStart"/>
            <w:r w:rsidRPr="003479CB">
              <w:rPr>
                <w:rFonts w:cs="Arial"/>
                <w:b/>
                <w:szCs w:val="20"/>
              </w:rPr>
              <w:t>Naturalis</w:t>
            </w:r>
            <w:proofErr w:type="spellEnd"/>
          </w:p>
          <w:p w14:paraId="19C6E4CA" w14:textId="65689E8D" w:rsidR="00F86B22" w:rsidRPr="003479CB" w:rsidRDefault="00F86B22"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79" w:type="pct"/>
            <w:vAlign w:val="top"/>
          </w:tcPr>
          <w:p w14:paraId="7E43DF23" w14:textId="233F9FAD"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BF75BD" w:rsidRPr="003479CB">
              <w:rPr>
                <w:rFonts w:cs="Arial"/>
                <w:szCs w:val="20"/>
              </w:rPr>
              <w:t xml:space="preserve"> muh</w:t>
            </w:r>
          </w:p>
        </w:tc>
        <w:tc>
          <w:tcPr>
            <w:tcW w:w="1315" w:type="pct"/>
            <w:vMerge w:val="restart"/>
            <w:vAlign w:val="top"/>
          </w:tcPr>
          <w:p w14:paraId="0CD4460B" w14:textId="0D703B24" w:rsidR="00F86B22" w:rsidRPr="003479CB" w:rsidRDefault="004A5AF9" w:rsidP="00F76709">
            <w:pPr>
              <w:pStyle w:val="BVRTabelaTextLevo"/>
              <w:spacing w:before="0" w:after="0" w:line="260" w:lineRule="atLeast"/>
              <w:rPr>
                <w:rFonts w:cs="Arial"/>
                <w:szCs w:val="20"/>
              </w:rPr>
            </w:pPr>
            <w:r w:rsidRPr="003479CB">
              <w:rPr>
                <w:rFonts w:cs="Arial"/>
                <w:szCs w:val="20"/>
              </w:rPr>
              <w:t>ob začetnem pojavu škodljivcev</w:t>
            </w:r>
          </w:p>
        </w:tc>
        <w:tc>
          <w:tcPr>
            <w:tcW w:w="672" w:type="pct"/>
            <w:vAlign w:val="top"/>
          </w:tcPr>
          <w:p w14:paraId="468FBF14" w14:textId="1956D8C9" w:rsidR="00F86B22" w:rsidRPr="003479CB" w:rsidRDefault="00552D57" w:rsidP="00F76709">
            <w:pPr>
              <w:pStyle w:val="BVRTabelaTextLevo"/>
              <w:spacing w:before="0" w:after="0" w:line="260" w:lineRule="atLeast"/>
              <w:rPr>
                <w:rFonts w:cs="Arial"/>
                <w:bCs/>
                <w:szCs w:val="20"/>
              </w:rPr>
            </w:pPr>
            <w:r w:rsidRPr="003479CB">
              <w:rPr>
                <w:rFonts w:cs="Arial"/>
                <w:bCs/>
                <w:szCs w:val="20"/>
              </w:rPr>
              <w:t xml:space="preserve">2 </w:t>
            </w:r>
            <w:r w:rsidR="00FC7C1D">
              <w:rPr>
                <w:rFonts w:cs="Arial"/>
                <w:bCs/>
                <w:szCs w:val="20"/>
              </w:rPr>
              <w:t>L</w:t>
            </w:r>
            <w:r w:rsidRPr="003479CB">
              <w:rPr>
                <w:rFonts w:cs="Arial"/>
                <w:bCs/>
                <w:szCs w:val="20"/>
              </w:rPr>
              <w:t>/ha</w:t>
            </w:r>
          </w:p>
        </w:tc>
        <w:tc>
          <w:tcPr>
            <w:tcW w:w="1262" w:type="pct"/>
            <w:vMerge w:val="restart"/>
            <w:vAlign w:val="top"/>
          </w:tcPr>
          <w:p w14:paraId="13A24D1E" w14:textId="6A9CBF18" w:rsidR="00F86B22" w:rsidRPr="003479CB" w:rsidRDefault="00F86B22" w:rsidP="00F76709">
            <w:pPr>
              <w:pStyle w:val="BVRTabelaTextLevo"/>
              <w:spacing w:before="0" w:after="0" w:line="260" w:lineRule="atLeast"/>
              <w:rPr>
                <w:rFonts w:cs="Arial"/>
                <w:bCs/>
                <w:szCs w:val="20"/>
              </w:rPr>
            </w:pPr>
            <w:r w:rsidRPr="003479CB">
              <w:rPr>
                <w:rFonts w:cs="Arial"/>
                <w:bCs/>
                <w:szCs w:val="20"/>
              </w:rPr>
              <w:t xml:space="preserve">Na istem zemljišču je dovoljenih do </w:t>
            </w:r>
            <w:r w:rsidRPr="003479CB">
              <w:rPr>
                <w:rFonts w:cs="Arial"/>
                <w:b/>
                <w:szCs w:val="20"/>
              </w:rPr>
              <w:t>pet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552D57" w:rsidRPr="003479CB">
              <w:rPr>
                <w:rFonts w:cs="Arial"/>
                <w:bCs/>
                <w:szCs w:val="20"/>
              </w:rPr>
              <w:t>.</w:t>
            </w:r>
          </w:p>
        </w:tc>
      </w:tr>
      <w:tr w:rsidR="19AFF53F" w14:paraId="7BAB385E" w14:textId="77777777" w:rsidTr="004F4028">
        <w:trPr>
          <w:trHeight w:val="300"/>
        </w:trPr>
        <w:tc>
          <w:tcPr>
            <w:tcW w:w="872" w:type="pct"/>
            <w:vMerge/>
            <w:vAlign w:val="top"/>
          </w:tcPr>
          <w:p w14:paraId="6A2C66A3" w14:textId="77777777" w:rsidR="00E934E7" w:rsidRDefault="00E934E7"/>
        </w:tc>
        <w:tc>
          <w:tcPr>
            <w:tcW w:w="879" w:type="pct"/>
            <w:vAlign w:val="top"/>
          </w:tcPr>
          <w:p w14:paraId="39387931" w14:textId="6E5C8A42" w:rsidR="19AFF53F" w:rsidRDefault="351FC3A6" w:rsidP="19AFF53F">
            <w:pPr>
              <w:pStyle w:val="BVRTabelaTextLevo"/>
              <w:rPr>
                <w:rFonts w:cs="Arial"/>
              </w:rPr>
            </w:pPr>
            <w:r w:rsidRPr="19AFF53F">
              <w:rPr>
                <w:rFonts w:cs="Arial"/>
              </w:rPr>
              <w:t xml:space="preserve">za delno zatiranje </w:t>
            </w:r>
            <w:proofErr w:type="spellStart"/>
            <w:r w:rsidRPr="19AFF53F">
              <w:rPr>
                <w:rFonts w:cs="Arial"/>
              </w:rPr>
              <w:t>resarjev</w:t>
            </w:r>
            <w:proofErr w:type="spellEnd"/>
          </w:p>
        </w:tc>
        <w:tc>
          <w:tcPr>
            <w:tcW w:w="1315" w:type="pct"/>
            <w:vMerge/>
            <w:vAlign w:val="top"/>
          </w:tcPr>
          <w:p w14:paraId="31353E90" w14:textId="77777777" w:rsidR="00E934E7" w:rsidRDefault="00E934E7"/>
        </w:tc>
        <w:tc>
          <w:tcPr>
            <w:tcW w:w="672" w:type="pct"/>
            <w:vAlign w:val="top"/>
          </w:tcPr>
          <w:p w14:paraId="51853D84" w14:textId="02C4FE1E" w:rsidR="351FC3A6" w:rsidRDefault="351FC3A6" w:rsidP="19AFF53F">
            <w:pPr>
              <w:pStyle w:val="BVRTabelaTextLevo"/>
              <w:rPr>
                <w:rFonts w:cs="Arial"/>
              </w:rPr>
            </w:pPr>
            <w:r w:rsidRPr="19AFF53F">
              <w:rPr>
                <w:rFonts w:cs="Arial"/>
              </w:rPr>
              <w:t xml:space="preserve">1,5 </w:t>
            </w:r>
            <w:r w:rsidR="00FC7C1D">
              <w:rPr>
                <w:rFonts w:cs="Arial"/>
              </w:rPr>
              <w:t>L</w:t>
            </w:r>
            <w:r w:rsidRPr="19AFF53F">
              <w:rPr>
                <w:rFonts w:cs="Arial"/>
              </w:rPr>
              <w:t>/ha</w:t>
            </w:r>
          </w:p>
          <w:p w14:paraId="7A372E12" w14:textId="36A6B4BB" w:rsidR="19AFF53F" w:rsidRDefault="19AFF53F" w:rsidP="19AFF53F">
            <w:pPr>
              <w:pStyle w:val="BVRTabelaTextLevo"/>
              <w:rPr>
                <w:rFonts w:cs="Arial"/>
              </w:rPr>
            </w:pPr>
          </w:p>
        </w:tc>
        <w:tc>
          <w:tcPr>
            <w:tcW w:w="1262" w:type="pct"/>
            <w:vMerge/>
            <w:vAlign w:val="top"/>
          </w:tcPr>
          <w:p w14:paraId="3E0433CC" w14:textId="77777777" w:rsidR="00E934E7" w:rsidRDefault="00E934E7"/>
        </w:tc>
      </w:tr>
      <w:tr w:rsidR="00F86B22" w:rsidRPr="003479CB" w14:paraId="364FE005" w14:textId="77777777" w:rsidTr="004F4028">
        <w:tc>
          <w:tcPr>
            <w:tcW w:w="872" w:type="pct"/>
            <w:vAlign w:val="top"/>
          </w:tcPr>
          <w:p w14:paraId="5D0D4008" w14:textId="4D46BFB3" w:rsidR="00F86B22" w:rsidRPr="003479CB" w:rsidRDefault="0088409C" w:rsidP="00F76709">
            <w:pPr>
              <w:spacing w:before="0" w:line="260" w:lineRule="atLeast"/>
              <w:rPr>
                <w:rFonts w:cs="Arial"/>
                <w:b/>
                <w:szCs w:val="20"/>
              </w:rPr>
            </w:pPr>
            <w:r>
              <w:rPr>
                <w:rFonts w:cs="Arial"/>
                <w:b/>
                <w:szCs w:val="20"/>
              </w:rPr>
              <w:t>Serenade ASO</w:t>
            </w:r>
          </w:p>
          <w:p w14:paraId="79A36164" w14:textId="558DC7C2"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Cs/>
                <w:color w:val="000000"/>
                <w:szCs w:val="20"/>
                <w:shd w:val="clear" w:color="auto" w:fill="FFFFFF"/>
              </w:rPr>
              <w:t xml:space="preserve"> (</w:t>
            </w:r>
            <w:r w:rsidR="00F71C60">
              <w:rPr>
                <w:rFonts w:cs="Arial"/>
                <w:iCs/>
                <w:color w:val="000000"/>
                <w:szCs w:val="20"/>
                <w:shd w:val="clear" w:color="auto" w:fill="FFFFFF"/>
              </w:rPr>
              <w:t>prej</w:t>
            </w:r>
            <w:r w:rsidR="00F71C60" w:rsidRPr="003479CB">
              <w:rPr>
                <w:rFonts w:cs="Arial"/>
                <w:iCs/>
                <w:color w:val="000000"/>
                <w:szCs w:val="20"/>
                <w:shd w:val="clear" w:color="auto" w:fill="FFFFFF"/>
              </w:rPr>
              <w:t xml:space="preserve"> </w:t>
            </w:r>
            <w:proofErr w:type="spellStart"/>
            <w:r w:rsidRPr="003479CB">
              <w:rPr>
                <w:rFonts w:cs="Arial"/>
                <w:i/>
                <w:iCs/>
                <w:color w:val="000000"/>
                <w:szCs w:val="20"/>
                <w:shd w:val="clear" w:color="auto" w:fill="FFFFFF"/>
              </w:rPr>
              <w:t>subtilis</w:t>
            </w:r>
            <w:proofErr w:type="spellEnd"/>
            <w:r w:rsidRPr="003479CB">
              <w:rPr>
                <w:rFonts w:cs="Arial"/>
                <w:color w:val="000000"/>
                <w:szCs w:val="20"/>
                <w:shd w:val="clear" w:color="auto" w:fill="FFFFFF"/>
              </w:rPr>
              <w:t xml:space="preserve">) </w:t>
            </w:r>
            <w:proofErr w:type="spellStart"/>
            <w:r w:rsidRPr="003479CB">
              <w:rPr>
                <w:rFonts w:cs="Arial"/>
                <w:color w:val="000000"/>
                <w:szCs w:val="20"/>
                <w:shd w:val="clear" w:color="auto" w:fill="FFFFFF"/>
              </w:rPr>
              <w:t>s</w:t>
            </w:r>
            <w:r w:rsidR="00F71C60">
              <w:rPr>
                <w:rFonts w:cs="Arial"/>
                <w:color w:val="000000"/>
                <w:szCs w:val="20"/>
                <w:shd w:val="clear" w:color="auto" w:fill="FFFFFF"/>
              </w:rPr>
              <w:t>ev</w:t>
            </w:r>
            <w:r w:rsidRPr="003479CB">
              <w:rPr>
                <w:rFonts w:cs="Arial"/>
                <w:color w:val="000000"/>
                <w:szCs w:val="20"/>
                <w:shd w:val="clear" w:color="auto" w:fill="FFFFFF"/>
              </w:rPr>
              <w:t>QST</w:t>
            </w:r>
            <w:proofErr w:type="spellEnd"/>
            <w:r w:rsidRPr="003479CB">
              <w:rPr>
                <w:rFonts w:cs="Arial"/>
                <w:color w:val="000000"/>
                <w:szCs w:val="20"/>
                <w:shd w:val="clear" w:color="auto" w:fill="FFFFFF"/>
              </w:rPr>
              <w:t xml:space="preserve"> 713</w:t>
            </w:r>
          </w:p>
        </w:tc>
        <w:tc>
          <w:tcPr>
            <w:tcW w:w="879" w:type="pct"/>
            <w:vAlign w:val="top"/>
          </w:tcPr>
          <w:p w14:paraId="0BDC229B" w14:textId="03A9E4C4"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 xml:space="preserve">navadne </w:t>
            </w:r>
            <w:r w:rsidR="00BF75BD" w:rsidRPr="003479CB">
              <w:rPr>
                <w:rFonts w:cs="Arial"/>
                <w:szCs w:val="20"/>
              </w:rPr>
              <w:t xml:space="preserve">sadne gnilobe, cvetne </w:t>
            </w:r>
            <w:proofErr w:type="spellStart"/>
            <w:r w:rsidR="00BF75BD" w:rsidRPr="003479CB">
              <w:rPr>
                <w:rFonts w:cs="Arial"/>
                <w:szCs w:val="20"/>
              </w:rPr>
              <w:t>monilije</w:t>
            </w:r>
            <w:proofErr w:type="spellEnd"/>
            <w:r w:rsidR="00BF75BD" w:rsidRPr="003479CB">
              <w:rPr>
                <w:rFonts w:cs="Arial"/>
                <w:szCs w:val="20"/>
              </w:rPr>
              <w:t xml:space="preserve"> in sive plesni</w:t>
            </w:r>
          </w:p>
        </w:tc>
        <w:tc>
          <w:tcPr>
            <w:tcW w:w="1315" w:type="pct"/>
            <w:vAlign w:val="top"/>
          </w:tcPr>
          <w:p w14:paraId="17284FBB" w14:textId="7A001541"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nabrekanje cvetnih brstov do nadaljevanja barvanja plodov (BBCH 51-85)</w:t>
            </w:r>
          </w:p>
        </w:tc>
        <w:tc>
          <w:tcPr>
            <w:tcW w:w="672" w:type="pct"/>
            <w:vAlign w:val="top"/>
          </w:tcPr>
          <w:p w14:paraId="00876DFD" w14:textId="1A6D76A7" w:rsidR="00F86B22" w:rsidRPr="003479CB" w:rsidRDefault="00552D57" w:rsidP="00F76709">
            <w:pPr>
              <w:pStyle w:val="BVRTabelaTextLevo"/>
              <w:spacing w:before="0" w:after="0" w:line="260" w:lineRule="atLeast"/>
              <w:rPr>
                <w:rFonts w:cs="Arial"/>
                <w:bCs/>
                <w:szCs w:val="20"/>
              </w:rPr>
            </w:pPr>
            <w:r w:rsidRPr="003479CB">
              <w:rPr>
                <w:rFonts w:cs="Arial"/>
                <w:bCs/>
                <w:szCs w:val="20"/>
              </w:rPr>
              <w:t xml:space="preserve">8 </w:t>
            </w:r>
            <w:r w:rsidR="00FC7C1D">
              <w:rPr>
                <w:rFonts w:cs="Arial"/>
                <w:bCs/>
                <w:szCs w:val="20"/>
              </w:rPr>
              <w:t>L</w:t>
            </w:r>
            <w:r w:rsidRPr="003479CB">
              <w:rPr>
                <w:rFonts w:cs="Arial"/>
                <w:bCs/>
                <w:szCs w:val="20"/>
              </w:rPr>
              <w:t>/ha</w:t>
            </w:r>
          </w:p>
        </w:tc>
        <w:tc>
          <w:tcPr>
            <w:tcW w:w="1262" w:type="pct"/>
            <w:vAlign w:val="top"/>
          </w:tcPr>
          <w:p w14:paraId="66932719" w14:textId="19855CDD"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552D57" w:rsidRPr="003479CB">
              <w:rPr>
                <w:rFonts w:cs="Arial"/>
                <w:bCs/>
                <w:szCs w:val="20"/>
              </w:rPr>
              <w:t>.</w:t>
            </w:r>
          </w:p>
        </w:tc>
      </w:tr>
      <w:tr w:rsidR="00F86B22" w:rsidRPr="003479CB" w14:paraId="7BBAB887" w14:textId="77777777" w:rsidTr="004F4028">
        <w:tc>
          <w:tcPr>
            <w:tcW w:w="872" w:type="pct"/>
            <w:vAlign w:val="top"/>
          </w:tcPr>
          <w:p w14:paraId="44E6E7C4" w14:textId="77777777" w:rsidR="00F86B22" w:rsidRPr="003479CB" w:rsidRDefault="00F86B22" w:rsidP="00F76709">
            <w:pPr>
              <w:spacing w:before="0" w:line="260" w:lineRule="atLeast"/>
              <w:rPr>
                <w:rFonts w:cs="Arial"/>
                <w:b/>
                <w:szCs w:val="20"/>
              </w:rPr>
            </w:pPr>
            <w:proofErr w:type="spellStart"/>
            <w:r w:rsidRPr="003479CB">
              <w:rPr>
                <w:rFonts w:cs="Arial"/>
                <w:b/>
                <w:szCs w:val="20"/>
              </w:rPr>
              <w:t>Taegro</w:t>
            </w:r>
            <w:proofErr w:type="spellEnd"/>
          </w:p>
          <w:p w14:paraId="32EF40C5" w14:textId="69561893"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color w:val="000000"/>
                <w:szCs w:val="20"/>
                <w:shd w:val="clear" w:color="auto" w:fill="FFFFFF"/>
              </w:rPr>
              <w:t xml:space="preserve"> sev FZB24</w:t>
            </w:r>
          </w:p>
        </w:tc>
        <w:tc>
          <w:tcPr>
            <w:tcW w:w="879" w:type="pct"/>
            <w:vAlign w:val="top"/>
          </w:tcPr>
          <w:p w14:paraId="1F94A374" w14:textId="047DE8B6"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BF75BD" w:rsidRPr="003479CB">
              <w:rPr>
                <w:rFonts w:cs="Arial"/>
                <w:szCs w:val="20"/>
              </w:rPr>
              <w:t xml:space="preserve"> gnilob, </w:t>
            </w:r>
            <w:r w:rsidR="00F86B22" w:rsidRPr="003479CB">
              <w:rPr>
                <w:rFonts w:cs="Arial"/>
                <w:szCs w:val="20"/>
              </w:rPr>
              <w:t>siv</w:t>
            </w:r>
            <w:r w:rsidRPr="003479CB">
              <w:rPr>
                <w:rFonts w:cs="Arial"/>
                <w:szCs w:val="20"/>
              </w:rPr>
              <w:t>e</w:t>
            </w:r>
            <w:r w:rsidR="00F86B22" w:rsidRPr="003479CB">
              <w:rPr>
                <w:rFonts w:cs="Arial"/>
                <w:szCs w:val="20"/>
              </w:rPr>
              <w:t xml:space="preserve"> plesn</w:t>
            </w:r>
            <w:r w:rsidRPr="003479CB">
              <w:rPr>
                <w:rFonts w:cs="Arial"/>
                <w:szCs w:val="20"/>
              </w:rPr>
              <w:t>i</w:t>
            </w:r>
          </w:p>
        </w:tc>
        <w:tc>
          <w:tcPr>
            <w:tcW w:w="1315" w:type="pct"/>
            <w:vAlign w:val="top"/>
          </w:tcPr>
          <w:p w14:paraId="244F6379" w14:textId="5632AF3D"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razvojne faze začetka cvetenja do faze užitno zreli plodovi imajo tipičen okus in čvrstost (BBCH 61-89)</w:t>
            </w:r>
          </w:p>
        </w:tc>
        <w:tc>
          <w:tcPr>
            <w:tcW w:w="672" w:type="pct"/>
            <w:vAlign w:val="top"/>
          </w:tcPr>
          <w:p w14:paraId="457A5BAD" w14:textId="77777777" w:rsidR="00F86B22" w:rsidRDefault="00552D57" w:rsidP="00552D57">
            <w:pPr>
              <w:pStyle w:val="BVRTabelaTextLevo"/>
              <w:spacing w:before="0" w:after="0" w:line="260" w:lineRule="atLeast"/>
              <w:rPr>
                <w:rFonts w:cs="Arial"/>
                <w:bCs/>
                <w:szCs w:val="20"/>
              </w:rPr>
            </w:pPr>
            <w:r w:rsidRPr="003479CB">
              <w:rPr>
                <w:rFonts w:cs="Arial"/>
                <w:bCs/>
                <w:szCs w:val="20"/>
              </w:rPr>
              <w:t>0,185 do 0,37 kg/ha</w:t>
            </w:r>
          </w:p>
          <w:p w14:paraId="0063184E" w14:textId="77777777" w:rsidR="00D753A8" w:rsidRDefault="00D753A8" w:rsidP="00552D57">
            <w:pPr>
              <w:pStyle w:val="BVRTabelaTextLevo"/>
              <w:spacing w:before="0" w:after="0" w:line="260" w:lineRule="atLeast"/>
              <w:rPr>
                <w:rFonts w:cs="Arial"/>
                <w:bCs/>
                <w:szCs w:val="20"/>
              </w:rPr>
            </w:pPr>
          </w:p>
          <w:p w14:paraId="14A7D3A1" w14:textId="74A810DF" w:rsidR="00D753A8" w:rsidRPr="003479CB" w:rsidRDefault="00D753A8" w:rsidP="00552D57">
            <w:pPr>
              <w:pStyle w:val="BVRTabelaTextLevo"/>
              <w:spacing w:before="0" w:after="0" w:line="260" w:lineRule="atLeast"/>
              <w:rPr>
                <w:rFonts w:cs="Arial"/>
                <w:bCs/>
                <w:szCs w:val="20"/>
              </w:rPr>
            </w:pPr>
            <w:r>
              <w:rPr>
                <w:rFonts w:cs="Arial"/>
                <w:bCs/>
                <w:szCs w:val="20"/>
              </w:rPr>
              <w:t>Najvišji skupni odmerek 3,7 kg/ha na rastno dobo.</w:t>
            </w:r>
          </w:p>
        </w:tc>
        <w:tc>
          <w:tcPr>
            <w:tcW w:w="1262" w:type="pct"/>
            <w:vAlign w:val="top"/>
          </w:tcPr>
          <w:p w14:paraId="056E8396" w14:textId="0A978B45"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deset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552D57" w:rsidRPr="003479CB">
              <w:rPr>
                <w:rFonts w:cs="Arial"/>
                <w:bCs/>
                <w:szCs w:val="20"/>
              </w:rPr>
              <w:t>.</w:t>
            </w:r>
          </w:p>
        </w:tc>
      </w:tr>
    </w:tbl>
    <w:p w14:paraId="7397D0FB" w14:textId="616778AB" w:rsidR="007D02DD" w:rsidRDefault="007D02DD" w:rsidP="008E4CA1">
      <w:pPr>
        <w:spacing w:before="0" w:after="0" w:line="260" w:lineRule="atLeast"/>
        <w:rPr>
          <w:rFonts w:cs="Arial"/>
          <w:sz w:val="24"/>
          <w:szCs w:val="24"/>
        </w:rPr>
      </w:pPr>
    </w:p>
    <w:p w14:paraId="598D20CB" w14:textId="77777777" w:rsidR="007D02DD" w:rsidRDefault="007D02DD">
      <w:pPr>
        <w:spacing w:before="0" w:line="259" w:lineRule="auto"/>
        <w:rPr>
          <w:rFonts w:cs="Arial"/>
          <w:sz w:val="24"/>
          <w:szCs w:val="24"/>
        </w:rPr>
      </w:pPr>
      <w:r>
        <w:rPr>
          <w:rFonts w:cs="Arial"/>
          <w:sz w:val="24"/>
          <w:szCs w:val="24"/>
        </w:rPr>
        <w:br w:type="page"/>
      </w:r>
    </w:p>
    <w:p w14:paraId="1B2148E8" w14:textId="367DD332" w:rsidR="00F91E4C" w:rsidRPr="00003557" w:rsidRDefault="001F7696" w:rsidP="00B47A71">
      <w:pPr>
        <w:pStyle w:val="Napis"/>
        <w:spacing w:before="0" w:after="0" w:line="260" w:lineRule="atLeast"/>
        <w:jc w:val="both"/>
        <w:rPr>
          <w:b w:val="0"/>
          <w:i/>
          <w:sz w:val="22"/>
          <w:szCs w:val="22"/>
        </w:rPr>
      </w:pPr>
      <w:bookmarkStart w:id="41" w:name="_Toc134388577"/>
      <w:bookmarkStart w:id="42" w:name="_Toc159441447"/>
      <w:r w:rsidRPr="00003557">
        <w:rPr>
          <w:b w:val="0"/>
          <w:i/>
          <w:sz w:val="22"/>
          <w:szCs w:val="22"/>
        </w:rPr>
        <w:lastRenderedPageBreak/>
        <w:t xml:space="preserve">Preglednica </w:t>
      </w:r>
      <w:r w:rsidR="00BF75BD" w:rsidRPr="00003557">
        <w:rPr>
          <w:b w:val="0"/>
          <w:i/>
          <w:sz w:val="22"/>
          <w:szCs w:val="22"/>
        </w:rPr>
        <w:fldChar w:fldCharType="begin"/>
      </w:r>
      <w:r w:rsidR="00BF75BD" w:rsidRPr="00003557">
        <w:rPr>
          <w:b w:val="0"/>
          <w:i/>
          <w:sz w:val="22"/>
          <w:szCs w:val="22"/>
        </w:rPr>
        <w:instrText xml:space="preserve"> SEQ Preglednica \* ARABIC </w:instrText>
      </w:r>
      <w:r w:rsidR="00BF75BD" w:rsidRPr="00003557">
        <w:rPr>
          <w:b w:val="0"/>
          <w:i/>
          <w:sz w:val="22"/>
          <w:szCs w:val="22"/>
        </w:rPr>
        <w:fldChar w:fldCharType="separate"/>
      </w:r>
      <w:r w:rsidR="004F4028">
        <w:rPr>
          <w:b w:val="0"/>
          <w:i/>
          <w:noProof/>
          <w:sz w:val="22"/>
          <w:szCs w:val="22"/>
        </w:rPr>
        <w:t>5</w:t>
      </w:r>
      <w:r w:rsidR="00BF75BD" w:rsidRPr="00003557">
        <w:rPr>
          <w:b w:val="0"/>
          <w:i/>
          <w:sz w:val="22"/>
          <w:szCs w:val="22"/>
        </w:rPr>
        <w:fldChar w:fldCharType="end"/>
      </w:r>
      <w:r w:rsidRPr="00003557">
        <w:rPr>
          <w:b w:val="0"/>
          <w:i/>
          <w:sz w:val="22"/>
          <w:szCs w:val="22"/>
        </w:rPr>
        <w:t>: FFS na osnovi mikroorganizmov</w:t>
      </w:r>
      <w:r w:rsidR="008E4CA1" w:rsidRPr="00003557">
        <w:rPr>
          <w:b w:val="0"/>
          <w:i/>
          <w:sz w:val="22"/>
          <w:szCs w:val="22"/>
        </w:rPr>
        <w:t>,</w:t>
      </w:r>
      <w:r w:rsidRPr="00003557">
        <w:rPr>
          <w:b w:val="0"/>
          <w:i/>
          <w:sz w:val="22"/>
          <w:szCs w:val="22"/>
        </w:rPr>
        <w:t xml:space="preserve"> primern</w:t>
      </w:r>
      <w:r w:rsidR="008E4CA1" w:rsidRPr="00003557">
        <w:rPr>
          <w:b w:val="0"/>
          <w:i/>
          <w:sz w:val="22"/>
          <w:szCs w:val="22"/>
        </w:rPr>
        <w:t>a</w:t>
      </w:r>
      <w:r w:rsidRPr="00003557">
        <w:rPr>
          <w:b w:val="0"/>
          <w:i/>
          <w:sz w:val="22"/>
          <w:szCs w:val="22"/>
        </w:rPr>
        <w:t xml:space="preserve"> za vključitev v programe zdravstvenega varstva češnje in višnje</w:t>
      </w:r>
      <w:bookmarkEnd w:id="41"/>
      <w:bookmarkEnd w:id="42"/>
    </w:p>
    <w:p w14:paraId="07311529" w14:textId="77777777" w:rsidR="008E4CA1" w:rsidRPr="003479CB" w:rsidRDefault="008E4CA1" w:rsidP="008E4CA1">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6"/>
        <w:gridCol w:w="2557"/>
        <w:gridCol w:w="3821"/>
        <w:gridCol w:w="1983"/>
        <w:gridCol w:w="3663"/>
      </w:tblGrid>
      <w:tr w:rsidR="00F91E4C" w:rsidRPr="003479CB" w14:paraId="59758CCD" w14:textId="77777777" w:rsidTr="004F4028">
        <w:trPr>
          <w:tblHeader/>
        </w:trPr>
        <w:tc>
          <w:tcPr>
            <w:tcW w:w="871" w:type="pct"/>
            <w:shd w:val="clear" w:color="auto" w:fill="92D050"/>
            <w:vAlign w:val="top"/>
          </w:tcPr>
          <w:p w14:paraId="66F6BBA1" w14:textId="77777777" w:rsidR="00F91E4C" w:rsidRPr="003479CB" w:rsidRDefault="00F91E4C"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8" w:type="pct"/>
            <w:shd w:val="clear" w:color="auto" w:fill="92D050"/>
            <w:vAlign w:val="top"/>
          </w:tcPr>
          <w:p w14:paraId="2288F70B" w14:textId="77777777" w:rsidR="00F91E4C" w:rsidRPr="003479CB" w:rsidRDefault="00F91E4C" w:rsidP="00F76709">
            <w:pPr>
              <w:pStyle w:val="BVRTabelaGlava"/>
              <w:spacing w:before="0" w:after="0" w:line="260" w:lineRule="atLeast"/>
              <w:rPr>
                <w:rFonts w:cs="Arial"/>
                <w:szCs w:val="20"/>
              </w:rPr>
            </w:pPr>
            <w:r w:rsidRPr="003479CB">
              <w:rPr>
                <w:rFonts w:cs="Arial"/>
                <w:szCs w:val="20"/>
              </w:rPr>
              <w:t>Namen uporabe</w:t>
            </w:r>
          </w:p>
        </w:tc>
        <w:tc>
          <w:tcPr>
            <w:tcW w:w="1312" w:type="pct"/>
            <w:shd w:val="clear" w:color="auto" w:fill="92D050"/>
            <w:vAlign w:val="top"/>
          </w:tcPr>
          <w:p w14:paraId="7B7A1584" w14:textId="77777777" w:rsidR="00F91E4C" w:rsidRPr="003479CB" w:rsidRDefault="00F91E4C"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1" w:type="pct"/>
            <w:shd w:val="clear" w:color="auto" w:fill="92D050"/>
            <w:vAlign w:val="top"/>
          </w:tcPr>
          <w:p w14:paraId="159875D2" w14:textId="535A3F54" w:rsidR="00F91E4C" w:rsidRPr="003479CB" w:rsidRDefault="008E4CA1" w:rsidP="00F76709">
            <w:pPr>
              <w:pStyle w:val="BVRTabelaGlava"/>
              <w:spacing w:before="0" w:after="0" w:line="260" w:lineRule="atLeast"/>
              <w:rPr>
                <w:rFonts w:cs="Arial"/>
                <w:szCs w:val="20"/>
              </w:rPr>
            </w:pPr>
            <w:r w:rsidRPr="003479CB">
              <w:rPr>
                <w:rFonts w:cs="Arial"/>
                <w:szCs w:val="20"/>
              </w:rPr>
              <w:t>Odmerek</w:t>
            </w:r>
          </w:p>
        </w:tc>
        <w:tc>
          <w:tcPr>
            <w:tcW w:w="1259" w:type="pct"/>
            <w:shd w:val="clear" w:color="auto" w:fill="92D050"/>
            <w:vAlign w:val="top"/>
          </w:tcPr>
          <w:p w14:paraId="14ECBF5A" w14:textId="77777777" w:rsidR="00F91E4C" w:rsidRPr="003479CB" w:rsidRDefault="00F91E4C" w:rsidP="00F76709">
            <w:pPr>
              <w:pStyle w:val="BVRTabelaGlava"/>
              <w:spacing w:before="0" w:after="0" w:line="260" w:lineRule="atLeast"/>
              <w:rPr>
                <w:rFonts w:cs="Arial"/>
                <w:szCs w:val="20"/>
              </w:rPr>
            </w:pPr>
            <w:r w:rsidRPr="003479CB">
              <w:rPr>
                <w:rFonts w:cs="Arial"/>
                <w:szCs w:val="20"/>
              </w:rPr>
              <w:t>Dodatna navodila in opombe</w:t>
            </w:r>
          </w:p>
        </w:tc>
      </w:tr>
      <w:tr w:rsidR="00F86B22" w:rsidRPr="003479CB" w14:paraId="2EB14ECF" w14:textId="77777777" w:rsidTr="004F4028">
        <w:tc>
          <w:tcPr>
            <w:tcW w:w="871" w:type="pct"/>
            <w:vAlign w:val="top"/>
          </w:tcPr>
          <w:p w14:paraId="160DEAE1" w14:textId="77777777" w:rsidR="00F86B22" w:rsidRPr="003479CB" w:rsidRDefault="00F86B22"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635E506B" w14:textId="3F6782CD" w:rsidR="00F86B22" w:rsidRPr="003479CB" w:rsidRDefault="07FDE349" w:rsidP="54E041B0">
            <w:pPr>
              <w:spacing w:before="0" w:line="260" w:lineRule="atLeast"/>
              <w:rPr>
                <w:rFonts w:cs="Arial"/>
                <w:b/>
                <w:bCs/>
              </w:rPr>
            </w:pPr>
            <w:proofErr w:type="spellStart"/>
            <w:r w:rsidRPr="54E041B0">
              <w:rPr>
                <w:rFonts w:cs="Arial"/>
                <w:i/>
                <w:iCs/>
                <w:color w:val="000000"/>
                <w:shd w:val="clear" w:color="auto" w:fill="FFFFFF"/>
              </w:rPr>
              <w:t>Bacillus</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thuringiensis</w:t>
            </w:r>
            <w:proofErr w:type="spellEnd"/>
            <w:r w:rsidRPr="54E041B0">
              <w:rPr>
                <w:rFonts w:cs="Arial"/>
                <w:i/>
                <w:iCs/>
                <w:color w:val="000000"/>
                <w:shd w:val="clear" w:color="auto" w:fill="FFFFFF"/>
              </w:rPr>
              <w:t xml:space="preserve"> </w:t>
            </w:r>
            <w:proofErr w:type="spellStart"/>
            <w:r w:rsidR="7912D60A" w:rsidRPr="54E041B0">
              <w:rPr>
                <w:rFonts w:cs="Arial"/>
                <w:color w:val="000000"/>
                <w:shd w:val="clear" w:color="auto" w:fill="FFFFFF"/>
              </w:rPr>
              <w:t>subsp</w:t>
            </w:r>
            <w:proofErr w:type="spellEnd"/>
            <w:r w:rsidRPr="54E041B0">
              <w:rPr>
                <w:rFonts w:cs="Arial"/>
                <w:color w:val="000000"/>
                <w:shd w:val="clear" w:color="auto" w:fill="FFFFFF"/>
              </w:rPr>
              <w:t>.</w:t>
            </w:r>
            <w:r w:rsidRPr="54E041B0">
              <w:rPr>
                <w:rFonts w:cs="Arial"/>
                <w:i/>
                <w:iCs/>
                <w:color w:val="000000"/>
                <w:shd w:val="clear" w:color="auto" w:fill="FFFFFF"/>
              </w:rPr>
              <w:t xml:space="preserve"> </w:t>
            </w:r>
            <w:proofErr w:type="spellStart"/>
            <w:r w:rsidRPr="54E041B0">
              <w:rPr>
                <w:rFonts w:cs="Arial"/>
                <w:i/>
                <w:iCs/>
                <w:color w:val="000000"/>
                <w:shd w:val="clear" w:color="auto" w:fill="FFFFFF"/>
              </w:rPr>
              <w:t>aizawai</w:t>
            </w:r>
            <w:proofErr w:type="spellEnd"/>
            <w:r w:rsidR="7912D60A" w:rsidRPr="54E041B0">
              <w:rPr>
                <w:rFonts w:cs="Arial"/>
              </w:rPr>
              <w:t xml:space="preserve"> sev GC-91</w:t>
            </w:r>
          </w:p>
        </w:tc>
        <w:tc>
          <w:tcPr>
            <w:tcW w:w="878" w:type="pct"/>
            <w:vAlign w:val="top"/>
          </w:tcPr>
          <w:p w14:paraId="344006B8" w14:textId="2FD3611F"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mal</w:t>
            </w:r>
            <w:r w:rsidRPr="003479CB">
              <w:rPr>
                <w:rFonts w:cs="Arial"/>
                <w:szCs w:val="20"/>
              </w:rPr>
              <w:t>ega</w:t>
            </w:r>
            <w:r w:rsidR="00F86B22" w:rsidRPr="003479CB">
              <w:rPr>
                <w:rFonts w:cs="Arial"/>
                <w:szCs w:val="20"/>
              </w:rPr>
              <w:t xml:space="preserve"> zimsk</w:t>
            </w:r>
            <w:r w:rsidRPr="003479CB">
              <w:rPr>
                <w:rFonts w:cs="Arial"/>
                <w:szCs w:val="20"/>
              </w:rPr>
              <w:t xml:space="preserve">ega </w:t>
            </w:r>
            <w:r w:rsidR="00F86B22" w:rsidRPr="003479CB">
              <w:rPr>
                <w:rFonts w:cs="Arial"/>
                <w:szCs w:val="20"/>
              </w:rPr>
              <w:t>pedic</w:t>
            </w:r>
            <w:r w:rsidRPr="003479CB">
              <w:rPr>
                <w:rFonts w:cs="Arial"/>
                <w:szCs w:val="20"/>
              </w:rPr>
              <w:t>a</w:t>
            </w:r>
            <w:r w:rsidR="00F86B22" w:rsidRPr="003479CB">
              <w:rPr>
                <w:rFonts w:cs="Arial"/>
                <w:szCs w:val="20"/>
              </w:rPr>
              <w:t xml:space="preserve"> in drug</w:t>
            </w:r>
            <w:r w:rsidRPr="003479CB">
              <w:rPr>
                <w:rFonts w:cs="Arial"/>
                <w:szCs w:val="20"/>
              </w:rPr>
              <w:t>ih</w:t>
            </w:r>
            <w:r w:rsidR="00F86B22" w:rsidRPr="003479CB">
              <w:rPr>
                <w:rFonts w:cs="Arial"/>
                <w:szCs w:val="20"/>
              </w:rPr>
              <w:t xml:space="preserve"> gosenic</w:t>
            </w:r>
            <w:r w:rsidRPr="003479CB">
              <w:rPr>
                <w:rFonts w:cs="Arial"/>
                <w:szCs w:val="20"/>
              </w:rPr>
              <w:t xml:space="preserve"> </w:t>
            </w:r>
            <w:r w:rsidR="00BF75BD" w:rsidRPr="003479CB">
              <w:rPr>
                <w:rFonts w:cs="Arial"/>
                <w:szCs w:val="20"/>
              </w:rPr>
              <w:t>škodljivih metuljev</w:t>
            </w:r>
          </w:p>
        </w:tc>
        <w:tc>
          <w:tcPr>
            <w:tcW w:w="1312" w:type="pct"/>
            <w:vAlign w:val="top"/>
          </w:tcPr>
          <w:p w14:paraId="174E7F43" w14:textId="3B247D5B" w:rsidR="00F86B22" w:rsidRPr="003479CB" w:rsidRDefault="00F86B22" w:rsidP="00F76709">
            <w:pPr>
              <w:pStyle w:val="BVRTabelaTextLevo"/>
              <w:spacing w:before="0" w:after="0" w:line="260" w:lineRule="atLeast"/>
              <w:rPr>
                <w:rFonts w:cs="Arial"/>
                <w:szCs w:val="20"/>
              </w:rPr>
            </w:pPr>
            <w:r w:rsidRPr="003479CB">
              <w:rPr>
                <w:rFonts w:cs="Arial"/>
                <w:szCs w:val="20"/>
              </w:rPr>
              <w:t>v času izleganja gosenic škodljivih metuljev</w:t>
            </w:r>
          </w:p>
        </w:tc>
        <w:tc>
          <w:tcPr>
            <w:tcW w:w="681" w:type="pct"/>
            <w:vAlign w:val="top"/>
          </w:tcPr>
          <w:p w14:paraId="3974EC94" w14:textId="4C3BA9E1" w:rsidR="00F86B22" w:rsidRPr="003479CB" w:rsidRDefault="008E4CA1" w:rsidP="00F76709">
            <w:pPr>
              <w:pStyle w:val="BVRTabelaTextLevo"/>
              <w:spacing w:before="0" w:after="0" w:line="260" w:lineRule="atLeast"/>
              <w:rPr>
                <w:rFonts w:cs="Arial"/>
                <w:bCs/>
                <w:szCs w:val="20"/>
              </w:rPr>
            </w:pPr>
            <w:r w:rsidRPr="003479CB">
              <w:rPr>
                <w:rFonts w:cs="Arial"/>
                <w:bCs/>
                <w:szCs w:val="20"/>
              </w:rPr>
              <w:t>1 kg/ha</w:t>
            </w:r>
          </w:p>
        </w:tc>
        <w:tc>
          <w:tcPr>
            <w:tcW w:w="1259" w:type="pct"/>
            <w:vAlign w:val="top"/>
          </w:tcPr>
          <w:p w14:paraId="55A4CF4B" w14:textId="6FD9ED00" w:rsidR="00F86B22" w:rsidRPr="003479CB" w:rsidRDefault="00F86B22" w:rsidP="00DB5353">
            <w:pPr>
              <w:pStyle w:val="BVRTabelaTextLevo"/>
              <w:spacing w:before="0" w:after="0" w:line="260" w:lineRule="atLeast"/>
              <w:rPr>
                <w:rFonts w:cs="Arial"/>
                <w:bCs/>
                <w:szCs w:val="20"/>
              </w:rPr>
            </w:pPr>
            <w:r w:rsidRPr="003479CB">
              <w:rPr>
                <w:rFonts w:cs="Arial"/>
                <w:bCs/>
                <w:szCs w:val="20"/>
              </w:rPr>
              <w:t xml:space="preserve">Na istem zemljišču </w:t>
            </w:r>
            <w:r w:rsidR="00DB5353" w:rsidRPr="003479CB">
              <w:rPr>
                <w:rFonts w:cs="Arial"/>
                <w:bCs/>
                <w:szCs w:val="20"/>
              </w:rPr>
              <w:t>so</w:t>
            </w:r>
            <w:r w:rsidRPr="003479CB">
              <w:rPr>
                <w:rFonts w:cs="Arial"/>
                <w:bCs/>
                <w:szCs w:val="20"/>
              </w:rPr>
              <w:t xml:space="preserve"> dovoljen</w:t>
            </w:r>
            <w:r w:rsidR="00DB5353" w:rsidRPr="003479CB">
              <w:rPr>
                <w:rFonts w:cs="Arial"/>
                <w:bCs/>
                <w:szCs w:val="20"/>
              </w:rPr>
              <w:t>a</w:t>
            </w:r>
            <w:r w:rsidRPr="003479CB">
              <w:rPr>
                <w:rFonts w:cs="Arial"/>
                <w:bCs/>
                <w:szCs w:val="20"/>
              </w:rPr>
              <w:t xml:space="preserve"> do </w:t>
            </w:r>
            <w:r w:rsidRPr="003479CB">
              <w:rPr>
                <w:rFonts w:cs="Arial"/>
                <w:b/>
                <w:szCs w:val="20"/>
              </w:rPr>
              <w:t>tri</w:t>
            </w:r>
            <w:r w:rsidRPr="003479CB">
              <w:rPr>
                <w:rFonts w:cs="Arial"/>
                <w:bCs/>
                <w:szCs w:val="20"/>
              </w:rPr>
              <w:t xml:space="preserve"> </w:t>
            </w:r>
            <w:proofErr w:type="spellStart"/>
            <w:r w:rsidRPr="003479CB">
              <w:rPr>
                <w:rFonts w:cs="Arial"/>
                <w:b/>
                <w:szCs w:val="20"/>
              </w:rPr>
              <w:t>tretiranja</w:t>
            </w:r>
            <w:proofErr w:type="spellEnd"/>
            <w:r w:rsidRPr="003479CB">
              <w:rPr>
                <w:rFonts w:cs="Arial"/>
                <w:bCs/>
                <w:szCs w:val="20"/>
              </w:rPr>
              <w:t xml:space="preserve"> v eni rastni dobi</w:t>
            </w:r>
            <w:r w:rsidR="008E4CA1" w:rsidRPr="003479CB">
              <w:rPr>
                <w:rFonts w:cs="Arial"/>
                <w:bCs/>
                <w:szCs w:val="20"/>
              </w:rPr>
              <w:t>.</w:t>
            </w:r>
          </w:p>
        </w:tc>
      </w:tr>
      <w:tr w:rsidR="00F86B22" w:rsidRPr="003479CB" w14:paraId="4EC26630" w14:textId="77777777" w:rsidTr="004F4028">
        <w:tc>
          <w:tcPr>
            <w:tcW w:w="871" w:type="pct"/>
            <w:vAlign w:val="top"/>
          </w:tcPr>
          <w:p w14:paraId="6E9C79FD" w14:textId="77777777" w:rsidR="00F86B22" w:rsidRPr="003479CB" w:rsidRDefault="00F86B22"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5438B5B0" w14:textId="0400D227"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
                <w:iCs/>
                <w:color w:val="000000"/>
                <w:szCs w:val="20"/>
                <w:shd w:val="clear" w:color="auto" w:fill="FFFFFF"/>
              </w:rPr>
              <w:t xml:space="preserve"> </w:t>
            </w:r>
            <w:proofErr w:type="spellStart"/>
            <w:r w:rsidRPr="003479CB">
              <w:rPr>
                <w:rFonts w:cs="Arial"/>
                <w:iCs/>
                <w:color w:val="000000"/>
                <w:szCs w:val="20"/>
                <w:shd w:val="clear" w:color="auto" w:fill="FFFFFF"/>
              </w:rPr>
              <w:t>subsp</w:t>
            </w:r>
            <w:proofErr w:type="spellEnd"/>
            <w:r w:rsidRPr="003479CB">
              <w:rPr>
                <w:rFonts w:cs="Arial"/>
                <w:iCs/>
                <w:color w:val="000000"/>
                <w:szCs w:val="20"/>
                <w:shd w:val="clear" w:color="auto" w:fill="FFFFFF"/>
              </w:rPr>
              <w:t>.</w:t>
            </w:r>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plantarum</w:t>
            </w:r>
            <w:proofErr w:type="spellEnd"/>
            <w:r w:rsidRPr="003479CB">
              <w:rPr>
                <w:rFonts w:cs="Arial"/>
                <w:i/>
                <w:iCs/>
                <w:color w:val="000000"/>
                <w:szCs w:val="20"/>
                <w:shd w:val="clear" w:color="auto" w:fill="FFFFFF"/>
              </w:rPr>
              <w:t xml:space="preserve">, </w:t>
            </w:r>
            <w:r w:rsidRPr="003479CB">
              <w:rPr>
                <w:rFonts w:cs="Arial"/>
                <w:color w:val="000000"/>
                <w:szCs w:val="20"/>
                <w:shd w:val="clear" w:color="auto" w:fill="FFFFFF"/>
              </w:rPr>
              <w:t>sev D747</w:t>
            </w:r>
          </w:p>
        </w:tc>
        <w:tc>
          <w:tcPr>
            <w:tcW w:w="878" w:type="pct"/>
            <w:vAlign w:val="top"/>
          </w:tcPr>
          <w:p w14:paraId="1E9F0BA3" w14:textId="7FC16729"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zatiranje s</w:t>
            </w:r>
            <w:r w:rsidR="00F86B22" w:rsidRPr="003479CB">
              <w:rPr>
                <w:rFonts w:cs="Arial"/>
                <w:szCs w:val="20"/>
              </w:rPr>
              <w:t>adn</w:t>
            </w:r>
            <w:r w:rsidRPr="003479CB">
              <w:rPr>
                <w:rFonts w:cs="Arial"/>
                <w:szCs w:val="20"/>
              </w:rPr>
              <w:t xml:space="preserve">ih </w:t>
            </w:r>
            <w:r w:rsidR="00F97815" w:rsidRPr="003479CB">
              <w:rPr>
                <w:rFonts w:cs="Arial"/>
                <w:szCs w:val="20"/>
              </w:rPr>
              <w:t xml:space="preserve">gnilob, </w:t>
            </w:r>
            <w:proofErr w:type="spellStart"/>
            <w:r w:rsidR="00F97815" w:rsidRPr="003479CB">
              <w:rPr>
                <w:rFonts w:cs="Arial"/>
                <w:szCs w:val="20"/>
              </w:rPr>
              <w:t>monilije</w:t>
            </w:r>
            <w:proofErr w:type="spellEnd"/>
            <w:r w:rsidR="00F97815" w:rsidRPr="003479CB">
              <w:rPr>
                <w:rFonts w:cs="Arial"/>
                <w:szCs w:val="20"/>
              </w:rPr>
              <w:t xml:space="preserve">, </w:t>
            </w:r>
            <w:r w:rsidR="00F86B22" w:rsidRPr="003479CB">
              <w:rPr>
                <w:rFonts w:cs="Arial"/>
                <w:szCs w:val="20"/>
              </w:rPr>
              <w:t>bakterijsk</w:t>
            </w:r>
            <w:r w:rsidRPr="003479CB">
              <w:rPr>
                <w:rFonts w:cs="Arial"/>
                <w:szCs w:val="20"/>
              </w:rPr>
              <w:t>ega</w:t>
            </w:r>
            <w:r w:rsidR="00F86B22" w:rsidRPr="003479CB">
              <w:rPr>
                <w:rFonts w:cs="Arial"/>
                <w:szCs w:val="20"/>
              </w:rPr>
              <w:t xml:space="preserve"> rak</w:t>
            </w:r>
            <w:r w:rsidRPr="003479CB">
              <w:rPr>
                <w:rFonts w:cs="Arial"/>
                <w:szCs w:val="20"/>
              </w:rPr>
              <w:t>a</w:t>
            </w:r>
            <w:r w:rsidR="00BF75BD" w:rsidRPr="003479CB">
              <w:rPr>
                <w:rFonts w:cs="Arial"/>
                <w:szCs w:val="20"/>
              </w:rPr>
              <w:t xml:space="preserve"> </w:t>
            </w:r>
            <w:proofErr w:type="spellStart"/>
            <w:r w:rsidR="00BF75BD" w:rsidRPr="003479CB">
              <w:rPr>
                <w:rFonts w:cs="Arial"/>
                <w:szCs w:val="20"/>
              </w:rPr>
              <w:t>koščičarjev</w:t>
            </w:r>
            <w:proofErr w:type="spellEnd"/>
          </w:p>
        </w:tc>
        <w:tc>
          <w:tcPr>
            <w:tcW w:w="1312" w:type="pct"/>
            <w:vAlign w:val="top"/>
          </w:tcPr>
          <w:p w14:paraId="568E38DE" w14:textId="214F544D"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fenološke faze, ko so prvi listi oddvojeni: zelene luske rahlo odprte, listi odganjajo (BBCH 10), do fenološke faze, ko so zreli plodovi užitni (BBCH 89)</w:t>
            </w:r>
          </w:p>
        </w:tc>
        <w:tc>
          <w:tcPr>
            <w:tcW w:w="681" w:type="pct"/>
            <w:vAlign w:val="top"/>
          </w:tcPr>
          <w:p w14:paraId="29286F85" w14:textId="79521A0A" w:rsidR="00F86B22" w:rsidRPr="003479CB" w:rsidRDefault="00F86B22" w:rsidP="00F76709">
            <w:pPr>
              <w:pStyle w:val="BVRTabelaTextLevo"/>
              <w:spacing w:before="0" w:after="0" w:line="260" w:lineRule="atLeast"/>
              <w:rPr>
                <w:rFonts w:cs="Arial"/>
                <w:bCs/>
                <w:szCs w:val="20"/>
              </w:rPr>
            </w:pPr>
            <w:r w:rsidRPr="003479CB">
              <w:rPr>
                <w:rFonts w:cs="Arial"/>
                <w:bCs/>
                <w:szCs w:val="20"/>
              </w:rPr>
              <w:t>1,5 do 2,5 kg/</w:t>
            </w:r>
            <w:r w:rsidR="008E4CA1" w:rsidRPr="003479CB">
              <w:rPr>
                <w:rFonts w:cs="Arial"/>
                <w:bCs/>
                <w:szCs w:val="20"/>
              </w:rPr>
              <w:t>ha</w:t>
            </w:r>
          </w:p>
        </w:tc>
        <w:tc>
          <w:tcPr>
            <w:tcW w:w="1259" w:type="pct"/>
            <w:vAlign w:val="top"/>
          </w:tcPr>
          <w:p w14:paraId="0F4B171D" w14:textId="5DBDD882"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8E4CA1" w:rsidRPr="003479CB">
              <w:rPr>
                <w:rFonts w:cs="Arial"/>
                <w:bCs/>
                <w:szCs w:val="20"/>
              </w:rPr>
              <w:t>.</w:t>
            </w:r>
          </w:p>
        </w:tc>
      </w:tr>
      <w:tr w:rsidR="00F86B22" w:rsidRPr="003479CB" w14:paraId="5FE466F8" w14:textId="77777777" w:rsidTr="004F4028">
        <w:tc>
          <w:tcPr>
            <w:tcW w:w="871" w:type="pct"/>
            <w:vAlign w:val="top"/>
          </w:tcPr>
          <w:p w14:paraId="2C37FEFD" w14:textId="77777777" w:rsidR="00F86B22" w:rsidRPr="003479CB" w:rsidRDefault="00F86B22" w:rsidP="00F76709">
            <w:pPr>
              <w:spacing w:before="0" w:line="260" w:lineRule="atLeast"/>
              <w:rPr>
                <w:rFonts w:cs="Arial"/>
                <w:b/>
                <w:szCs w:val="20"/>
              </w:rPr>
            </w:pPr>
            <w:proofErr w:type="spellStart"/>
            <w:r w:rsidRPr="003479CB">
              <w:rPr>
                <w:rFonts w:cs="Arial"/>
                <w:b/>
                <w:szCs w:val="20"/>
              </w:rPr>
              <w:t>Naturalis</w:t>
            </w:r>
            <w:proofErr w:type="spellEnd"/>
          </w:p>
          <w:p w14:paraId="1569ABCA" w14:textId="7B3E06D3" w:rsidR="00F86B22" w:rsidRPr="003479CB" w:rsidRDefault="00F86B22"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78" w:type="pct"/>
            <w:vAlign w:val="top"/>
          </w:tcPr>
          <w:p w14:paraId="11F0305D" w14:textId="4168FD57"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češnjev</w:t>
            </w:r>
            <w:r w:rsidRPr="003479CB">
              <w:rPr>
                <w:rFonts w:cs="Arial"/>
                <w:szCs w:val="20"/>
              </w:rPr>
              <w:t>e</w:t>
            </w:r>
            <w:r w:rsidR="00F86B22" w:rsidRPr="003479CB">
              <w:rPr>
                <w:rFonts w:cs="Arial"/>
                <w:szCs w:val="20"/>
              </w:rPr>
              <w:t xml:space="preserve"> muh</w:t>
            </w:r>
            <w:r w:rsidRPr="003479CB">
              <w:rPr>
                <w:rFonts w:cs="Arial"/>
                <w:szCs w:val="20"/>
              </w:rPr>
              <w:t>e</w:t>
            </w:r>
          </w:p>
        </w:tc>
        <w:tc>
          <w:tcPr>
            <w:tcW w:w="1312" w:type="pct"/>
            <w:vAlign w:val="top"/>
          </w:tcPr>
          <w:p w14:paraId="467C1A4E" w14:textId="43F81D64" w:rsidR="00F86B22" w:rsidRPr="003479CB" w:rsidRDefault="00F86B22" w:rsidP="00F76709">
            <w:pPr>
              <w:pStyle w:val="BVRTabelaTextLevo"/>
              <w:spacing w:before="0" w:after="0" w:line="260" w:lineRule="atLeast"/>
              <w:rPr>
                <w:rFonts w:cs="Arial"/>
                <w:szCs w:val="20"/>
              </w:rPr>
            </w:pPr>
            <w:r w:rsidRPr="003479CB">
              <w:rPr>
                <w:rFonts w:cs="Arial"/>
                <w:szCs w:val="20"/>
              </w:rPr>
              <w:t>ob začetnem pojavu škodljivcev</w:t>
            </w:r>
          </w:p>
        </w:tc>
        <w:tc>
          <w:tcPr>
            <w:tcW w:w="681" w:type="pct"/>
            <w:vAlign w:val="top"/>
          </w:tcPr>
          <w:p w14:paraId="2209F6DB" w14:textId="19CEEAFF" w:rsidR="00F86B22" w:rsidRPr="003479CB" w:rsidRDefault="008E4CA1" w:rsidP="008E4CA1">
            <w:pPr>
              <w:pStyle w:val="BVRTabelaTextLevo"/>
              <w:spacing w:before="0" w:after="0" w:line="260" w:lineRule="atLeast"/>
              <w:rPr>
                <w:rFonts w:cs="Arial"/>
                <w:bCs/>
                <w:szCs w:val="20"/>
              </w:rPr>
            </w:pPr>
            <w:r w:rsidRPr="003479CB">
              <w:rPr>
                <w:rFonts w:cs="Arial"/>
                <w:bCs/>
                <w:szCs w:val="20"/>
              </w:rPr>
              <w:t xml:space="preserve">2 </w:t>
            </w:r>
            <w:r w:rsidR="00FC7C1D">
              <w:rPr>
                <w:rFonts w:cs="Arial"/>
                <w:bCs/>
                <w:szCs w:val="20"/>
              </w:rPr>
              <w:t>L</w:t>
            </w:r>
            <w:r w:rsidRPr="003479CB">
              <w:rPr>
                <w:rFonts w:cs="Arial"/>
                <w:bCs/>
                <w:szCs w:val="20"/>
              </w:rPr>
              <w:t>/ha</w:t>
            </w:r>
          </w:p>
        </w:tc>
        <w:tc>
          <w:tcPr>
            <w:tcW w:w="1259" w:type="pct"/>
            <w:vAlign w:val="top"/>
          </w:tcPr>
          <w:p w14:paraId="73500533" w14:textId="6F49ABFC" w:rsidR="00F86B22" w:rsidRPr="003479CB" w:rsidRDefault="00F86B22" w:rsidP="00F76709">
            <w:pPr>
              <w:pStyle w:val="BVRTabelaTextLevo"/>
              <w:spacing w:before="0" w:after="0" w:line="260" w:lineRule="atLeast"/>
              <w:rPr>
                <w:rFonts w:cs="Arial"/>
                <w:bCs/>
                <w:szCs w:val="20"/>
              </w:rPr>
            </w:pPr>
            <w:r w:rsidRPr="003479CB">
              <w:rPr>
                <w:rFonts w:cs="Arial"/>
                <w:bCs/>
                <w:szCs w:val="20"/>
              </w:rPr>
              <w:t xml:space="preserve">Na istem zemljišču je dovoljenih do </w:t>
            </w:r>
            <w:r w:rsidRPr="003479CB">
              <w:rPr>
                <w:rFonts w:cs="Arial"/>
                <w:b/>
                <w:szCs w:val="20"/>
              </w:rPr>
              <w:t>pet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8E4CA1" w:rsidRPr="003479CB">
              <w:rPr>
                <w:rFonts w:cs="Arial"/>
                <w:bCs/>
                <w:szCs w:val="20"/>
              </w:rPr>
              <w:t>.</w:t>
            </w:r>
          </w:p>
        </w:tc>
      </w:tr>
      <w:tr w:rsidR="00F86B22" w:rsidRPr="003479CB" w14:paraId="0E06ED0B" w14:textId="77777777" w:rsidTr="004F4028">
        <w:tc>
          <w:tcPr>
            <w:tcW w:w="871" w:type="pct"/>
            <w:vAlign w:val="top"/>
          </w:tcPr>
          <w:p w14:paraId="1B742A94" w14:textId="43BD142F" w:rsidR="00F86B22" w:rsidRPr="003479CB" w:rsidRDefault="0088409C" w:rsidP="00F76709">
            <w:pPr>
              <w:spacing w:before="0" w:line="260" w:lineRule="atLeast"/>
              <w:rPr>
                <w:rFonts w:cs="Arial"/>
                <w:b/>
                <w:szCs w:val="20"/>
              </w:rPr>
            </w:pPr>
            <w:r>
              <w:rPr>
                <w:rFonts w:cs="Arial"/>
                <w:b/>
                <w:szCs w:val="20"/>
              </w:rPr>
              <w:t>Serenade ASO</w:t>
            </w:r>
          </w:p>
          <w:p w14:paraId="14976384" w14:textId="50DE72C9"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Cs/>
                <w:color w:val="000000"/>
                <w:szCs w:val="20"/>
                <w:shd w:val="clear" w:color="auto" w:fill="FFFFFF"/>
              </w:rPr>
              <w:t xml:space="preserve"> (</w:t>
            </w:r>
            <w:r w:rsidR="00F71C60">
              <w:rPr>
                <w:rFonts w:cs="Arial"/>
                <w:iCs/>
                <w:color w:val="000000"/>
                <w:szCs w:val="20"/>
                <w:shd w:val="clear" w:color="auto" w:fill="FFFFFF"/>
              </w:rPr>
              <w:t>prej</w:t>
            </w:r>
            <w:r w:rsidR="00F71C60" w:rsidRPr="003479CB">
              <w:rPr>
                <w:rFonts w:cs="Arial"/>
                <w:iCs/>
                <w:color w:val="000000"/>
                <w:szCs w:val="20"/>
                <w:shd w:val="clear" w:color="auto" w:fill="FFFFFF"/>
              </w:rPr>
              <w:t xml:space="preserve"> </w:t>
            </w:r>
            <w:proofErr w:type="spellStart"/>
            <w:r w:rsidRPr="003479CB">
              <w:rPr>
                <w:rFonts w:cs="Arial"/>
                <w:i/>
                <w:iCs/>
                <w:color w:val="000000"/>
                <w:szCs w:val="20"/>
                <w:shd w:val="clear" w:color="auto" w:fill="FFFFFF"/>
              </w:rPr>
              <w:t>subtilis</w:t>
            </w:r>
            <w:proofErr w:type="spellEnd"/>
            <w:r w:rsidRPr="003479CB">
              <w:rPr>
                <w:rFonts w:cs="Arial"/>
                <w:color w:val="000000"/>
                <w:szCs w:val="20"/>
                <w:shd w:val="clear" w:color="auto" w:fill="FFFFFF"/>
              </w:rPr>
              <w:t>) s</w:t>
            </w:r>
            <w:r w:rsidR="00F71C60">
              <w:rPr>
                <w:rFonts w:cs="Arial"/>
                <w:color w:val="000000"/>
                <w:szCs w:val="20"/>
                <w:shd w:val="clear" w:color="auto" w:fill="FFFFFF"/>
              </w:rPr>
              <w:t>ev</w:t>
            </w:r>
            <w:r w:rsidRPr="003479CB">
              <w:rPr>
                <w:rFonts w:cs="Arial"/>
                <w:color w:val="000000"/>
                <w:szCs w:val="20"/>
                <w:shd w:val="clear" w:color="auto" w:fill="FFFFFF"/>
              </w:rPr>
              <w:t xml:space="preserve"> QST 713</w:t>
            </w:r>
          </w:p>
        </w:tc>
        <w:tc>
          <w:tcPr>
            <w:tcW w:w="878" w:type="pct"/>
            <w:vAlign w:val="top"/>
          </w:tcPr>
          <w:p w14:paraId="0ED18191" w14:textId="17FEAFB9"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navadne sadne gnilobe,</w:t>
            </w:r>
            <w:r w:rsidR="00DB5353" w:rsidRPr="003479CB">
              <w:rPr>
                <w:rFonts w:cs="Arial"/>
                <w:szCs w:val="20"/>
              </w:rPr>
              <w:t xml:space="preserve"> cvetne </w:t>
            </w:r>
            <w:proofErr w:type="spellStart"/>
            <w:r w:rsidR="00DB5353" w:rsidRPr="003479CB">
              <w:rPr>
                <w:rFonts w:cs="Arial"/>
                <w:szCs w:val="20"/>
              </w:rPr>
              <w:t>monilije</w:t>
            </w:r>
            <w:proofErr w:type="spellEnd"/>
            <w:r w:rsidR="00DB5353" w:rsidRPr="003479CB">
              <w:rPr>
                <w:rFonts w:cs="Arial"/>
                <w:szCs w:val="20"/>
              </w:rPr>
              <w:t xml:space="preserve"> in sive plesni</w:t>
            </w:r>
          </w:p>
        </w:tc>
        <w:tc>
          <w:tcPr>
            <w:tcW w:w="1312" w:type="pct"/>
            <w:vAlign w:val="top"/>
          </w:tcPr>
          <w:p w14:paraId="16645D83" w14:textId="15ACC7DB"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nabrekanje cvetnih brstov do nadaljevanja barvanja plodov (BBCH 51-85)</w:t>
            </w:r>
          </w:p>
        </w:tc>
        <w:tc>
          <w:tcPr>
            <w:tcW w:w="681" w:type="pct"/>
            <w:vAlign w:val="top"/>
          </w:tcPr>
          <w:p w14:paraId="23642928" w14:textId="2CAA1920" w:rsidR="00F86B22" w:rsidRPr="003479CB" w:rsidRDefault="008E4CA1" w:rsidP="00F76709">
            <w:pPr>
              <w:pStyle w:val="BVRTabelaTextLevo"/>
              <w:spacing w:before="0" w:after="0" w:line="260" w:lineRule="atLeast"/>
              <w:rPr>
                <w:rFonts w:cs="Arial"/>
                <w:bCs/>
                <w:szCs w:val="20"/>
              </w:rPr>
            </w:pPr>
            <w:r w:rsidRPr="003479CB">
              <w:rPr>
                <w:rFonts w:cs="Arial"/>
                <w:bCs/>
                <w:szCs w:val="20"/>
              </w:rPr>
              <w:t xml:space="preserve">8 </w:t>
            </w:r>
            <w:r w:rsidR="00FC7C1D">
              <w:rPr>
                <w:rFonts w:cs="Arial"/>
                <w:bCs/>
                <w:szCs w:val="20"/>
              </w:rPr>
              <w:t>L</w:t>
            </w:r>
            <w:r w:rsidRPr="003479CB">
              <w:rPr>
                <w:rFonts w:cs="Arial"/>
                <w:bCs/>
                <w:szCs w:val="20"/>
              </w:rPr>
              <w:t>/ha</w:t>
            </w:r>
          </w:p>
        </w:tc>
        <w:tc>
          <w:tcPr>
            <w:tcW w:w="1259" w:type="pct"/>
            <w:vAlign w:val="top"/>
          </w:tcPr>
          <w:p w14:paraId="548BB0B5" w14:textId="675E0896"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8E4CA1" w:rsidRPr="003479CB">
              <w:rPr>
                <w:rFonts w:cs="Arial"/>
                <w:bCs/>
                <w:szCs w:val="20"/>
              </w:rPr>
              <w:t>.</w:t>
            </w:r>
          </w:p>
        </w:tc>
      </w:tr>
      <w:tr w:rsidR="00F86B22" w:rsidRPr="003479CB" w14:paraId="46B77AEA" w14:textId="77777777" w:rsidTr="004F4028">
        <w:tc>
          <w:tcPr>
            <w:tcW w:w="871" w:type="pct"/>
            <w:vAlign w:val="top"/>
          </w:tcPr>
          <w:p w14:paraId="7BD95A60" w14:textId="77777777" w:rsidR="00F86B22" w:rsidRPr="003479CB" w:rsidRDefault="00F86B22" w:rsidP="00F76709">
            <w:pPr>
              <w:spacing w:before="0" w:line="260" w:lineRule="atLeast"/>
              <w:rPr>
                <w:rFonts w:cs="Arial"/>
                <w:b/>
                <w:szCs w:val="20"/>
              </w:rPr>
            </w:pPr>
            <w:proofErr w:type="spellStart"/>
            <w:r w:rsidRPr="003479CB">
              <w:rPr>
                <w:rFonts w:cs="Arial"/>
                <w:b/>
                <w:szCs w:val="20"/>
              </w:rPr>
              <w:t>Taegro</w:t>
            </w:r>
            <w:proofErr w:type="spellEnd"/>
          </w:p>
          <w:p w14:paraId="41FDDF32" w14:textId="5C6D1FF1"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color w:val="000000"/>
                <w:szCs w:val="20"/>
                <w:shd w:val="clear" w:color="auto" w:fill="FFFFFF"/>
              </w:rPr>
              <w:t xml:space="preserve"> sev FZB24</w:t>
            </w:r>
          </w:p>
        </w:tc>
        <w:tc>
          <w:tcPr>
            <w:tcW w:w="878" w:type="pct"/>
            <w:vAlign w:val="top"/>
          </w:tcPr>
          <w:p w14:paraId="43685156" w14:textId="52E6F63A"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F86B22" w:rsidRPr="003479CB">
              <w:rPr>
                <w:rFonts w:cs="Arial"/>
                <w:szCs w:val="20"/>
              </w:rPr>
              <w:t xml:space="preserve"> gnilob, siv</w:t>
            </w:r>
            <w:r w:rsidRPr="003479CB">
              <w:rPr>
                <w:rFonts w:cs="Arial"/>
                <w:szCs w:val="20"/>
              </w:rPr>
              <w:t>e</w:t>
            </w:r>
            <w:r w:rsidR="00F86B22" w:rsidRPr="003479CB">
              <w:rPr>
                <w:rFonts w:cs="Arial"/>
                <w:szCs w:val="20"/>
              </w:rPr>
              <w:t xml:space="preserve"> plesn</w:t>
            </w:r>
            <w:r w:rsidRPr="003479CB">
              <w:rPr>
                <w:rFonts w:cs="Arial"/>
                <w:szCs w:val="20"/>
              </w:rPr>
              <w:t>i</w:t>
            </w:r>
          </w:p>
        </w:tc>
        <w:tc>
          <w:tcPr>
            <w:tcW w:w="1312" w:type="pct"/>
            <w:vAlign w:val="top"/>
          </w:tcPr>
          <w:p w14:paraId="140537B9" w14:textId="03D7D7BA"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razvojne faze začetka cvetenja do faze užitno zreli plodovi imajo tipičen okus in čvrstost (BBCH 61-89)</w:t>
            </w:r>
          </w:p>
        </w:tc>
        <w:tc>
          <w:tcPr>
            <w:tcW w:w="681" w:type="pct"/>
            <w:vAlign w:val="top"/>
          </w:tcPr>
          <w:p w14:paraId="235A93D9" w14:textId="77777777" w:rsidR="00F86B22" w:rsidRDefault="00F86B22" w:rsidP="00BE3D1F">
            <w:pPr>
              <w:pStyle w:val="BVRTabelaTextLevo"/>
              <w:spacing w:before="0" w:after="0" w:line="260" w:lineRule="atLeast"/>
              <w:rPr>
                <w:rFonts w:cs="Arial"/>
                <w:bCs/>
                <w:szCs w:val="20"/>
              </w:rPr>
            </w:pPr>
            <w:r w:rsidRPr="003479CB">
              <w:rPr>
                <w:rFonts w:cs="Arial"/>
                <w:bCs/>
                <w:szCs w:val="20"/>
              </w:rPr>
              <w:t xml:space="preserve">0,185 </w:t>
            </w:r>
            <w:r w:rsidR="008E4CA1" w:rsidRPr="003479CB">
              <w:rPr>
                <w:rFonts w:cs="Arial"/>
                <w:bCs/>
                <w:szCs w:val="20"/>
              </w:rPr>
              <w:t>do</w:t>
            </w:r>
            <w:r w:rsidR="00BE3D1F" w:rsidRPr="003479CB">
              <w:rPr>
                <w:rFonts w:cs="Arial"/>
                <w:bCs/>
                <w:szCs w:val="20"/>
              </w:rPr>
              <w:t xml:space="preserve"> 0,37 </w:t>
            </w:r>
            <w:r w:rsidRPr="003479CB">
              <w:rPr>
                <w:rFonts w:cs="Arial"/>
                <w:bCs/>
                <w:szCs w:val="20"/>
              </w:rPr>
              <w:t>kg</w:t>
            </w:r>
            <w:r w:rsidR="008E4CA1" w:rsidRPr="003479CB">
              <w:rPr>
                <w:rFonts w:cs="Arial"/>
                <w:bCs/>
                <w:szCs w:val="20"/>
              </w:rPr>
              <w:t>/ha</w:t>
            </w:r>
          </w:p>
          <w:p w14:paraId="03EF6C86" w14:textId="77777777" w:rsidR="00D753A8" w:rsidRDefault="00D753A8" w:rsidP="00BE3D1F">
            <w:pPr>
              <w:pStyle w:val="BVRTabelaTextLevo"/>
              <w:spacing w:before="0" w:after="0" w:line="260" w:lineRule="atLeast"/>
              <w:rPr>
                <w:rFonts w:cs="Arial"/>
                <w:bCs/>
                <w:szCs w:val="20"/>
              </w:rPr>
            </w:pPr>
          </w:p>
          <w:p w14:paraId="273761C4" w14:textId="1322FBC4" w:rsidR="00D753A8" w:rsidRPr="003479CB" w:rsidRDefault="00D753A8" w:rsidP="00BE3D1F">
            <w:pPr>
              <w:pStyle w:val="BVRTabelaTextLevo"/>
              <w:spacing w:before="0" w:after="0" w:line="260" w:lineRule="atLeast"/>
              <w:rPr>
                <w:rFonts w:cs="Arial"/>
                <w:bCs/>
                <w:szCs w:val="20"/>
              </w:rPr>
            </w:pPr>
            <w:r>
              <w:rPr>
                <w:rFonts w:cs="Arial"/>
                <w:bCs/>
                <w:szCs w:val="20"/>
              </w:rPr>
              <w:t>Najvišji skupni odmerek 3,7 kg/ha na rastno dobo.</w:t>
            </w:r>
          </w:p>
        </w:tc>
        <w:tc>
          <w:tcPr>
            <w:tcW w:w="1259" w:type="pct"/>
            <w:vAlign w:val="top"/>
          </w:tcPr>
          <w:p w14:paraId="12AE6077" w14:textId="652374BD"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deset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8E4CA1" w:rsidRPr="003479CB">
              <w:rPr>
                <w:rFonts w:cs="Arial"/>
                <w:bCs/>
                <w:szCs w:val="20"/>
              </w:rPr>
              <w:t>.</w:t>
            </w:r>
          </w:p>
        </w:tc>
      </w:tr>
    </w:tbl>
    <w:p w14:paraId="05FA0C3B" w14:textId="3565EF17" w:rsidR="007D02DD" w:rsidRDefault="007D02DD" w:rsidP="00DB5353">
      <w:pPr>
        <w:spacing w:before="0" w:after="0" w:line="260" w:lineRule="atLeast"/>
        <w:rPr>
          <w:rFonts w:cs="Arial"/>
          <w:sz w:val="24"/>
          <w:szCs w:val="24"/>
        </w:rPr>
      </w:pPr>
    </w:p>
    <w:p w14:paraId="229222DE" w14:textId="77777777" w:rsidR="007D02DD" w:rsidRDefault="007D02DD">
      <w:pPr>
        <w:spacing w:before="0" w:line="259" w:lineRule="auto"/>
        <w:rPr>
          <w:rFonts w:cs="Arial"/>
          <w:sz w:val="24"/>
          <w:szCs w:val="24"/>
        </w:rPr>
      </w:pPr>
      <w:r>
        <w:rPr>
          <w:rFonts w:cs="Arial"/>
          <w:sz w:val="24"/>
          <w:szCs w:val="24"/>
        </w:rPr>
        <w:br w:type="page"/>
      </w:r>
    </w:p>
    <w:p w14:paraId="6CCF4924" w14:textId="7D047087" w:rsidR="00F91E4C" w:rsidRPr="00003557" w:rsidRDefault="001F7696" w:rsidP="00B47A71">
      <w:pPr>
        <w:pStyle w:val="Napis"/>
        <w:spacing w:before="0" w:after="0" w:line="260" w:lineRule="atLeast"/>
        <w:jc w:val="both"/>
        <w:rPr>
          <w:b w:val="0"/>
          <w:i/>
          <w:sz w:val="22"/>
          <w:szCs w:val="22"/>
        </w:rPr>
      </w:pPr>
      <w:bookmarkStart w:id="43" w:name="_Toc134388578"/>
      <w:bookmarkStart w:id="44" w:name="_Toc159441448"/>
      <w:r w:rsidRPr="00003557">
        <w:rPr>
          <w:b w:val="0"/>
          <w:i/>
          <w:sz w:val="22"/>
          <w:szCs w:val="22"/>
        </w:rPr>
        <w:t xml:space="preserve">Preglednica </w:t>
      </w:r>
      <w:r w:rsidR="00DB5353" w:rsidRPr="00003557">
        <w:rPr>
          <w:b w:val="0"/>
          <w:i/>
          <w:sz w:val="22"/>
          <w:szCs w:val="22"/>
        </w:rPr>
        <w:fldChar w:fldCharType="begin"/>
      </w:r>
      <w:r w:rsidR="00DB5353" w:rsidRPr="00003557">
        <w:rPr>
          <w:b w:val="0"/>
          <w:i/>
          <w:sz w:val="22"/>
          <w:szCs w:val="22"/>
        </w:rPr>
        <w:instrText xml:space="preserve"> SEQ Preglednica \* ARABIC </w:instrText>
      </w:r>
      <w:r w:rsidR="00DB5353" w:rsidRPr="00003557">
        <w:rPr>
          <w:b w:val="0"/>
          <w:i/>
          <w:sz w:val="22"/>
          <w:szCs w:val="22"/>
        </w:rPr>
        <w:fldChar w:fldCharType="separate"/>
      </w:r>
      <w:r w:rsidR="004F4028">
        <w:rPr>
          <w:b w:val="0"/>
          <w:i/>
          <w:noProof/>
          <w:sz w:val="22"/>
          <w:szCs w:val="22"/>
        </w:rPr>
        <w:t>6</w:t>
      </w:r>
      <w:r w:rsidR="00DB5353" w:rsidRPr="00003557">
        <w:rPr>
          <w:b w:val="0"/>
          <w:i/>
          <w:sz w:val="22"/>
          <w:szCs w:val="22"/>
        </w:rPr>
        <w:fldChar w:fldCharType="end"/>
      </w:r>
      <w:r w:rsidRPr="00003557">
        <w:rPr>
          <w:b w:val="0"/>
          <w:i/>
          <w:sz w:val="22"/>
          <w:szCs w:val="22"/>
        </w:rPr>
        <w:t>: FFS na osnovi mikroorganizmov</w:t>
      </w:r>
      <w:r w:rsidR="00DB5353" w:rsidRPr="00003557">
        <w:rPr>
          <w:b w:val="0"/>
          <w:i/>
          <w:sz w:val="22"/>
          <w:szCs w:val="22"/>
        </w:rPr>
        <w:t>,</w:t>
      </w:r>
      <w:r w:rsidRPr="00003557">
        <w:rPr>
          <w:b w:val="0"/>
          <w:i/>
          <w:sz w:val="22"/>
          <w:szCs w:val="22"/>
        </w:rPr>
        <w:t xml:space="preserve"> primern</w:t>
      </w:r>
      <w:r w:rsidR="00DB5353" w:rsidRPr="00003557">
        <w:rPr>
          <w:b w:val="0"/>
          <w:i/>
          <w:sz w:val="22"/>
          <w:szCs w:val="22"/>
        </w:rPr>
        <w:t>a</w:t>
      </w:r>
      <w:r w:rsidRPr="00003557">
        <w:rPr>
          <w:b w:val="0"/>
          <w:i/>
          <w:sz w:val="22"/>
          <w:szCs w:val="22"/>
        </w:rPr>
        <w:t xml:space="preserve"> za vključitev v programe zdravstvenega varstva sliv in češpelj</w:t>
      </w:r>
      <w:bookmarkEnd w:id="43"/>
      <w:bookmarkEnd w:id="44"/>
    </w:p>
    <w:p w14:paraId="74347F98" w14:textId="77777777" w:rsidR="00DB5353" w:rsidRPr="003479CB" w:rsidRDefault="00DB5353" w:rsidP="00DB5353">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57"/>
        <w:gridCol w:w="3829"/>
        <w:gridCol w:w="1986"/>
        <w:gridCol w:w="3649"/>
      </w:tblGrid>
      <w:tr w:rsidR="00F91E4C" w:rsidRPr="003479CB" w14:paraId="5F770EF0" w14:textId="77777777" w:rsidTr="004F4028">
        <w:trPr>
          <w:trHeight w:val="1125"/>
          <w:tblHeader/>
        </w:trPr>
        <w:tc>
          <w:tcPr>
            <w:tcW w:w="872" w:type="pct"/>
            <w:shd w:val="clear" w:color="auto" w:fill="92D050"/>
            <w:vAlign w:val="top"/>
          </w:tcPr>
          <w:p w14:paraId="6735D5D3" w14:textId="77777777" w:rsidR="00F91E4C" w:rsidRPr="003479CB" w:rsidRDefault="00F91E4C"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8" w:type="pct"/>
            <w:shd w:val="clear" w:color="auto" w:fill="92D050"/>
            <w:vAlign w:val="top"/>
          </w:tcPr>
          <w:p w14:paraId="1758E149" w14:textId="77777777" w:rsidR="00F91E4C" w:rsidRPr="003479CB" w:rsidRDefault="00F91E4C"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47C77AFF" w14:textId="77777777" w:rsidR="00F91E4C" w:rsidRPr="003479CB" w:rsidRDefault="00F91E4C"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2" w:type="pct"/>
            <w:shd w:val="clear" w:color="auto" w:fill="92D050"/>
            <w:vAlign w:val="top"/>
          </w:tcPr>
          <w:p w14:paraId="4AC65B6F" w14:textId="003EBDF2" w:rsidR="00F91E4C" w:rsidRPr="003479CB" w:rsidRDefault="00DB5353" w:rsidP="00F76709">
            <w:pPr>
              <w:pStyle w:val="BVRTabelaGlava"/>
              <w:spacing w:before="0" w:after="0" w:line="260" w:lineRule="atLeast"/>
              <w:rPr>
                <w:rFonts w:cs="Arial"/>
                <w:szCs w:val="20"/>
              </w:rPr>
            </w:pPr>
            <w:r w:rsidRPr="003479CB">
              <w:rPr>
                <w:rFonts w:cs="Arial"/>
                <w:szCs w:val="20"/>
              </w:rPr>
              <w:t>Odmerek</w:t>
            </w:r>
          </w:p>
        </w:tc>
        <w:tc>
          <w:tcPr>
            <w:tcW w:w="1253" w:type="pct"/>
            <w:shd w:val="clear" w:color="auto" w:fill="92D050"/>
            <w:vAlign w:val="top"/>
          </w:tcPr>
          <w:p w14:paraId="36AE8026" w14:textId="77777777" w:rsidR="00F91E4C" w:rsidRPr="003479CB" w:rsidRDefault="00F91E4C" w:rsidP="00F76709">
            <w:pPr>
              <w:pStyle w:val="BVRTabelaGlava"/>
              <w:spacing w:before="0" w:after="0" w:line="260" w:lineRule="atLeast"/>
              <w:rPr>
                <w:rFonts w:cs="Arial"/>
                <w:szCs w:val="20"/>
              </w:rPr>
            </w:pPr>
            <w:r w:rsidRPr="003479CB">
              <w:rPr>
                <w:rFonts w:cs="Arial"/>
                <w:szCs w:val="20"/>
              </w:rPr>
              <w:t>Dodatna navodila in opombe</w:t>
            </w:r>
          </w:p>
        </w:tc>
      </w:tr>
      <w:tr w:rsidR="00F86B22" w:rsidRPr="003479CB" w14:paraId="5BEF05CE" w14:textId="77777777" w:rsidTr="004F4028">
        <w:tc>
          <w:tcPr>
            <w:tcW w:w="872" w:type="pct"/>
            <w:vAlign w:val="top"/>
          </w:tcPr>
          <w:p w14:paraId="452495D4" w14:textId="77777777" w:rsidR="00F86B22" w:rsidRPr="003479CB" w:rsidRDefault="00F86B22"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55C2C59C" w14:textId="335731C6" w:rsidR="00F86B22" w:rsidRPr="003479CB" w:rsidRDefault="07FDE349" w:rsidP="54E041B0">
            <w:pPr>
              <w:spacing w:before="0" w:line="260" w:lineRule="atLeast"/>
              <w:rPr>
                <w:rFonts w:cs="Arial"/>
                <w:b/>
                <w:bCs/>
              </w:rPr>
            </w:pPr>
            <w:proofErr w:type="spellStart"/>
            <w:r w:rsidRPr="54E041B0">
              <w:rPr>
                <w:rFonts w:cs="Arial"/>
                <w:i/>
                <w:iCs/>
                <w:color w:val="000000"/>
                <w:shd w:val="clear" w:color="auto" w:fill="FFFFFF"/>
              </w:rPr>
              <w:t>Bacillus</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thuringiensis</w:t>
            </w:r>
            <w:proofErr w:type="spellEnd"/>
            <w:r w:rsidRPr="54E041B0">
              <w:rPr>
                <w:rFonts w:cs="Arial"/>
                <w:i/>
                <w:iCs/>
                <w:color w:val="000000"/>
                <w:shd w:val="clear" w:color="auto" w:fill="FFFFFF"/>
              </w:rPr>
              <w:t xml:space="preserve"> </w:t>
            </w:r>
            <w:proofErr w:type="spellStart"/>
            <w:r w:rsidR="7912D60A" w:rsidRPr="54E041B0">
              <w:rPr>
                <w:rFonts w:cs="Arial"/>
                <w:color w:val="000000"/>
                <w:shd w:val="clear" w:color="auto" w:fill="FFFFFF"/>
              </w:rPr>
              <w:t>subsp</w:t>
            </w:r>
            <w:proofErr w:type="spellEnd"/>
            <w:r w:rsidRPr="54E041B0">
              <w:rPr>
                <w:rFonts w:cs="Arial"/>
                <w:color w:val="000000"/>
                <w:shd w:val="clear" w:color="auto" w:fill="FFFFFF"/>
              </w:rPr>
              <w:t>.</w:t>
            </w:r>
            <w:r w:rsidRPr="54E041B0">
              <w:rPr>
                <w:rFonts w:cs="Arial"/>
                <w:i/>
                <w:iCs/>
                <w:color w:val="000000"/>
                <w:shd w:val="clear" w:color="auto" w:fill="FFFFFF"/>
              </w:rPr>
              <w:t xml:space="preserve"> </w:t>
            </w:r>
            <w:proofErr w:type="spellStart"/>
            <w:r w:rsidRPr="54E041B0">
              <w:rPr>
                <w:rFonts w:cs="Arial"/>
                <w:i/>
                <w:iCs/>
                <w:color w:val="000000"/>
                <w:shd w:val="clear" w:color="auto" w:fill="FFFFFF"/>
              </w:rPr>
              <w:t>aizawai</w:t>
            </w:r>
            <w:proofErr w:type="spellEnd"/>
            <w:r w:rsidR="7912D60A" w:rsidRPr="54E041B0">
              <w:rPr>
                <w:rFonts w:cs="Arial"/>
                <w:i/>
                <w:iCs/>
                <w:color w:val="000000"/>
                <w:shd w:val="clear" w:color="auto" w:fill="FFFFFF"/>
              </w:rPr>
              <w:t xml:space="preserve"> </w:t>
            </w:r>
            <w:r w:rsidR="7912D60A" w:rsidRPr="54E041B0">
              <w:rPr>
                <w:rFonts w:cs="Arial"/>
              </w:rPr>
              <w:t>sev GC-91</w:t>
            </w:r>
          </w:p>
        </w:tc>
        <w:tc>
          <w:tcPr>
            <w:tcW w:w="878" w:type="pct"/>
            <w:vAlign w:val="top"/>
          </w:tcPr>
          <w:p w14:paraId="2C23CAFD" w14:textId="585727A7" w:rsidR="00F86B22" w:rsidRPr="003479CB" w:rsidRDefault="00202C48"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mal</w:t>
            </w:r>
            <w:r w:rsidRPr="003479CB">
              <w:rPr>
                <w:rFonts w:cs="Arial"/>
                <w:szCs w:val="20"/>
              </w:rPr>
              <w:t>ega</w:t>
            </w:r>
            <w:r w:rsidR="00F86B22" w:rsidRPr="003479CB">
              <w:rPr>
                <w:rFonts w:cs="Arial"/>
                <w:szCs w:val="20"/>
              </w:rPr>
              <w:t xml:space="preserve"> zimsk</w:t>
            </w:r>
            <w:r w:rsidRPr="003479CB">
              <w:rPr>
                <w:rFonts w:cs="Arial"/>
                <w:szCs w:val="20"/>
              </w:rPr>
              <w:t>ega</w:t>
            </w:r>
            <w:r w:rsidR="00F86B22" w:rsidRPr="003479CB">
              <w:rPr>
                <w:rFonts w:cs="Arial"/>
                <w:szCs w:val="20"/>
              </w:rPr>
              <w:t xml:space="preserve"> pedic</w:t>
            </w:r>
            <w:r w:rsidRPr="003479CB">
              <w:rPr>
                <w:rFonts w:cs="Arial"/>
                <w:szCs w:val="20"/>
              </w:rPr>
              <w:t>a</w:t>
            </w:r>
            <w:r w:rsidR="00F86B22" w:rsidRPr="003479CB">
              <w:rPr>
                <w:rFonts w:cs="Arial"/>
                <w:szCs w:val="20"/>
              </w:rPr>
              <w:t xml:space="preserve"> in drug</w:t>
            </w:r>
            <w:r w:rsidRPr="003479CB">
              <w:rPr>
                <w:rFonts w:cs="Arial"/>
                <w:szCs w:val="20"/>
              </w:rPr>
              <w:t>ih</w:t>
            </w:r>
            <w:r w:rsidR="00F86B22" w:rsidRPr="003479CB">
              <w:rPr>
                <w:rFonts w:cs="Arial"/>
                <w:szCs w:val="20"/>
              </w:rPr>
              <w:t xml:space="preserve"> gosenic škodl</w:t>
            </w:r>
            <w:r w:rsidR="00DB5353" w:rsidRPr="003479CB">
              <w:rPr>
                <w:rFonts w:cs="Arial"/>
                <w:szCs w:val="20"/>
              </w:rPr>
              <w:t>jivih metuljev</w:t>
            </w:r>
          </w:p>
        </w:tc>
        <w:tc>
          <w:tcPr>
            <w:tcW w:w="1315" w:type="pct"/>
            <w:vAlign w:val="top"/>
          </w:tcPr>
          <w:p w14:paraId="742F132A" w14:textId="363D56A8" w:rsidR="00F86B22" w:rsidRPr="003479CB" w:rsidRDefault="00F86B22" w:rsidP="00F76709">
            <w:pPr>
              <w:pStyle w:val="BVRTabelaTextLevo"/>
              <w:spacing w:before="0" w:after="0" w:line="260" w:lineRule="atLeast"/>
              <w:rPr>
                <w:rFonts w:cs="Arial"/>
                <w:szCs w:val="20"/>
              </w:rPr>
            </w:pPr>
            <w:r w:rsidRPr="003479CB">
              <w:rPr>
                <w:rFonts w:cs="Arial"/>
                <w:szCs w:val="20"/>
              </w:rPr>
              <w:t>v času izleganja gosenic škodljivih metuljev</w:t>
            </w:r>
          </w:p>
        </w:tc>
        <w:tc>
          <w:tcPr>
            <w:tcW w:w="682" w:type="pct"/>
            <w:vAlign w:val="top"/>
          </w:tcPr>
          <w:p w14:paraId="4CFF287F" w14:textId="12C89ABD" w:rsidR="00F86B22" w:rsidRPr="003479CB" w:rsidRDefault="00DB5353" w:rsidP="00F76709">
            <w:pPr>
              <w:pStyle w:val="BVRTabelaTextLevo"/>
              <w:spacing w:before="0" w:after="0" w:line="260" w:lineRule="atLeast"/>
              <w:rPr>
                <w:rFonts w:cs="Arial"/>
                <w:bCs/>
                <w:szCs w:val="20"/>
              </w:rPr>
            </w:pPr>
            <w:r w:rsidRPr="003479CB">
              <w:rPr>
                <w:rFonts w:cs="Arial"/>
                <w:bCs/>
                <w:szCs w:val="20"/>
              </w:rPr>
              <w:t>1 kg/ha</w:t>
            </w:r>
          </w:p>
        </w:tc>
        <w:tc>
          <w:tcPr>
            <w:tcW w:w="1253" w:type="pct"/>
            <w:vAlign w:val="top"/>
          </w:tcPr>
          <w:p w14:paraId="73C15BE3" w14:textId="4D6BA19F" w:rsidR="00F86B22" w:rsidRPr="003479CB" w:rsidRDefault="00F86B22" w:rsidP="00DB5353">
            <w:pPr>
              <w:pStyle w:val="BVRTabelaTextLevo"/>
              <w:spacing w:before="0" w:after="0" w:line="260" w:lineRule="atLeast"/>
              <w:rPr>
                <w:rFonts w:cs="Arial"/>
                <w:bCs/>
                <w:szCs w:val="20"/>
              </w:rPr>
            </w:pPr>
            <w:r w:rsidRPr="003479CB">
              <w:rPr>
                <w:rFonts w:cs="Arial"/>
                <w:bCs/>
                <w:szCs w:val="20"/>
              </w:rPr>
              <w:t xml:space="preserve">Na istem zemljišču </w:t>
            </w:r>
            <w:r w:rsidR="00DB5353" w:rsidRPr="003479CB">
              <w:rPr>
                <w:rFonts w:cs="Arial"/>
                <w:bCs/>
                <w:szCs w:val="20"/>
              </w:rPr>
              <w:t>so</w:t>
            </w:r>
            <w:r w:rsidRPr="003479CB">
              <w:rPr>
                <w:rFonts w:cs="Arial"/>
                <w:bCs/>
                <w:szCs w:val="20"/>
              </w:rPr>
              <w:t xml:space="preserve"> dovoljen</w:t>
            </w:r>
            <w:r w:rsidR="00DB5353" w:rsidRPr="003479CB">
              <w:rPr>
                <w:rFonts w:cs="Arial"/>
                <w:bCs/>
                <w:szCs w:val="20"/>
              </w:rPr>
              <w:t>a</w:t>
            </w:r>
            <w:r w:rsidRPr="003479CB">
              <w:rPr>
                <w:rFonts w:cs="Arial"/>
                <w:bCs/>
                <w:szCs w:val="20"/>
              </w:rPr>
              <w:t xml:space="preserve"> do </w:t>
            </w:r>
            <w:r w:rsidRPr="003479CB">
              <w:rPr>
                <w:rFonts w:cs="Arial"/>
                <w:b/>
                <w:szCs w:val="20"/>
              </w:rPr>
              <w:t>tri</w:t>
            </w:r>
            <w:r w:rsidRPr="003479CB">
              <w:rPr>
                <w:rFonts w:cs="Arial"/>
                <w:bCs/>
                <w:szCs w:val="20"/>
              </w:rPr>
              <w:t xml:space="preserve"> </w:t>
            </w:r>
            <w:proofErr w:type="spellStart"/>
            <w:r w:rsidRPr="003479CB">
              <w:rPr>
                <w:rFonts w:cs="Arial"/>
                <w:b/>
                <w:szCs w:val="20"/>
              </w:rPr>
              <w:t>tretiranja</w:t>
            </w:r>
            <w:proofErr w:type="spellEnd"/>
            <w:r w:rsidRPr="003479CB">
              <w:rPr>
                <w:rFonts w:cs="Arial"/>
                <w:bCs/>
                <w:szCs w:val="20"/>
              </w:rPr>
              <w:t xml:space="preserve"> v eni rastni dobi</w:t>
            </w:r>
            <w:r w:rsidR="00DB5353" w:rsidRPr="003479CB">
              <w:rPr>
                <w:rFonts w:cs="Arial"/>
                <w:bCs/>
                <w:szCs w:val="20"/>
              </w:rPr>
              <w:t>.</w:t>
            </w:r>
          </w:p>
        </w:tc>
      </w:tr>
      <w:tr w:rsidR="00F86B22" w:rsidRPr="003479CB" w14:paraId="7FABC17B" w14:textId="77777777" w:rsidTr="004F4028">
        <w:tc>
          <w:tcPr>
            <w:tcW w:w="872" w:type="pct"/>
            <w:vAlign w:val="top"/>
          </w:tcPr>
          <w:p w14:paraId="4AD938BE" w14:textId="77777777" w:rsidR="00F86B22" w:rsidRPr="003479CB" w:rsidRDefault="00F86B22"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1B0C8D1C" w14:textId="0A62BD86"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
                <w:iCs/>
                <w:color w:val="000000"/>
                <w:szCs w:val="20"/>
                <w:shd w:val="clear" w:color="auto" w:fill="FFFFFF"/>
              </w:rPr>
              <w:t xml:space="preserve"> </w:t>
            </w:r>
            <w:proofErr w:type="spellStart"/>
            <w:r w:rsidRPr="003479CB">
              <w:rPr>
                <w:rFonts w:cs="Arial"/>
                <w:iCs/>
                <w:color w:val="000000"/>
                <w:szCs w:val="20"/>
                <w:shd w:val="clear" w:color="auto" w:fill="FFFFFF"/>
              </w:rPr>
              <w:t>subsp</w:t>
            </w:r>
            <w:proofErr w:type="spellEnd"/>
            <w:r w:rsidRPr="003479CB">
              <w:rPr>
                <w:rFonts w:cs="Arial"/>
                <w:iCs/>
                <w:color w:val="000000"/>
                <w:szCs w:val="20"/>
                <w:shd w:val="clear" w:color="auto" w:fill="FFFFFF"/>
              </w:rPr>
              <w:t>.</w:t>
            </w:r>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plantarum</w:t>
            </w:r>
            <w:proofErr w:type="spellEnd"/>
            <w:r w:rsidRPr="003479CB">
              <w:rPr>
                <w:rFonts w:cs="Arial"/>
                <w:i/>
                <w:iCs/>
                <w:color w:val="000000"/>
                <w:szCs w:val="20"/>
                <w:shd w:val="clear" w:color="auto" w:fill="FFFFFF"/>
              </w:rPr>
              <w:t xml:space="preserve">, </w:t>
            </w:r>
            <w:r w:rsidRPr="003479CB">
              <w:rPr>
                <w:rFonts w:cs="Arial"/>
                <w:color w:val="000000"/>
                <w:szCs w:val="20"/>
                <w:shd w:val="clear" w:color="auto" w:fill="FFFFFF"/>
              </w:rPr>
              <w:t>sev D747</w:t>
            </w:r>
          </w:p>
        </w:tc>
        <w:tc>
          <w:tcPr>
            <w:tcW w:w="878" w:type="pct"/>
            <w:vAlign w:val="top"/>
          </w:tcPr>
          <w:p w14:paraId="4B8E2C82" w14:textId="79C8A32E" w:rsidR="00F86B22" w:rsidRPr="003479CB" w:rsidRDefault="00202C48"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F86B22" w:rsidRPr="003479CB">
              <w:rPr>
                <w:rFonts w:cs="Arial"/>
                <w:szCs w:val="20"/>
              </w:rPr>
              <w:t xml:space="preserve"> gnilob, </w:t>
            </w:r>
            <w:proofErr w:type="spellStart"/>
            <w:r w:rsidR="00F86B22" w:rsidRPr="003479CB">
              <w:rPr>
                <w:rFonts w:cs="Arial"/>
                <w:szCs w:val="20"/>
              </w:rPr>
              <w:t>monilije</w:t>
            </w:r>
            <w:proofErr w:type="spellEnd"/>
            <w:r w:rsidR="00F86B22" w:rsidRPr="003479CB">
              <w:rPr>
                <w:rFonts w:cs="Arial"/>
                <w:szCs w:val="20"/>
              </w:rPr>
              <w:t>, bakterijsk</w:t>
            </w:r>
            <w:r w:rsidR="009422AD" w:rsidRPr="003479CB">
              <w:rPr>
                <w:rFonts w:cs="Arial"/>
                <w:szCs w:val="20"/>
              </w:rPr>
              <w:t>ega</w:t>
            </w:r>
            <w:r w:rsidR="00F86B22" w:rsidRPr="003479CB">
              <w:rPr>
                <w:rFonts w:cs="Arial"/>
                <w:szCs w:val="20"/>
              </w:rPr>
              <w:t xml:space="preserve"> rak</w:t>
            </w:r>
            <w:r w:rsidR="009422AD" w:rsidRPr="003479CB">
              <w:rPr>
                <w:rFonts w:cs="Arial"/>
                <w:szCs w:val="20"/>
              </w:rPr>
              <w:t>a</w:t>
            </w:r>
            <w:r w:rsidR="00DB5353" w:rsidRPr="003479CB">
              <w:rPr>
                <w:rFonts w:cs="Arial"/>
                <w:szCs w:val="20"/>
              </w:rPr>
              <w:t xml:space="preserve"> </w:t>
            </w:r>
            <w:proofErr w:type="spellStart"/>
            <w:r w:rsidR="00DB5353" w:rsidRPr="003479CB">
              <w:rPr>
                <w:rFonts w:cs="Arial"/>
                <w:szCs w:val="20"/>
              </w:rPr>
              <w:t>koščičarjev</w:t>
            </w:r>
            <w:proofErr w:type="spellEnd"/>
          </w:p>
        </w:tc>
        <w:tc>
          <w:tcPr>
            <w:tcW w:w="1315" w:type="pct"/>
            <w:vAlign w:val="top"/>
          </w:tcPr>
          <w:p w14:paraId="284E600E" w14:textId="63D1DC2B"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od fenološke faze, ko so prvi listi oddvojeni: zelene luske rahlo odprte, listi odganjajo (BBCH 10), do fenološke faze, ko so zreli plodovi užitni (BBCH 89)</w:t>
            </w:r>
          </w:p>
        </w:tc>
        <w:tc>
          <w:tcPr>
            <w:tcW w:w="682" w:type="pct"/>
            <w:vAlign w:val="top"/>
          </w:tcPr>
          <w:p w14:paraId="61C7B0FB" w14:textId="51162087" w:rsidR="00F86B22" w:rsidRPr="003479CB" w:rsidRDefault="00DB5353" w:rsidP="00F76709">
            <w:pPr>
              <w:pStyle w:val="BVRTabelaTextLevo"/>
              <w:spacing w:before="0" w:after="0" w:line="260" w:lineRule="atLeast"/>
              <w:rPr>
                <w:rFonts w:cs="Arial"/>
                <w:bCs/>
                <w:szCs w:val="20"/>
              </w:rPr>
            </w:pPr>
            <w:r w:rsidRPr="003479CB">
              <w:rPr>
                <w:rFonts w:cs="Arial"/>
                <w:bCs/>
                <w:szCs w:val="20"/>
              </w:rPr>
              <w:t>1,5 do 2,5 kg/ha</w:t>
            </w:r>
          </w:p>
        </w:tc>
        <w:tc>
          <w:tcPr>
            <w:tcW w:w="1253" w:type="pct"/>
            <w:vAlign w:val="top"/>
          </w:tcPr>
          <w:p w14:paraId="44DD7A5B" w14:textId="08C8CC36" w:rsidR="00F86B22" w:rsidRPr="003479CB" w:rsidRDefault="00F86B22" w:rsidP="00DB5353">
            <w:pPr>
              <w:pStyle w:val="BVRTabelaTextLevo"/>
              <w:spacing w:before="0" w:after="0" w:line="260" w:lineRule="atLeast"/>
              <w:rPr>
                <w:rFonts w:cs="Arial"/>
                <w:szCs w:val="20"/>
              </w:rPr>
            </w:pPr>
            <w:r w:rsidRPr="003479CB">
              <w:rPr>
                <w:rFonts w:cs="Arial"/>
                <w:bCs/>
                <w:szCs w:val="20"/>
              </w:rPr>
              <w:t xml:space="preserve">Na istem zemljišču </w:t>
            </w:r>
            <w:r w:rsidR="00DB5353" w:rsidRPr="003479CB">
              <w:rPr>
                <w:rFonts w:cs="Arial"/>
                <w:bCs/>
                <w:szCs w:val="20"/>
              </w:rPr>
              <w:t>je</w:t>
            </w:r>
            <w:r w:rsidRPr="003479CB">
              <w:rPr>
                <w:rFonts w:cs="Arial"/>
                <w:bCs/>
                <w:szCs w:val="20"/>
              </w:rPr>
              <w:t xml:space="preserve"> dovoljen</w:t>
            </w:r>
            <w:r w:rsidR="00DB5353" w:rsidRPr="003479CB">
              <w:rPr>
                <w:rFonts w:cs="Arial"/>
                <w:bCs/>
                <w:szCs w:val="20"/>
              </w:rPr>
              <w:t>ih</w:t>
            </w:r>
            <w:r w:rsidRPr="003479CB">
              <w:rPr>
                <w:rFonts w:cs="Arial"/>
                <w:bCs/>
                <w:szCs w:val="20"/>
              </w:rPr>
              <w:t xml:space="preserve">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tc>
      </w:tr>
      <w:tr w:rsidR="00B53D67" w:rsidRPr="003479CB" w14:paraId="3C9EA65F" w14:textId="77777777" w:rsidTr="004F4028">
        <w:tc>
          <w:tcPr>
            <w:tcW w:w="872" w:type="pct"/>
            <w:vAlign w:val="top"/>
          </w:tcPr>
          <w:p w14:paraId="1A61EB67" w14:textId="1A77DCF4" w:rsidR="00B53D67" w:rsidRDefault="00B53D67" w:rsidP="00B53D67">
            <w:pPr>
              <w:spacing w:before="0"/>
              <w:rPr>
                <w:b/>
                <w:bCs/>
              </w:rPr>
            </w:pPr>
            <w:proofErr w:type="spellStart"/>
            <w:r>
              <w:rPr>
                <w:b/>
                <w:bCs/>
              </w:rPr>
              <w:t>Carpovirusine</w:t>
            </w:r>
            <w:proofErr w:type="spellEnd"/>
            <w:r>
              <w:rPr>
                <w:b/>
                <w:bCs/>
              </w:rPr>
              <w:t xml:space="preserve"> </w:t>
            </w:r>
            <w:r w:rsidR="007D02DD">
              <w:rPr>
                <w:b/>
                <w:bCs/>
              </w:rPr>
              <w:t>U</w:t>
            </w:r>
            <w:r>
              <w:rPr>
                <w:b/>
                <w:bCs/>
              </w:rPr>
              <w:t>ltra</w:t>
            </w:r>
          </w:p>
          <w:p w14:paraId="15D91FBC" w14:textId="39907E39" w:rsidR="00B53D67" w:rsidRPr="003479CB" w:rsidRDefault="00B53D67" w:rsidP="00B53D67">
            <w:pPr>
              <w:spacing w:before="0" w:line="260" w:lineRule="atLeast"/>
              <w:rPr>
                <w:rFonts w:cs="Arial"/>
                <w:b/>
                <w:szCs w:val="20"/>
              </w:rPr>
            </w:pPr>
            <w:r>
              <w:t xml:space="preserve">granulozni virus </w:t>
            </w:r>
            <w:proofErr w:type="spellStart"/>
            <w:r>
              <w:rPr>
                <w:i/>
                <w:iCs/>
              </w:rPr>
              <w:t>Cydia</w:t>
            </w:r>
            <w:proofErr w:type="spellEnd"/>
            <w:r>
              <w:rPr>
                <w:i/>
                <w:iCs/>
              </w:rPr>
              <w:t xml:space="preserve"> </w:t>
            </w:r>
            <w:proofErr w:type="spellStart"/>
            <w:r>
              <w:rPr>
                <w:i/>
                <w:iCs/>
              </w:rPr>
              <w:t>pomonella</w:t>
            </w:r>
            <w:proofErr w:type="spellEnd"/>
          </w:p>
        </w:tc>
        <w:tc>
          <w:tcPr>
            <w:tcW w:w="878" w:type="pct"/>
            <w:vAlign w:val="top"/>
          </w:tcPr>
          <w:p w14:paraId="45A333A2" w14:textId="77472632" w:rsidR="00B53D67" w:rsidRPr="003479CB" w:rsidRDefault="00B53D67" w:rsidP="00B53D67">
            <w:pPr>
              <w:pStyle w:val="BVRTabelaTextLevo"/>
              <w:spacing w:before="0" w:after="0" w:line="260" w:lineRule="atLeast"/>
              <w:rPr>
                <w:rFonts w:cs="Arial"/>
                <w:szCs w:val="20"/>
              </w:rPr>
            </w:pPr>
            <w:r>
              <w:t>zatiranje češpljevega zavijača</w:t>
            </w:r>
          </w:p>
        </w:tc>
        <w:tc>
          <w:tcPr>
            <w:tcW w:w="1315" w:type="pct"/>
            <w:vAlign w:val="top"/>
          </w:tcPr>
          <w:p w14:paraId="21009A81" w14:textId="7F915607" w:rsidR="00B53D67" w:rsidRPr="003479CB" w:rsidRDefault="00B53D67" w:rsidP="00B53D67">
            <w:pPr>
              <w:pStyle w:val="BVRTabelaTextLevo"/>
              <w:spacing w:before="0" w:after="0" w:line="260" w:lineRule="atLeast"/>
              <w:rPr>
                <w:rFonts w:cs="Arial"/>
                <w:szCs w:val="20"/>
              </w:rPr>
            </w:pPr>
            <w:r>
              <w:t>v času izleganja jajčec; od razvojne faze odpadanje plodičev po cvetenju do faze užitno zreli plodovi (BBCH 71-89).</w:t>
            </w:r>
          </w:p>
        </w:tc>
        <w:tc>
          <w:tcPr>
            <w:tcW w:w="682" w:type="pct"/>
            <w:vAlign w:val="top"/>
          </w:tcPr>
          <w:p w14:paraId="2F3419BC" w14:textId="059E5324" w:rsidR="00B53D67" w:rsidRPr="003479CB" w:rsidRDefault="00B53D67" w:rsidP="00B53D67">
            <w:pPr>
              <w:pStyle w:val="BVRTabelaTextLevo"/>
              <w:spacing w:before="0" w:after="0" w:line="260" w:lineRule="atLeast"/>
              <w:rPr>
                <w:rFonts w:cs="Arial"/>
                <w:bCs/>
                <w:szCs w:val="20"/>
              </w:rPr>
            </w:pPr>
            <w:r>
              <w:t>1 L/ha</w:t>
            </w:r>
          </w:p>
        </w:tc>
        <w:tc>
          <w:tcPr>
            <w:tcW w:w="1253" w:type="pct"/>
            <w:vAlign w:val="top"/>
          </w:tcPr>
          <w:p w14:paraId="7CCC1716" w14:textId="25E844A7" w:rsidR="00B53D67" w:rsidRPr="003479CB" w:rsidRDefault="00B53D67" w:rsidP="00B53D67">
            <w:pPr>
              <w:pStyle w:val="BVRTabelaTextLevo"/>
              <w:spacing w:before="0" w:after="0" w:line="260" w:lineRule="atLeast"/>
              <w:rPr>
                <w:rFonts w:cs="Arial"/>
                <w:bCs/>
                <w:szCs w:val="20"/>
              </w:rPr>
            </w:pPr>
            <w:r>
              <w:t xml:space="preserve">Na istem zemljišču je dovoljenih do </w:t>
            </w:r>
            <w:r>
              <w:rPr>
                <w:b/>
                <w:bCs/>
              </w:rPr>
              <w:t>deset</w:t>
            </w:r>
            <w:r>
              <w:t xml:space="preserve"> </w:t>
            </w:r>
            <w:proofErr w:type="spellStart"/>
            <w:r>
              <w:rPr>
                <w:b/>
                <w:bCs/>
              </w:rPr>
              <w:t>tretiranj</w:t>
            </w:r>
            <w:proofErr w:type="spellEnd"/>
            <w:r>
              <w:t xml:space="preserve"> v eni rastni dobi.</w:t>
            </w:r>
          </w:p>
        </w:tc>
      </w:tr>
      <w:tr w:rsidR="00F86B22" w:rsidRPr="003479CB" w14:paraId="1981E7DE" w14:textId="77777777" w:rsidTr="004F4028">
        <w:tc>
          <w:tcPr>
            <w:tcW w:w="872" w:type="pct"/>
            <w:vMerge w:val="restart"/>
            <w:vAlign w:val="top"/>
          </w:tcPr>
          <w:p w14:paraId="3029F44F" w14:textId="77777777" w:rsidR="00F86B22" w:rsidRPr="003479CB" w:rsidRDefault="00F86B22" w:rsidP="00F76709">
            <w:pPr>
              <w:spacing w:before="0" w:line="260" w:lineRule="atLeast"/>
              <w:rPr>
                <w:rFonts w:cs="Arial"/>
                <w:b/>
                <w:szCs w:val="20"/>
              </w:rPr>
            </w:pPr>
            <w:proofErr w:type="spellStart"/>
            <w:r w:rsidRPr="003479CB">
              <w:rPr>
                <w:rFonts w:cs="Arial"/>
                <w:b/>
                <w:szCs w:val="20"/>
              </w:rPr>
              <w:t>Naturalis</w:t>
            </w:r>
            <w:proofErr w:type="spellEnd"/>
          </w:p>
          <w:p w14:paraId="5AFDE982" w14:textId="548E4E65" w:rsidR="00F86B22" w:rsidRPr="003479CB" w:rsidRDefault="00F86B22"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78" w:type="pct"/>
            <w:vAlign w:val="top"/>
          </w:tcPr>
          <w:p w14:paraId="59F4059A" w14:textId="4887615B" w:rsidR="00F86B22" w:rsidRPr="003479CB" w:rsidRDefault="009422AD" w:rsidP="00F76709">
            <w:pPr>
              <w:pStyle w:val="BVRTabelaTextLevo"/>
              <w:spacing w:before="0" w:after="0" w:line="260" w:lineRule="atLeast"/>
              <w:rPr>
                <w:rFonts w:cs="Arial"/>
                <w:szCs w:val="20"/>
              </w:rPr>
            </w:pPr>
            <w:r w:rsidRPr="003479CB">
              <w:rPr>
                <w:rFonts w:cs="Arial"/>
                <w:szCs w:val="20"/>
              </w:rPr>
              <w:t xml:space="preserve">zatiranje </w:t>
            </w:r>
            <w:r w:rsidR="00F86B22" w:rsidRPr="003479CB">
              <w:rPr>
                <w:rFonts w:cs="Arial"/>
                <w:szCs w:val="20"/>
              </w:rPr>
              <w:t>sadn</w:t>
            </w:r>
            <w:r w:rsidRPr="003479CB">
              <w:rPr>
                <w:rFonts w:cs="Arial"/>
                <w:szCs w:val="20"/>
              </w:rPr>
              <w:t>ih</w:t>
            </w:r>
            <w:r w:rsidR="00F86B22" w:rsidRPr="003479CB">
              <w:rPr>
                <w:rFonts w:cs="Arial"/>
                <w:szCs w:val="20"/>
              </w:rPr>
              <w:t xml:space="preserve"> muh</w:t>
            </w:r>
          </w:p>
        </w:tc>
        <w:tc>
          <w:tcPr>
            <w:tcW w:w="1315" w:type="pct"/>
            <w:vMerge w:val="restart"/>
            <w:vAlign w:val="top"/>
          </w:tcPr>
          <w:p w14:paraId="0187DBF0" w14:textId="382D771E" w:rsidR="00F86B22" w:rsidRPr="003479CB" w:rsidRDefault="00DB5353" w:rsidP="00F76709">
            <w:pPr>
              <w:pStyle w:val="BVRTabelaTextLevo"/>
              <w:spacing w:before="0" w:after="0" w:line="260" w:lineRule="atLeast"/>
              <w:rPr>
                <w:rFonts w:cs="Arial"/>
                <w:szCs w:val="20"/>
              </w:rPr>
            </w:pPr>
            <w:r w:rsidRPr="003479CB">
              <w:rPr>
                <w:rFonts w:cs="Arial"/>
                <w:szCs w:val="20"/>
              </w:rPr>
              <w:t>ob začetnem pojavu škodljivcev</w:t>
            </w:r>
          </w:p>
        </w:tc>
        <w:tc>
          <w:tcPr>
            <w:tcW w:w="682" w:type="pct"/>
            <w:vAlign w:val="top"/>
          </w:tcPr>
          <w:p w14:paraId="540D2462" w14:textId="3766B51B" w:rsidR="00F86B22" w:rsidRPr="003479CB" w:rsidRDefault="00DB5353" w:rsidP="00F76709">
            <w:pPr>
              <w:pStyle w:val="BVRTabelaTextLevo"/>
              <w:spacing w:before="0" w:after="0" w:line="260" w:lineRule="atLeast"/>
              <w:rPr>
                <w:rFonts w:cs="Arial"/>
                <w:bCs/>
                <w:szCs w:val="20"/>
              </w:rPr>
            </w:pPr>
            <w:r w:rsidRPr="003479CB">
              <w:rPr>
                <w:rFonts w:cs="Arial"/>
                <w:bCs/>
                <w:szCs w:val="20"/>
              </w:rPr>
              <w:t xml:space="preserve">2 </w:t>
            </w:r>
            <w:r w:rsidR="00FC7C1D">
              <w:rPr>
                <w:rFonts w:cs="Arial"/>
                <w:bCs/>
                <w:szCs w:val="20"/>
              </w:rPr>
              <w:t>L</w:t>
            </w:r>
            <w:r w:rsidRPr="003479CB">
              <w:rPr>
                <w:rFonts w:cs="Arial"/>
                <w:bCs/>
                <w:szCs w:val="20"/>
              </w:rPr>
              <w:t>/ha</w:t>
            </w:r>
          </w:p>
        </w:tc>
        <w:tc>
          <w:tcPr>
            <w:tcW w:w="1253" w:type="pct"/>
            <w:vMerge w:val="restart"/>
            <w:vAlign w:val="top"/>
          </w:tcPr>
          <w:p w14:paraId="1739A52A" w14:textId="68868C53" w:rsidR="00F86B22" w:rsidRPr="003479CB" w:rsidRDefault="00F86B22" w:rsidP="00F76709">
            <w:pPr>
              <w:pStyle w:val="BVRTabelaTextLevo"/>
              <w:spacing w:before="0" w:after="0" w:line="260" w:lineRule="atLeast"/>
              <w:rPr>
                <w:rFonts w:cs="Arial"/>
                <w:bCs/>
                <w:szCs w:val="20"/>
              </w:rPr>
            </w:pPr>
            <w:r w:rsidRPr="003479CB">
              <w:rPr>
                <w:rFonts w:cs="Arial"/>
                <w:bCs/>
                <w:szCs w:val="20"/>
              </w:rPr>
              <w:t xml:space="preserve">Na istem zemljišču je dovoljenih do </w:t>
            </w:r>
            <w:r w:rsidRPr="003479CB">
              <w:rPr>
                <w:rFonts w:cs="Arial"/>
                <w:b/>
                <w:szCs w:val="20"/>
              </w:rPr>
              <w:t>pet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tc>
      </w:tr>
      <w:tr w:rsidR="19AFF53F" w14:paraId="3BEF460A" w14:textId="77777777" w:rsidTr="004F4028">
        <w:trPr>
          <w:trHeight w:val="300"/>
        </w:trPr>
        <w:tc>
          <w:tcPr>
            <w:tcW w:w="872" w:type="pct"/>
            <w:vMerge/>
            <w:vAlign w:val="top"/>
          </w:tcPr>
          <w:p w14:paraId="53AB8E9D" w14:textId="77777777" w:rsidR="00E934E7" w:rsidRDefault="00E934E7"/>
        </w:tc>
        <w:tc>
          <w:tcPr>
            <w:tcW w:w="878" w:type="pct"/>
            <w:vAlign w:val="top"/>
          </w:tcPr>
          <w:p w14:paraId="2E771261" w14:textId="300A7F64" w:rsidR="19AFF53F" w:rsidRDefault="19AFF53F" w:rsidP="00606962">
            <w:pPr>
              <w:pStyle w:val="BVRTabelaTextLevo"/>
              <w:rPr>
                <w:rFonts w:cs="Arial"/>
              </w:rPr>
            </w:pPr>
            <w:r w:rsidRPr="19AFF53F">
              <w:rPr>
                <w:rFonts w:cs="Arial"/>
              </w:rPr>
              <w:t xml:space="preserve">za delno zatiranje </w:t>
            </w:r>
            <w:proofErr w:type="spellStart"/>
            <w:r w:rsidRPr="19AFF53F">
              <w:rPr>
                <w:rFonts w:cs="Arial"/>
              </w:rPr>
              <w:t>resarjev</w:t>
            </w:r>
            <w:proofErr w:type="spellEnd"/>
          </w:p>
        </w:tc>
        <w:tc>
          <w:tcPr>
            <w:tcW w:w="1315" w:type="pct"/>
            <w:vMerge/>
            <w:vAlign w:val="top"/>
          </w:tcPr>
          <w:p w14:paraId="17038849" w14:textId="77777777" w:rsidR="00E934E7" w:rsidRDefault="00E934E7"/>
        </w:tc>
        <w:tc>
          <w:tcPr>
            <w:tcW w:w="682" w:type="pct"/>
            <w:vAlign w:val="top"/>
          </w:tcPr>
          <w:p w14:paraId="26C06ADF" w14:textId="5BA796C2" w:rsidR="49FA4F6F" w:rsidRDefault="49FA4F6F" w:rsidP="19AFF53F">
            <w:pPr>
              <w:pStyle w:val="BVRTabelaTextLevo"/>
              <w:rPr>
                <w:rFonts w:cs="Arial"/>
              </w:rPr>
            </w:pPr>
            <w:r w:rsidRPr="19AFF53F">
              <w:rPr>
                <w:rFonts w:cs="Arial"/>
              </w:rPr>
              <w:t xml:space="preserve">1,5 </w:t>
            </w:r>
            <w:r w:rsidR="00FC7C1D">
              <w:rPr>
                <w:rFonts w:cs="Arial"/>
              </w:rPr>
              <w:t>L</w:t>
            </w:r>
            <w:r w:rsidRPr="19AFF53F">
              <w:rPr>
                <w:rFonts w:cs="Arial"/>
              </w:rPr>
              <w:t>/ha</w:t>
            </w:r>
          </w:p>
          <w:p w14:paraId="4936CF2C" w14:textId="61F94408" w:rsidR="19AFF53F" w:rsidRDefault="19AFF53F" w:rsidP="19AFF53F">
            <w:pPr>
              <w:pStyle w:val="BVRTabelaTextLevo"/>
              <w:rPr>
                <w:rFonts w:cs="Arial"/>
              </w:rPr>
            </w:pPr>
          </w:p>
        </w:tc>
        <w:tc>
          <w:tcPr>
            <w:tcW w:w="1253" w:type="pct"/>
            <w:vMerge/>
            <w:vAlign w:val="top"/>
          </w:tcPr>
          <w:p w14:paraId="56E0385A" w14:textId="77777777" w:rsidR="00E934E7" w:rsidRDefault="00E934E7"/>
        </w:tc>
      </w:tr>
      <w:tr w:rsidR="00F86B22" w:rsidRPr="003479CB" w14:paraId="43381BBF" w14:textId="77777777" w:rsidTr="004F4028">
        <w:tc>
          <w:tcPr>
            <w:tcW w:w="872" w:type="pct"/>
            <w:vAlign w:val="top"/>
          </w:tcPr>
          <w:p w14:paraId="487D2E63" w14:textId="188BA9E8" w:rsidR="00F86B22" w:rsidRPr="003479CB" w:rsidRDefault="0088409C" w:rsidP="00F76709">
            <w:pPr>
              <w:spacing w:before="0" w:line="260" w:lineRule="atLeast"/>
              <w:rPr>
                <w:rFonts w:cs="Arial"/>
                <w:b/>
                <w:szCs w:val="20"/>
              </w:rPr>
            </w:pPr>
            <w:r>
              <w:rPr>
                <w:rFonts w:cs="Arial"/>
                <w:b/>
                <w:szCs w:val="20"/>
              </w:rPr>
              <w:t>Serenade ASO</w:t>
            </w:r>
          </w:p>
          <w:p w14:paraId="7CCEB311" w14:textId="2C68B8AC" w:rsidR="00F86B22" w:rsidRPr="003479CB" w:rsidRDefault="00F86B22"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Cs/>
                <w:color w:val="000000"/>
                <w:szCs w:val="20"/>
                <w:shd w:val="clear" w:color="auto" w:fill="FFFFFF"/>
              </w:rPr>
              <w:t xml:space="preserve"> (</w:t>
            </w:r>
            <w:r w:rsidR="00F71C60">
              <w:rPr>
                <w:rFonts w:cs="Arial"/>
                <w:iCs/>
                <w:color w:val="000000"/>
                <w:szCs w:val="20"/>
                <w:shd w:val="clear" w:color="auto" w:fill="FFFFFF"/>
              </w:rPr>
              <w:t>prej</w:t>
            </w:r>
            <w:r w:rsidRPr="003479CB">
              <w:rPr>
                <w:rFonts w:cs="Arial"/>
                <w:iCs/>
                <w:color w:val="000000"/>
                <w:szCs w:val="20"/>
                <w:shd w:val="clear" w:color="auto" w:fill="FFFFFF"/>
              </w:rPr>
              <w:t xml:space="preserve"> </w:t>
            </w:r>
            <w:proofErr w:type="spellStart"/>
            <w:r w:rsidRPr="003479CB">
              <w:rPr>
                <w:rFonts w:cs="Arial"/>
                <w:i/>
                <w:iCs/>
                <w:color w:val="000000"/>
                <w:szCs w:val="20"/>
                <w:shd w:val="clear" w:color="auto" w:fill="FFFFFF"/>
              </w:rPr>
              <w:t>subtilis</w:t>
            </w:r>
            <w:proofErr w:type="spellEnd"/>
            <w:r w:rsidRPr="003479CB">
              <w:rPr>
                <w:rFonts w:cs="Arial"/>
                <w:color w:val="000000"/>
                <w:szCs w:val="20"/>
                <w:shd w:val="clear" w:color="auto" w:fill="FFFFFF"/>
              </w:rPr>
              <w:t xml:space="preserve">) </w:t>
            </w:r>
            <w:r w:rsidR="00F71C60">
              <w:rPr>
                <w:rFonts w:cs="Arial"/>
                <w:color w:val="000000"/>
                <w:szCs w:val="20"/>
                <w:shd w:val="clear" w:color="auto" w:fill="FFFFFF"/>
              </w:rPr>
              <w:t>sev</w:t>
            </w:r>
            <w:r w:rsidRPr="003479CB">
              <w:rPr>
                <w:rFonts w:cs="Arial"/>
                <w:color w:val="000000"/>
                <w:szCs w:val="20"/>
                <w:shd w:val="clear" w:color="auto" w:fill="FFFFFF"/>
              </w:rPr>
              <w:t xml:space="preserve"> QST 713</w:t>
            </w:r>
          </w:p>
        </w:tc>
        <w:tc>
          <w:tcPr>
            <w:tcW w:w="878" w:type="pct"/>
            <w:vAlign w:val="top"/>
          </w:tcPr>
          <w:p w14:paraId="20B881D9" w14:textId="4BF6ED27" w:rsidR="00F86B22" w:rsidRPr="003479CB" w:rsidRDefault="009422AD" w:rsidP="00F76709">
            <w:pPr>
              <w:pStyle w:val="BVRTabelaTextLevo"/>
              <w:spacing w:before="0" w:after="0" w:line="260" w:lineRule="atLeast"/>
              <w:rPr>
                <w:rFonts w:cs="Arial"/>
                <w:color w:val="000000"/>
                <w:szCs w:val="20"/>
              </w:rPr>
            </w:pPr>
            <w:r w:rsidRPr="003479CB">
              <w:rPr>
                <w:rFonts w:cs="Arial"/>
                <w:szCs w:val="20"/>
              </w:rPr>
              <w:t xml:space="preserve">zatiranje </w:t>
            </w:r>
            <w:r w:rsidR="00F86B22" w:rsidRPr="003479CB">
              <w:rPr>
                <w:rFonts w:cs="Arial"/>
                <w:szCs w:val="20"/>
              </w:rPr>
              <w:t xml:space="preserve">navadne sadne gnilobe, cvetne </w:t>
            </w:r>
            <w:proofErr w:type="spellStart"/>
            <w:r w:rsidR="00F86B22" w:rsidRPr="003479CB">
              <w:rPr>
                <w:rFonts w:cs="Arial"/>
                <w:szCs w:val="20"/>
              </w:rPr>
              <w:t>monilije</w:t>
            </w:r>
            <w:proofErr w:type="spellEnd"/>
            <w:r w:rsidR="00F86B22" w:rsidRPr="003479CB">
              <w:rPr>
                <w:rFonts w:cs="Arial"/>
                <w:szCs w:val="20"/>
              </w:rPr>
              <w:t xml:space="preserve"> in sive plesni</w:t>
            </w:r>
          </w:p>
        </w:tc>
        <w:tc>
          <w:tcPr>
            <w:tcW w:w="1315" w:type="pct"/>
            <w:vAlign w:val="top"/>
          </w:tcPr>
          <w:p w14:paraId="615A203F" w14:textId="68A7B367" w:rsidR="00F86B22" w:rsidRPr="003479CB" w:rsidRDefault="00F86B22" w:rsidP="00F76709">
            <w:pPr>
              <w:pStyle w:val="BVRTabelaTextLevo"/>
              <w:spacing w:before="0" w:after="0" w:line="260" w:lineRule="atLeast"/>
              <w:rPr>
                <w:rFonts w:cs="Arial"/>
                <w:color w:val="000000"/>
                <w:szCs w:val="20"/>
              </w:rPr>
            </w:pPr>
            <w:r w:rsidRPr="003479CB">
              <w:rPr>
                <w:rFonts w:cs="Arial"/>
                <w:szCs w:val="20"/>
              </w:rPr>
              <w:t>nabrekanje cvetnih brstov do nadaljevanja barvanja plodov (BBCH 51-85)</w:t>
            </w:r>
          </w:p>
        </w:tc>
        <w:tc>
          <w:tcPr>
            <w:tcW w:w="682" w:type="pct"/>
            <w:vAlign w:val="top"/>
          </w:tcPr>
          <w:p w14:paraId="5993F67D" w14:textId="51F7BE33" w:rsidR="00F86B22" w:rsidRPr="003479CB" w:rsidRDefault="00DB5353" w:rsidP="00F76709">
            <w:pPr>
              <w:pStyle w:val="BVRTabelaTextLevo"/>
              <w:spacing w:before="0" w:after="0" w:line="260" w:lineRule="atLeast"/>
              <w:rPr>
                <w:rFonts w:cs="Arial"/>
                <w:bCs/>
                <w:szCs w:val="20"/>
              </w:rPr>
            </w:pPr>
            <w:r w:rsidRPr="003479CB">
              <w:rPr>
                <w:rFonts w:cs="Arial"/>
                <w:bCs/>
                <w:szCs w:val="20"/>
              </w:rPr>
              <w:t xml:space="preserve">8 </w:t>
            </w:r>
            <w:r w:rsidR="00FC7C1D">
              <w:rPr>
                <w:rFonts w:cs="Arial"/>
                <w:bCs/>
                <w:szCs w:val="20"/>
              </w:rPr>
              <w:t>L</w:t>
            </w:r>
            <w:r w:rsidRPr="003479CB">
              <w:rPr>
                <w:rFonts w:cs="Arial"/>
                <w:bCs/>
                <w:szCs w:val="20"/>
              </w:rPr>
              <w:t>/ha</w:t>
            </w:r>
          </w:p>
        </w:tc>
        <w:tc>
          <w:tcPr>
            <w:tcW w:w="1253" w:type="pct"/>
            <w:vAlign w:val="top"/>
          </w:tcPr>
          <w:p w14:paraId="1C63FEF1" w14:textId="7194AAFA" w:rsidR="00F86B22" w:rsidRPr="003479CB" w:rsidRDefault="00F86B22"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DB5353" w:rsidRPr="003479CB">
              <w:rPr>
                <w:rFonts w:cs="Arial"/>
                <w:bCs/>
                <w:szCs w:val="20"/>
              </w:rPr>
              <w:t>.</w:t>
            </w:r>
          </w:p>
        </w:tc>
      </w:tr>
      <w:tr w:rsidR="00BE3D1F" w:rsidRPr="003479CB" w14:paraId="514FAC46" w14:textId="77777777" w:rsidTr="004F4028">
        <w:tc>
          <w:tcPr>
            <w:tcW w:w="872" w:type="pct"/>
            <w:vAlign w:val="top"/>
          </w:tcPr>
          <w:p w14:paraId="16692EA7" w14:textId="77777777" w:rsidR="00BE3D1F" w:rsidRPr="003479CB" w:rsidRDefault="00BE3D1F" w:rsidP="00BE3D1F">
            <w:pPr>
              <w:spacing w:before="0" w:line="260" w:lineRule="atLeast"/>
              <w:rPr>
                <w:rFonts w:cs="Arial"/>
                <w:b/>
                <w:szCs w:val="20"/>
              </w:rPr>
            </w:pPr>
            <w:proofErr w:type="spellStart"/>
            <w:r w:rsidRPr="003479CB">
              <w:rPr>
                <w:rFonts w:cs="Arial"/>
                <w:b/>
                <w:szCs w:val="20"/>
              </w:rPr>
              <w:t>Taegro</w:t>
            </w:r>
            <w:proofErr w:type="spellEnd"/>
          </w:p>
          <w:p w14:paraId="1207AB8E" w14:textId="5C2F7D68" w:rsidR="00BE3D1F" w:rsidRPr="003479CB" w:rsidRDefault="00BE3D1F" w:rsidP="00BE3D1F">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color w:val="000000"/>
                <w:szCs w:val="20"/>
                <w:shd w:val="clear" w:color="auto" w:fill="FFFFFF"/>
              </w:rPr>
              <w:t xml:space="preserve"> sev FZB24</w:t>
            </w:r>
          </w:p>
        </w:tc>
        <w:tc>
          <w:tcPr>
            <w:tcW w:w="878" w:type="pct"/>
            <w:vAlign w:val="top"/>
          </w:tcPr>
          <w:p w14:paraId="4B4D1857" w14:textId="1573E828" w:rsidR="00BE3D1F" w:rsidRPr="003479CB" w:rsidRDefault="00BE3D1F" w:rsidP="00BE3D1F">
            <w:pPr>
              <w:pStyle w:val="BVRTabelaTextLevo"/>
              <w:spacing w:before="0" w:after="0" w:line="260" w:lineRule="atLeast"/>
              <w:rPr>
                <w:rFonts w:cs="Arial"/>
                <w:color w:val="000000"/>
                <w:szCs w:val="20"/>
              </w:rPr>
            </w:pPr>
            <w:r w:rsidRPr="003479CB">
              <w:rPr>
                <w:rFonts w:cs="Arial"/>
                <w:szCs w:val="20"/>
              </w:rPr>
              <w:t>zatiranje sadnih gnilob, sive plesni</w:t>
            </w:r>
          </w:p>
        </w:tc>
        <w:tc>
          <w:tcPr>
            <w:tcW w:w="1315" w:type="pct"/>
            <w:vAlign w:val="top"/>
          </w:tcPr>
          <w:p w14:paraId="67AB8C75" w14:textId="60292192" w:rsidR="00BE3D1F" w:rsidRPr="003479CB" w:rsidRDefault="00BE3D1F" w:rsidP="00BE3D1F">
            <w:pPr>
              <w:pStyle w:val="BVRTabelaTextLevo"/>
              <w:spacing w:before="0" w:after="0" w:line="260" w:lineRule="atLeast"/>
              <w:rPr>
                <w:rFonts w:cs="Arial"/>
                <w:color w:val="000000"/>
                <w:szCs w:val="20"/>
              </w:rPr>
            </w:pPr>
            <w:r w:rsidRPr="003479CB">
              <w:rPr>
                <w:rFonts w:cs="Arial"/>
                <w:szCs w:val="20"/>
              </w:rPr>
              <w:t>od razvojne faze začetka cvetenja do faze užitno zreli plodovi imajo tipičen okus in čvrstost (BBCH 61-89)</w:t>
            </w:r>
          </w:p>
        </w:tc>
        <w:tc>
          <w:tcPr>
            <w:tcW w:w="682" w:type="pct"/>
            <w:vAlign w:val="top"/>
          </w:tcPr>
          <w:p w14:paraId="017A935C" w14:textId="77777777" w:rsidR="00BE3D1F" w:rsidRDefault="00BE3D1F" w:rsidP="00BE3D1F">
            <w:pPr>
              <w:pStyle w:val="BVRTabelaTextLevo"/>
              <w:spacing w:before="0" w:after="0" w:line="260" w:lineRule="atLeast"/>
              <w:rPr>
                <w:rFonts w:cs="Arial"/>
                <w:bCs/>
                <w:szCs w:val="20"/>
              </w:rPr>
            </w:pPr>
            <w:r w:rsidRPr="003479CB">
              <w:rPr>
                <w:rFonts w:cs="Arial"/>
                <w:bCs/>
                <w:szCs w:val="20"/>
              </w:rPr>
              <w:t>0,185 do 0,37 kg/ha</w:t>
            </w:r>
          </w:p>
          <w:p w14:paraId="349C3B84" w14:textId="77777777" w:rsidR="00D753A8" w:rsidRDefault="00D753A8" w:rsidP="00BE3D1F">
            <w:pPr>
              <w:pStyle w:val="BVRTabelaTextLevo"/>
              <w:spacing w:before="0" w:after="0" w:line="260" w:lineRule="atLeast"/>
              <w:rPr>
                <w:rFonts w:cs="Arial"/>
                <w:bCs/>
                <w:szCs w:val="20"/>
              </w:rPr>
            </w:pPr>
          </w:p>
          <w:p w14:paraId="3B384FF4" w14:textId="68A40EFE" w:rsidR="00D753A8" w:rsidRPr="003479CB" w:rsidRDefault="00D753A8" w:rsidP="00BE3D1F">
            <w:pPr>
              <w:pStyle w:val="BVRTabelaTextLevo"/>
              <w:spacing w:before="0" w:after="0" w:line="260" w:lineRule="atLeast"/>
              <w:rPr>
                <w:rFonts w:cs="Arial"/>
                <w:bCs/>
                <w:szCs w:val="20"/>
              </w:rPr>
            </w:pPr>
            <w:r>
              <w:rPr>
                <w:rFonts w:cs="Arial"/>
                <w:bCs/>
                <w:szCs w:val="20"/>
              </w:rPr>
              <w:t>Najvišji skupni odmerek 3,7 kg/ha na rastno dobo.</w:t>
            </w:r>
          </w:p>
        </w:tc>
        <w:tc>
          <w:tcPr>
            <w:tcW w:w="1253" w:type="pct"/>
            <w:vAlign w:val="top"/>
          </w:tcPr>
          <w:p w14:paraId="7A60093F" w14:textId="7C1709FB" w:rsidR="00BE3D1F" w:rsidRPr="003479CB" w:rsidRDefault="00BE3D1F" w:rsidP="00BE3D1F">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deset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tc>
      </w:tr>
    </w:tbl>
    <w:p w14:paraId="016CAF99" w14:textId="3F41FB79" w:rsidR="007D02DD" w:rsidRDefault="007D02DD" w:rsidP="00BE3D1F">
      <w:pPr>
        <w:spacing w:before="0" w:after="0" w:line="260" w:lineRule="atLeast"/>
        <w:rPr>
          <w:rFonts w:cs="Arial"/>
          <w:sz w:val="24"/>
          <w:szCs w:val="24"/>
        </w:rPr>
      </w:pPr>
    </w:p>
    <w:p w14:paraId="6159143E" w14:textId="77777777" w:rsidR="007D02DD" w:rsidRDefault="007D02DD">
      <w:pPr>
        <w:spacing w:before="0" w:line="259" w:lineRule="auto"/>
        <w:rPr>
          <w:rFonts w:cs="Arial"/>
          <w:sz w:val="24"/>
          <w:szCs w:val="24"/>
        </w:rPr>
      </w:pPr>
      <w:r>
        <w:rPr>
          <w:rFonts w:cs="Arial"/>
          <w:sz w:val="24"/>
          <w:szCs w:val="24"/>
        </w:rPr>
        <w:br w:type="page"/>
      </w:r>
    </w:p>
    <w:p w14:paraId="5F047154" w14:textId="40C909F2" w:rsidR="008B2180" w:rsidRPr="00003557" w:rsidRDefault="001F7696" w:rsidP="00B47A71">
      <w:pPr>
        <w:pStyle w:val="Napis"/>
        <w:spacing w:before="0" w:after="0" w:line="260" w:lineRule="atLeast"/>
        <w:jc w:val="both"/>
        <w:rPr>
          <w:b w:val="0"/>
          <w:i/>
          <w:sz w:val="22"/>
          <w:szCs w:val="22"/>
        </w:rPr>
      </w:pPr>
      <w:bookmarkStart w:id="45" w:name="_Toc134388579"/>
      <w:bookmarkStart w:id="46" w:name="_Toc159441449"/>
      <w:bookmarkStart w:id="47" w:name="_Hlk192833917"/>
      <w:r w:rsidRPr="00003557">
        <w:rPr>
          <w:b w:val="0"/>
          <w:i/>
          <w:sz w:val="22"/>
          <w:szCs w:val="22"/>
        </w:rPr>
        <w:t xml:space="preserve">Preglednica </w:t>
      </w:r>
      <w:r w:rsidR="00BE3D1F" w:rsidRPr="00003557">
        <w:rPr>
          <w:b w:val="0"/>
          <w:i/>
          <w:sz w:val="22"/>
          <w:szCs w:val="22"/>
        </w:rPr>
        <w:fldChar w:fldCharType="begin"/>
      </w:r>
      <w:r w:rsidR="00BE3D1F" w:rsidRPr="00003557">
        <w:rPr>
          <w:b w:val="0"/>
          <w:i/>
          <w:sz w:val="22"/>
          <w:szCs w:val="22"/>
        </w:rPr>
        <w:instrText xml:space="preserve"> SEQ Preglednica \* ARABIC </w:instrText>
      </w:r>
      <w:r w:rsidR="00BE3D1F" w:rsidRPr="00003557">
        <w:rPr>
          <w:b w:val="0"/>
          <w:i/>
          <w:sz w:val="22"/>
          <w:szCs w:val="22"/>
        </w:rPr>
        <w:fldChar w:fldCharType="separate"/>
      </w:r>
      <w:r w:rsidR="004F4028">
        <w:rPr>
          <w:b w:val="0"/>
          <w:i/>
          <w:noProof/>
          <w:sz w:val="22"/>
          <w:szCs w:val="22"/>
        </w:rPr>
        <w:t>7</w:t>
      </w:r>
      <w:r w:rsidR="00BE3D1F" w:rsidRPr="00003557">
        <w:rPr>
          <w:b w:val="0"/>
          <w:i/>
          <w:sz w:val="22"/>
          <w:szCs w:val="22"/>
        </w:rPr>
        <w:fldChar w:fldCharType="end"/>
      </w:r>
      <w:r w:rsidRPr="00003557">
        <w:rPr>
          <w:b w:val="0"/>
          <w:i/>
          <w:sz w:val="22"/>
          <w:szCs w:val="22"/>
        </w:rPr>
        <w:t>: Koristni organizmi</w:t>
      </w:r>
      <w:r w:rsidR="00CD1E68" w:rsidRPr="00003557">
        <w:rPr>
          <w:b w:val="0"/>
          <w:i/>
          <w:sz w:val="22"/>
          <w:szCs w:val="22"/>
        </w:rPr>
        <w:t>,</w:t>
      </w:r>
      <w:r w:rsidRPr="00003557">
        <w:rPr>
          <w:b w:val="0"/>
          <w:i/>
          <w:sz w:val="22"/>
          <w:szCs w:val="22"/>
        </w:rPr>
        <w:t xml:space="preserve"> primerni za vključitev v programe zdravstvenega varstva </w:t>
      </w:r>
      <w:proofErr w:type="spellStart"/>
      <w:r w:rsidRPr="00003557">
        <w:rPr>
          <w:b w:val="0"/>
          <w:i/>
          <w:sz w:val="22"/>
          <w:szCs w:val="22"/>
        </w:rPr>
        <w:t>pečkarjev</w:t>
      </w:r>
      <w:proofErr w:type="spellEnd"/>
      <w:r w:rsidRPr="00003557">
        <w:rPr>
          <w:b w:val="0"/>
          <w:i/>
          <w:sz w:val="22"/>
          <w:szCs w:val="22"/>
        </w:rPr>
        <w:t xml:space="preserve"> in </w:t>
      </w:r>
      <w:proofErr w:type="spellStart"/>
      <w:r w:rsidRPr="00003557">
        <w:rPr>
          <w:b w:val="0"/>
          <w:i/>
          <w:sz w:val="22"/>
          <w:szCs w:val="22"/>
        </w:rPr>
        <w:t>koščičarjev</w:t>
      </w:r>
      <w:bookmarkEnd w:id="45"/>
      <w:bookmarkEnd w:id="46"/>
      <w:proofErr w:type="spellEnd"/>
    </w:p>
    <w:p w14:paraId="67E78636" w14:textId="77777777" w:rsidR="00BE3D1F" w:rsidRPr="003479CB" w:rsidRDefault="00BE3D1F" w:rsidP="00BE3D1F">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539"/>
        <w:gridCol w:w="1837"/>
        <w:gridCol w:w="2263"/>
        <w:gridCol w:w="2688"/>
        <w:gridCol w:w="3011"/>
        <w:gridCol w:w="2222"/>
      </w:tblGrid>
      <w:tr w:rsidR="00BE3D1F" w:rsidRPr="003479CB" w14:paraId="48C59CDE" w14:textId="77777777" w:rsidTr="004F4028">
        <w:trPr>
          <w:tblHeader/>
        </w:trPr>
        <w:tc>
          <w:tcPr>
            <w:tcW w:w="872" w:type="pct"/>
            <w:shd w:val="clear" w:color="auto" w:fill="92D050"/>
            <w:vAlign w:val="top"/>
          </w:tcPr>
          <w:p w14:paraId="487C9F99" w14:textId="77777777" w:rsidR="008B2180" w:rsidRPr="003479CB" w:rsidRDefault="008B2180" w:rsidP="00310F8B">
            <w:pPr>
              <w:pStyle w:val="BVRTabelaGlava"/>
              <w:spacing w:before="0" w:after="0" w:line="260" w:lineRule="atLeast"/>
              <w:rPr>
                <w:rFonts w:cs="Arial"/>
                <w:szCs w:val="20"/>
              </w:rPr>
            </w:pPr>
            <w:r w:rsidRPr="003479CB">
              <w:rPr>
                <w:rFonts w:cs="Arial"/>
                <w:szCs w:val="20"/>
              </w:rPr>
              <w:t>Biotični agens (koristni organizem)</w:t>
            </w:r>
          </w:p>
        </w:tc>
        <w:tc>
          <w:tcPr>
            <w:tcW w:w="631" w:type="pct"/>
            <w:shd w:val="clear" w:color="auto" w:fill="92D050"/>
            <w:vAlign w:val="top"/>
          </w:tcPr>
          <w:p w14:paraId="700382A0" w14:textId="77777777" w:rsidR="008B2180" w:rsidRPr="003479CB" w:rsidRDefault="008B2180" w:rsidP="00310F8B">
            <w:pPr>
              <w:pStyle w:val="BVRTabelaGlava"/>
              <w:spacing w:before="0" w:after="0" w:line="260" w:lineRule="atLeast"/>
              <w:rPr>
                <w:rFonts w:cs="Arial"/>
                <w:szCs w:val="20"/>
              </w:rPr>
            </w:pPr>
            <w:r w:rsidRPr="003479CB">
              <w:rPr>
                <w:rFonts w:cs="Arial"/>
                <w:szCs w:val="20"/>
              </w:rPr>
              <w:t>Proizvod</w:t>
            </w:r>
          </w:p>
        </w:tc>
        <w:tc>
          <w:tcPr>
            <w:tcW w:w="777" w:type="pct"/>
            <w:shd w:val="clear" w:color="auto" w:fill="92D050"/>
            <w:vAlign w:val="top"/>
          </w:tcPr>
          <w:p w14:paraId="51B7305B" w14:textId="77777777" w:rsidR="008B2180" w:rsidRPr="003479CB" w:rsidRDefault="008B2180" w:rsidP="00310F8B">
            <w:pPr>
              <w:pStyle w:val="BVRTabelaGlava"/>
              <w:spacing w:before="0" w:after="0" w:line="260" w:lineRule="atLeast"/>
              <w:rPr>
                <w:rFonts w:cs="Arial"/>
                <w:szCs w:val="20"/>
              </w:rPr>
            </w:pPr>
            <w:r w:rsidRPr="003479CB">
              <w:rPr>
                <w:rFonts w:cs="Arial"/>
                <w:bCs/>
                <w:szCs w:val="20"/>
              </w:rPr>
              <w:t>Ciljni organizem</w:t>
            </w:r>
          </w:p>
        </w:tc>
        <w:tc>
          <w:tcPr>
            <w:tcW w:w="923" w:type="pct"/>
            <w:shd w:val="clear" w:color="auto" w:fill="92D050"/>
            <w:vAlign w:val="top"/>
          </w:tcPr>
          <w:p w14:paraId="7BC6F330" w14:textId="77777777" w:rsidR="008B2180" w:rsidRPr="003479CB" w:rsidRDefault="008B2180" w:rsidP="00310F8B">
            <w:pPr>
              <w:pStyle w:val="BVRTabelaGlava"/>
              <w:spacing w:before="0" w:after="0" w:line="260" w:lineRule="atLeast"/>
              <w:rPr>
                <w:rFonts w:cs="Arial"/>
                <w:szCs w:val="20"/>
              </w:rPr>
            </w:pPr>
            <w:r w:rsidRPr="003479CB">
              <w:rPr>
                <w:rFonts w:cs="Arial"/>
                <w:bCs/>
                <w:szCs w:val="20"/>
              </w:rPr>
              <w:t>Odmerek</w:t>
            </w:r>
          </w:p>
        </w:tc>
        <w:tc>
          <w:tcPr>
            <w:tcW w:w="1034" w:type="pct"/>
            <w:shd w:val="clear" w:color="auto" w:fill="92D050"/>
            <w:vAlign w:val="top"/>
          </w:tcPr>
          <w:p w14:paraId="1A6C7A5E" w14:textId="372509B5" w:rsidR="008B2180" w:rsidRPr="003479CB" w:rsidRDefault="008B2180" w:rsidP="00310F8B">
            <w:pPr>
              <w:pStyle w:val="BVRTabelaGlava"/>
              <w:spacing w:before="0" w:after="0" w:line="260" w:lineRule="atLeast"/>
              <w:ind w:left="-48"/>
              <w:rPr>
                <w:rFonts w:cs="Arial"/>
                <w:szCs w:val="20"/>
              </w:rPr>
            </w:pPr>
            <w:r w:rsidRPr="003479CB">
              <w:rPr>
                <w:rFonts w:cs="Arial"/>
                <w:szCs w:val="20"/>
              </w:rPr>
              <w:t>Predviden čas uporabe (časovni okvir, BBCH razvojna faza gojene rast</w:t>
            </w:r>
            <w:r w:rsidR="00BE3D1F" w:rsidRPr="003479CB">
              <w:rPr>
                <w:rFonts w:cs="Arial"/>
                <w:szCs w:val="20"/>
              </w:rPr>
              <w:t>line, razvojna faza škodljivca)</w:t>
            </w:r>
          </w:p>
        </w:tc>
        <w:tc>
          <w:tcPr>
            <w:tcW w:w="763" w:type="pct"/>
            <w:shd w:val="clear" w:color="auto" w:fill="92D050"/>
            <w:vAlign w:val="top"/>
          </w:tcPr>
          <w:p w14:paraId="4E9F1A6D" w14:textId="41792EB2" w:rsidR="008B2180" w:rsidRPr="003479CB" w:rsidRDefault="00FF36C1" w:rsidP="00310F8B">
            <w:pPr>
              <w:pStyle w:val="BVRTabelaGlava"/>
              <w:spacing w:before="0" w:after="0" w:line="260" w:lineRule="atLeast"/>
              <w:rPr>
                <w:rFonts w:cs="Arial"/>
                <w:szCs w:val="20"/>
              </w:rPr>
            </w:pPr>
            <w:r w:rsidRPr="003479CB">
              <w:rPr>
                <w:rFonts w:cs="Arial"/>
                <w:szCs w:val="20"/>
              </w:rPr>
              <w:t>O</w:t>
            </w:r>
            <w:r w:rsidR="00BE3D1F" w:rsidRPr="003479CB">
              <w:rPr>
                <w:rFonts w:cs="Arial"/>
                <w:szCs w:val="20"/>
              </w:rPr>
              <w:t>pombe</w:t>
            </w:r>
          </w:p>
        </w:tc>
      </w:tr>
      <w:tr w:rsidR="003C1098" w:rsidRPr="003479CB" w14:paraId="143BC749" w14:textId="77777777" w:rsidTr="004F4028">
        <w:tc>
          <w:tcPr>
            <w:tcW w:w="872" w:type="pct"/>
            <w:vAlign w:val="top"/>
          </w:tcPr>
          <w:p w14:paraId="239168AE" w14:textId="77777777" w:rsidR="003C1098" w:rsidRPr="003479CB" w:rsidRDefault="003C1098" w:rsidP="003C1098">
            <w:pPr>
              <w:pStyle w:val="BVRTabelaTextLevo"/>
              <w:spacing w:before="0" w:after="0" w:line="260" w:lineRule="atLeast"/>
              <w:rPr>
                <w:rFonts w:cs="Arial"/>
                <w:color w:val="000000"/>
                <w:szCs w:val="20"/>
              </w:rPr>
            </w:pPr>
            <w:r w:rsidRPr="003479CB">
              <w:rPr>
                <w:rFonts w:cs="Arial"/>
                <w:color w:val="000000"/>
                <w:szCs w:val="20"/>
              </w:rPr>
              <w:t>plenilska pršica</w:t>
            </w:r>
          </w:p>
          <w:p w14:paraId="601FBF3F" w14:textId="1C699B94" w:rsidR="003C1098" w:rsidRPr="003479CB" w:rsidRDefault="003C1098" w:rsidP="003C1098">
            <w:pPr>
              <w:pStyle w:val="BVRTabelaTextLevo"/>
              <w:spacing w:before="0" w:after="0" w:line="260" w:lineRule="atLeast"/>
              <w:rPr>
                <w:rFonts w:cs="Arial"/>
                <w:szCs w:val="20"/>
              </w:rPr>
            </w:pPr>
            <w:proofErr w:type="spellStart"/>
            <w:r w:rsidRPr="4B77E5B1">
              <w:rPr>
                <w:rFonts w:cs="Arial"/>
                <w:i/>
                <w:iCs/>
                <w:color w:val="000000" w:themeColor="text1"/>
              </w:rPr>
              <w:t>Amblyseius</w:t>
            </w:r>
            <w:proofErr w:type="spellEnd"/>
            <w:r w:rsidRPr="4B77E5B1">
              <w:rPr>
                <w:rFonts w:cs="Arial"/>
                <w:i/>
                <w:iCs/>
                <w:color w:val="000000" w:themeColor="text1"/>
              </w:rPr>
              <w:t xml:space="preserve"> </w:t>
            </w:r>
            <w:proofErr w:type="spellStart"/>
            <w:r w:rsidRPr="4B77E5B1">
              <w:rPr>
                <w:rFonts w:cs="Arial"/>
                <w:i/>
                <w:iCs/>
                <w:color w:val="000000" w:themeColor="text1"/>
              </w:rPr>
              <w:t>andersoni</w:t>
            </w:r>
            <w:proofErr w:type="spellEnd"/>
          </w:p>
        </w:tc>
        <w:tc>
          <w:tcPr>
            <w:tcW w:w="631" w:type="pct"/>
            <w:vAlign w:val="top"/>
          </w:tcPr>
          <w:p w14:paraId="3CF8C27B" w14:textId="1A82315E" w:rsidR="003C1098" w:rsidRPr="003479CB" w:rsidRDefault="003C1098" w:rsidP="003C1098">
            <w:pPr>
              <w:pStyle w:val="BVRTabelaTextLevo"/>
              <w:spacing w:before="0" w:after="0" w:line="260" w:lineRule="atLeast"/>
              <w:rPr>
                <w:rFonts w:cs="Arial"/>
                <w:b/>
                <w:bCs/>
                <w:szCs w:val="20"/>
              </w:rPr>
            </w:pPr>
            <w:proofErr w:type="spellStart"/>
            <w:r w:rsidRPr="003479CB">
              <w:rPr>
                <w:rFonts w:cs="Arial"/>
                <w:b/>
                <w:bCs/>
                <w:color w:val="000000"/>
                <w:szCs w:val="20"/>
              </w:rPr>
              <w:t>Anderbags</w:t>
            </w:r>
            <w:proofErr w:type="spellEnd"/>
            <w:r w:rsidRPr="003479CB">
              <w:rPr>
                <w:rFonts w:cs="Arial"/>
                <w:b/>
                <w:bCs/>
                <w:color w:val="000000"/>
                <w:szCs w:val="20"/>
              </w:rPr>
              <w:t>/ ANDERPAK / ANDERSAK</w:t>
            </w:r>
          </w:p>
        </w:tc>
        <w:tc>
          <w:tcPr>
            <w:tcW w:w="777" w:type="pct"/>
            <w:vAlign w:val="top"/>
          </w:tcPr>
          <w:p w14:paraId="2E49C66C" w14:textId="0FACAA42" w:rsidR="003C1098" w:rsidRPr="003479CB" w:rsidRDefault="003C1098" w:rsidP="003C1098">
            <w:pPr>
              <w:pStyle w:val="BVRTabelaTextLevo"/>
              <w:spacing w:before="0" w:after="0" w:line="260" w:lineRule="atLeast"/>
              <w:rPr>
                <w:rFonts w:cs="Arial"/>
              </w:rPr>
            </w:pPr>
            <w:r w:rsidRPr="003479CB">
              <w:rPr>
                <w:rFonts w:cs="Arial"/>
                <w:szCs w:val="20"/>
              </w:rPr>
              <w:t xml:space="preserve">pršice iz družine pršic prelk </w:t>
            </w:r>
            <w:proofErr w:type="spellStart"/>
            <w:r w:rsidRPr="003479CB">
              <w:rPr>
                <w:rFonts w:cs="Arial"/>
                <w:szCs w:val="20"/>
              </w:rPr>
              <w:t>Tetranychidae</w:t>
            </w:r>
            <w:proofErr w:type="spellEnd"/>
          </w:p>
        </w:tc>
        <w:tc>
          <w:tcPr>
            <w:tcW w:w="923" w:type="pct"/>
            <w:vAlign w:val="top"/>
          </w:tcPr>
          <w:p w14:paraId="5F4DD9A0" w14:textId="6E0C67E9" w:rsidR="003C1098" w:rsidRPr="003479CB" w:rsidRDefault="003C1098" w:rsidP="003C1098">
            <w:pPr>
              <w:pStyle w:val="BVRTabelaTextLevo"/>
              <w:spacing w:before="0" w:after="0" w:line="260" w:lineRule="atLeast"/>
              <w:rPr>
                <w:rFonts w:cs="Arial"/>
                <w:szCs w:val="20"/>
              </w:rPr>
            </w:pPr>
            <w:r w:rsidRPr="003479CB">
              <w:rPr>
                <w:rFonts w:cs="Arial"/>
                <w:szCs w:val="20"/>
              </w:rPr>
              <w:t>10 osebkov/m</w:t>
            </w:r>
            <w:r w:rsidRPr="003479CB">
              <w:rPr>
                <w:rFonts w:cs="Arial"/>
                <w:szCs w:val="20"/>
                <w:vertAlign w:val="superscript"/>
              </w:rPr>
              <w:t>2</w:t>
            </w:r>
            <w:r w:rsidRPr="003479CB">
              <w:rPr>
                <w:rFonts w:cs="Arial"/>
                <w:szCs w:val="20"/>
              </w:rPr>
              <w:t>, večkratni vnos, da je dosežena populacija 30 do 50 osebkov/m</w:t>
            </w:r>
            <w:r w:rsidRPr="003479CB">
              <w:rPr>
                <w:rFonts w:cs="Arial"/>
                <w:szCs w:val="20"/>
                <w:vertAlign w:val="superscript"/>
              </w:rPr>
              <w:t>2</w:t>
            </w:r>
          </w:p>
        </w:tc>
        <w:tc>
          <w:tcPr>
            <w:tcW w:w="1034" w:type="pct"/>
            <w:vAlign w:val="top"/>
          </w:tcPr>
          <w:p w14:paraId="48A2B866" w14:textId="6CFB4FDA" w:rsidR="003C1098" w:rsidRPr="003479CB" w:rsidRDefault="003C1098" w:rsidP="003C1098">
            <w:pPr>
              <w:pStyle w:val="BVRTabelaTextLevo"/>
              <w:spacing w:before="0" w:after="0" w:line="260" w:lineRule="atLeast"/>
              <w:rPr>
                <w:rFonts w:cs="Arial"/>
                <w:szCs w:val="20"/>
              </w:rPr>
            </w:pPr>
            <w:r w:rsidRPr="003479CB">
              <w:rPr>
                <w:rFonts w:cs="Arial"/>
                <w:szCs w:val="20"/>
              </w:rPr>
              <w:t>zgodaj v sezoni (na začetku pojava škodljivcev)</w:t>
            </w:r>
          </w:p>
        </w:tc>
        <w:tc>
          <w:tcPr>
            <w:tcW w:w="763" w:type="pct"/>
            <w:vAlign w:val="top"/>
          </w:tcPr>
          <w:p w14:paraId="258902C3" w14:textId="003341EE" w:rsidR="003C1098" w:rsidRPr="003479CB" w:rsidRDefault="003C1098" w:rsidP="003C1098">
            <w:pPr>
              <w:pStyle w:val="BVRTabelaTextLevo"/>
              <w:spacing w:before="0" w:after="0" w:line="260" w:lineRule="atLeast"/>
              <w:rPr>
                <w:rFonts w:cs="Arial"/>
                <w:szCs w:val="20"/>
              </w:rPr>
            </w:pPr>
            <w:r w:rsidRPr="003479CB">
              <w:rPr>
                <w:rFonts w:cs="Arial"/>
                <w:szCs w:val="20"/>
              </w:rPr>
              <w:t>na prostem in prostor ločen od narave</w:t>
            </w:r>
          </w:p>
        </w:tc>
      </w:tr>
      <w:bookmarkEnd w:id="47"/>
      <w:tr w:rsidR="008A278D" w:rsidRPr="003479CB" w14:paraId="7FE53FF3" w14:textId="77777777" w:rsidTr="004F4028">
        <w:tc>
          <w:tcPr>
            <w:tcW w:w="872" w:type="pct"/>
            <w:vAlign w:val="top"/>
          </w:tcPr>
          <w:p w14:paraId="67AB2D10" w14:textId="77777777" w:rsidR="008A278D" w:rsidRPr="003479CB" w:rsidRDefault="008A278D" w:rsidP="008A278D">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5E5884C7" w14:textId="2CECB81F" w:rsidR="008A278D" w:rsidRPr="003479CB" w:rsidRDefault="008A278D" w:rsidP="008A278D">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Anastatus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bifasciatus</w:t>
            </w:r>
            <w:proofErr w:type="spellEnd"/>
          </w:p>
        </w:tc>
        <w:tc>
          <w:tcPr>
            <w:tcW w:w="631" w:type="pct"/>
            <w:vAlign w:val="top"/>
          </w:tcPr>
          <w:p w14:paraId="04EAB963" w14:textId="10605A07" w:rsidR="008A278D" w:rsidRPr="003479CB" w:rsidRDefault="008A278D" w:rsidP="008A278D">
            <w:pPr>
              <w:pStyle w:val="BVRTabelaTextLevo"/>
              <w:spacing w:before="0" w:after="0" w:line="260" w:lineRule="atLeast"/>
              <w:rPr>
                <w:rFonts w:cs="Arial"/>
                <w:b/>
                <w:bCs/>
                <w:color w:val="000000"/>
                <w:szCs w:val="20"/>
                <w:lang w:eastAsia="sl-SI"/>
              </w:rPr>
            </w:pPr>
            <w:r w:rsidRPr="003479CB">
              <w:rPr>
                <w:rFonts w:cs="Arial"/>
                <w:b/>
                <w:bCs/>
                <w:color w:val="000000"/>
                <w:szCs w:val="20"/>
                <w:lang w:eastAsia="sl-SI"/>
              </w:rPr>
              <w:t>Aly250</w:t>
            </w:r>
          </w:p>
        </w:tc>
        <w:tc>
          <w:tcPr>
            <w:tcW w:w="777" w:type="pct"/>
            <w:vAlign w:val="top"/>
          </w:tcPr>
          <w:p w14:paraId="3BD6BE71" w14:textId="5B6A6D12" w:rsidR="008A278D" w:rsidRPr="4B77E5B1" w:rsidRDefault="008A278D" w:rsidP="008A278D">
            <w:pPr>
              <w:pStyle w:val="BVRTabelaTextLevo"/>
              <w:spacing w:before="0" w:after="0" w:line="260" w:lineRule="atLeast"/>
              <w:rPr>
                <w:rFonts w:cs="Arial"/>
                <w:color w:val="000000" w:themeColor="text1"/>
                <w:lang w:eastAsia="sl-SI"/>
              </w:rPr>
            </w:pPr>
            <w:r w:rsidRPr="4B77E5B1">
              <w:rPr>
                <w:rFonts w:cs="Arial"/>
                <w:color w:val="000000" w:themeColor="text1"/>
                <w:lang w:eastAsia="sl-SI"/>
              </w:rPr>
              <w:t>marmorirana smrdljivka (</w:t>
            </w:r>
            <w:proofErr w:type="spellStart"/>
            <w:r w:rsidRPr="4B77E5B1">
              <w:rPr>
                <w:rFonts w:cs="Arial"/>
                <w:i/>
                <w:iCs/>
                <w:color w:val="000000" w:themeColor="text1"/>
                <w:lang w:eastAsia="sl-SI"/>
              </w:rPr>
              <w:t>Halyomorpha</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halys</w:t>
            </w:r>
            <w:proofErr w:type="spellEnd"/>
            <w:r w:rsidRPr="4B77E5B1">
              <w:rPr>
                <w:rFonts w:cs="Arial"/>
                <w:color w:val="000000" w:themeColor="text1"/>
                <w:lang w:eastAsia="sl-SI"/>
              </w:rPr>
              <w:t>)</w:t>
            </w:r>
          </w:p>
        </w:tc>
        <w:tc>
          <w:tcPr>
            <w:tcW w:w="923" w:type="pct"/>
            <w:vAlign w:val="top"/>
          </w:tcPr>
          <w:p w14:paraId="3854C6B9" w14:textId="1CE74407" w:rsidR="008A278D" w:rsidRPr="003479CB" w:rsidRDefault="008A278D" w:rsidP="008A278D">
            <w:pPr>
              <w:pStyle w:val="BVRTabelaTextLevo"/>
              <w:spacing w:before="0" w:after="0" w:line="260" w:lineRule="atLeast"/>
              <w:rPr>
                <w:rFonts w:cs="Arial"/>
                <w:szCs w:val="20"/>
              </w:rPr>
            </w:pPr>
            <w:r w:rsidRPr="003479CB">
              <w:rPr>
                <w:rFonts w:cs="Arial"/>
                <w:szCs w:val="20"/>
              </w:rPr>
              <w:t>1.000 osebkov/ha</w:t>
            </w:r>
          </w:p>
        </w:tc>
        <w:tc>
          <w:tcPr>
            <w:tcW w:w="1034" w:type="pct"/>
            <w:vAlign w:val="top"/>
          </w:tcPr>
          <w:p w14:paraId="27588099" w14:textId="6F297703" w:rsidR="008A278D" w:rsidRPr="003479CB" w:rsidRDefault="008A278D" w:rsidP="008A278D">
            <w:pPr>
              <w:pStyle w:val="BVRTabelaTextLevo"/>
              <w:spacing w:before="0" w:after="0" w:line="260" w:lineRule="atLeast"/>
              <w:rPr>
                <w:rFonts w:cs="Arial"/>
                <w:szCs w:val="20"/>
              </w:rPr>
            </w:pPr>
            <w:r w:rsidRPr="003479CB">
              <w:rPr>
                <w:rFonts w:cs="Arial"/>
                <w:szCs w:val="20"/>
              </w:rPr>
              <w:t>od pozne pomladi do konca poletja</w:t>
            </w:r>
          </w:p>
        </w:tc>
        <w:tc>
          <w:tcPr>
            <w:tcW w:w="763" w:type="pct"/>
            <w:vAlign w:val="top"/>
          </w:tcPr>
          <w:p w14:paraId="094A3BD0" w14:textId="77777777" w:rsidR="008A278D" w:rsidRPr="003479CB" w:rsidRDefault="008A278D" w:rsidP="008A278D">
            <w:pPr>
              <w:pStyle w:val="BVRTabelaTextLevo"/>
              <w:spacing w:before="0" w:after="0" w:line="260" w:lineRule="atLeast"/>
              <w:rPr>
                <w:rFonts w:cs="Arial"/>
                <w:szCs w:val="20"/>
              </w:rPr>
            </w:pPr>
          </w:p>
        </w:tc>
      </w:tr>
      <w:tr w:rsidR="0086383F" w:rsidRPr="003479CB" w14:paraId="6401F2E8" w14:textId="77777777" w:rsidTr="004F4028">
        <w:tc>
          <w:tcPr>
            <w:tcW w:w="872" w:type="pct"/>
            <w:vAlign w:val="top"/>
          </w:tcPr>
          <w:p w14:paraId="7090EE33" w14:textId="77777777" w:rsidR="0086383F" w:rsidRPr="00685B8E" w:rsidRDefault="0086383F" w:rsidP="0086383F">
            <w:pPr>
              <w:spacing w:before="0"/>
              <w:jc w:val="both"/>
              <w:rPr>
                <w:rFonts w:eastAsia="Arial" w:cs="Arial"/>
                <w:i/>
                <w:iCs/>
                <w:szCs w:val="20"/>
              </w:rPr>
            </w:pPr>
            <w:proofErr w:type="spellStart"/>
            <w:r w:rsidRPr="54E041B0">
              <w:rPr>
                <w:rFonts w:eastAsia="Arial" w:cs="Arial"/>
                <w:szCs w:val="20"/>
              </w:rPr>
              <w:t>parazitoidna</w:t>
            </w:r>
            <w:proofErr w:type="spellEnd"/>
            <w:r w:rsidRPr="54E041B0">
              <w:rPr>
                <w:rFonts w:eastAsia="Arial" w:cs="Arial"/>
                <w:szCs w:val="20"/>
              </w:rPr>
              <w:t xml:space="preserve"> osica</w:t>
            </w:r>
          </w:p>
          <w:p w14:paraId="61BA54B4" w14:textId="030F0D9F" w:rsidR="0086383F" w:rsidRPr="003479CB" w:rsidRDefault="0086383F" w:rsidP="0086383F">
            <w:pPr>
              <w:pStyle w:val="BVRTabelaTextLevo"/>
              <w:spacing w:before="0" w:after="0" w:line="260" w:lineRule="atLeast"/>
              <w:rPr>
                <w:rFonts w:cs="Arial"/>
                <w:color w:val="000000"/>
                <w:szCs w:val="20"/>
                <w:lang w:eastAsia="sl-SI"/>
              </w:rPr>
            </w:pPr>
            <w:proofErr w:type="spellStart"/>
            <w:r w:rsidRPr="54E041B0">
              <w:rPr>
                <w:rFonts w:eastAsia="Arial" w:cs="Arial"/>
                <w:i/>
                <w:iCs/>
                <w:szCs w:val="20"/>
              </w:rPr>
              <w:t>Trichopria</w:t>
            </w:r>
            <w:proofErr w:type="spellEnd"/>
            <w:r w:rsidRPr="54E041B0">
              <w:rPr>
                <w:rFonts w:eastAsia="Arial" w:cs="Arial"/>
                <w:i/>
                <w:iCs/>
                <w:szCs w:val="20"/>
              </w:rPr>
              <w:t xml:space="preserve"> </w:t>
            </w:r>
            <w:proofErr w:type="spellStart"/>
            <w:r w:rsidRPr="54E041B0">
              <w:rPr>
                <w:rFonts w:eastAsia="Arial" w:cs="Arial"/>
                <w:i/>
                <w:iCs/>
                <w:szCs w:val="20"/>
              </w:rPr>
              <w:t>drosophilae</w:t>
            </w:r>
            <w:proofErr w:type="spellEnd"/>
          </w:p>
        </w:tc>
        <w:tc>
          <w:tcPr>
            <w:tcW w:w="631" w:type="pct"/>
            <w:vAlign w:val="top"/>
          </w:tcPr>
          <w:p w14:paraId="445063D1" w14:textId="738A403C" w:rsidR="0086383F" w:rsidRPr="003479CB" w:rsidRDefault="0086383F" w:rsidP="0086383F">
            <w:pPr>
              <w:pStyle w:val="BVRTabelaTextLevo"/>
              <w:spacing w:before="0" w:after="0" w:line="260" w:lineRule="atLeast"/>
              <w:rPr>
                <w:rFonts w:cs="Arial"/>
                <w:b/>
                <w:bCs/>
                <w:color w:val="000000"/>
                <w:szCs w:val="20"/>
                <w:lang w:eastAsia="sl-SI"/>
              </w:rPr>
            </w:pPr>
            <w:r w:rsidRPr="54E041B0">
              <w:rPr>
                <w:rFonts w:eastAsia="Arial" w:cs="Arial"/>
                <w:b/>
                <w:bCs/>
                <w:szCs w:val="20"/>
              </w:rPr>
              <w:t xml:space="preserve">Trichopria500 / </w:t>
            </w:r>
            <w:proofErr w:type="spellStart"/>
            <w:r w:rsidRPr="54E041B0">
              <w:rPr>
                <w:rFonts w:eastAsia="Arial" w:cs="Arial"/>
                <w:b/>
                <w:bCs/>
                <w:szCs w:val="20"/>
              </w:rPr>
              <w:t>Trichopria</w:t>
            </w:r>
            <w:proofErr w:type="spellEnd"/>
            <w:r w:rsidRPr="54E041B0">
              <w:rPr>
                <w:rFonts w:eastAsia="Arial" w:cs="Arial"/>
                <w:b/>
                <w:bCs/>
                <w:szCs w:val="20"/>
              </w:rPr>
              <w:t xml:space="preserve"> V</w:t>
            </w:r>
          </w:p>
        </w:tc>
        <w:tc>
          <w:tcPr>
            <w:tcW w:w="777" w:type="pct"/>
            <w:vAlign w:val="top"/>
          </w:tcPr>
          <w:p w14:paraId="5B122E61" w14:textId="19CF35D6" w:rsidR="0086383F" w:rsidRPr="4B77E5B1" w:rsidRDefault="0086383F" w:rsidP="0086383F">
            <w:pPr>
              <w:pStyle w:val="BVRTabelaTextLevo"/>
              <w:spacing w:before="0" w:after="0" w:line="260" w:lineRule="atLeast"/>
              <w:rPr>
                <w:rFonts w:cs="Arial"/>
                <w:color w:val="000000" w:themeColor="text1"/>
                <w:lang w:eastAsia="sl-SI"/>
              </w:rPr>
            </w:pPr>
            <w:r w:rsidRPr="54E041B0">
              <w:rPr>
                <w:rFonts w:cs="Arial"/>
                <w:szCs w:val="20"/>
              </w:rPr>
              <w:t>plodova vinska mušica (</w:t>
            </w:r>
            <w:proofErr w:type="spellStart"/>
            <w:r w:rsidRPr="54E041B0">
              <w:rPr>
                <w:rFonts w:cs="Arial"/>
                <w:i/>
                <w:iCs/>
                <w:szCs w:val="20"/>
              </w:rPr>
              <w:t>Drosophila</w:t>
            </w:r>
            <w:proofErr w:type="spellEnd"/>
            <w:r w:rsidRPr="54E041B0">
              <w:rPr>
                <w:rFonts w:cs="Arial"/>
                <w:i/>
                <w:iCs/>
                <w:szCs w:val="20"/>
              </w:rPr>
              <w:t xml:space="preserve"> </w:t>
            </w:r>
            <w:proofErr w:type="spellStart"/>
            <w:r w:rsidRPr="54E041B0">
              <w:rPr>
                <w:rFonts w:cs="Arial"/>
                <w:i/>
                <w:iCs/>
                <w:szCs w:val="20"/>
              </w:rPr>
              <w:t>suzukii</w:t>
            </w:r>
            <w:proofErr w:type="spellEnd"/>
            <w:r w:rsidRPr="54E041B0">
              <w:rPr>
                <w:rFonts w:cs="Arial"/>
                <w:szCs w:val="20"/>
              </w:rPr>
              <w:t>)</w:t>
            </w:r>
          </w:p>
        </w:tc>
        <w:tc>
          <w:tcPr>
            <w:tcW w:w="923" w:type="pct"/>
            <w:vAlign w:val="top"/>
          </w:tcPr>
          <w:p w14:paraId="638A16D4" w14:textId="3D511CD9" w:rsidR="0086383F" w:rsidRPr="003479CB" w:rsidRDefault="0086383F" w:rsidP="0086383F">
            <w:pPr>
              <w:pStyle w:val="BVRTabelaTextLevo"/>
              <w:spacing w:before="0" w:after="0" w:line="260" w:lineRule="atLeast"/>
              <w:rPr>
                <w:rFonts w:cs="Arial"/>
                <w:szCs w:val="20"/>
              </w:rPr>
            </w:pPr>
            <w:r w:rsidRPr="54E041B0">
              <w:rPr>
                <w:rFonts w:cs="Arial"/>
                <w:szCs w:val="20"/>
              </w:rPr>
              <w:t>5.000-10.000 osebkov/ha, večkrat v razmaku 2 tednov, do skupne količine 40.000-50.000 osebkov/ha</w:t>
            </w:r>
          </w:p>
        </w:tc>
        <w:tc>
          <w:tcPr>
            <w:tcW w:w="1034" w:type="pct"/>
            <w:vAlign w:val="top"/>
          </w:tcPr>
          <w:p w14:paraId="439AA9D1" w14:textId="46EB98F1" w:rsidR="0086383F" w:rsidRPr="003479CB" w:rsidRDefault="0086383F" w:rsidP="0086383F">
            <w:pPr>
              <w:pStyle w:val="BVRTabelaTextLevo"/>
              <w:spacing w:before="0" w:after="0" w:line="260" w:lineRule="atLeast"/>
              <w:rPr>
                <w:rFonts w:cs="Arial"/>
                <w:szCs w:val="20"/>
              </w:rPr>
            </w:pPr>
            <w:r w:rsidRPr="54E041B0">
              <w:rPr>
                <w:rFonts w:eastAsiaTheme="minorEastAsia" w:cs="Arial"/>
                <w:szCs w:val="20"/>
              </w:rPr>
              <w:t xml:space="preserve">ob pojavu škodljivca, v času odlaganja jajčec </w:t>
            </w:r>
            <w:r w:rsidR="00B50B36">
              <w:rPr>
                <w:rFonts w:eastAsiaTheme="minorEastAsia" w:cs="Arial"/>
                <w:szCs w:val="20"/>
              </w:rPr>
              <w:t>oz.</w:t>
            </w:r>
            <w:r w:rsidRPr="54E041B0">
              <w:rPr>
                <w:rFonts w:eastAsiaTheme="minorEastAsia" w:cs="Arial"/>
                <w:szCs w:val="20"/>
              </w:rPr>
              <w:t xml:space="preserve"> ob pojavu ličink</w:t>
            </w:r>
          </w:p>
        </w:tc>
        <w:tc>
          <w:tcPr>
            <w:tcW w:w="763" w:type="pct"/>
            <w:vAlign w:val="top"/>
          </w:tcPr>
          <w:p w14:paraId="1EE2B1D3" w14:textId="77777777" w:rsidR="0086383F" w:rsidRPr="00685B8E" w:rsidRDefault="0086383F" w:rsidP="0086383F">
            <w:pPr>
              <w:spacing w:before="0" w:line="260" w:lineRule="atLeast"/>
              <w:rPr>
                <w:rFonts w:eastAsia="Calibri" w:cs="Arial"/>
                <w:szCs w:val="20"/>
              </w:rPr>
            </w:pPr>
            <w:r w:rsidRPr="54E041B0">
              <w:rPr>
                <w:rFonts w:cs="Arial"/>
                <w:szCs w:val="20"/>
              </w:rPr>
              <w:t>na prostem in prostor ločen od narave</w:t>
            </w:r>
          </w:p>
          <w:p w14:paraId="1F7198DC" w14:textId="77777777" w:rsidR="0086383F" w:rsidRPr="003479CB" w:rsidRDefault="0086383F" w:rsidP="0086383F">
            <w:pPr>
              <w:pStyle w:val="BVRTabelaTextLevo"/>
              <w:spacing w:before="0" w:after="0" w:line="260" w:lineRule="atLeast"/>
              <w:rPr>
                <w:rFonts w:cs="Arial"/>
                <w:szCs w:val="20"/>
              </w:rPr>
            </w:pPr>
          </w:p>
        </w:tc>
      </w:tr>
      <w:tr w:rsidR="008A278D" w:rsidRPr="003479CB" w14:paraId="75477D4C" w14:textId="77777777" w:rsidTr="004F4028">
        <w:tc>
          <w:tcPr>
            <w:tcW w:w="872" w:type="pct"/>
            <w:vAlign w:val="top"/>
          </w:tcPr>
          <w:p w14:paraId="2082FB82" w14:textId="77777777" w:rsidR="008A278D" w:rsidRPr="003479CB" w:rsidRDefault="008A278D" w:rsidP="008A278D">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54590A31" w14:textId="0DB9FC43" w:rsidR="008A278D" w:rsidRPr="003479CB" w:rsidRDefault="008A278D" w:rsidP="008A278D">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Trissolcus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basalis</w:t>
            </w:r>
            <w:proofErr w:type="spellEnd"/>
          </w:p>
        </w:tc>
        <w:tc>
          <w:tcPr>
            <w:tcW w:w="631" w:type="pct"/>
            <w:vAlign w:val="top"/>
          </w:tcPr>
          <w:p w14:paraId="76E8EF5C" w14:textId="77777777" w:rsidR="008A278D" w:rsidRPr="003479CB" w:rsidRDefault="008A278D" w:rsidP="008A278D">
            <w:pPr>
              <w:pStyle w:val="BVRTabelaTextLevo"/>
              <w:spacing w:before="0" w:after="0" w:line="260" w:lineRule="atLeast"/>
              <w:rPr>
                <w:rFonts w:cs="Arial"/>
                <w:b/>
                <w:bCs/>
                <w:color w:val="000000"/>
                <w:szCs w:val="20"/>
                <w:lang w:eastAsia="sl-SI"/>
              </w:rPr>
            </w:pPr>
            <w:r w:rsidRPr="003479CB">
              <w:rPr>
                <w:rFonts w:cs="Arial"/>
                <w:b/>
                <w:bCs/>
                <w:color w:val="000000"/>
                <w:szCs w:val="20"/>
                <w:lang w:eastAsia="sl-SI"/>
              </w:rPr>
              <w:t>NEZAPAR</w:t>
            </w:r>
          </w:p>
        </w:tc>
        <w:tc>
          <w:tcPr>
            <w:tcW w:w="777" w:type="pct"/>
            <w:vAlign w:val="top"/>
          </w:tcPr>
          <w:p w14:paraId="36FCBF52" w14:textId="48D96FA3" w:rsidR="008A278D" w:rsidRPr="003479CB" w:rsidRDefault="008A278D" w:rsidP="008A278D">
            <w:pPr>
              <w:pStyle w:val="BVRTabelaTextLevo"/>
              <w:spacing w:before="0" w:after="0" w:line="260" w:lineRule="atLeast"/>
              <w:rPr>
                <w:rFonts w:cs="Arial"/>
                <w:color w:val="000000" w:themeColor="text1"/>
                <w:lang w:eastAsia="sl-SI"/>
              </w:rPr>
            </w:pPr>
            <w:r w:rsidRPr="4B77E5B1">
              <w:rPr>
                <w:rFonts w:cs="Arial"/>
                <w:color w:val="000000" w:themeColor="text1"/>
                <w:lang w:eastAsia="sl-SI"/>
              </w:rPr>
              <w:t>zelena smrdljivka</w:t>
            </w:r>
          </w:p>
          <w:p w14:paraId="61339C66" w14:textId="7E12D18D" w:rsidR="008A278D" w:rsidRPr="003479CB" w:rsidRDefault="008A278D" w:rsidP="008A278D">
            <w:pPr>
              <w:pStyle w:val="BVRTabelaTextLevo"/>
              <w:spacing w:before="0" w:after="0" w:line="260" w:lineRule="atLeast"/>
              <w:rPr>
                <w:rFonts w:cs="Arial"/>
                <w:lang w:eastAsia="sl-SI"/>
              </w:rPr>
            </w:pPr>
            <w:r w:rsidRPr="4B77E5B1">
              <w:rPr>
                <w:rFonts w:cs="Arial"/>
                <w:i/>
                <w:iCs/>
                <w:color w:val="000000" w:themeColor="text1"/>
                <w:lang w:eastAsia="sl-SI"/>
              </w:rPr>
              <w:t>(</w:t>
            </w:r>
            <w:proofErr w:type="spellStart"/>
            <w:r w:rsidRPr="4B77E5B1">
              <w:rPr>
                <w:rFonts w:cs="Arial"/>
                <w:i/>
                <w:iCs/>
                <w:color w:val="000000" w:themeColor="text1"/>
                <w:lang w:eastAsia="sl-SI"/>
              </w:rPr>
              <w:t>Nezara</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viridula</w:t>
            </w:r>
            <w:proofErr w:type="spellEnd"/>
            <w:r w:rsidRPr="4B77E5B1">
              <w:rPr>
                <w:rFonts w:cs="Arial"/>
                <w:color w:val="000000" w:themeColor="text1"/>
                <w:lang w:eastAsia="sl-SI"/>
              </w:rPr>
              <w:t>)</w:t>
            </w:r>
          </w:p>
        </w:tc>
        <w:tc>
          <w:tcPr>
            <w:tcW w:w="923" w:type="pct"/>
            <w:vAlign w:val="top"/>
          </w:tcPr>
          <w:p w14:paraId="1403D830" w14:textId="08121970" w:rsidR="008A278D" w:rsidRPr="003479CB" w:rsidRDefault="008A278D" w:rsidP="008A278D">
            <w:pPr>
              <w:pStyle w:val="BVRTabelaTextLevo"/>
              <w:spacing w:before="0" w:after="0" w:line="260" w:lineRule="atLeast"/>
              <w:rPr>
                <w:rFonts w:cs="Arial"/>
                <w:szCs w:val="20"/>
              </w:rPr>
            </w:pPr>
            <w:r w:rsidRPr="003479CB">
              <w:rPr>
                <w:rFonts w:cs="Arial"/>
                <w:szCs w:val="20"/>
              </w:rPr>
              <w:t>preventivno: 1 organizem/m</w:t>
            </w:r>
            <w:r w:rsidRPr="003479CB">
              <w:rPr>
                <w:rFonts w:cs="Arial"/>
                <w:szCs w:val="20"/>
                <w:vertAlign w:val="superscript"/>
              </w:rPr>
              <w:t>2</w:t>
            </w:r>
            <w:r w:rsidRPr="003479CB">
              <w:rPr>
                <w:rFonts w:cs="Arial"/>
                <w:szCs w:val="20"/>
              </w:rPr>
              <w:t xml:space="preserve"> na 7 dni</w:t>
            </w:r>
          </w:p>
          <w:p w14:paraId="41B671CA" w14:textId="77777777" w:rsidR="008A278D" w:rsidRPr="003479CB" w:rsidRDefault="008A278D" w:rsidP="008A278D">
            <w:pPr>
              <w:pStyle w:val="BVRTabelaTextLevo"/>
              <w:spacing w:before="0" w:after="0" w:line="260" w:lineRule="atLeast"/>
              <w:rPr>
                <w:rFonts w:cs="Arial"/>
                <w:szCs w:val="20"/>
              </w:rPr>
            </w:pPr>
          </w:p>
          <w:p w14:paraId="7702CF86" w14:textId="2ACC547D" w:rsidR="008A278D" w:rsidRPr="003479CB" w:rsidRDefault="008A278D" w:rsidP="008A278D">
            <w:pPr>
              <w:pStyle w:val="BVRTabelaTextLevo"/>
              <w:spacing w:before="0" w:after="0" w:line="260" w:lineRule="atLeast"/>
              <w:rPr>
                <w:rFonts w:cs="Arial"/>
                <w:szCs w:val="20"/>
              </w:rPr>
            </w:pPr>
            <w:r w:rsidRPr="003479CB">
              <w:rPr>
                <w:rFonts w:cs="Arial"/>
                <w:szCs w:val="20"/>
              </w:rPr>
              <w:t>ob pojavu prvih škodljivcev: 3 organizmi/m</w:t>
            </w:r>
            <w:r w:rsidRPr="003479CB">
              <w:rPr>
                <w:rFonts w:cs="Arial"/>
                <w:szCs w:val="20"/>
                <w:vertAlign w:val="superscript"/>
              </w:rPr>
              <w:t>2</w:t>
            </w:r>
            <w:r w:rsidRPr="003479CB">
              <w:rPr>
                <w:rFonts w:cs="Arial"/>
                <w:szCs w:val="20"/>
              </w:rPr>
              <w:t xml:space="preserve"> na 7 dni</w:t>
            </w:r>
          </w:p>
          <w:p w14:paraId="7BD21B92" w14:textId="77777777" w:rsidR="008A278D" w:rsidRPr="003479CB" w:rsidRDefault="008A278D" w:rsidP="008A278D">
            <w:pPr>
              <w:pStyle w:val="BVRTabelaTextLevo"/>
              <w:spacing w:before="0" w:after="0" w:line="260" w:lineRule="atLeast"/>
              <w:rPr>
                <w:rFonts w:cs="Arial"/>
                <w:szCs w:val="20"/>
              </w:rPr>
            </w:pPr>
          </w:p>
          <w:p w14:paraId="728968D3" w14:textId="0F381ED0" w:rsidR="008A278D" w:rsidRPr="003479CB" w:rsidRDefault="008A278D" w:rsidP="008A278D">
            <w:pPr>
              <w:pStyle w:val="BVRTabelaTextLevo"/>
              <w:spacing w:before="0" w:after="0" w:line="260" w:lineRule="atLeast"/>
              <w:rPr>
                <w:rFonts w:cs="Arial"/>
                <w:szCs w:val="20"/>
              </w:rPr>
            </w:pPr>
            <w:r w:rsidRPr="003479CB">
              <w:rPr>
                <w:rFonts w:cs="Arial"/>
                <w:szCs w:val="20"/>
              </w:rPr>
              <w:t>pojav škode na pridelku: 10 organizmov/m</w:t>
            </w:r>
            <w:r w:rsidRPr="003479CB">
              <w:rPr>
                <w:rFonts w:cs="Arial"/>
                <w:szCs w:val="20"/>
                <w:vertAlign w:val="superscript"/>
              </w:rPr>
              <w:t>2</w:t>
            </w:r>
            <w:r w:rsidRPr="003479CB">
              <w:rPr>
                <w:rFonts w:cs="Arial"/>
                <w:szCs w:val="20"/>
              </w:rPr>
              <w:t xml:space="preserve"> na 7 dni</w:t>
            </w:r>
          </w:p>
        </w:tc>
        <w:tc>
          <w:tcPr>
            <w:tcW w:w="1034" w:type="pct"/>
            <w:vAlign w:val="top"/>
          </w:tcPr>
          <w:p w14:paraId="0F99074B" w14:textId="65257300" w:rsidR="008A278D" w:rsidRPr="003479CB" w:rsidRDefault="008A278D" w:rsidP="008A278D">
            <w:pPr>
              <w:spacing w:before="0" w:line="260" w:lineRule="atLeast"/>
              <w:rPr>
                <w:rFonts w:cs="Arial"/>
                <w:szCs w:val="20"/>
              </w:rPr>
            </w:pPr>
            <w:r w:rsidRPr="003479CB">
              <w:rPr>
                <w:rFonts w:cs="Arial"/>
                <w:szCs w:val="20"/>
              </w:rPr>
              <w:t>od junija, ob pojavu škodljivca</w:t>
            </w:r>
          </w:p>
        </w:tc>
        <w:tc>
          <w:tcPr>
            <w:tcW w:w="763" w:type="pct"/>
            <w:vAlign w:val="top"/>
          </w:tcPr>
          <w:p w14:paraId="7CB98C47" w14:textId="77777777" w:rsidR="008A278D" w:rsidRPr="003479CB" w:rsidRDefault="008A278D" w:rsidP="008A278D">
            <w:pPr>
              <w:pStyle w:val="BVRTabelaTextLevo"/>
              <w:spacing w:before="0" w:after="0" w:line="260" w:lineRule="atLeast"/>
              <w:rPr>
                <w:rFonts w:cs="Arial"/>
                <w:szCs w:val="20"/>
              </w:rPr>
            </w:pPr>
          </w:p>
        </w:tc>
      </w:tr>
      <w:tr w:rsidR="008A278D" w:rsidRPr="003479CB" w14:paraId="15141028" w14:textId="77777777" w:rsidTr="004F4028">
        <w:tc>
          <w:tcPr>
            <w:tcW w:w="872" w:type="pct"/>
            <w:vAlign w:val="top"/>
          </w:tcPr>
          <w:p w14:paraId="7EB40725" w14:textId="77777777" w:rsidR="008A278D" w:rsidRPr="003479CB" w:rsidRDefault="008A278D" w:rsidP="008A278D">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529EB00A" w14:textId="21EEA26B" w:rsidR="008A278D" w:rsidRPr="003479CB" w:rsidRDefault="008A278D" w:rsidP="008A278D">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Trissolcus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basalis</w:t>
            </w:r>
            <w:proofErr w:type="spellEnd"/>
          </w:p>
        </w:tc>
        <w:tc>
          <w:tcPr>
            <w:tcW w:w="631" w:type="pct"/>
            <w:vAlign w:val="top"/>
          </w:tcPr>
          <w:p w14:paraId="2CD44AF9" w14:textId="77777777" w:rsidR="008A278D" w:rsidRPr="003479CB" w:rsidRDefault="008A278D" w:rsidP="008A278D">
            <w:pPr>
              <w:pStyle w:val="BVRTabelaTextLevo"/>
              <w:spacing w:before="0" w:after="0" w:line="260" w:lineRule="atLeast"/>
              <w:rPr>
                <w:rFonts w:cs="Arial"/>
                <w:b/>
                <w:bCs/>
                <w:color w:val="000000"/>
                <w:szCs w:val="20"/>
                <w:lang w:eastAsia="sl-SI"/>
              </w:rPr>
            </w:pPr>
            <w:r w:rsidRPr="003479CB">
              <w:rPr>
                <w:rFonts w:cs="Arial"/>
                <w:b/>
                <w:bCs/>
                <w:color w:val="000000"/>
                <w:szCs w:val="20"/>
                <w:lang w:eastAsia="sl-SI"/>
              </w:rPr>
              <w:t>BASE500</w:t>
            </w:r>
          </w:p>
        </w:tc>
        <w:tc>
          <w:tcPr>
            <w:tcW w:w="777" w:type="pct"/>
            <w:vAlign w:val="top"/>
          </w:tcPr>
          <w:p w14:paraId="0846E952" w14:textId="582B094E" w:rsidR="008A278D" w:rsidRPr="003479CB" w:rsidRDefault="008A278D" w:rsidP="008A278D">
            <w:pPr>
              <w:pStyle w:val="BVRTabelaTextLevo"/>
              <w:spacing w:before="0" w:after="0" w:line="260" w:lineRule="atLeast"/>
              <w:rPr>
                <w:rFonts w:cs="Arial"/>
                <w:color w:val="000000" w:themeColor="text1"/>
                <w:lang w:eastAsia="sl-SI"/>
              </w:rPr>
            </w:pPr>
            <w:r w:rsidRPr="4B77E5B1">
              <w:rPr>
                <w:rFonts w:cs="Arial"/>
                <w:color w:val="000000" w:themeColor="text1"/>
                <w:lang w:eastAsia="sl-SI"/>
              </w:rPr>
              <w:t>zelena smrdljivka</w:t>
            </w:r>
          </w:p>
          <w:p w14:paraId="674CF60A" w14:textId="39819A38" w:rsidR="008A278D" w:rsidRPr="003479CB" w:rsidRDefault="008A278D" w:rsidP="008A278D">
            <w:pPr>
              <w:pStyle w:val="BVRTabelaTextLevo"/>
              <w:spacing w:before="0" w:after="0" w:line="260" w:lineRule="atLeast"/>
              <w:rPr>
                <w:rFonts w:cs="Arial"/>
                <w:lang w:eastAsia="sl-SI"/>
              </w:rPr>
            </w:pPr>
            <w:r w:rsidRPr="4B77E5B1">
              <w:rPr>
                <w:rFonts w:cs="Arial"/>
                <w:i/>
                <w:iCs/>
                <w:color w:val="000000" w:themeColor="text1"/>
                <w:lang w:eastAsia="sl-SI"/>
              </w:rPr>
              <w:t>(</w:t>
            </w:r>
            <w:proofErr w:type="spellStart"/>
            <w:r w:rsidRPr="4B77E5B1">
              <w:rPr>
                <w:rFonts w:cs="Arial"/>
                <w:i/>
                <w:iCs/>
                <w:color w:val="000000" w:themeColor="text1"/>
                <w:lang w:eastAsia="sl-SI"/>
              </w:rPr>
              <w:t>Nezara</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viridula</w:t>
            </w:r>
            <w:proofErr w:type="spellEnd"/>
            <w:r w:rsidRPr="4B77E5B1">
              <w:rPr>
                <w:rFonts w:cs="Arial"/>
                <w:color w:val="000000" w:themeColor="text1"/>
                <w:lang w:eastAsia="sl-SI"/>
              </w:rPr>
              <w:t>)</w:t>
            </w:r>
          </w:p>
        </w:tc>
        <w:tc>
          <w:tcPr>
            <w:tcW w:w="923" w:type="pct"/>
            <w:vAlign w:val="top"/>
          </w:tcPr>
          <w:p w14:paraId="0E87D7B2" w14:textId="06016389" w:rsidR="008A278D" w:rsidRPr="003479CB" w:rsidRDefault="008A278D" w:rsidP="008A278D">
            <w:pPr>
              <w:pStyle w:val="BVRTabelaTextLevo"/>
              <w:spacing w:before="0" w:after="0" w:line="260" w:lineRule="atLeast"/>
              <w:rPr>
                <w:rFonts w:cs="Arial"/>
                <w:szCs w:val="20"/>
              </w:rPr>
            </w:pPr>
            <w:r w:rsidRPr="003479CB">
              <w:rPr>
                <w:rFonts w:cs="Arial"/>
                <w:szCs w:val="20"/>
              </w:rPr>
              <w:t>0,5 do 1 osebek/m</w:t>
            </w:r>
            <w:r w:rsidRPr="003479CB">
              <w:rPr>
                <w:rFonts w:cs="Arial"/>
                <w:szCs w:val="20"/>
                <w:vertAlign w:val="superscript"/>
              </w:rPr>
              <w:t>2</w:t>
            </w:r>
            <w:r w:rsidRPr="003479CB">
              <w:rPr>
                <w:rFonts w:cs="Arial"/>
                <w:szCs w:val="20"/>
              </w:rPr>
              <w:t>, ponovitve na 1 do 2 tedna</w:t>
            </w:r>
          </w:p>
        </w:tc>
        <w:tc>
          <w:tcPr>
            <w:tcW w:w="1034" w:type="pct"/>
            <w:vAlign w:val="top"/>
          </w:tcPr>
          <w:p w14:paraId="0C6A7706" w14:textId="77777777" w:rsidR="008A278D" w:rsidRPr="003479CB" w:rsidRDefault="008A278D" w:rsidP="008A278D">
            <w:pPr>
              <w:spacing w:before="0" w:line="260" w:lineRule="atLeast"/>
              <w:rPr>
                <w:rFonts w:cs="Arial"/>
                <w:szCs w:val="20"/>
              </w:rPr>
            </w:pPr>
            <w:r w:rsidRPr="003479CB">
              <w:rPr>
                <w:rFonts w:cs="Arial"/>
                <w:szCs w:val="20"/>
              </w:rPr>
              <w:t>od junija, ob pojavu škodljivca</w:t>
            </w:r>
          </w:p>
        </w:tc>
        <w:tc>
          <w:tcPr>
            <w:tcW w:w="763" w:type="pct"/>
            <w:vAlign w:val="top"/>
          </w:tcPr>
          <w:p w14:paraId="6B64CCDC" w14:textId="77777777" w:rsidR="008A278D" w:rsidRPr="003479CB" w:rsidRDefault="008A278D" w:rsidP="008A278D">
            <w:pPr>
              <w:pStyle w:val="BVRTabelaTextLevo"/>
              <w:spacing w:before="0" w:after="0" w:line="260" w:lineRule="atLeast"/>
              <w:rPr>
                <w:rFonts w:cs="Arial"/>
                <w:szCs w:val="20"/>
              </w:rPr>
            </w:pPr>
          </w:p>
        </w:tc>
      </w:tr>
      <w:tr w:rsidR="008A278D" w:rsidRPr="003479CB" w14:paraId="62B66790" w14:textId="77777777" w:rsidTr="004F4028">
        <w:tc>
          <w:tcPr>
            <w:tcW w:w="872" w:type="pct"/>
            <w:vAlign w:val="top"/>
          </w:tcPr>
          <w:p w14:paraId="6DB668F6" w14:textId="77777777" w:rsidR="008A278D" w:rsidRPr="003479CB" w:rsidRDefault="008A278D" w:rsidP="008A278D">
            <w:pPr>
              <w:pStyle w:val="BVRTabelaTextLevo"/>
              <w:spacing w:before="0" w:after="0" w:line="260" w:lineRule="atLeast"/>
              <w:rPr>
                <w:rFonts w:cs="Arial"/>
                <w:color w:val="000000"/>
                <w:szCs w:val="20"/>
                <w:lang w:eastAsia="sl-SI"/>
              </w:rPr>
            </w:pPr>
            <w:r w:rsidRPr="003479CB">
              <w:rPr>
                <w:rFonts w:cs="Arial"/>
                <w:color w:val="000000"/>
                <w:szCs w:val="20"/>
                <w:lang w:eastAsia="sl-SI"/>
              </w:rPr>
              <w:t>plenilska pršica</w:t>
            </w:r>
          </w:p>
          <w:p w14:paraId="70C98D4B" w14:textId="152C2FD1" w:rsidR="008A278D" w:rsidRPr="003479CB" w:rsidRDefault="008A278D" w:rsidP="008A278D">
            <w:pPr>
              <w:pStyle w:val="BVRTabelaTextLevo"/>
              <w:spacing w:before="0" w:after="0" w:line="260" w:lineRule="atLeast"/>
              <w:rPr>
                <w:rFonts w:cs="Arial"/>
                <w:i/>
                <w:iCs/>
                <w:color w:val="000000" w:themeColor="text1"/>
                <w:lang w:eastAsia="sl-SI"/>
              </w:rPr>
            </w:pPr>
            <w:proofErr w:type="spellStart"/>
            <w:r w:rsidRPr="4B77E5B1">
              <w:rPr>
                <w:rFonts w:cs="Arial"/>
                <w:i/>
                <w:iCs/>
                <w:color w:val="000000" w:themeColor="text1"/>
                <w:lang w:eastAsia="sl-SI"/>
              </w:rPr>
              <w:t>Neoseiulus</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californicus</w:t>
            </w:r>
            <w:proofErr w:type="spellEnd"/>
          </w:p>
          <w:p w14:paraId="3DBC884D" w14:textId="4506D988" w:rsidR="008A278D" w:rsidRPr="003479CB" w:rsidRDefault="008A278D" w:rsidP="008A278D">
            <w:pPr>
              <w:pStyle w:val="BVRTabelaTextLevo"/>
              <w:spacing w:before="0" w:after="0" w:line="260" w:lineRule="atLeast"/>
              <w:rPr>
                <w:rFonts w:cs="Arial"/>
                <w:i/>
                <w:iCs/>
                <w:color w:val="000000"/>
                <w:lang w:eastAsia="sl-SI"/>
              </w:rPr>
            </w:pPr>
          </w:p>
        </w:tc>
        <w:tc>
          <w:tcPr>
            <w:tcW w:w="631" w:type="pct"/>
            <w:vAlign w:val="top"/>
          </w:tcPr>
          <w:p w14:paraId="04C5CD8A" w14:textId="77777777" w:rsidR="008A278D" w:rsidRPr="003479CB" w:rsidRDefault="008A278D" w:rsidP="008A278D">
            <w:pPr>
              <w:pStyle w:val="BVRTabelaTextLevo"/>
              <w:spacing w:before="0" w:after="0" w:line="260" w:lineRule="atLeast"/>
              <w:rPr>
                <w:rFonts w:cs="Arial"/>
                <w:b/>
                <w:bCs/>
                <w:color w:val="000000"/>
                <w:szCs w:val="20"/>
                <w:lang w:eastAsia="sl-SI"/>
              </w:rPr>
            </w:pPr>
            <w:r w:rsidRPr="003479CB">
              <w:rPr>
                <w:rFonts w:cs="Arial"/>
                <w:b/>
                <w:bCs/>
                <w:color w:val="000000"/>
                <w:szCs w:val="20"/>
                <w:lang w:eastAsia="sl-SI"/>
              </w:rPr>
              <w:t>SPICAL</w:t>
            </w:r>
          </w:p>
        </w:tc>
        <w:tc>
          <w:tcPr>
            <w:tcW w:w="777" w:type="pct"/>
            <w:vAlign w:val="top"/>
          </w:tcPr>
          <w:p w14:paraId="46F29A6B" w14:textId="52185863" w:rsidR="008A278D" w:rsidRPr="003479CB" w:rsidRDefault="008A278D" w:rsidP="008A278D">
            <w:pPr>
              <w:pStyle w:val="BVRTabelaTextLevo"/>
              <w:spacing w:before="0" w:after="0" w:line="260" w:lineRule="atLeast"/>
              <w:rPr>
                <w:rFonts w:cs="Arial"/>
                <w:color w:val="000000" w:themeColor="text1"/>
                <w:lang w:eastAsia="sl-SI"/>
              </w:rPr>
            </w:pPr>
            <w:r w:rsidRPr="4B77E5B1">
              <w:rPr>
                <w:rFonts w:cs="Arial"/>
                <w:color w:val="000000" w:themeColor="text1"/>
                <w:lang w:eastAsia="sl-SI"/>
              </w:rPr>
              <w:t>rdeča sadna pršica</w:t>
            </w:r>
          </w:p>
          <w:p w14:paraId="336AD943" w14:textId="26F4C2EA" w:rsidR="008A278D" w:rsidRPr="003479CB" w:rsidRDefault="008A278D" w:rsidP="008A278D">
            <w:pPr>
              <w:pStyle w:val="BVRTabelaTextLevo"/>
              <w:spacing w:before="0" w:after="0" w:line="260" w:lineRule="atLeast"/>
              <w:rPr>
                <w:rFonts w:cs="Arial"/>
                <w:color w:val="000000"/>
                <w:lang w:eastAsia="sl-SI"/>
              </w:rPr>
            </w:pPr>
            <w:r w:rsidRPr="4B77E5B1">
              <w:rPr>
                <w:rFonts w:cs="Arial"/>
                <w:color w:val="000000" w:themeColor="text1"/>
                <w:lang w:eastAsia="sl-SI"/>
              </w:rPr>
              <w:t>(</w:t>
            </w:r>
            <w:proofErr w:type="spellStart"/>
            <w:r w:rsidRPr="00606962">
              <w:rPr>
                <w:rFonts w:cs="Arial"/>
                <w:i/>
                <w:iCs/>
                <w:color w:val="000000" w:themeColor="text1"/>
                <w:lang w:eastAsia="sl-SI"/>
              </w:rPr>
              <w:t>Panonychus</w:t>
            </w:r>
            <w:proofErr w:type="spellEnd"/>
            <w:r w:rsidRPr="00606962">
              <w:rPr>
                <w:rFonts w:cs="Arial"/>
                <w:i/>
                <w:iCs/>
                <w:color w:val="000000" w:themeColor="text1"/>
                <w:lang w:eastAsia="sl-SI"/>
              </w:rPr>
              <w:t xml:space="preserve"> </w:t>
            </w:r>
            <w:proofErr w:type="spellStart"/>
            <w:r w:rsidRPr="00606962">
              <w:rPr>
                <w:rFonts w:cs="Arial"/>
                <w:i/>
                <w:iCs/>
                <w:color w:val="000000" w:themeColor="text1"/>
                <w:lang w:eastAsia="sl-SI"/>
              </w:rPr>
              <w:t>ulmi</w:t>
            </w:r>
            <w:proofErr w:type="spellEnd"/>
            <w:r w:rsidRPr="4B77E5B1">
              <w:rPr>
                <w:rFonts w:cs="Arial"/>
                <w:color w:val="000000" w:themeColor="text1"/>
                <w:lang w:eastAsia="sl-SI"/>
              </w:rPr>
              <w:t>)</w:t>
            </w:r>
          </w:p>
        </w:tc>
        <w:tc>
          <w:tcPr>
            <w:tcW w:w="923" w:type="pct"/>
            <w:vAlign w:val="top"/>
          </w:tcPr>
          <w:p w14:paraId="251DA6AC" w14:textId="77777777" w:rsidR="008A278D" w:rsidRPr="003479CB" w:rsidRDefault="008A278D" w:rsidP="008A278D">
            <w:pPr>
              <w:pStyle w:val="BVRTabelaTextLevo"/>
              <w:spacing w:before="0" w:after="0" w:line="260" w:lineRule="atLeast"/>
              <w:rPr>
                <w:rFonts w:cs="Arial"/>
                <w:szCs w:val="20"/>
              </w:rPr>
            </w:pPr>
            <w:r w:rsidRPr="003479CB">
              <w:rPr>
                <w:rFonts w:cs="Arial"/>
                <w:szCs w:val="20"/>
              </w:rPr>
              <w:t>največ 200 organizmov/m</w:t>
            </w:r>
            <w:r w:rsidRPr="003479CB">
              <w:rPr>
                <w:rFonts w:cs="Arial"/>
                <w:szCs w:val="20"/>
                <w:vertAlign w:val="superscript"/>
              </w:rPr>
              <w:t>2</w:t>
            </w:r>
          </w:p>
        </w:tc>
        <w:tc>
          <w:tcPr>
            <w:tcW w:w="1034" w:type="pct"/>
            <w:vAlign w:val="top"/>
          </w:tcPr>
          <w:p w14:paraId="7D8FEB53" w14:textId="77777777" w:rsidR="008A278D" w:rsidRPr="003479CB" w:rsidRDefault="008A278D" w:rsidP="008A278D">
            <w:pPr>
              <w:pStyle w:val="BVRTabelaTextLevo"/>
              <w:spacing w:before="0" w:after="0" w:line="260" w:lineRule="atLeast"/>
              <w:rPr>
                <w:rFonts w:cs="Arial"/>
                <w:szCs w:val="20"/>
              </w:rPr>
            </w:pPr>
            <w:r w:rsidRPr="003479CB">
              <w:rPr>
                <w:rFonts w:cs="Arial"/>
                <w:szCs w:val="20"/>
              </w:rPr>
              <w:t>ob pojavu prvih škodljivcev</w:t>
            </w:r>
          </w:p>
        </w:tc>
        <w:tc>
          <w:tcPr>
            <w:tcW w:w="763" w:type="pct"/>
            <w:vAlign w:val="top"/>
          </w:tcPr>
          <w:p w14:paraId="1543BD00" w14:textId="77777777" w:rsidR="008A278D" w:rsidRPr="003479CB" w:rsidRDefault="008A278D" w:rsidP="008A278D">
            <w:pPr>
              <w:pStyle w:val="BVRTabelaTextLevo"/>
              <w:spacing w:before="0" w:after="0" w:line="260" w:lineRule="atLeast"/>
              <w:rPr>
                <w:rFonts w:cs="Arial"/>
                <w:szCs w:val="20"/>
              </w:rPr>
            </w:pPr>
          </w:p>
        </w:tc>
      </w:tr>
      <w:tr w:rsidR="008A278D" w:rsidRPr="003479CB" w14:paraId="657F6208" w14:textId="77777777" w:rsidTr="004F4028">
        <w:tc>
          <w:tcPr>
            <w:tcW w:w="872" w:type="pct"/>
            <w:vAlign w:val="top"/>
          </w:tcPr>
          <w:p w14:paraId="0EB30D36" w14:textId="77777777" w:rsidR="008A278D" w:rsidRPr="003479CB" w:rsidRDefault="008A278D" w:rsidP="008A278D">
            <w:pPr>
              <w:pStyle w:val="BVRTabelaTextLevo"/>
              <w:spacing w:before="0" w:after="0" w:line="260" w:lineRule="atLeast"/>
              <w:rPr>
                <w:rFonts w:cs="Arial"/>
                <w:color w:val="000000"/>
                <w:szCs w:val="20"/>
                <w:lang w:eastAsia="sl-SI"/>
              </w:rPr>
            </w:pPr>
            <w:r w:rsidRPr="003479CB">
              <w:rPr>
                <w:rFonts w:cs="Arial"/>
                <w:color w:val="000000"/>
                <w:szCs w:val="20"/>
                <w:lang w:eastAsia="sl-SI"/>
              </w:rPr>
              <w:t>plenilska pršica</w:t>
            </w:r>
          </w:p>
          <w:p w14:paraId="27EFBD25" w14:textId="2DB042DF" w:rsidR="008A278D" w:rsidRPr="003479CB" w:rsidRDefault="008A278D" w:rsidP="008A278D">
            <w:pPr>
              <w:pStyle w:val="BVRTabelaTextLevo"/>
              <w:spacing w:before="0" w:after="0" w:line="260" w:lineRule="atLeast"/>
              <w:rPr>
                <w:rFonts w:cs="Arial"/>
                <w:i/>
                <w:iCs/>
                <w:color w:val="000000" w:themeColor="text1"/>
                <w:lang w:eastAsia="sl-SI"/>
              </w:rPr>
            </w:pPr>
            <w:proofErr w:type="spellStart"/>
            <w:r w:rsidRPr="4B77E5B1">
              <w:rPr>
                <w:rFonts w:cs="Arial"/>
                <w:i/>
                <w:iCs/>
                <w:color w:val="000000" w:themeColor="text1"/>
                <w:lang w:eastAsia="sl-SI"/>
              </w:rPr>
              <w:t>Neoseiulus</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californicus</w:t>
            </w:r>
            <w:proofErr w:type="spellEnd"/>
          </w:p>
          <w:p w14:paraId="0AAFF2DB" w14:textId="58787C18" w:rsidR="008A278D" w:rsidRPr="003479CB" w:rsidRDefault="008A278D" w:rsidP="008A278D">
            <w:pPr>
              <w:pStyle w:val="BVRTabelaTextLevo"/>
              <w:spacing w:before="0" w:after="0" w:line="260" w:lineRule="atLeast"/>
              <w:rPr>
                <w:rFonts w:cs="Arial"/>
                <w:i/>
                <w:iCs/>
                <w:color w:val="000000"/>
                <w:lang w:eastAsia="sl-SI"/>
              </w:rPr>
            </w:pPr>
          </w:p>
        </w:tc>
        <w:tc>
          <w:tcPr>
            <w:tcW w:w="631" w:type="pct"/>
            <w:vAlign w:val="top"/>
          </w:tcPr>
          <w:p w14:paraId="1B04727C" w14:textId="77777777" w:rsidR="008A278D" w:rsidRPr="003479CB" w:rsidRDefault="008A278D" w:rsidP="008A278D">
            <w:pPr>
              <w:pStyle w:val="BVRTabelaTextLevo"/>
              <w:spacing w:before="0" w:after="0" w:line="260" w:lineRule="atLeast"/>
              <w:rPr>
                <w:rFonts w:cs="Arial"/>
                <w:b/>
                <w:bCs/>
                <w:color w:val="000000"/>
                <w:szCs w:val="20"/>
                <w:lang w:eastAsia="sl-SI"/>
              </w:rPr>
            </w:pPr>
            <w:r w:rsidRPr="003479CB">
              <w:rPr>
                <w:rFonts w:cs="Arial"/>
                <w:b/>
                <w:bCs/>
                <w:color w:val="000000"/>
                <w:szCs w:val="20"/>
                <w:lang w:eastAsia="sl-SI"/>
              </w:rPr>
              <w:t>SPICAL-PLUS</w:t>
            </w:r>
          </w:p>
        </w:tc>
        <w:tc>
          <w:tcPr>
            <w:tcW w:w="777" w:type="pct"/>
            <w:vAlign w:val="top"/>
          </w:tcPr>
          <w:p w14:paraId="2022ABF2" w14:textId="438082CC" w:rsidR="008A278D" w:rsidRPr="003479CB" w:rsidRDefault="008A278D" w:rsidP="008A278D">
            <w:pPr>
              <w:pStyle w:val="BVRTabelaTextLevo"/>
              <w:spacing w:before="0" w:after="0" w:line="260" w:lineRule="atLeast"/>
              <w:rPr>
                <w:rFonts w:cs="Arial"/>
                <w:color w:val="000000" w:themeColor="text1"/>
                <w:lang w:eastAsia="sl-SI"/>
              </w:rPr>
            </w:pPr>
            <w:r w:rsidRPr="4B77E5B1">
              <w:rPr>
                <w:rFonts w:cs="Arial"/>
                <w:color w:val="000000" w:themeColor="text1"/>
                <w:lang w:eastAsia="sl-SI"/>
              </w:rPr>
              <w:t>rdeča sadna pršica</w:t>
            </w:r>
          </w:p>
          <w:p w14:paraId="14A8B7FF" w14:textId="5BABE142" w:rsidR="008A278D" w:rsidRPr="003479CB" w:rsidRDefault="008A278D" w:rsidP="008A278D">
            <w:pPr>
              <w:pStyle w:val="BVRTabelaTextLevo"/>
              <w:spacing w:before="0" w:after="0" w:line="260" w:lineRule="atLeast"/>
              <w:rPr>
                <w:rFonts w:cs="Arial"/>
                <w:color w:val="000000"/>
                <w:lang w:eastAsia="sl-SI"/>
              </w:rPr>
            </w:pPr>
            <w:r w:rsidRPr="4B77E5B1">
              <w:rPr>
                <w:rFonts w:cs="Arial"/>
                <w:color w:val="000000" w:themeColor="text1"/>
                <w:lang w:eastAsia="sl-SI"/>
              </w:rPr>
              <w:t>(</w:t>
            </w:r>
            <w:proofErr w:type="spellStart"/>
            <w:r w:rsidRPr="00606962">
              <w:rPr>
                <w:rFonts w:cs="Arial"/>
                <w:i/>
                <w:iCs/>
                <w:color w:val="000000" w:themeColor="text1"/>
                <w:lang w:eastAsia="sl-SI"/>
              </w:rPr>
              <w:t>Panonychus</w:t>
            </w:r>
            <w:proofErr w:type="spellEnd"/>
            <w:r w:rsidRPr="00606962">
              <w:rPr>
                <w:rFonts w:cs="Arial"/>
                <w:i/>
                <w:iCs/>
                <w:color w:val="000000" w:themeColor="text1"/>
                <w:lang w:eastAsia="sl-SI"/>
              </w:rPr>
              <w:t xml:space="preserve"> </w:t>
            </w:r>
            <w:proofErr w:type="spellStart"/>
            <w:r w:rsidRPr="00606962">
              <w:rPr>
                <w:rFonts w:cs="Arial"/>
                <w:i/>
                <w:iCs/>
                <w:color w:val="000000" w:themeColor="text1"/>
                <w:lang w:eastAsia="sl-SI"/>
              </w:rPr>
              <w:t>ulmi</w:t>
            </w:r>
            <w:proofErr w:type="spellEnd"/>
            <w:r w:rsidRPr="4B77E5B1">
              <w:rPr>
                <w:rFonts w:cs="Arial"/>
                <w:color w:val="000000" w:themeColor="text1"/>
                <w:lang w:eastAsia="sl-SI"/>
              </w:rPr>
              <w:t>)</w:t>
            </w:r>
          </w:p>
        </w:tc>
        <w:tc>
          <w:tcPr>
            <w:tcW w:w="923" w:type="pct"/>
            <w:vAlign w:val="top"/>
          </w:tcPr>
          <w:p w14:paraId="27A766EA" w14:textId="77777777" w:rsidR="008A278D" w:rsidRPr="003479CB" w:rsidRDefault="008A278D" w:rsidP="008A278D">
            <w:pPr>
              <w:pStyle w:val="BVRTabelaTextLevo"/>
              <w:spacing w:before="0" w:after="0" w:line="260" w:lineRule="atLeast"/>
              <w:rPr>
                <w:rFonts w:cs="Arial"/>
                <w:szCs w:val="20"/>
              </w:rPr>
            </w:pPr>
            <w:r w:rsidRPr="003479CB">
              <w:rPr>
                <w:rFonts w:cs="Arial"/>
                <w:szCs w:val="20"/>
              </w:rPr>
              <w:t>največ 1 vrečica/m</w:t>
            </w:r>
            <w:r w:rsidRPr="003479CB">
              <w:rPr>
                <w:rFonts w:cs="Arial"/>
                <w:szCs w:val="20"/>
                <w:vertAlign w:val="superscript"/>
              </w:rPr>
              <w:t>2</w:t>
            </w:r>
          </w:p>
        </w:tc>
        <w:tc>
          <w:tcPr>
            <w:tcW w:w="1034" w:type="pct"/>
            <w:vAlign w:val="top"/>
          </w:tcPr>
          <w:p w14:paraId="5C23D81A" w14:textId="77777777" w:rsidR="008A278D" w:rsidRPr="003479CB" w:rsidRDefault="008A278D" w:rsidP="008A278D">
            <w:pPr>
              <w:pStyle w:val="BVRTabelaTextLevo"/>
              <w:spacing w:before="0" w:after="0" w:line="260" w:lineRule="atLeast"/>
              <w:rPr>
                <w:rFonts w:cs="Arial"/>
                <w:szCs w:val="20"/>
              </w:rPr>
            </w:pPr>
            <w:r w:rsidRPr="003479CB">
              <w:rPr>
                <w:rFonts w:cs="Arial"/>
                <w:szCs w:val="20"/>
              </w:rPr>
              <w:t>preventivno ali takoj ob pojavu prvih škodljivcev</w:t>
            </w:r>
          </w:p>
        </w:tc>
        <w:tc>
          <w:tcPr>
            <w:tcW w:w="763" w:type="pct"/>
            <w:vAlign w:val="top"/>
          </w:tcPr>
          <w:p w14:paraId="66264704" w14:textId="77777777" w:rsidR="008A278D" w:rsidRPr="003479CB" w:rsidRDefault="008A278D" w:rsidP="008A278D">
            <w:pPr>
              <w:pStyle w:val="BVRTabelaTextLevo"/>
              <w:spacing w:before="0" w:after="0" w:line="260" w:lineRule="atLeast"/>
              <w:rPr>
                <w:rFonts w:cs="Arial"/>
                <w:szCs w:val="20"/>
              </w:rPr>
            </w:pPr>
          </w:p>
        </w:tc>
      </w:tr>
      <w:tr w:rsidR="008A278D" w:rsidRPr="003479CB" w14:paraId="765182BF" w14:textId="77777777" w:rsidTr="004F4028">
        <w:tc>
          <w:tcPr>
            <w:tcW w:w="872" w:type="pct"/>
            <w:vAlign w:val="top"/>
          </w:tcPr>
          <w:p w14:paraId="2A938F4C" w14:textId="77777777" w:rsidR="008A278D" w:rsidRPr="003479CB" w:rsidRDefault="008A278D" w:rsidP="008A278D">
            <w:pPr>
              <w:pStyle w:val="BVRTabelaTextLevo"/>
              <w:spacing w:before="0" w:after="0" w:line="260" w:lineRule="atLeast"/>
              <w:rPr>
                <w:rFonts w:cs="Arial"/>
                <w:color w:val="000000"/>
                <w:szCs w:val="20"/>
                <w:lang w:eastAsia="sl-SI"/>
              </w:rPr>
            </w:pPr>
            <w:r w:rsidRPr="003479CB">
              <w:rPr>
                <w:rFonts w:cs="Arial"/>
                <w:color w:val="000000"/>
                <w:szCs w:val="20"/>
                <w:lang w:eastAsia="sl-SI"/>
              </w:rPr>
              <w:t>plenilska stenica</w:t>
            </w:r>
          </w:p>
          <w:p w14:paraId="62E0B73A" w14:textId="5989BE7A" w:rsidR="008A278D" w:rsidRPr="003479CB" w:rsidRDefault="008A278D" w:rsidP="008A278D">
            <w:pPr>
              <w:pStyle w:val="BVRTabelaTextLevo"/>
              <w:spacing w:before="0" w:after="0" w:line="260" w:lineRule="atLeast"/>
              <w:rPr>
                <w:rFonts w:cs="Arial"/>
                <w:szCs w:val="20"/>
              </w:rPr>
            </w:pPr>
            <w:proofErr w:type="spellStart"/>
            <w:r w:rsidRPr="003479CB">
              <w:rPr>
                <w:rFonts w:cs="Arial"/>
                <w:i/>
                <w:iCs/>
                <w:color w:val="000000"/>
                <w:szCs w:val="20"/>
                <w:lang w:eastAsia="sl-SI"/>
              </w:rPr>
              <w:t>Anthocoris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nemoralis</w:t>
            </w:r>
            <w:proofErr w:type="spellEnd"/>
          </w:p>
        </w:tc>
        <w:tc>
          <w:tcPr>
            <w:tcW w:w="631" w:type="pct"/>
            <w:vAlign w:val="top"/>
          </w:tcPr>
          <w:p w14:paraId="61E2229B" w14:textId="43CAC9D3" w:rsidR="008A278D" w:rsidRPr="003479CB" w:rsidRDefault="008A278D" w:rsidP="008A278D">
            <w:pPr>
              <w:pStyle w:val="BVRTabelaTextLevo"/>
              <w:spacing w:before="0" w:after="0" w:line="260" w:lineRule="atLeast"/>
              <w:rPr>
                <w:rFonts w:cs="Arial"/>
                <w:b/>
                <w:bCs/>
                <w:szCs w:val="20"/>
              </w:rPr>
            </w:pPr>
            <w:r w:rsidRPr="003479CB">
              <w:rPr>
                <w:rFonts w:cs="Arial"/>
                <w:b/>
                <w:bCs/>
                <w:color w:val="000000"/>
                <w:szCs w:val="20"/>
                <w:lang w:eastAsia="sl-SI"/>
              </w:rPr>
              <w:t>Anthopak500</w:t>
            </w:r>
            <w:r w:rsidR="00417337">
              <w:rPr>
                <w:rFonts w:cs="Arial"/>
                <w:b/>
                <w:bCs/>
                <w:color w:val="000000"/>
                <w:szCs w:val="20"/>
                <w:lang w:eastAsia="sl-SI"/>
              </w:rPr>
              <w:t xml:space="preserve"> </w:t>
            </w:r>
            <w:r w:rsidRPr="003479CB">
              <w:rPr>
                <w:rFonts w:cs="Arial"/>
                <w:b/>
                <w:bCs/>
                <w:color w:val="000000"/>
                <w:szCs w:val="20"/>
                <w:lang w:eastAsia="sl-SI"/>
              </w:rPr>
              <w:t>/</w:t>
            </w:r>
            <w:r w:rsidR="00417337">
              <w:rPr>
                <w:rFonts w:cs="Arial"/>
                <w:b/>
                <w:bCs/>
                <w:color w:val="000000"/>
                <w:szCs w:val="20"/>
                <w:lang w:eastAsia="sl-SI"/>
              </w:rPr>
              <w:t xml:space="preserve"> </w:t>
            </w:r>
            <w:r w:rsidRPr="003479CB">
              <w:rPr>
                <w:rFonts w:cs="Arial"/>
                <w:b/>
                <w:bCs/>
                <w:color w:val="000000"/>
                <w:szCs w:val="20"/>
                <w:lang w:eastAsia="sl-SI"/>
              </w:rPr>
              <w:t>Anthopak200</w:t>
            </w:r>
          </w:p>
        </w:tc>
        <w:tc>
          <w:tcPr>
            <w:tcW w:w="777" w:type="pct"/>
            <w:vAlign w:val="top"/>
          </w:tcPr>
          <w:p w14:paraId="21052758" w14:textId="62FCA84C" w:rsidR="008A278D" w:rsidRPr="003479CB" w:rsidRDefault="008A278D" w:rsidP="008A278D">
            <w:pPr>
              <w:pStyle w:val="BVRTabelaTextLevo"/>
              <w:spacing w:before="0" w:after="0" w:line="260" w:lineRule="atLeast"/>
              <w:rPr>
                <w:rFonts w:cs="Arial"/>
              </w:rPr>
            </w:pPr>
            <w:r w:rsidRPr="4B77E5B1">
              <w:rPr>
                <w:rFonts w:cs="Arial"/>
                <w:color w:val="000000" w:themeColor="text1"/>
                <w:lang w:eastAsia="sl-SI"/>
              </w:rPr>
              <w:t>mala hruševa bolšica</w:t>
            </w:r>
          </w:p>
          <w:p w14:paraId="3B567BC9" w14:textId="0CBB2F59" w:rsidR="008A278D" w:rsidRPr="003479CB" w:rsidRDefault="008A278D" w:rsidP="008A278D">
            <w:pPr>
              <w:pStyle w:val="BVRTabelaTextLevo"/>
              <w:spacing w:before="0" w:after="0" w:line="260" w:lineRule="atLeast"/>
              <w:rPr>
                <w:rFonts w:cs="Arial"/>
                <w:color w:val="000000" w:themeColor="text1"/>
                <w:lang w:eastAsia="sl-SI"/>
              </w:rPr>
            </w:pPr>
            <w:r w:rsidRPr="4B77E5B1">
              <w:rPr>
                <w:rFonts w:cs="Arial"/>
                <w:color w:val="000000" w:themeColor="text1"/>
                <w:lang w:eastAsia="sl-SI"/>
              </w:rPr>
              <w:t>(</w:t>
            </w:r>
            <w:proofErr w:type="spellStart"/>
            <w:r w:rsidRPr="00606962">
              <w:rPr>
                <w:rFonts w:cs="Arial"/>
                <w:i/>
                <w:iCs/>
                <w:color w:val="000000" w:themeColor="text1"/>
                <w:lang w:eastAsia="sl-SI"/>
              </w:rPr>
              <w:t>Cacopsylla</w:t>
            </w:r>
            <w:proofErr w:type="spellEnd"/>
            <w:r w:rsidRPr="00606962">
              <w:rPr>
                <w:rFonts w:cs="Arial"/>
                <w:i/>
                <w:iCs/>
                <w:color w:val="000000" w:themeColor="text1"/>
                <w:lang w:eastAsia="sl-SI"/>
              </w:rPr>
              <w:t xml:space="preserve"> </w:t>
            </w:r>
            <w:proofErr w:type="spellStart"/>
            <w:r w:rsidRPr="00606962">
              <w:rPr>
                <w:rFonts w:cs="Arial"/>
                <w:i/>
                <w:iCs/>
                <w:color w:val="000000" w:themeColor="text1"/>
                <w:lang w:eastAsia="sl-SI"/>
              </w:rPr>
              <w:t>pyricola</w:t>
            </w:r>
            <w:proofErr w:type="spellEnd"/>
            <w:r w:rsidRPr="4B77E5B1">
              <w:rPr>
                <w:rFonts w:cs="Arial"/>
                <w:color w:val="000000" w:themeColor="text1"/>
                <w:lang w:eastAsia="sl-SI"/>
              </w:rPr>
              <w:t>)</w:t>
            </w:r>
          </w:p>
        </w:tc>
        <w:tc>
          <w:tcPr>
            <w:tcW w:w="923" w:type="pct"/>
            <w:vAlign w:val="top"/>
          </w:tcPr>
          <w:p w14:paraId="7FD7A1F0" w14:textId="7390F40C" w:rsidR="008A278D" w:rsidRPr="003479CB" w:rsidRDefault="008A278D" w:rsidP="008A278D">
            <w:pPr>
              <w:pStyle w:val="BVRTabelaTextLevo"/>
              <w:spacing w:before="0" w:after="0" w:line="260" w:lineRule="atLeast"/>
              <w:rPr>
                <w:rFonts w:cs="Arial"/>
                <w:szCs w:val="20"/>
              </w:rPr>
            </w:pPr>
            <w:r w:rsidRPr="003479CB">
              <w:rPr>
                <w:rFonts w:cs="Arial"/>
                <w:szCs w:val="20"/>
              </w:rPr>
              <w:t>2.000 do 3.000 osebkov/ha, izpust na 5 do 6 točkah na lokaciji</w:t>
            </w:r>
          </w:p>
        </w:tc>
        <w:tc>
          <w:tcPr>
            <w:tcW w:w="1034" w:type="pct"/>
            <w:vAlign w:val="top"/>
          </w:tcPr>
          <w:p w14:paraId="0E6C5ED0" w14:textId="77777777" w:rsidR="008A278D" w:rsidRPr="003479CB" w:rsidRDefault="008A278D" w:rsidP="008A278D">
            <w:pPr>
              <w:pStyle w:val="BVRTabelaTextLevo"/>
              <w:spacing w:before="0" w:after="0" w:line="260" w:lineRule="atLeast"/>
              <w:rPr>
                <w:rFonts w:cs="Arial"/>
                <w:szCs w:val="20"/>
              </w:rPr>
            </w:pPr>
            <w:r w:rsidRPr="003479CB">
              <w:rPr>
                <w:rFonts w:cs="Arial"/>
                <w:szCs w:val="20"/>
              </w:rPr>
              <w:t>izpust spomladi</w:t>
            </w:r>
          </w:p>
        </w:tc>
        <w:tc>
          <w:tcPr>
            <w:tcW w:w="763" w:type="pct"/>
            <w:vAlign w:val="top"/>
          </w:tcPr>
          <w:p w14:paraId="6E7E1751" w14:textId="77777777" w:rsidR="008A278D" w:rsidRPr="003479CB" w:rsidRDefault="008A278D" w:rsidP="008A278D">
            <w:pPr>
              <w:pStyle w:val="BVRTabelaTextLevo"/>
              <w:spacing w:before="0" w:after="0" w:line="260" w:lineRule="atLeast"/>
              <w:rPr>
                <w:rFonts w:cs="Arial"/>
                <w:szCs w:val="20"/>
              </w:rPr>
            </w:pPr>
          </w:p>
        </w:tc>
      </w:tr>
      <w:tr w:rsidR="008A278D" w14:paraId="4CB2CC4F" w14:textId="77777777" w:rsidTr="004F4028">
        <w:trPr>
          <w:trHeight w:val="300"/>
        </w:trPr>
        <w:tc>
          <w:tcPr>
            <w:tcW w:w="872" w:type="pct"/>
            <w:vAlign w:val="top"/>
          </w:tcPr>
          <w:p w14:paraId="514D0D35" w14:textId="48816764" w:rsidR="008A278D" w:rsidRDefault="008A278D" w:rsidP="008A278D">
            <w:pPr>
              <w:pStyle w:val="BVRTabelaTextLevo"/>
              <w:spacing w:line="260" w:lineRule="atLeast"/>
            </w:pPr>
            <w:r>
              <w:rPr>
                <w:rFonts w:eastAsia="Arial" w:cs="Arial"/>
                <w:szCs w:val="20"/>
                <w:lang w:val="la"/>
              </w:rPr>
              <w:t>b</w:t>
            </w:r>
            <w:r w:rsidRPr="4B77E5B1">
              <w:rPr>
                <w:rFonts w:eastAsia="Arial" w:cs="Arial"/>
                <w:szCs w:val="20"/>
                <w:lang w:val="la"/>
              </w:rPr>
              <w:t>orova p</w:t>
            </w:r>
            <w:r w:rsidRPr="00606962">
              <w:rPr>
                <w:rFonts w:eastAsia="Arial" w:cs="Arial"/>
                <w:szCs w:val="20"/>
                <w:lang w:val="la"/>
              </w:rPr>
              <w:t>olonica</w:t>
            </w:r>
          </w:p>
          <w:p w14:paraId="739F017A" w14:textId="0AAA72C7" w:rsidR="008A278D" w:rsidRPr="00EC6BAB" w:rsidRDefault="008A278D" w:rsidP="008A278D">
            <w:pPr>
              <w:pStyle w:val="BVRTabelaTextLevo"/>
              <w:spacing w:line="260" w:lineRule="atLeast"/>
              <w:rPr>
                <w:rFonts w:eastAsia="Arial" w:cs="Arial"/>
                <w:szCs w:val="20"/>
              </w:rPr>
            </w:pPr>
            <w:r>
              <w:rPr>
                <w:rFonts w:eastAsia="Arial" w:cs="Arial"/>
                <w:szCs w:val="20"/>
              </w:rPr>
              <w:t>(</w:t>
            </w:r>
            <w:r w:rsidRPr="4B77E5B1">
              <w:rPr>
                <w:rFonts w:eastAsia="Arial" w:cs="Arial"/>
                <w:i/>
                <w:iCs/>
                <w:szCs w:val="20"/>
                <w:lang w:val="la"/>
              </w:rPr>
              <w:t>Exochomus quadripustulatus</w:t>
            </w:r>
            <w:r>
              <w:rPr>
                <w:rFonts w:eastAsia="Arial" w:cs="Arial"/>
                <w:szCs w:val="20"/>
              </w:rPr>
              <w:t>)</w:t>
            </w:r>
          </w:p>
          <w:p w14:paraId="0C1320D9" w14:textId="07110C64" w:rsidR="008A278D" w:rsidRDefault="008A278D" w:rsidP="008A278D">
            <w:pPr>
              <w:pStyle w:val="BVRTabelaTextLevo"/>
              <w:spacing w:line="260" w:lineRule="atLeast"/>
              <w:rPr>
                <w:rFonts w:cs="Arial"/>
                <w:color w:val="000000" w:themeColor="text1"/>
                <w:lang w:eastAsia="sl-SI"/>
              </w:rPr>
            </w:pPr>
          </w:p>
        </w:tc>
        <w:tc>
          <w:tcPr>
            <w:tcW w:w="631" w:type="pct"/>
            <w:vAlign w:val="top"/>
          </w:tcPr>
          <w:p w14:paraId="3879EA18" w14:textId="0F083A0F" w:rsidR="008A278D" w:rsidRDefault="008A278D" w:rsidP="008A278D">
            <w:pPr>
              <w:pStyle w:val="BVRTabelaTextLevo"/>
              <w:spacing w:line="260" w:lineRule="atLeast"/>
              <w:rPr>
                <w:rFonts w:cs="Arial"/>
                <w:b/>
                <w:bCs/>
                <w:color w:val="000000" w:themeColor="text1"/>
                <w:lang w:eastAsia="sl-SI"/>
              </w:rPr>
            </w:pPr>
            <w:r w:rsidRPr="4B77E5B1">
              <w:rPr>
                <w:rFonts w:cs="Arial"/>
                <w:b/>
                <w:bCs/>
                <w:color w:val="000000" w:themeColor="text1"/>
                <w:lang w:eastAsia="sl-SI"/>
              </w:rPr>
              <w:t>MUX20</w:t>
            </w:r>
            <w:r w:rsidR="00417337">
              <w:rPr>
                <w:rFonts w:cs="Arial"/>
                <w:b/>
                <w:bCs/>
                <w:color w:val="000000" w:themeColor="text1"/>
                <w:lang w:eastAsia="sl-SI"/>
              </w:rPr>
              <w:t xml:space="preserve"> </w:t>
            </w:r>
            <w:r w:rsidRPr="4B77E5B1">
              <w:rPr>
                <w:rFonts w:cs="Arial"/>
                <w:b/>
                <w:bCs/>
                <w:color w:val="000000" w:themeColor="text1"/>
                <w:lang w:eastAsia="sl-SI"/>
              </w:rPr>
              <w:t>/</w:t>
            </w:r>
            <w:r w:rsidR="00417337">
              <w:rPr>
                <w:rFonts w:cs="Arial"/>
                <w:b/>
                <w:bCs/>
                <w:color w:val="000000" w:themeColor="text1"/>
                <w:lang w:eastAsia="sl-SI"/>
              </w:rPr>
              <w:t xml:space="preserve"> </w:t>
            </w:r>
            <w:r w:rsidRPr="4B77E5B1">
              <w:rPr>
                <w:rFonts w:cs="Arial"/>
                <w:b/>
                <w:bCs/>
                <w:color w:val="000000" w:themeColor="text1"/>
                <w:lang w:eastAsia="sl-SI"/>
              </w:rPr>
              <w:t>MUX100</w:t>
            </w:r>
          </w:p>
        </w:tc>
        <w:tc>
          <w:tcPr>
            <w:tcW w:w="777" w:type="pct"/>
            <w:vAlign w:val="top"/>
          </w:tcPr>
          <w:p w14:paraId="418B37F7" w14:textId="15A6FAD1" w:rsidR="008A278D" w:rsidRDefault="008A278D" w:rsidP="008A278D">
            <w:pPr>
              <w:pStyle w:val="BVRTabelaTextLevo"/>
              <w:spacing w:line="260" w:lineRule="atLeast"/>
              <w:rPr>
                <w:rFonts w:eastAsia="Arial" w:cs="Arial"/>
                <w:szCs w:val="20"/>
                <w:lang w:val="la"/>
              </w:rPr>
            </w:pPr>
            <w:r w:rsidRPr="4B77E5B1">
              <w:rPr>
                <w:rFonts w:eastAsia="Arial" w:cs="Arial"/>
                <w:szCs w:val="20"/>
                <w:lang w:val="la"/>
              </w:rPr>
              <w:t>volnate uši (Adelgidae)</w:t>
            </w:r>
          </w:p>
          <w:p w14:paraId="0C7A6CE4" w14:textId="4A10BC32" w:rsidR="008A278D" w:rsidRDefault="008A278D" w:rsidP="008A278D">
            <w:pPr>
              <w:pStyle w:val="BVRTabelaTextLevo"/>
              <w:spacing w:line="260" w:lineRule="atLeast"/>
              <w:rPr>
                <w:rFonts w:eastAsia="Arial" w:cs="Arial"/>
                <w:szCs w:val="20"/>
                <w:lang w:val="la"/>
              </w:rPr>
            </w:pPr>
            <w:r w:rsidRPr="4B77E5B1">
              <w:rPr>
                <w:rFonts w:eastAsia="Arial" w:cs="Arial"/>
                <w:szCs w:val="20"/>
                <w:lang w:val="la"/>
              </w:rPr>
              <w:t>kaparji (Coccoidea)</w:t>
            </w:r>
          </w:p>
          <w:p w14:paraId="327B252C" w14:textId="189A3672" w:rsidR="008A278D" w:rsidRDefault="008A278D" w:rsidP="008A278D">
            <w:pPr>
              <w:pStyle w:val="BVRTabelaTextLevo"/>
              <w:spacing w:line="260" w:lineRule="atLeast"/>
              <w:rPr>
                <w:rFonts w:eastAsia="Arial" w:cs="Arial"/>
                <w:szCs w:val="20"/>
                <w:lang w:val="la"/>
              </w:rPr>
            </w:pPr>
            <w:r w:rsidRPr="4B77E5B1">
              <w:rPr>
                <w:rFonts w:eastAsia="Arial" w:cs="Arial"/>
                <w:szCs w:val="20"/>
                <w:lang w:val="la"/>
              </w:rPr>
              <w:t>listne uši (Aphididae)</w:t>
            </w:r>
          </w:p>
        </w:tc>
        <w:tc>
          <w:tcPr>
            <w:tcW w:w="923" w:type="pct"/>
            <w:vAlign w:val="top"/>
          </w:tcPr>
          <w:p w14:paraId="06DA962E" w14:textId="7E23F7D6" w:rsidR="008A278D" w:rsidRDefault="008A278D" w:rsidP="008A278D">
            <w:pPr>
              <w:pStyle w:val="BVRTabelaTextLevo"/>
              <w:spacing w:line="260" w:lineRule="atLeast"/>
              <w:rPr>
                <w:rFonts w:cs="Arial"/>
              </w:rPr>
            </w:pPr>
            <w:r w:rsidRPr="4B77E5B1">
              <w:rPr>
                <w:rFonts w:cs="Arial"/>
              </w:rPr>
              <w:t>500 osebkov/ha</w:t>
            </w:r>
          </w:p>
        </w:tc>
        <w:tc>
          <w:tcPr>
            <w:tcW w:w="1034" w:type="pct"/>
            <w:vAlign w:val="top"/>
          </w:tcPr>
          <w:p w14:paraId="51F2ACA3" w14:textId="77777777" w:rsidR="008A278D" w:rsidRDefault="008A278D" w:rsidP="008A278D">
            <w:pPr>
              <w:pStyle w:val="BVRTabelaTextLevo"/>
              <w:spacing w:before="0" w:after="0" w:line="260" w:lineRule="atLeast"/>
              <w:rPr>
                <w:rFonts w:cs="Arial"/>
              </w:rPr>
            </w:pPr>
            <w:r w:rsidRPr="4B77E5B1">
              <w:rPr>
                <w:rFonts w:cs="Arial"/>
              </w:rPr>
              <w:t>ob pojavu prvih škodljivcev</w:t>
            </w:r>
          </w:p>
          <w:p w14:paraId="48CCFC53" w14:textId="16B1F3B5" w:rsidR="008A278D" w:rsidRDefault="008A278D" w:rsidP="008A278D">
            <w:pPr>
              <w:pStyle w:val="BVRTabelaTextLevo"/>
              <w:spacing w:line="260" w:lineRule="atLeast"/>
              <w:rPr>
                <w:rFonts w:cs="Arial"/>
              </w:rPr>
            </w:pPr>
          </w:p>
        </w:tc>
        <w:tc>
          <w:tcPr>
            <w:tcW w:w="763" w:type="pct"/>
            <w:vAlign w:val="top"/>
          </w:tcPr>
          <w:p w14:paraId="3AF37F1E" w14:textId="1693C46D" w:rsidR="008A278D" w:rsidRDefault="78246C71" w:rsidP="008A278D">
            <w:pPr>
              <w:pStyle w:val="BVRTabelaTextLevo"/>
              <w:spacing w:line="260" w:lineRule="atLeast"/>
              <w:rPr>
                <w:rFonts w:cs="Arial"/>
              </w:rPr>
            </w:pPr>
            <w:r w:rsidRPr="54E041B0">
              <w:rPr>
                <w:rFonts w:cs="Arial"/>
              </w:rPr>
              <w:t>temperatura zrak</w:t>
            </w:r>
            <w:r w:rsidR="440BE05E" w:rsidRPr="54E041B0">
              <w:rPr>
                <w:rFonts w:cs="Arial"/>
              </w:rPr>
              <w:t>a</w:t>
            </w:r>
            <w:r w:rsidRPr="54E041B0">
              <w:rPr>
                <w:rFonts w:cs="Arial"/>
              </w:rPr>
              <w:t xml:space="preserve"> &gt;15°C</w:t>
            </w:r>
          </w:p>
        </w:tc>
      </w:tr>
      <w:tr w:rsidR="0086383F" w:rsidRPr="003479CB" w14:paraId="3DC813CF" w14:textId="77777777" w:rsidTr="004F4028">
        <w:tc>
          <w:tcPr>
            <w:tcW w:w="872" w:type="pct"/>
            <w:vAlign w:val="top"/>
          </w:tcPr>
          <w:p w14:paraId="54E31E2D" w14:textId="77777777" w:rsidR="0086383F" w:rsidRPr="003479CB" w:rsidRDefault="0086383F" w:rsidP="0086383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49C627F5" w14:textId="541884B6" w:rsidR="0086383F" w:rsidRPr="003479CB" w:rsidRDefault="0086383F" w:rsidP="0086383F">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Steinernema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carpocapsae</w:t>
            </w:r>
            <w:proofErr w:type="spellEnd"/>
          </w:p>
        </w:tc>
        <w:tc>
          <w:tcPr>
            <w:tcW w:w="631" w:type="pct"/>
            <w:vAlign w:val="top"/>
          </w:tcPr>
          <w:p w14:paraId="51F7ABF5" w14:textId="4E0B472F" w:rsidR="0086383F" w:rsidRPr="003479CB" w:rsidRDefault="0086383F" w:rsidP="0086383F">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NemoPAK</w:t>
            </w:r>
            <w:proofErr w:type="spellEnd"/>
            <w:r w:rsidRPr="003479CB">
              <w:rPr>
                <w:rFonts w:cs="Arial"/>
                <w:b/>
                <w:bCs/>
                <w:color w:val="000000"/>
                <w:szCs w:val="20"/>
                <w:lang w:eastAsia="sl-SI"/>
              </w:rPr>
              <w:t xml:space="preserve"> SC</w:t>
            </w:r>
            <w:r>
              <w:rPr>
                <w:rFonts w:cs="Arial"/>
                <w:b/>
                <w:bCs/>
                <w:color w:val="000000"/>
                <w:szCs w:val="20"/>
                <w:lang w:eastAsia="sl-SI"/>
              </w:rPr>
              <w:t xml:space="preserve"> </w:t>
            </w:r>
            <w:r w:rsidRPr="003479CB">
              <w:rPr>
                <w:rFonts w:cs="Arial"/>
                <w:b/>
                <w:bCs/>
                <w:color w:val="000000"/>
                <w:szCs w:val="20"/>
                <w:lang w:eastAsia="sl-SI"/>
              </w:rPr>
              <w:t>/</w:t>
            </w:r>
            <w:r>
              <w:rPr>
                <w:rFonts w:cs="Arial"/>
                <w:b/>
                <w:bCs/>
                <w:color w:val="000000"/>
                <w:szCs w:val="20"/>
                <w:lang w:eastAsia="sl-SI"/>
              </w:rPr>
              <w:t xml:space="preserve"> </w:t>
            </w:r>
            <w:proofErr w:type="spellStart"/>
            <w:r w:rsidRPr="003479CB">
              <w:rPr>
                <w:rFonts w:cs="Arial"/>
                <w:b/>
                <w:bCs/>
                <w:color w:val="000000"/>
                <w:szCs w:val="20"/>
                <w:lang w:eastAsia="sl-SI"/>
              </w:rPr>
              <w:t>NemoPAK</w:t>
            </w:r>
            <w:proofErr w:type="spellEnd"/>
            <w:r w:rsidRPr="003479CB">
              <w:rPr>
                <w:rFonts w:cs="Arial"/>
                <w:b/>
                <w:bCs/>
                <w:color w:val="000000"/>
                <w:szCs w:val="20"/>
                <w:lang w:eastAsia="sl-SI"/>
              </w:rPr>
              <w:t xml:space="preserve"> SC 500</w:t>
            </w:r>
          </w:p>
        </w:tc>
        <w:tc>
          <w:tcPr>
            <w:tcW w:w="777" w:type="pct"/>
            <w:vAlign w:val="top"/>
          </w:tcPr>
          <w:p w14:paraId="52939952" w14:textId="5201C5A3" w:rsidR="0086383F" w:rsidRPr="003479CB" w:rsidRDefault="0086383F" w:rsidP="0086383F">
            <w:pPr>
              <w:pStyle w:val="BVRTabelaTextLevo"/>
              <w:spacing w:before="0" w:after="0" w:line="260" w:lineRule="atLeast"/>
              <w:rPr>
                <w:rFonts w:cs="Arial"/>
                <w:color w:val="000000" w:themeColor="text1"/>
                <w:lang w:eastAsia="sl-SI"/>
              </w:rPr>
            </w:pPr>
            <w:r w:rsidRPr="4B77E5B1">
              <w:rPr>
                <w:rFonts w:cs="Arial"/>
                <w:color w:val="000000" w:themeColor="text1"/>
                <w:lang w:eastAsia="sl-SI"/>
              </w:rPr>
              <w:t>jabolčni zavijač</w:t>
            </w:r>
          </w:p>
          <w:p w14:paraId="258CBA8F" w14:textId="73D6F126" w:rsidR="0086383F" w:rsidRPr="003479CB" w:rsidRDefault="0086383F" w:rsidP="0086383F">
            <w:pPr>
              <w:pStyle w:val="BVRTabelaTextLevo"/>
              <w:spacing w:before="0" w:after="0" w:line="260" w:lineRule="atLeast"/>
              <w:rPr>
                <w:rFonts w:cs="Arial"/>
                <w:color w:val="000000"/>
                <w:lang w:eastAsia="sl-SI"/>
              </w:rPr>
            </w:pPr>
            <w:r w:rsidRPr="4B77E5B1">
              <w:rPr>
                <w:rFonts w:cs="Arial"/>
                <w:color w:val="000000" w:themeColor="text1"/>
                <w:lang w:eastAsia="sl-SI"/>
              </w:rPr>
              <w:t>(</w:t>
            </w:r>
            <w:proofErr w:type="spellStart"/>
            <w:r w:rsidRPr="4B77E5B1">
              <w:rPr>
                <w:rFonts w:cs="Arial"/>
                <w:i/>
                <w:iCs/>
                <w:color w:val="000000" w:themeColor="text1"/>
                <w:lang w:eastAsia="sl-SI"/>
              </w:rPr>
              <w:t>Cydia</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pomonella</w:t>
            </w:r>
            <w:proofErr w:type="spellEnd"/>
            <w:r w:rsidRPr="00606962">
              <w:rPr>
                <w:rFonts w:cs="Arial"/>
                <w:color w:val="000000" w:themeColor="text1"/>
                <w:lang w:eastAsia="sl-SI"/>
              </w:rPr>
              <w:t>)</w:t>
            </w:r>
          </w:p>
        </w:tc>
        <w:tc>
          <w:tcPr>
            <w:tcW w:w="923" w:type="pct"/>
            <w:vAlign w:val="top"/>
          </w:tcPr>
          <w:p w14:paraId="22DDD0A6" w14:textId="77777777" w:rsidR="0086383F" w:rsidRPr="003479CB" w:rsidRDefault="0086383F" w:rsidP="0086383F">
            <w:pPr>
              <w:pStyle w:val="BVRTabelaTextLevo"/>
              <w:spacing w:before="0" w:after="0" w:line="260" w:lineRule="atLeast"/>
              <w:rPr>
                <w:rFonts w:cs="Arial"/>
                <w:szCs w:val="20"/>
              </w:rPr>
            </w:pPr>
            <w:r w:rsidRPr="003479CB">
              <w:rPr>
                <w:rFonts w:cs="Arial"/>
                <w:szCs w:val="20"/>
              </w:rPr>
              <w:t>50 mio/100 m</w:t>
            </w:r>
            <w:r w:rsidRPr="003479CB">
              <w:rPr>
                <w:rFonts w:cs="Arial"/>
                <w:szCs w:val="20"/>
                <w:vertAlign w:val="superscript"/>
              </w:rPr>
              <w:t>2</w:t>
            </w:r>
          </w:p>
        </w:tc>
        <w:tc>
          <w:tcPr>
            <w:tcW w:w="1034" w:type="pct"/>
            <w:vAlign w:val="top"/>
          </w:tcPr>
          <w:p w14:paraId="329A3BD5" w14:textId="77777777" w:rsidR="0086383F" w:rsidRPr="003479CB" w:rsidRDefault="0086383F" w:rsidP="0086383F">
            <w:pPr>
              <w:pStyle w:val="BVRTabelaTextLevo"/>
              <w:spacing w:before="0" w:after="0" w:line="260" w:lineRule="atLeast"/>
              <w:rPr>
                <w:rFonts w:cs="Arial"/>
                <w:szCs w:val="20"/>
              </w:rPr>
            </w:pPr>
            <w:r w:rsidRPr="003479CB">
              <w:rPr>
                <w:rFonts w:cs="Arial"/>
                <w:szCs w:val="20"/>
              </w:rPr>
              <w:t>jeseni</w:t>
            </w:r>
          </w:p>
        </w:tc>
        <w:tc>
          <w:tcPr>
            <w:tcW w:w="763" w:type="pct"/>
            <w:vAlign w:val="top"/>
          </w:tcPr>
          <w:p w14:paraId="61F637D0" w14:textId="77777777" w:rsidR="0086383F" w:rsidRPr="003479CB" w:rsidRDefault="0086383F" w:rsidP="0086383F">
            <w:pPr>
              <w:pStyle w:val="BVRTabelaTextLevo"/>
              <w:spacing w:before="0" w:after="0" w:line="260" w:lineRule="atLeast"/>
              <w:rPr>
                <w:rFonts w:cs="Arial"/>
                <w:szCs w:val="20"/>
              </w:rPr>
            </w:pPr>
          </w:p>
        </w:tc>
      </w:tr>
      <w:tr w:rsidR="0086383F" w:rsidRPr="003479CB" w14:paraId="46D3F1F0" w14:textId="77777777" w:rsidTr="004F4028">
        <w:tc>
          <w:tcPr>
            <w:tcW w:w="872" w:type="pct"/>
            <w:vAlign w:val="top"/>
          </w:tcPr>
          <w:p w14:paraId="0CDB4F9B" w14:textId="77777777" w:rsidR="0086383F" w:rsidRPr="003479CB" w:rsidRDefault="0086383F" w:rsidP="0086383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3FACBF98" w14:textId="5489AE1F" w:rsidR="0086383F" w:rsidRPr="003479CB" w:rsidRDefault="0086383F" w:rsidP="0086383F">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Steinernema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feltiae</w:t>
            </w:r>
            <w:proofErr w:type="spellEnd"/>
          </w:p>
        </w:tc>
        <w:tc>
          <w:tcPr>
            <w:tcW w:w="631" w:type="pct"/>
            <w:vAlign w:val="top"/>
          </w:tcPr>
          <w:p w14:paraId="613F0A6D" w14:textId="77777777" w:rsidR="0086383F" w:rsidRPr="003479CB" w:rsidRDefault="0086383F" w:rsidP="0086383F">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nemapom</w:t>
            </w:r>
            <w:proofErr w:type="spellEnd"/>
            <w:r w:rsidRPr="003479CB">
              <w:rPr>
                <w:rFonts w:cs="Arial"/>
                <w:b/>
                <w:bCs/>
                <w:color w:val="000000"/>
                <w:szCs w:val="20"/>
                <w:lang w:eastAsia="sl-SI"/>
              </w:rPr>
              <w:t>®</w:t>
            </w:r>
          </w:p>
        </w:tc>
        <w:tc>
          <w:tcPr>
            <w:tcW w:w="777" w:type="pct"/>
            <w:vAlign w:val="top"/>
          </w:tcPr>
          <w:p w14:paraId="602E4DA5" w14:textId="50B090BF" w:rsidR="0086383F" w:rsidRPr="003479CB" w:rsidRDefault="0086383F" w:rsidP="0086383F">
            <w:pPr>
              <w:pStyle w:val="BVRTabelaTextLevo"/>
              <w:spacing w:before="0" w:after="0" w:line="260" w:lineRule="atLeast"/>
              <w:rPr>
                <w:rFonts w:cs="Arial"/>
                <w:color w:val="000000" w:themeColor="text1"/>
                <w:lang w:eastAsia="sl-SI"/>
              </w:rPr>
            </w:pPr>
            <w:r w:rsidRPr="4B77E5B1">
              <w:rPr>
                <w:rFonts w:cs="Arial"/>
                <w:color w:val="000000" w:themeColor="text1"/>
                <w:lang w:eastAsia="sl-SI"/>
              </w:rPr>
              <w:t>jabolčni zavijač (</w:t>
            </w:r>
            <w:proofErr w:type="spellStart"/>
            <w:r w:rsidRPr="4B77E5B1">
              <w:rPr>
                <w:rFonts w:cs="Arial"/>
                <w:i/>
                <w:iCs/>
                <w:color w:val="000000" w:themeColor="text1"/>
                <w:lang w:eastAsia="sl-SI"/>
              </w:rPr>
              <w:t>Cydia</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pomonella</w:t>
            </w:r>
            <w:proofErr w:type="spellEnd"/>
            <w:r w:rsidRPr="4B77E5B1">
              <w:rPr>
                <w:rFonts w:cs="Arial"/>
                <w:color w:val="000000" w:themeColor="text1"/>
                <w:lang w:eastAsia="sl-SI"/>
              </w:rPr>
              <w:t>), breskov zavijač (</w:t>
            </w:r>
            <w:proofErr w:type="spellStart"/>
            <w:r w:rsidRPr="4B77E5B1">
              <w:rPr>
                <w:rFonts w:cs="Arial"/>
                <w:i/>
                <w:iCs/>
                <w:color w:val="000000" w:themeColor="text1"/>
                <w:lang w:eastAsia="sl-SI"/>
              </w:rPr>
              <w:t>Grapholita</w:t>
            </w:r>
            <w:proofErr w:type="spellEnd"/>
            <w:r w:rsidRPr="4B77E5B1">
              <w:rPr>
                <w:rFonts w:cs="Arial"/>
                <w:i/>
                <w:iCs/>
                <w:color w:val="000000" w:themeColor="text1"/>
                <w:lang w:eastAsia="sl-SI"/>
              </w:rPr>
              <w:t xml:space="preserve"> </w:t>
            </w:r>
            <w:proofErr w:type="spellStart"/>
            <w:r w:rsidRPr="4B77E5B1">
              <w:rPr>
                <w:rFonts w:cs="Arial"/>
                <w:i/>
                <w:iCs/>
                <w:color w:val="000000" w:themeColor="text1"/>
                <w:lang w:eastAsia="sl-SI"/>
              </w:rPr>
              <w:t>molesta</w:t>
            </w:r>
            <w:proofErr w:type="spellEnd"/>
            <w:r w:rsidRPr="4B77E5B1">
              <w:rPr>
                <w:rFonts w:cs="Arial"/>
                <w:color w:val="000000" w:themeColor="text1"/>
                <w:lang w:eastAsia="sl-SI"/>
              </w:rPr>
              <w:t>)</w:t>
            </w:r>
          </w:p>
          <w:p w14:paraId="4A7FDA21" w14:textId="1BC5487E" w:rsidR="0086383F" w:rsidRPr="003479CB" w:rsidRDefault="0086383F" w:rsidP="0086383F">
            <w:pPr>
              <w:pStyle w:val="BVRTabelaTextLevo"/>
              <w:spacing w:before="0" w:after="0" w:line="260" w:lineRule="atLeast"/>
              <w:rPr>
                <w:rFonts w:cs="Arial"/>
                <w:color w:val="000000"/>
                <w:lang w:eastAsia="sl-SI"/>
              </w:rPr>
            </w:pPr>
          </w:p>
        </w:tc>
        <w:tc>
          <w:tcPr>
            <w:tcW w:w="923" w:type="pct"/>
            <w:vAlign w:val="top"/>
          </w:tcPr>
          <w:p w14:paraId="25DFF85C" w14:textId="6BF25655" w:rsidR="0086383F" w:rsidRPr="003479CB" w:rsidRDefault="0086383F" w:rsidP="0086383F">
            <w:pPr>
              <w:pStyle w:val="BVRTabelaTextLevo"/>
              <w:spacing w:before="0" w:after="0" w:line="260" w:lineRule="atLeast"/>
              <w:rPr>
                <w:rFonts w:cs="Arial"/>
                <w:szCs w:val="20"/>
              </w:rPr>
            </w:pPr>
            <w:r w:rsidRPr="003479CB">
              <w:rPr>
                <w:rFonts w:cs="Arial"/>
                <w:szCs w:val="20"/>
              </w:rPr>
              <w:t>1,5 mrd/ha</w:t>
            </w:r>
          </w:p>
        </w:tc>
        <w:tc>
          <w:tcPr>
            <w:tcW w:w="1034" w:type="pct"/>
            <w:vAlign w:val="top"/>
          </w:tcPr>
          <w:p w14:paraId="1C47A921" w14:textId="77777777" w:rsidR="0086383F" w:rsidRPr="003479CB" w:rsidRDefault="0086383F" w:rsidP="0086383F">
            <w:pPr>
              <w:pStyle w:val="BVRTabelaTextLevo"/>
              <w:spacing w:before="0" w:after="0" w:line="260" w:lineRule="atLeast"/>
              <w:rPr>
                <w:rFonts w:cs="Arial"/>
                <w:szCs w:val="20"/>
              </w:rPr>
            </w:pPr>
            <w:r w:rsidRPr="003479CB">
              <w:rPr>
                <w:rFonts w:cs="Arial"/>
                <w:szCs w:val="20"/>
              </w:rPr>
              <w:t>jeseni</w:t>
            </w:r>
          </w:p>
        </w:tc>
        <w:tc>
          <w:tcPr>
            <w:tcW w:w="763" w:type="pct"/>
            <w:vAlign w:val="top"/>
          </w:tcPr>
          <w:p w14:paraId="04302A50" w14:textId="77777777" w:rsidR="0086383F" w:rsidRPr="003479CB" w:rsidRDefault="0086383F" w:rsidP="0086383F">
            <w:pPr>
              <w:pStyle w:val="BVRTabelaTextLevo"/>
              <w:spacing w:before="0" w:after="0" w:line="260" w:lineRule="atLeast"/>
              <w:rPr>
                <w:rFonts w:cs="Arial"/>
                <w:szCs w:val="20"/>
              </w:rPr>
            </w:pPr>
            <w:r w:rsidRPr="003479CB">
              <w:rPr>
                <w:rFonts w:cs="Arial"/>
                <w:szCs w:val="20"/>
              </w:rPr>
              <w:t>zrak &gt;8°C</w:t>
            </w:r>
          </w:p>
        </w:tc>
      </w:tr>
      <w:tr w:rsidR="0086383F" w:rsidRPr="003479CB" w14:paraId="17AE4158" w14:textId="77777777" w:rsidTr="004F4028">
        <w:tc>
          <w:tcPr>
            <w:tcW w:w="872" w:type="pct"/>
            <w:vAlign w:val="top"/>
          </w:tcPr>
          <w:p w14:paraId="75D73179" w14:textId="77777777" w:rsidR="0086383F" w:rsidRPr="003479CB" w:rsidRDefault="0086383F" w:rsidP="0086383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4BF56AD7" w14:textId="5B91F06F" w:rsidR="0086383F" w:rsidRPr="003479CB" w:rsidRDefault="0086383F" w:rsidP="0086383F">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Steinernema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feltiae</w:t>
            </w:r>
            <w:proofErr w:type="spellEnd"/>
          </w:p>
        </w:tc>
        <w:tc>
          <w:tcPr>
            <w:tcW w:w="631" w:type="pct"/>
            <w:vAlign w:val="top"/>
          </w:tcPr>
          <w:p w14:paraId="21108E1A" w14:textId="77777777" w:rsidR="0086383F" w:rsidRPr="003479CB" w:rsidRDefault="0086383F" w:rsidP="0086383F">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Nemaplus</w:t>
            </w:r>
            <w:proofErr w:type="spellEnd"/>
            <w:r w:rsidRPr="003479CB">
              <w:rPr>
                <w:rFonts w:cs="Arial"/>
                <w:b/>
                <w:bCs/>
                <w:color w:val="000000"/>
                <w:szCs w:val="20"/>
                <w:lang w:eastAsia="sl-SI"/>
              </w:rPr>
              <w:t>®</w:t>
            </w:r>
          </w:p>
        </w:tc>
        <w:tc>
          <w:tcPr>
            <w:tcW w:w="777" w:type="pct"/>
            <w:vAlign w:val="top"/>
          </w:tcPr>
          <w:p w14:paraId="0139EB70" w14:textId="17BCA137" w:rsidR="0086383F" w:rsidRPr="003479CB" w:rsidRDefault="0086383F" w:rsidP="0086383F">
            <w:pPr>
              <w:pStyle w:val="BVRTabelaTextLevo"/>
              <w:spacing w:before="0" w:after="0" w:line="260" w:lineRule="atLeast"/>
              <w:rPr>
                <w:rFonts w:cs="Arial"/>
                <w:color w:val="000000" w:themeColor="text1"/>
                <w:lang w:eastAsia="sl-SI"/>
              </w:rPr>
            </w:pPr>
            <w:r w:rsidRPr="4B77E5B1">
              <w:rPr>
                <w:rFonts w:cs="Arial"/>
                <w:color w:val="000000" w:themeColor="text1"/>
                <w:lang w:eastAsia="sl-SI"/>
              </w:rPr>
              <w:t xml:space="preserve">jablanova </w:t>
            </w:r>
            <w:proofErr w:type="spellStart"/>
            <w:r w:rsidRPr="4B77E5B1">
              <w:rPr>
                <w:rFonts w:cs="Arial"/>
                <w:color w:val="000000" w:themeColor="text1"/>
                <w:lang w:eastAsia="sl-SI"/>
              </w:rPr>
              <w:t>steklokrilka</w:t>
            </w:r>
            <w:proofErr w:type="spellEnd"/>
          </w:p>
          <w:p w14:paraId="132846AD" w14:textId="13EE6EEB" w:rsidR="0086383F" w:rsidRPr="003479CB" w:rsidRDefault="0086383F" w:rsidP="0086383F">
            <w:pPr>
              <w:pStyle w:val="BVRTabelaTextLevo"/>
              <w:spacing w:before="0" w:after="0" w:line="260" w:lineRule="atLeast"/>
              <w:rPr>
                <w:rFonts w:cs="Arial"/>
                <w:color w:val="000000"/>
                <w:lang w:eastAsia="sl-SI"/>
              </w:rPr>
            </w:pPr>
            <w:r w:rsidRPr="4B77E5B1">
              <w:rPr>
                <w:rFonts w:cs="Arial"/>
                <w:color w:val="000000" w:themeColor="text1"/>
                <w:lang w:eastAsia="sl-SI"/>
              </w:rPr>
              <w:t>(</w:t>
            </w:r>
            <w:proofErr w:type="spellStart"/>
            <w:r w:rsidRPr="00606962">
              <w:rPr>
                <w:rFonts w:cs="Arial"/>
                <w:i/>
                <w:iCs/>
                <w:color w:val="000000" w:themeColor="text1"/>
                <w:lang w:eastAsia="sl-SI"/>
              </w:rPr>
              <w:t>Synanthedon</w:t>
            </w:r>
            <w:proofErr w:type="spellEnd"/>
            <w:r w:rsidRPr="00606962">
              <w:rPr>
                <w:rFonts w:cs="Arial"/>
                <w:i/>
                <w:iCs/>
                <w:color w:val="000000" w:themeColor="text1"/>
                <w:lang w:eastAsia="sl-SI"/>
              </w:rPr>
              <w:t xml:space="preserve"> </w:t>
            </w:r>
            <w:proofErr w:type="spellStart"/>
            <w:r w:rsidRPr="00606962">
              <w:rPr>
                <w:rFonts w:cs="Arial"/>
                <w:i/>
                <w:iCs/>
                <w:color w:val="000000" w:themeColor="text1"/>
                <w:lang w:eastAsia="sl-SI"/>
              </w:rPr>
              <w:t>myopaeformis</w:t>
            </w:r>
            <w:proofErr w:type="spellEnd"/>
            <w:r w:rsidRPr="4B77E5B1">
              <w:rPr>
                <w:rFonts w:cs="Arial"/>
                <w:color w:val="000000" w:themeColor="text1"/>
                <w:lang w:eastAsia="sl-SI"/>
              </w:rPr>
              <w:t>)</w:t>
            </w:r>
          </w:p>
        </w:tc>
        <w:tc>
          <w:tcPr>
            <w:tcW w:w="923" w:type="pct"/>
            <w:vAlign w:val="top"/>
          </w:tcPr>
          <w:p w14:paraId="28383F4A" w14:textId="752B744F" w:rsidR="0086383F" w:rsidRPr="003479CB" w:rsidRDefault="0086383F" w:rsidP="0086383F">
            <w:pPr>
              <w:pStyle w:val="BVRTabelaTextLevo"/>
              <w:spacing w:before="0" w:after="0" w:line="260" w:lineRule="atLeast"/>
              <w:rPr>
                <w:rFonts w:cs="Arial"/>
                <w:szCs w:val="20"/>
              </w:rPr>
            </w:pPr>
            <w:r w:rsidRPr="003479CB">
              <w:rPr>
                <w:rFonts w:cs="Arial"/>
                <w:szCs w:val="20"/>
              </w:rPr>
              <w:t>5.000 nematod/vrtino</w:t>
            </w:r>
          </w:p>
          <w:p w14:paraId="0B2C1C6A" w14:textId="3EA771C7" w:rsidR="0086383F" w:rsidRPr="003479CB" w:rsidRDefault="0086383F" w:rsidP="0086383F">
            <w:pPr>
              <w:pStyle w:val="BVRTabelaTextLevo"/>
              <w:spacing w:before="0" w:after="0" w:line="260" w:lineRule="atLeast"/>
              <w:rPr>
                <w:rFonts w:cs="Arial"/>
                <w:szCs w:val="20"/>
              </w:rPr>
            </w:pPr>
            <w:r w:rsidRPr="003479CB">
              <w:rPr>
                <w:rFonts w:cs="Arial"/>
                <w:szCs w:val="20"/>
              </w:rPr>
              <w:t>3 mio/1 l vode</w:t>
            </w:r>
          </w:p>
        </w:tc>
        <w:tc>
          <w:tcPr>
            <w:tcW w:w="1034" w:type="pct"/>
            <w:vAlign w:val="top"/>
          </w:tcPr>
          <w:p w14:paraId="364ABF83" w14:textId="77777777" w:rsidR="0086383F" w:rsidRPr="003479CB" w:rsidRDefault="0086383F" w:rsidP="0086383F">
            <w:pPr>
              <w:pStyle w:val="BVRTabelaTextLevo"/>
              <w:spacing w:before="0" w:after="0" w:line="260" w:lineRule="atLeast"/>
              <w:rPr>
                <w:rFonts w:cs="Arial"/>
                <w:szCs w:val="20"/>
              </w:rPr>
            </w:pPr>
            <w:r w:rsidRPr="003479CB">
              <w:rPr>
                <w:rFonts w:cs="Arial"/>
                <w:szCs w:val="20"/>
              </w:rPr>
              <w:t>april, maj, junij</w:t>
            </w:r>
          </w:p>
        </w:tc>
        <w:tc>
          <w:tcPr>
            <w:tcW w:w="763" w:type="pct"/>
            <w:vAlign w:val="top"/>
          </w:tcPr>
          <w:p w14:paraId="6CA1D67C" w14:textId="77777777" w:rsidR="0086383F" w:rsidRPr="003479CB" w:rsidRDefault="0086383F" w:rsidP="0086383F">
            <w:pPr>
              <w:pStyle w:val="BVRTabelaTextLevo"/>
              <w:spacing w:before="0" w:after="0" w:line="260" w:lineRule="atLeast"/>
              <w:rPr>
                <w:rFonts w:cs="Arial"/>
                <w:szCs w:val="20"/>
              </w:rPr>
            </w:pPr>
            <w:r w:rsidRPr="003479CB">
              <w:rPr>
                <w:rFonts w:cs="Arial"/>
                <w:szCs w:val="20"/>
              </w:rPr>
              <w:t>zrak &gt;8°C</w:t>
            </w:r>
          </w:p>
        </w:tc>
      </w:tr>
    </w:tbl>
    <w:p w14:paraId="6184D03A" w14:textId="77777777" w:rsidR="00AD7A99" w:rsidRPr="003479CB" w:rsidRDefault="00AD7A99" w:rsidP="00F76709">
      <w:pPr>
        <w:spacing w:before="0" w:after="0" w:line="260" w:lineRule="atLeast"/>
        <w:rPr>
          <w:rFonts w:cs="Arial"/>
          <w:sz w:val="24"/>
          <w:szCs w:val="24"/>
        </w:rPr>
      </w:pPr>
    </w:p>
    <w:p w14:paraId="1A5E60AC" w14:textId="457D3B2F" w:rsidR="00F91E4C" w:rsidRPr="003479CB" w:rsidRDefault="008B2180" w:rsidP="00F76709">
      <w:pPr>
        <w:spacing w:before="0" w:after="0" w:line="260" w:lineRule="atLeast"/>
        <w:rPr>
          <w:rFonts w:cs="Arial"/>
          <w:sz w:val="24"/>
          <w:szCs w:val="24"/>
        </w:rPr>
      </w:pPr>
      <w:r w:rsidRPr="003479CB">
        <w:rPr>
          <w:rFonts w:cs="Arial"/>
          <w:sz w:val="24"/>
          <w:szCs w:val="24"/>
        </w:rPr>
        <w:t xml:space="preserve">Na sezamu domorodnih koristnih organizmov so tudi plenilci in </w:t>
      </w:r>
      <w:proofErr w:type="spellStart"/>
      <w:r w:rsidRPr="003479CB">
        <w:rPr>
          <w:rFonts w:cs="Arial"/>
          <w:sz w:val="24"/>
          <w:szCs w:val="24"/>
        </w:rPr>
        <w:t>parazitoidi</w:t>
      </w:r>
      <w:proofErr w:type="spellEnd"/>
      <w:r w:rsidRPr="003479CB">
        <w:rPr>
          <w:rFonts w:cs="Arial"/>
          <w:sz w:val="24"/>
          <w:szCs w:val="24"/>
        </w:rPr>
        <w:t xml:space="preserve"> listnih uši, vendar zaradi pridelave na prostem njihova uporaba v pridelavi </w:t>
      </w:r>
      <w:proofErr w:type="spellStart"/>
      <w:r w:rsidRPr="003479CB">
        <w:rPr>
          <w:rFonts w:cs="Arial"/>
          <w:sz w:val="24"/>
          <w:szCs w:val="24"/>
        </w:rPr>
        <w:t>pečkarjev</w:t>
      </w:r>
      <w:proofErr w:type="spellEnd"/>
      <w:r w:rsidRPr="003479CB">
        <w:rPr>
          <w:rFonts w:cs="Arial"/>
          <w:sz w:val="24"/>
          <w:szCs w:val="24"/>
        </w:rPr>
        <w:t xml:space="preserve"> in </w:t>
      </w:r>
      <w:proofErr w:type="spellStart"/>
      <w:r w:rsidRPr="003479CB">
        <w:rPr>
          <w:rFonts w:cs="Arial"/>
          <w:sz w:val="24"/>
          <w:szCs w:val="24"/>
        </w:rPr>
        <w:t>koščičarjev</w:t>
      </w:r>
      <w:proofErr w:type="spellEnd"/>
      <w:r w:rsidRPr="003479CB">
        <w:rPr>
          <w:rFonts w:cs="Arial"/>
          <w:sz w:val="24"/>
          <w:szCs w:val="24"/>
        </w:rPr>
        <w:t xml:space="preserve"> ni smiselna.</w:t>
      </w:r>
    </w:p>
    <w:p w14:paraId="7054569C" w14:textId="77777777" w:rsidR="00310F8B" w:rsidRPr="003479CB" w:rsidRDefault="00310F8B" w:rsidP="00F76709">
      <w:pPr>
        <w:spacing w:before="0" w:after="0" w:line="260" w:lineRule="atLeast"/>
        <w:rPr>
          <w:rFonts w:cs="Arial"/>
          <w:sz w:val="24"/>
          <w:szCs w:val="24"/>
        </w:rPr>
      </w:pPr>
    </w:p>
    <w:p w14:paraId="3AF70249" w14:textId="2B7BA4AE" w:rsidR="00232B27" w:rsidRPr="004F4028" w:rsidRDefault="00232B27" w:rsidP="00310F8B">
      <w:pPr>
        <w:pStyle w:val="Naslov3"/>
        <w:rPr>
          <w:color w:val="009900"/>
        </w:rPr>
      </w:pPr>
      <w:bookmarkStart w:id="48" w:name="_Toc159406742"/>
      <w:r w:rsidRPr="004F4028">
        <w:rPr>
          <w:color w:val="009900"/>
        </w:rPr>
        <w:t>Kaki</w:t>
      </w:r>
      <w:bookmarkEnd w:id="48"/>
    </w:p>
    <w:p w14:paraId="797B15D0" w14:textId="0200B64A" w:rsidR="00310F8B" w:rsidRPr="003479CB" w:rsidRDefault="00310F8B" w:rsidP="00F76709">
      <w:pPr>
        <w:spacing w:before="0" w:after="0" w:line="260" w:lineRule="atLeast"/>
        <w:rPr>
          <w:rFonts w:cs="Arial"/>
          <w:sz w:val="24"/>
          <w:szCs w:val="24"/>
        </w:rPr>
      </w:pPr>
    </w:p>
    <w:p w14:paraId="18F7702B" w14:textId="367FE9A9" w:rsidR="000A185C" w:rsidRDefault="00232B27" w:rsidP="00F76709">
      <w:pPr>
        <w:spacing w:before="0" w:after="0" w:line="260" w:lineRule="atLeast"/>
        <w:rPr>
          <w:rFonts w:cs="Arial"/>
          <w:sz w:val="24"/>
          <w:szCs w:val="24"/>
        </w:rPr>
      </w:pPr>
      <w:r w:rsidRPr="003479CB">
        <w:rPr>
          <w:rFonts w:cs="Arial"/>
          <w:sz w:val="24"/>
          <w:szCs w:val="24"/>
        </w:rPr>
        <w:t xml:space="preserve">Pri </w:t>
      </w:r>
      <w:r w:rsidR="003522DA" w:rsidRPr="003479CB">
        <w:rPr>
          <w:rFonts w:cs="Arial"/>
          <w:sz w:val="24"/>
          <w:szCs w:val="24"/>
        </w:rPr>
        <w:t>izvajanju</w:t>
      </w:r>
      <w:r w:rsidRPr="003479CB">
        <w:rPr>
          <w:rFonts w:cs="Arial"/>
          <w:sz w:val="24"/>
          <w:szCs w:val="24"/>
        </w:rPr>
        <w:t xml:space="preserve"> intervencij</w:t>
      </w:r>
      <w:r w:rsidR="003522DA" w:rsidRPr="003479CB">
        <w:rPr>
          <w:rFonts w:cs="Arial"/>
          <w:sz w:val="24"/>
          <w:szCs w:val="24"/>
        </w:rPr>
        <w:t>e</w:t>
      </w:r>
      <w:r w:rsidRPr="003479CB">
        <w:rPr>
          <w:rFonts w:cs="Arial"/>
          <w:sz w:val="24"/>
          <w:szCs w:val="24"/>
        </w:rPr>
        <w:t xml:space="preserve"> BVR je treb</w:t>
      </w:r>
      <w:r w:rsidR="003522DA" w:rsidRPr="003479CB">
        <w:rPr>
          <w:rFonts w:cs="Arial"/>
          <w:sz w:val="24"/>
          <w:szCs w:val="24"/>
        </w:rPr>
        <w:t>a</w:t>
      </w:r>
      <w:r w:rsidRPr="003479CB">
        <w:rPr>
          <w:rFonts w:cs="Arial"/>
          <w:sz w:val="24"/>
          <w:szCs w:val="24"/>
        </w:rPr>
        <w:t xml:space="preserve"> pri pridelavi kakija najmanj </w:t>
      </w:r>
      <w:r w:rsidR="003522DA" w:rsidRPr="003479CB">
        <w:rPr>
          <w:rFonts w:cs="Arial"/>
          <w:sz w:val="24"/>
          <w:szCs w:val="24"/>
        </w:rPr>
        <w:t xml:space="preserve">dvakrat </w:t>
      </w:r>
      <w:r w:rsidRPr="003479CB">
        <w:rPr>
          <w:rFonts w:cs="Arial"/>
          <w:sz w:val="24"/>
          <w:szCs w:val="24"/>
        </w:rPr>
        <w:t>letno v programe varstva rastlin pred boleznimi in škodljivci vključiti biotične agense.</w:t>
      </w:r>
    </w:p>
    <w:p w14:paraId="04DA82EE" w14:textId="77777777" w:rsidR="00A83F38" w:rsidRDefault="00A83F38" w:rsidP="00CB37A1">
      <w:pPr>
        <w:spacing w:before="0" w:after="0" w:line="260" w:lineRule="atLeast"/>
        <w:rPr>
          <w:i/>
          <w:iCs/>
        </w:rPr>
      </w:pPr>
      <w:bookmarkStart w:id="49" w:name="_Toc159441450"/>
    </w:p>
    <w:p w14:paraId="62951D39" w14:textId="6E877FBB" w:rsidR="00CB37A1" w:rsidRPr="00003557" w:rsidRDefault="00CB37A1" w:rsidP="00CB37A1">
      <w:pPr>
        <w:spacing w:before="0" w:after="0" w:line="260" w:lineRule="atLeast"/>
        <w:rPr>
          <w:i/>
          <w:iCs/>
        </w:rPr>
      </w:pPr>
      <w:r w:rsidRPr="00003557">
        <w:rPr>
          <w:i/>
          <w:iCs/>
        </w:rPr>
        <w:t xml:space="preserve">Preglednica </w:t>
      </w:r>
      <w:r w:rsidRPr="00003557">
        <w:rPr>
          <w:i/>
          <w:iCs/>
        </w:rPr>
        <w:fldChar w:fldCharType="begin"/>
      </w:r>
      <w:r w:rsidRPr="00003557">
        <w:rPr>
          <w:i/>
          <w:iCs/>
        </w:rPr>
        <w:instrText xml:space="preserve"> SEQ Preglednica \* ARABIC </w:instrText>
      </w:r>
      <w:r w:rsidRPr="00003557">
        <w:rPr>
          <w:i/>
          <w:iCs/>
        </w:rPr>
        <w:fldChar w:fldCharType="separate"/>
      </w:r>
      <w:r w:rsidR="004F4028">
        <w:rPr>
          <w:i/>
          <w:iCs/>
          <w:noProof/>
        </w:rPr>
        <w:t>8</w:t>
      </w:r>
      <w:r w:rsidRPr="00003557">
        <w:rPr>
          <w:i/>
          <w:iCs/>
        </w:rPr>
        <w:fldChar w:fldCharType="end"/>
      </w:r>
      <w:r w:rsidRPr="00003557">
        <w:rPr>
          <w:i/>
          <w:iCs/>
        </w:rPr>
        <w:t>: FFS na osnovi mikroorganizmov, primerna za vključitev v programe zdravstvenega varstva kakija</w:t>
      </w:r>
      <w:bookmarkEnd w:id="49"/>
    </w:p>
    <w:p w14:paraId="47B2EA21" w14:textId="15C5A305" w:rsidR="003522DA" w:rsidRPr="003479CB" w:rsidRDefault="003522DA" w:rsidP="003522DA">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45"/>
        <w:gridCol w:w="3818"/>
        <w:gridCol w:w="1980"/>
        <w:gridCol w:w="3678"/>
      </w:tblGrid>
      <w:tr w:rsidR="00232B27" w:rsidRPr="003479CB" w14:paraId="6297EF7D" w14:textId="77777777" w:rsidTr="004F4028">
        <w:trPr>
          <w:tblHeader/>
        </w:trPr>
        <w:tc>
          <w:tcPr>
            <w:tcW w:w="872" w:type="pct"/>
            <w:shd w:val="clear" w:color="auto" w:fill="92D050"/>
            <w:vAlign w:val="top"/>
          </w:tcPr>
          <w:p w14:paraId="566FAAEC" w14:textId="77777777" w:rsidR="00232B27" w:rsidRPr="003479CB" w:rsidRDefault="00232B27"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4" w:type="pct"/>
            <w:shd w:val="clear" w:color="auto" w:fill="92D050"/>
            <w:vAlign w:val="top"/>
          </w:tcPr>
          <w:p w14:paraId="14FCF575" w14:textId="77777777" w:rsidR="00232B27" w:rsidRPr="003479CB" w:rsidRDefault="00232B27" w:rsidP="00F76709">
            <w:pPr>
              <w:pStyle w:val="BVRTabelaGlava"/>
              <w:spacing w:before="0" w:after="0" w:line="260" w:lineRule="atLeast"/>
              <w:rPr>
                <w:rFonts w:cs="Arial"/>
                <w:szCs w:val="20"/>
              </w:rPr>
            </w:pPr>
            <w:r w:rsidRPr="003479CB">
              <w:rPr>
                <w:rFonts w:cs="Arial"/>
                <w:szCs w:val="20"/>
              </w:rPr>
              <w:t>Namen uporabe</w:t>
            </w:r>
          </w:p>
        </w:tc>
        <w:tc>
          <w:tcPr>
            <w:tcW w:w="1311" w:type="pct"/>
            <w:shd w:val="clear" w:color="auto" w:fill="92D050"/>
            <w:vAlign w:val="top"/>
          </w:tcPr>
          <w:p w14:paraId="47613530" w14:textId="77777777" w:rsidR="00232B27" w:rsidRPr="003479CB" w:rsidRDefault="00232B27"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0" w:type="pct"/>
            <w:shd w:val="clear" w:color="auto" w:fill="92D050"/>
            <w:vAlign w:val="top"/>
          </w:tcPr>
          <w:p w14:paraId="7742484D" w14:textId="02723CBE" w:rsidR="00232B27" w:rsidRPr="003479CB" w:rsidRDefault="003522DA" w:rsidP="00F76709">
            <w:pPr>
              <w:pStyle w:val="BVRTabelaGlava"/>
              <w:spacing w:before="0" w:after="0" w:line="260" w:lineRule="atLeast"/>
              <w:rPr>
                <w:rFonts w:cs="Arial"/>
                <w:szCs w:val="20"/>
              </w:rPr>
            </w:pPr>
            <w:r w:rsidRPr="003479CB">
              <w:rPr>
                <w:rFonts w:cs="Arial"/>
                <w:szCs w:val="20"/>
              </w:rPr>
              <w:t>Odmerek</w:t>
            </w:r>
          </w:p>
        </w:tc>
        <w:tc>
          <w:tcPr>
            <w:tcW w:w="1263" w:type="pct"/>
            <w:shd w:val="clear" w:color="auto" w:fill="92D050"/>
            <w:vAlign w:val="top"/>
          </w:tcPr>
          <w:p w14:paraId="44DCB852" w14:textId="77777777" w:rsidR="00232B27" w:rsidRPr="003479CB" w:rsidRDefault="00232B27" w:rsidP="00F76709">
            <w:pPr>
              <w:pStyle w:val="BVRTabelaGlava"/>
              <w:spacing w:before="0" w:after="0" w:line="260" w:lineRule="atLeast"/>
              <w:rPr>
                <w:rFonts w:cs="Arial"/>
                <w:szCs w:val="20"/>
              </w:rPr>
            </w:pPr>
            <w:r w:rsidRPr="003479CB">
              <w:rPr>
                <w:rFonts w:cs="Arial"/>
                <w:szCs w:val="20"/>
              </w:rPr>
              <w:t>Dodatna navodila in opombe</w:t>
            </w:r>
          </w:p>
        </w:tc>
      </w:tr>
      <w:tr w:rsidR="00232B27" w:rsidRPr="003479CB" w14:paraId="3EB075B5" w14:textId="77777777" w:rsidTr="004F4028">
        <w:tc>
          <w:tcPr>
            <w:tcW w:w="872" w:type="pct"/>
            <w:vAlign w:val="top"/>
          </w:tcPr>
          <w:p w14:paraId="23918D84" w14:textId="77777777" w:rsidR="00232B27" w:rsidRPr="003479CB" w:rsidRDefault="00232B27" w:rsidP="00F76709">
            <w:pPr>
              <w:spacing w:before="0" w:line="260" w:lineRule="atLeast"/>
              <w:rPr>
                <w:rFonts w:cs="Arial"/>
                <w:b/>
                <w:szCs w:val="20"/>
              </w:rPr>
            </w:pPr>
            <w:proofErr w:type="spellStart"/>
            <w:r w:rsidRPr="003479CB">
              <w:rPr>
                <w:rFonts w:cs="Arial"/>
                <w:b/>
                <w:szCs w:val="20"/>
              </w:rPr>
              <w:t>Naturalis</w:t>
            </w:r>
            <w:proofErr w:type="spellEnd"/>
          </w:p>
          <w:p w14:paraId="0D7EF900" w14:textId="21EEBBA0" w:rsidR="00232B27" w:rsidRPr="003479CB" w:rsidRDefault="00232B27" w:rsidP="00F76709">
            <w:pPr>
              <w:pStyle w:val="BVRTabelaTextLevo"/>
              <w:spacing w:before="0" w:after="0" w:line="260" w:lineRule="atLeast"/>
              <w:rPr>
                <w:rFonts w:cs="Arial"/>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74" w:type="pct"/>
            <w:vAlign w:val="top"/>
          </w:tcPr>
          <w:p w14:paraId="5B232CF8" w14:textId="41D01855" w:rsidR="00232B27" w:rsidRPr="003479CB" w:rsidRDefault="009422AD" w:rsidP="00F76709">
            <w:pPr>
              <w:pStyle w:val="BVRTabelaTextLevo"/>
              <w:spacing w:before="0" w:after="0" w:line="260" w:lineRule="atLeast"/>
              <w:rPr>
                <w:rFonts w:cs="Arial"/>
                <w:szCs w:val="20"/>
              </w:rPr>
            </w:pPr>
            <w:r w:rsidRPr="003479CB">
              <w:rPr>
                <w:rFonts w:cs="Arial"/>
                <w:szCs w:val="20"/>
              </w:rPr>
              <w:t>zatiranje s</w:t>
            </w:r>
            <w:r w:rsidR="00232B27" w:rsidRPr="003479CB">
              <w:rPr>
                <w:rFonts w:cs="Arial"/>
                <w:szCs w:val="20"/>
              </w:rPr>
              <w:t>adn</w:t>
            </w:r>
            <w:r w:rsidRPr="003479CB">
              <w:rPr>
                <w:rFonts w:cs="Arial"/>
                <w:szCs w:val="20"/>
              </w:rPr>
              <w:t>ih</w:t>
            </w:r>
            <w:r w:rsidR="003522DA" w:rsidRPr="003479CB">
              <w:rPr>
                <w:rFonts w:cs="Arial"/>
                <w:szCs w:val="20"/>
              </w:rPr>
              <w:t xml:space="preserve"> muh</w:t>
            </w:r>
          </w:p>
        </w:tc>
        <w:tc>
          <w:tcPr>
            <w:tcW w:w="1311" w:type="pct"/>
            <w:vAlign w:val="top"/>
          </w:tcPr>
          <w:p w14:paraId="6F811A3B" w14:textId="32F1A2E5" w:rsidR="00232B27" w:rsidRPr="003479CB" w:rsidRDefault="003522DA" w:rsidP="00F76709">
            <w:pPr>
              <w:pStyle w:val="BVRTabelaTextLevo"/>
              <w:spacing w:before="0" w:after="0" w:line="260" w:lineRule="atLeast"/>
              <w:rPr>
                <w:rFonts w:cs="Arial"/>
                <w:szCs w:val="20"/>
              </w:rPr>
            </w:pPr>
            <w:r w:rsidRPr="003479CB">
              <w:rPr>
                <w:rFonts w:cs="Arial"/>
                <w:szCs w:val="20"/>
              </w:rPr>
              <w:t>v</w:t>
            </w:r>
            <w:r w:rsidR="00094FBC" w:rsidRPr="003479CB">
              <w:rPr>
                <w:rFonts w:cs="Arial"/>
                <w:szCs w:val="20"/>
              </w:rPr>
              <w:t xml:space="preserve"> </w:t>
            </w:r>
            <w:r w:rsidRPr="003479CB">
              <w:rPr>
                <w:rFonts w:cs="Arial"/>
                <w:szCs w:val="20"/>
              </w:rPr>
              <w:t>času razvoja sadežev</w:t>
            </w:r>
          </w:p>
        </w:tc>
        <w:tc>
          <w:tcPr>
            <w:tcW w:w="680" w:type="pct"/>
            <w:vAlign w:val="top"/>
          </w:tcPr>
          <w:p w14:paraId="7746CA4F" w14:textId="2B442E70" w:rsidR="00E204F6" w:rsidRPr="003479CB" w:rsidRDefault="003522DA" w:rsidP="003522DA">
            <w:pPr>
              <w:pStyle w:val="BVRTabelaTextLevo"/>
              <w:spacing w:before="0" w:after="0" w:line="260" w:lineRule="atLeast"/>
              <w:rPr>
                <w:rFonts w:cs="Arial"/>
                <w:bCs/>
                <w:szCs w:val="20"/>
              </w:rPr>
            </w:pPr>
            <w:r w:rsidRPr="003479CB">
              <w:rPr>
                <w:rFonts w:cs="Arial"/>
                <w:bCs/>
                <w:szCs w:val="20"/>
              </w:rPr>
              <w:t xml:space="preserve">2 </w:t>
            </w:r>
            <w:r w:rsidR="00AD6052">
              <w:rPr>
                <w:rFonts w:cs="Arial"/>
                <w:bCs/>
                <w:szCs w:val="20"/>
              </w:rPr>
              <w:t>L</w:t>
            </w:r>
            <w:r w:rsidRPr="003479CB">
              <w:rPr>
                <w:rFonts w:cs="Arial"/>
                <w:bCs/>
                <w:szCs w:val="20"/>
              </w:rPr>
              <w:t>/ha</w:t>
            </w:r>
          </w:p>
        </w:tc>
        <w:tc>
          <w:tcPr>
            <w:tcW w:w="1263" w:type="pct"/>
            <w:vAlign w:val="top"/>
          </w:tcPr>
          <w:p w14:paraId="71CC1E39" w14:textId="4D87692F" w:rsidR="00232B27" w:rsidRPr="003479CB" w:rsidRDefault="00232B27" w:rsidP="00F76709">
            <w:pPr>
              <w:pStyle w:val="BVRTabelaTextLevo"/>
              <w:spacing w:before="0" w:after="0" w:line="260" w:lineRule="atLeast"/>
              <w:rPr>
                <w:rFonts w:cs="Arial"/>
                <w:szCs w:val="20"/>
              </w:rPr>
            </w:pPr>
            <w:r w:rsidRPr="003479CB">
              <w:rPr>
                <w:rFonts w:cs="Arial"/>
                <w:bCs/>
                <w:szCs w:val="20"/>
              </w:rPr>
              <w:t xml:space="preserve">Na istem zemljišču je dovoljenih do </w:t>
            </w:r>
            <w:r w:rsidRPr="003479CB">
              <w:rPr>
                <w:rFonts w:cs="Arial"/>
                <w:b/>
                <w:szCs w:val="20"/>
              </w:rPr>
              <w:t>pet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3522DA" w:rsidRPr="003479CB">
              <w:rPr>
                <w:rFonts w:cs="Arial"/>
                <w:bCs/>
                <w:szCs w:val="20"/>
              </w:rPr>
              <w:t>.</w:t>
            </w:r>
          </w:p>
        </w:tc>
      </w:tr>
      <w:tr w:rsidR="00232B27" w:rsidRPr="003479CB" w14:paraId="081C0EDC" w14:textId="77777777" w:rsidTr="004F4028">
        <w:tc>
          <w:tcPr>
            <w:tcW w:w="872" w:type="pct"/>
            <w:vAlign w:val="top"/>
          </w:tcPr>
          <w:p w14:paraId="4AF6DDDC" w14:textId="77777777" w:rsidR="00232B27" w:rsidRPr="003479CB" w:rsidRDefault="00232B27" w:rsidP="00F76709">
            <w:pPr>
              <w:spacing w:before="0" w:line="260" w:lineRule="atLeast"/>
              <w:rPr>
                <w:rFonts w:cs="Arial"/>
                <w:b/>
                <w:szCs w:val="20"/>
              </w:rPr>
            </w:pPr>
            <w:proofErr w:type="spellStart"/>
            <w:r w:rsidRPr="003479CB">
              <w:rPr>
                <w:rFonts w:cs="Arial"/>
                <w:b/>
                <w:szCs w:val="20"/>
              </w:rPr>
              <w:t>Taegro</w:t>
            </w:r>
            <w:proofErr w:type="spellEnd"/>
          </w:p>
          <w:p w14:paraId="2E2D91B1" w14:textId="7BAA15F6" w:rsidR="00232B27" w:rsidRPr="003479CB" w:rsidRDefault="00232B27"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color w:val="000000"/>
                <w:szCs w:val="20"/>
                <w:shd w:val="clear" w:color="auto" w:fill="FFFFFF"/>
              </w:rPr>
              <w:t xml:space="preserve"> sev FZB24</w:t>
            </w:r>
          </w:p>
        </w:tc>
        <w:tc>
          <w:tcPr>
            <w:tcW w:w="874" w:type="pct"/>
            <w:vAlign w:val="top"/>
          </w:tcPr>
          <w:p w14:paraId="253AEF05" w14:textId="189D7A94" w:rsidR="00232B27" w:rsidRPr="003479CB" w:rsidRDefault="009422AD" w:rsidP="00F76709">
            <w:pPr>
              <w:pStyle w:val="BVRTabelaTextLevo"/>
              <w:spacing w:before="0" w:after="0" w:line="260" w:lineRule="atLeast"/>
              <w:rPr>
                <w:rFonts w:cs="Arial"/>
                <w:color w:val="000000"/>
                <w:szCs w:val="20"/>
              </w:rPr>
            </w:pPr>
            <w:r w:rsidRPr="003479CB">
              <w:rPr>
                <w:rFonts w:cs="Arial"/>
                <w:szCs w:val="20"/>
              </w:rPr>
              <w:t xml:space="preserve">zatiranje </w:t>
            </w:r>
            <w:r w:rsidR="003522DA" w:rsidRPr="003479CB">
              <w:rPr>
                <w:rFonts w:cs="Arial"/>
                <w:szCs w:val="20"/>
              </w:rPr>
              <w:t>črne listne pegavosti</w:t>
            </w:r>
          </w:p>
        </w:tc>
        <w:tc>
          <w:tcPr>
            <w:tcW w:w="1311" w:type="pct"/>
            <w:vAlign w:val="top"/>
          </w:tcPr>
          <w:p w14:paraId="60F063BD" w14:textId="39080E21" w:rsidR="00232B27" w:rsidRPr="003479CB" w:rsidRDefault="00232B27" w:rsidP="00F76709">
            <w:pPr>
              <w:pStyle w:val="BVRTabelaTextLevo"/>
              <w:spacing w:before="0" w:after="0" w:line="260" w:lineRule="atLeast"/>
              <w:rPr>
                <w:rFonts w:cs="Arial"/>
                <w:color w:val="000000"/>
                <w:szCs w:val="20"/>
              </w:rPr>
            </w:pPr>
            <w:r w:rsidRPr="003479CB">
              <w:rPr>
                <w:rFonts w:cs="Arial"/>
                <w:szCs w:val="20"/>
              </w:rPr>
              <w:t>od razvojne faze začetka cvetenja do pobiranja pridelka (BBCH 61-89)</w:t>
            </w:r>
          </w:p>
        </w:tc>
        <w:tc>
          <w:tcPr>
            <w:tcW w:w="680" w:type="pct"/>
            <w:vAlign w:val="top"/>
          </w:tcPr>
          <w:p w14:paraId="3A7D6A0F" w14:textId="77777777" w:rsidR="00E204F6" w:rsidRDefault="003522DA" w:rsidP="003522DA">
            <w:pPr>
              <w:pStyle w:val="BVRTabelaTextLevo"/>
              <w:spacing w:before="0" w:after="0" w:line="260" w:lineRule="atLeast"/>
              <w:rPr>
                <w:rFonts w:cs="Arial"/>
                <w:bCs/>
                <w:szCs w:val="20"/>
              </w:rPr>
            </w:pPr>
            <w:r w:rsidRPr="003479CB">
              <w:rPr>
                <w:rFonts w:cs="Arial"/>
                <w:bCs/>
                <w:szCs w:val="20"/>
              </w:rPr>
              <w:t>0,185 do 0,37 kg/ha</w:t>
            </w:r>
          </w:p>
          <w:p w14:paraId="483D8975" w14:textId="77777777" w:rsidR="00D753A8" w:rsidRDefault="00D753A8" w:rsidP="003522DA">
            <w:pPr>
              <w:pStyle w:val="BVRTabelaTextLevo"/>
              <w:spacing w:before="0" w:after="0" w:line="260" w:lineRule="atLeast"/>
              <w:rPr>
                <w:rFonts w:cs="Arial"/>
                <w:bCs/>
                <w:szCs w:val="20"/>
              </w:rPr>
            </w:pPr>
          </w:p>
          <w:p w14:paraId="75C152C0" w14:textId="7BCF3221" w:rsidR="00D753A8" w:rsidRPr="003479CB" w:rsidRDefault="00D753A8" w:rsidP="003522DA">
            <w:pPr>
              <w:pStyle w:val="BVRTabelaTextLevo"/>
              <w:spacing w:before="0" w:after="0" w:line="260" w:lineRule="atLeast"/>
              <w:rPr>
                <w:rFonts w:cs="Arial"/>
                <w:bCs/>
                <w:szCs w:val="20"/>
              </w:rPr>
            </w:pPr>
            <w:r>
              <w:rPr>
                <w:rFonts w:cs="Arial"/>
                <w:bCs/>
                <w:szCs w:val="20"/>
              </w:rPr>
              <w:t>Najvišji skupni odmerek 3,7 kg/ha na rastno dobo.</w:t>
            </w:r>
          </w:p>
        </w:tc>
        <w:tc>
          <w:tcPr>
            <w:tcW w:w="1263" w:type="pct"/>
            <w:vAlign w:val="top"/>
          </w:tcPr>
          <w:p w14:paraId="14908A73" w14:textId="6BC707E9" w:rsidR="00232B27" w:rsidRPr="003479CB" w:rsidRDefault="00232B27" w:rsidP="00F76709">
            <w:pPr>
              <w:pStyle w:val="BVRTabelaTextLevo"/>
              <w:spacing w:before="0" w:after="0" w:line="260" w:lineRule="atLeast"/>
              <w:rPr>
                <w:rFonts w:cs="Arial"/>
                <w:bCs/>
                <w:szCs w:val="20"/>
              </w:rPr>
            </w:pPr>
            <w:r w:rsidRPr="003479CB">
              <w:rPr>
                <w:rFonts w:cs="Arial"/>
                <w:bCs/>
                <w:szCs w:val="20"/>
              </w:rPr>
              <w:t xml:space="preserve">Na istem zemljišču je dovoljenih do </w:t>
            </w:r>
            <w:r w:rsidRPr="003479CB">
              <w:rPr>
                <w:rFonts w:cs="Arial"/>
                <w:b/>
                <w:szCs w:val="20"/>
              </w:rPr>
              <w:t>deset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r w:rsidR="003522DA" w:rsidRPr="003479CB">
              <w:rPr>
                <w:rFonts w:cs="Arial"/>
                <w:bCs/>
                <w:szCs w:val="20"/>
              </w:rPr>
              <w:t>.</w:t>
            </w:r>
          </w:p>
        </w:tc>
      </w:tr>
    </w:tbl>
    <w:p w14:paraId="6F56EDB7" w14:textId="687F1099" w:rsidR="00E204F6" w:rsidRDefault="00E204F6" w:rsidP="00F76709">
      <w:pPr>
        <w:spacing w:before="0" w:after="0" w:line="260" w:lineRule="atLeast"/>
        <w:rPr>
          <w:rFonts w:cs="Arial"/>
          <w:sz w:val="24"/>
          <w:szCs w:val="24"/>
        </w:rPr>
      </w:pPr>
    </w:p>
    <w:p w14:paraId="203BA95B" w14:textId="261D9C4D" w:rsidR="00AA3F94" w:rsidRPr="004F4028" w:rsidRDefault="00AA3F94" w:rsidP="00AA3F94">
      <w:pPr>
        <w:pStyle w:val="Naslov3"/>
        <w:rPr>
          <w:color w:val="009900"/>
        </w:rPr>
      </w:pPr>
      <w:bookmarkStart w:id="50" w:name="_Toc159406743"/>
      <w:bookmarkStart w:id="51" w:name="_Hlk158818385"/>
      <w:r w:rsidRPr="004F4028">
        <w:rPr>
          <w:color w:val="009900"/>
        </w:rPr>
        <w:t>Aktinidija</w:t>
      </w:r>
      <w:bookmarkEnd w:id="50"/>
    </w:p>
    <w:p w14:paraId="2BDCC128" w14:textId="77777777" w:rsidR="00AA3F94" w:rsidRPr="003479CB" w:rsidRDefault="00AA3F94" w:rsidP="00AA3F94">
      <w:pPr>
        <w:spacing w:before="0" w:after="0" w:line="260" w:lineRule="atLeast"/>
        <w:rPr>
          <w:rFonts w:cs="Arial"/>
          <w:sz w:val="24"/>
          <w:szCs w:val="24"/>
        </w:rPr>
      </w:pPr>
    </w:p>
    <w:p w14:paraId="4EEAED21" w14:textId="65528E37" w:rsidR="00AA3F94" w:rsidRDefault="00AA3F94" w:rsidP="00AA3F94">
      <w:pPr>
        <w:spacing w:before="0" w:after="0" w:line="260" w:lineRule="atLeast"/>
        <w:rPr>
          <w:rFonts w:cs="Arial"/>
          <w:sz w:val="24"/>
          <w:szCs w:val="24"/>
        </w:rPr>
      </w:pPr>
      <w:r w:rsidRPr="003479CB">
        <w:rPr>
          <w:rFonts w:cs="Arial"/>
          <w:sz w:val="24"/>
          <w:szCs w:val="24"/>
        </w:rPr>
        <w:t xml:space="preserve">Pri izvajanju intervencije BVR je treba pri pridelavi </w:t>
      </w:r>
      <w:r>
        <w:rPr>
          <w:rFonts w:cs="Arial"/>
          <w:sz w:val="24"/>
          <w:szCs w:val="24"/>
        </w:rPr>
        <w:t>aktinidije</w:t>
      </w:r>
      <w:r w:rsidRPr="003479CB">
        <w:rPr>
          <w:rFonts w:cs="Arial"/>
          <w:sz w:val="24"/>
          <w:szCs w:val="24"/>
        </w:rPr>
        <w:t xml:space="preserve"> najmanj dvakrat letno v programe varstva rastlin pred boleznimi in škodljivci vključiti biotične agense.</w:t>
      </w:r>
    </w:p>
    <w:p w14:paraId="2B26D1A3" w14:textId="429F2345" w:rsidR="00AA3F94" w:rsidRDefault="00AA3F94" w:rsidP="00AA3F94">
      <w:pPr>
        <w:spacing w:before="0" w:after="0" w:line="260" w:lineRule="atLeast"/>
        <w:rPr>
          <w:rFonts w:cs="Arial"/>
          <w:sz w:val="24"/>
          <w:szCs w:val="24"/>
        </w:rPr>
      </w:pPr>
    </w:p>
    <w:p w14:paraId="17CCCEF5" w14:textId="3CF7D4A1" w:rsidR="009539B6" w:rsidRPr="009539B6" w:rsidRDefault="009539B6" w:rsidP="00A77B32">
      <w:pPr>
        <w:pStyle w:val="BVRTabelaGlava"/>
      </w:pPr>
      <w:bookmarkStart w:id="52" w:name="_Toc159441451"/>
      <w:r w:rsidRPr="00A77B32">
        <w:rPr>
          <w:b w:val="0"/>
          <w:i/>
          <w:iCs/>
          <w:sz w:val="22"/>
        </w:rPr>
        <w:t xml:space="preserve">Preglednica </w:t>
      </w:r>
      <w:r w:rsidRPr="00A77B32">
        <w:rPr>
          <w:b w:val="0"/>
          <w:i/>
          <w:iCs/>
          <w:sz w:val="22"/>
        </w:rPr>
        <w:fldChar w:fldCharType="begin"/>
      </w:r>
      <w:r w:rsidRPr="00A77B32">
        <w:rPr>
          <w:b w:val="0"/>
          <w:i/>
          <w:iCs/>
          <w:sz w:val="22"/>
        </w:rPr>
        <w:instrText xml:space="preserve"> SEQ Preglednica \* ARABIC </w:instrText>
      </w:r>
      <w:r w:rsidRPr="00A77B32">
        <w:rPr>
          <w:b w:val="0"/>
          <w:i/>
          <w:iCs/>
          <w:sz w:val="22"/>
        </w:rPr>
        <w:fldChar w:fldCharType="separate"/>
      </w:r>
      <w:r w:rsidR="004F4028">
        <w:rPr>
          <w:b w:val="0"/>
          <w:i/>
          <w:iCs/>
          <w:noProof/>
          <w:sz w:val="22"/>
        </w:rPr>
        <w:t>9</w:t>
      </w:r>
      <w:r w:rsidRPr="00A77B32">
        <w:rPr>
          <w:b w:val="0"/>
          <w:i/>
          <w:iCs/>
          <w:sz w:val="22"/>
        </w:rPr>
        <w:fldChar w:fldCharType="end"/>
      </w:r>
      <w:r w:rsidRPr="00A77B32">
        <w:rPr>
          <w:b w:val="0"/>
          <w:i/>
          <w:iCs/>
          <w:sz w:val="22"/>
        </w:rPr>
        <w:t xml:space="preserve">: </w:t>
      </w:r>
      <w:r w:rsidR="00AA3F94" w:rsidRPr="00A77B32">
        <w:rPr>
          <w:b w:val="0"/>
          <w:i/>
          <w:iCs/>
          <w:sz w:val="22"/>
        </w:rPr>
        <w:t xml:space="preserve">FFS na osnovi mikroorganizmov, primerna za vključitev v programe zdravstvenega varstva </w:t>
      </w:r>
      <w:r w:rsidR="00CB37A1" w:rsidRPr="00A77B32">
        <w:rPr>
          <w:b w:val="0"/>
          <w:i/>
          <w:iCs/>
          <w:sz w:val="22"/>
        </w:rPr>
        <w:t>aktinidije</w:t>
      </w:r>
      <w:bookmarkEnd w:id="52"/>
      <w:r w:rsidRPr="00A77B32">
        <w:rPr>
          <w:highlight w:val="yellow"/>
        </w:rPr>
        <w:fldChar w:fldCharType="begin"/>
      </w:r>
      <w:r w:rsidRPr="00A77B32">
        <w:rPr>
          <w:highlight w:val="yellow"/>
        </w:rPr>
        <w:instrText xml:space="preserve"> XE "Preglednica 9\: FFS na osnovi mikroorganizmov, primerna za vključitev v programe zdravstvenega varstva aktinidije" </w:instrText>
      </w:r>
      <w:r w:rsidRPr="00A77B32">
        <w:rPr>
          <w:highlight w:val="yellow"/>
        </w:rPr>
        <w:fldChar w:fldCharType="end"/>
      </w:r>
    </w:p>
    <w:p w14:paraId="2F6BCCFC" w14:textId="77777777" w:rsidR="009539B6" w:rsidRPr="009539B6" w:rsidRDefault="009539B6" w:rsidP="009539B6">
      <w:pPr>
        <w:keepNext/>
        <w:spacing w:before="0" w:after="0" w:line="260" w:lineRule="atLeast"/>
        <w:rPr>
          <w:b/>
          <w:i/>
          <w:iCs/>
        </w:rPr>
      </w:pPr>
    </w:p>
    <w:tbl>
      <w:tblPr>
        <w:tblW w:w="1459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4"/>
        <w:gridCol w:w="2561"/>
        <w:gridCol w:w="3828"/>
        <w:gridCol w:w="1984"/>
        <w:gridCol w:w="3686"/>
      </w:tblGrid>
      <w:tr w:rsidR="00AA3F94" w:rsidRPr="00A702DF" w14:paraId="2F5EDD16" w14:textId="77777777" w:rsidTr="00606962">
        <w:trPr>
          <w:trHeight w:val="300"/>
        </w:trPr>
        <w:tc>
          <w:tcPr>
            <w:tcW w:w="2534" w:type="dxa"/>
            <w:tcBorders>
              <w:top w:val="single" w:sz="6" w:space="0" w:color="auto"/>
              <w:left w:val="single" w:sz="6" w:space="0" w:color="auto"/>
              <w:bottom w:val="single" w:sz="6" w:space="0" w:color="auto"/>
              <w:right w:val="single" w:sz="6" w:space="0" w:color="auto"/>
            </w:tcBorders>
            <w:shd w:val="clear" w:color="auto" w:fill="92D050"/>
            <w:hideMark/>
          </w:tcPr>
          <w:p w14:paraId="345AB58D" w14:textId="77777777" w:rsidR="00AA3F94" w:rsidRPr="00A702DF" w:rsidRDefault="00AA3F94" w:rsidP="00D753A8">
            <w:pPr>
              <w:spacing w:before="0" w:after="0" w:line="276" w:lineRule="auto"/>
              <w:textAlignment w:val="baseline"/>
              <w:rPr>
                <w:rFonts w:ascii="Times New Roman" w:eastAsia="Times New Roman" w:hAnsi="Times New Roman" w:cs="Times New Roman"/>
                <w:b/>
                <w:bCs/>
                <w:sz w:val="24"/>
                <w:szCs w:val="24"/>
                <w:lang w:eastAsia="sl-SI"/>
              </w:rPr>
            </w:pPr>
            <w:r w:rsidRPr="00A702DF">
              <w:rPr>
                <w:rFonts w:eastAsia="Times New Roman" w:cs="Arial"/>
                <w:b/>
                <w:bCs/>
                <w:sz w:val="20"/>
                <w:szCs w:val="20"/>
                <w:lang w:eastAsia="sl-SI"/>
              </w:rPr>
              <w:t>Biotični agens (trgovsko ime in biotični agens, ki ga sredstvo vsebuje) </w:t>
            </w:r>
          </w:p>
        </w:tc>
        <w:tc>
          <w:tcPr>
            <w:tcW w:w="2561" w:type="dxa"/>
            <w:tcBorders>
              <w:top w:val="single" w:sz="6" w:space="0" w:color="auto"/>
              <w:left w:val="single" w:sz="6" w:space="0" w:color="auto"/>
              <w:bottom w:val="single" w:sz="6" w:space="0" w:color="auto"/>
              <w:right w:val="single" w:sz="6" w:space="0" w:color="auto"/>
            </w:tcBorders>
            <w:shd w:val="clear" w:color="auto" w:fill="92D050"/>
            <w:hideMark/>
          </w:tcPr>
          <w:p w14:paraId="16F3A86F" w14:textId="77777777" w:rsidR="00AA3F94" w:rsidRPr="00A702DF" w:rsidRDefault="00AA3F94" w:rsidP="00D753A8">
            <w:pPr>
              <w:spacing w:before="0" w:after="0" w:line="276" w:lineRule="auto"/>
              <w:textAlignment w:val="baseline"/>
              <w:rPr>
                <w:rFonts w:ascii="Times New Roman" w:eastAsia="Times New Roman" w:hAnsi="Times New Roman" w:cs="Times New Roman"/>
                <w:b/>
                <w:bCs/>
                <w:sz w:val="24"/>
                <w:szCs w:val="24"/>
                <w:lang w:eastAsia="sl-SI"/>
              </w:rPr>
            </w:pPr>
            <w:r w:rsidRPr="00A702DF">
              <w:rPr>
                <w:rFonts w:eastAsia="Times New Roman" w:cs="Arial"/>
                <w:b/>
                <w:bCs/>
                <w:sz w:val="20"/>
                <w:szCs w:val="20"/>
                <w:lang w:eastAsia="sl-SI"/>
              </w:rPr>
              <w:t>Namen uporabe </w:t>
            </w:r>
          </w:p>
        </w:tc>
        <w:tc>
          <w:tcPr>
            <w:tcW w:w="3828" w:type="dxa"/>
            <w:tcBorders>
              <w:top w:val="single" w:sz="6" w:space="0" w:color="auto"/>
              <w:left w:val="single" w:sz="6" w:space="0" w:color="auto"/>
              <w:bottom w:val="single" w:sz="6" w:space="0" w:color="auto"/>
              <w:right w:val="single" w:sz="6" w:space="0" w:color="auto"/>
            </w:tcBorders>
            <w:shd w:val="clear" w:color="auto" w:fill="92D050"/>
            <w:hideMark/>
          </w:tcPr>
          <w:p w14:paraId="1C91655F" w14:textId="77777777" w:rsidR="00AA3F94" w:rsidRPr="00A702DF" w:rsidRDefault="00AA3F94" w:rsidP="00D753A8">
            <w:pPr>
              <w:spacing w:before="0" w:after="0" w:line="276" w:lineRule="auto"/>
              <w:textAlignment w:val="baseline"/>
              <w:rPr>
                <w:rFonts w:ascii="Times New Roman" w:eastAsia="Times New Roman" w:hAnsi="Times New Roman" w:cs="Times New Roman"/>
                <w:b/>
                <w:bCs/>
                <w:sz w:val="24"/>
                <w:szCs w:val="24"/>
                <w:lang w:eastAsia="sl-SI"/>
              </w:rPr>
            </w:pPr>
            <w:r w:rsidRPr="00A702DF">
              <w:rPr>
                <w:rFonts w:eastAsia="Times New Roman" w:cs="Arial"/>
                <w:b/>
                <w:bCs/>
                <w:sz w:val="20"/>
                <w:szCs w:val="20"/>
                <w:lang w:eastAsia="sl-SI"/>
              </w:rPr>
              <w:t>Predviden čas uporabe (časovni okvir, BBCH razvojna faza gojene rastline) </w:t>
            </w:r>
          </w:p>
        </w:tc>
        <w:tc>
          <w:tcPr>
            <w:tcW w:w="1984" w:type="dxa"/>
            <w:tcBorders>
              <w:top w:val="single" w:sz="6" w:space="0" w:color="auto"/>
              <w:left w:val="single" w:sz="6" w:space="0" w:color="auto"/>
              <w:bottom w:val="single" w:sz="6" w:space="0" w:color="auto"/>
              <w:right w:val="single" w:sz="6" w:space="0" w:color="auto"/>
            </w:tcBorders>
            <w:shd w:val="clear" w:color="auto" w:fill="92D050"/>
            <w:hideMark/>
          </w:tcPr>
          <w:p w14:paraId="10EAA616" w14:textId="77777777" w:rsidR="00AA3F94" w:rsidRPr="00A702DF" w:rsidRDefault="00AA3F94" w:rsidP="00D753A8">
            <w:pPr>
              <w:spacing w:before="0" w:after="0" w:line="276" w:lineRule="auto"/>
              <w:textAlignment w:val="baseline"/>
              <w:rPr>
                <w:rFonts w:ascii="Times New Roman" w:eastAsia="Times New Roman" w:hAnsi="Times New Roman" w:cs="Times New Roman"/>
                <w:b/>
                <w:bCs/>
                <w:sz w:val="24"/>
                <w:szCs w:val="24"/>
                <w:lang w:eastAsia="sl-SI"/>
              </w:rPr>
            </w:pPr>
            <w:r w:rsidRPr="00A702DF">
              <w:rPr>
                <w:rFonts w:eastAsia="Times New Roman" w:cs="Arial"/>
                <w:b/>
                <w:bCs/>
                <w:sz w:val="20"/>
                <w:szCs w:val="20"/>
                <w:lang w:eastAsia="sl-SI"/>
              </w:rPr>
              <w:t>Odmerek </w:t>
            </w:r>
          </w:p>
        </w:tc>
        <w:tc>
          <w:tcPr>
            <w:tcW w:w="3686" w:type="dxa"/>
            <w:tcBorders>
              <w:top w:val="single" w:sz="6" w:space="0" w:color="auto"/>
              <w:left w:val="single" w:sz="6" w:space="0" w:color="auto"/>
              <w:bottom w:val="single" w:sz="6" w:space="0" w:color="auto"/>
              <w:right w:val="single" w:sz="6" w:space="0" w:color="auto"/>
            </w:tcBorders>
            <w:shd w:val="clear" w:color="auto" w:fill="92D050"/>
            <w:hideMark/>
          </w:tcPr>
          <w:p w14:paraId="14F252CA" w14:textId="77777777" w:rsidR="00AA3F94" w:rsidRPr="00A702DF" w:rsidRDefault="00AA3F94" w:rsidP="00D753A8">
            <w:pPr>
              <w:spacing w:before="0" w:after="0" w:line="276" w:lineRule="auto"/>
              <w:textAlignment w:val="baseline"/>
              <w:rPr>
                <w:rFonts w:ascii="Times New Roman" w:eastAsia="Times New Roman" w:hAnsi="Times New Roman" w:cs="Times New Roman"/>
                <w:b/>
                <w:bCs/>
                <w:sz w:val="24"/>
                <w:szCs w:val="24"/>
                <w:lang w:eastAsia="sl-SI"/>
              </w:rPr>
            </w:pPr>
            <w:r w:rsidRPr="00A702DF">
              <w:rPr>
                <w:rFonts w:eastAsia="Times New Roman" w:cs="Arial"/>
                <w:b/>
                <w:bCs/>
                <w:sz w:val="20"/>
                <w:szCs w:val="20"/>
                <w:lang w:eastAsia="sl-SI"/>
              </w:rPr>
              <w:t>Dodatna navodila in opombe </w:t>
            </w:r>
          </w:p>
        </w:tc>
      </w:tr>
      <w:tr w:rsidR="00AA3F94" w:rsidRPr="00A702DF" w14:paraId="4ADF18F2" w14:textId="77777777" w:rsidTr="00606962">
        <w:trPr>
          <w:trHeight w:val="300"/>
        </w:trPr>
        <w:tc>
          <w:tcPr>
            <w:tcW w:w="2534" w:type="dxa"/>
            <w:tcBorders>
              <w:top w:val="single" w:sz="6" w:space="0" w:color="auto"/>
              <w:left w:val="single" w:sz="6" w:space="0" w:color="auto"/>
              <w:bottom w:val="single" w:sz="6" w:space="0" w:color="auto"/>
              <w:right w:val="single" w:sz="6" w:space="0" w:color="auto"/>
            </w:tcBorders>
            <w:hideMark/>
          </w:tcPr>
          <w:p w14:paraId="65545654" w14:textId="77777777" w:rsidR="00AA3F94" w:rsidRPr="00A702DF" w:rsidRDefault="00AA3F94" w:rsidP="00D753A8">
            <w:pPr>
              <w:spacing w:before="0" w:after="0" w:line="276" w:lineRule="auto"/>
              <w:ind w:left="118"/>
              <w:textAlignment w:val="baseline"/>
              <w:rPr>
                <w:rFonts w:ascii="Times New Roman" w:eastAsia="Times New Roman" w:hAnsi="Times New Roman" w:cs="Times New Roman"/>
                <w:sz w:val="24"/>
                <w:szCs w:val="24"/>
                <w:lang w:eastAsia="sl-SI"/>
              </w:rPr>
            </w:pPr>
            <w:proofErr w:type="spellStart"/>
            <w:r w:rsidRPr="00A702DF">
              <w:rPr>
                <w:rFonts w:eastAsia="Times New Roman" w:cs="Arial"/>
                <w:b/>
                <w:bCs/>
                <w:sz w:val="20"/>
                <w:szCs w:val="20"/>
                <w:lang w:eastAsia="sl-SI"/>
              </w:rPr>
              <w:t>Amylo</w:t>
            </w:r>
            <w:proofErr w:type="spellEnd"/>
            <w:r w:rsidRPr="00A702DF">
              <w:rPr>
                <w:rFonts w:eastAsia="Times New Roman" w:cs="Arial"/>
                <w:b/>
                <w:bCs/>
                <w:sz w:val="20"/>
                <w:szCs w:val="20"/>
                <w:lang w:eastAsia="sl-SI"/>
              </w:rPr>
              <w:t>-X</w:t>
            </w:r>
            <w:r w:rsidRPr="00A702DF">
              <w:rPr>
                <w:rFonts w:eastAsia="Times New Roman" w:cs="Arial"/>
                <w:sz w:val="20"/>
                <w:szCs w:val="20"/>
                <w:lang w:eastAsia="sl-SI"/>
              </w:rPr>
              <w:t> </w:t>
            </w:r>
          </w:p>
          <w:p w14:paraId="6F80BD56" w14:textId="77777777" w:rsidR="00AA3F94" w:rsidRPr="00A702DF" w:rsidRDefault="00AA3F94" w:rsidP="00D753A8">
            <w:pPr>
              <w:spacing w:before="0" w:after="0" w:line="276" w:lineRule="auto"/>
              <w:ind w:left="118"/>
              <w:textAlignment w:val="baseline"/>
              <w:rPr>
                <w:rFonts w:ascii="Times New Roman" w:eastAsia="Times New Roman" w:hAnsi="Times New Roman" w:cs="Times New Roman"/>
                <w:sz w:val="24"/>
                <w:szCs w:val="24"/>
                <w:lang w:eastAsia="sl-SI"/>
              </w:rPr>
            </w:pPr>
            <w:proofErr w:type="spellStart"/>
            <w:r w:rsidRPr="00A702DF">
              <w:rPr>
                <w:rFonts w:eastAsia="Times New Roman" w:cs="Arial"/>
                <w:i/>
                <w:iCs/>
                <w:color w:val="000000"/>
                <w:sz w:val="20"/>
                <w:szCs w:val="20"/>
                <w:shd w:val="clear" w:color="auto" w:fill="FFFFFF"/>
                <w:lang w:eastAsia="sl-SI"/>
              </w:rPr>
              <w:t>Bacillus</w:t>
            </w:r>
            <w:proofErr w:type="spellEnd"/>
            <w:r w:rsidRPr="00A702DF">
              <w:rPr>
                <w:rFonts w:eastAsia="Times New Roman" w:cs="Arial"/>
                <w:i/>
                <w:iCs/>
                <w:color w:val="000000"/>
                <w:sz w:val="20"/>
                <w:szCs w:val="20"/>
                <w:shd w:val="clear" w:color="auto" w:fill="FFFFFF"/>
                <w:lang w:eastAsia="sl-SI"/>
              </w:rPr>
              <w:t xml:space="preserve"> </w:t>
            </w:r>
            <w:proofErr w:type="spellStart"/>
            <w:r w:rsidRPr="00A702DF">
              <w:rPr>
                <w:rFonts w:eastAsia="Times New Roman" w:cs="Arial"/>
                <w:i/>
                <w:iCs/>
                <w:color w:val="000000"/>
                <w:sz w:val="20"/>
                <w:szCs w:val="20"/>
                <w:shd w:val="clear" w:color="auto" w:fill="FFFFFF"/>
                <w:lang w:eastAsia="sl-SI"/>
              </w:rPr>
              <w:t>amyloliquefaciens</w:t>
            </w:r>
            <w:proofErr w:type="spellEnd"/>
            <w:r w:rsidRPr="00A702DF">
              <w:rPr>
                <w:rFonts w:eastAsia="Times New Roman" w:cs="Arial"/>
                <w:i/>
                <w:iCs/>
                <w:color w:val="000000"/>
                <w:sz w:val="20"/>
                <w:szCs w:val="20"/>
                <w:shd w:val="clear" w:color="auto" w:fill="FFFFFF"/>
                <w:lang w:eastAsia="sl-SI"/>
              </w:rPr>
              <w:t xml:space="preserve"> </w:t>
            </w:r>
            <w:proofErr w:type="spellStart"/>
            <w:r w:rsidRPr="00A702DF">
              <w:rPr>
                <w:rFonts w:eastAsia="Times New Roman" w:cs="Arial"/>
                <w:color w:val="000000"/>
                <w:sz w:val="20"/>
                <w:szCs w:val="20"/>
                <w:shd w:val="clear" w:color="auto" w:fill="FFFFFF"/>
                <w:lang w:eastAsia="sl-SI"/>
              </w:rPr>
              <w:t>subsp</w:t>
            </w:r>
            <w:proofErr w:type="spellEnd"/>
            <w:r w:rsidRPr="00A702DF">
              <w:rPr>
                <w:rFonts w:eastAsia="Times New Roman" w:cs="Arial"/>
                <w:color w:val="000000"/>
                <w:sz w:val="20"/>
                <w:szCs w:val="20"/>
                <w:shd w:val="clear" w:color="auto" w:fill="FFFFFF"/>
                <w:lang w:eastAsia="sl-SI"/>
              </w:rPr>
              <w:t>.</w:t>
            </w:r>
            <w:r w:rsidRPr="00A702DF">
              <w:rPr>
                <w:rFonts w:eastAsia="Times New Roman" w:cs="Arial"/>
                <w:i/>
                <w:iCs/>
                <w:color w:val="000000"/>
                <w:sz w:val="20"/>
                <w:szCs w:val="20"/>
                <w:shd w:val="clear" w:color="auto" w:fill="FFFFFF"/>
                <w:lang w:eastAsia="sl-SI"/>
              </w:rPr>
              <w:t xml:space="preserve"> </w:t>
            </w:r>
            <w:proofErr w:type="spellStart"/>
            <w:r w:rsidRPr="00A702DF">
              <w:rPr>
                <w:rFonts w:eastAsia="Times New Roman" w:cs="Arial"/>
                <w:i/>
                <w:iCs/>
                <w:color w:val="000000"/>
                <w:sz w:val="20"/>
                <w:szCs w:val="20"/>
                <w:shd w:val="clear" w:color="auto" w:fill="FFFFFF"/>
                <w:lang w:eastAsia="sl-SI"/>
              </w:rPr>
              <w:t>plantarum</w:t>
            </w:r>
            <w:proofErr w:type="spellEnd"/>
            <w:r w:rsidRPr="00A702DF">
              <w:rPr>
                <w:rFonts w:eastAsia="Times New Roman" w:cs="Arial"/>
                <w:i/>
                <w:iCs/>
                <w:color w:val="000000"/>
                <w:sz w:val="20"/>
                <w:szCs w:val="20"/>
                <w:shd w:val="clear" w:color="auto" w:fill="FFFFFF"/>
                <w:lang w:eastAsia="sl-SI"/>
              </w:rPr>
              <w:t xml:space="preserve">, </w:t>
            </w:r>
            <w:r w:rsidRPr="00A702DF">
              <w:rPr>
                <w:rFonts w:eastAsia="Times New Roman" w:cs="Arial"/>
                <w:color w:val="000000"/>
                <w:sz w:val="20"/>
                <w:szCs w:val="20"/>
                <w:shd w:val="clear" w:color="auto" w:fill="FFFFFF"/>
                <w:lang w:eastAsia="sl-SI"/>
              </w:rPr>
              <w:t>sev D747</w:t>
            </w:r>
            <w:r w:rsidRPr="00A702DF">
              <w:rPr>
                <w:rFonts w:eastAsia="Times New Roman" w:cs="Arial"/>
                <w:color w:val="000000"/>
                <w:sz w:val="20"/>
                <w:szCs w:val="20"/>
                <w:lang w:eastAsia="sl-SI"/>
              </w:rPr>
              <w:t> </w:t>
            </w:r>
          </w:p>
        </w:tc>
        <w:tc>
          <w:tcPr>
            <w:tcW w:w="2561" w:type="dxa"/>
            <w:tcBorders>
              <w:top w:val="single" w:sz="6" w:space="0" w:color="auto"/>
              <w:left w:val="single" w:sz="6" w:space="0" w:color="auto"/>
              <w:bottom w:val="single" w:sz="6" w:space="0" w:color="auto"/>
              <w:right w:val="single" w:sz="6" w:space="0" w:color="auto"/>
            </w:tcBorders>
            <w:hideMark/>
          </w:tcPr>
          <w:p w14:paraId="38EC90DE" w14:textId="77777777" w:rsidR="00AA3F94" w:rsidRPr="00A702DF" w:rsidRDefault="00AA3F94" w:rsidP="00D753A8">
            <w:pPr>
              <w:spacing w:before="0" w:after="0" w:line="276" w:lineRule="auto"/>
              <w:ind w:left="138"/>
              <w:textAlignment w:val="baseline"/>
              <w:rPr>
                <w:rFonts w:ascii="Times New Roman" w:eastAsia="Times New Roman" w:hAnsi="Times New Roman" w:cs="Times New Roman"/>
                <w:sz w:val="24"/>
                <w:szCs w:val="24"/>
                <w:lang w:eastAsia="sl-SI"/>
              </w:rPr>
            </w:pPr>
            <w:r w:rsidRPr="00A702DF">
              <w:rPr>
                <w:rFonts w:eastAsia="Times New Roman" w:cs="Arial"/>
                <w:sz w:val="20"/>
                <w:szCs w:val="20"/>
                <w:lang w:eastAsia="sl-SI"/>
              </w:rPr>
              <w:t xml:space="preserve">zatiranje bakterijskega </w:t>
            </w:r>
            <w:r>
              <w:rPr>
                <w:rFonts w:eastAsia="Times New Roman" w:cs="Arial"/>
                <w:sz w:val="20"/>
                <w:szCs w:val="20"/>
                <w:lang w:eastAsia="sl-SI"/>
              </w:rPr>
              <w:t>ožiga aktinidije</w:t>
            </w:r>
            <w:r w:rsidRPr="00A702DF">
              <w:rPr>
                <w:rFonts w:eastAsia="Times New Roman" w:cs="Arial"/>
                <w:sz w:val="20"/>
                <w:szCs w:val="20"/>
                <w:lang w:eastAsia="sl-SI"/>
              </w:rPr>
              <w:t xml:space="preserve"> </w:t>
            </w:r>
          </w:p>
        </w:tc>
        <w:tc>
          <w:tcPr>
            <w:tcW w:w="3828" w:type="dxa"/>
            <w:tcBorders>
              <w:top w:val="single" w:sz="6" w:space="0" w:color="auto"/>
              <w:left w:val="single" w:sz="6" w:space="0" w:color="auto"/>
              <w:bottom w:val="single" w:sz="6" w:space="0" w:color="auto"/>
              <w:right w:val="single" w:sz="6" w:space="0" w:color="auto"/>
            </w:tcBorders>
            <w:hideMark/>
          </w:tcPr>
          <w:p w14:paraId="667E5B9A" w14:textId="77777777" w:rsidR="00AA3F94" w:rsidRPr="00A702DF" w:rsidRDefault="00AA3F94" w:rsidP="00D753A8">
            <w:pPr>
              <w:spacing w:before="0" w:after="0" w:line="276" w:lineRule="auto"/>
              <w:ind w:left="131"/>
              <w:textAlignment w:val="baseline"/>
              <w:rPr>
                <w:rFonts w:eastAsia="Times New Roman" w:cs="Arial"/>
                <w:sz w:val="20"/>
                <w:szCs w:val="20"/>
                <w:lang w:eastAsia="sl-SI"/>
              </w:rPr>
            </w:pPr>
            <w:r w:rsidRPr="00E35F7B">
              <w:rPr>
                <w:rFonts w:eastAsia="Times New Roman" w:cs="Arial"/>
                <w:sz w:val="20"/>
                <w:szCs w:val="20"/>
                <w:lang w:eastAsia="sl-SI"/>
              </w:rPr>
              <w:t>od fenološke faze, ko so brsti nabrekli (BBCH 10), do fenološke faze, ko so plodovi užitno zreli (BBCH 89)</w:t>
            </w:r>
          </w:p>
        </w:tc>
        <w:tc>
          <w:tcPr>
            <w:tcW w:w="1984" w:type="dxa"/>
            <w:tcBorders>
              <w:top w:val="single" w:sz="6" w:space="0" w:color="auto"/>
              <w:left w:val="single" w:sz="6" w:space="0" w:color="auto"/>
              <w:bottom w:val="single" w:sz="6" w:space="0" w:color="auto"/>
              <w:right w:val="single" w:sz="6" w:space="0" w:color="auto"/>
            </w:tcBorders>
            <w:hideMark/>
          </w:tcPr>
          <w:p w14:paraId="188D23AD" w14:textId="77777777" w:rsidR="00AA3F94" w:rsidRPr="00A702DF" w:rsidRDefault="00AA3F94" w:rsidP="00D753A8">
            <w:pPr>
              <w:spacing w:before="0" w:after="0" w:line="276" w:lineRule="auto"/>
              <w:ind w:left="122"/>
              <w:textAlignment w:val="baseline"/>
              <w:rPr>
                <w:rFonts w:ascii="Times New Roman" w:eastAsia="Times New Roman" w:hAnsi="Times New Roman" w:cs="Times New Roman"/>
                <w:sz w:val="24"/>
                <w:szCs w:val="24"/>
                <w:lang w:eastAsia="sl-SI"/>
              </w:rPr>
            </w:pPr>
            <w:r w:rsidRPr="00A702DF">
              <w:rPr>
                <w:rFonts w:eastAsia="Times New Roman" w:cs="Arial"/>
                <w:sz w:val="20"/>
                <w:szCs w:val="20"/>
                <w:lang w:eastAsia="sl-SI"/>
              </w:rPr>
              <w:t>1,5 kg/ha </w:t>
            </w:r>
          </w:p>
        </w:tc>
        <w:tc>
          <w:tcPr>
            <w:tcW w:w="3686" w:type="dxa"/>
            <w:tcBorders>
              <w:top w:val="single" w:sz="6" w:space="0" w:color="auto"/>
              <w:left w:val="single" w:sz="6" w:space="0" w:color="auto"/>
              <w:bottom w:val="single" w:sz="6" w:space="0" w:color="auto"/>
              <w:right w:val="single" w:sz="6" w:space="0" w:color="auto"/>
            </w:tcBorders>
            <w:hideMark/>
          </w:tcPr>
          <w:p w14:paraId="799E5991" w14:textId="77777777" w:rsidR="00AA3F94" w:rsidRPr="00A702DF" w:rsidRDefault="00AA3F94" w:rsidP="00D753A8">
            <w:pPr>
              <w:spacing w:before="0" w:after="0" w:line="276" w:lineRule="auto"/>
              <w:ind w:left="134"/>
              <w:jc w:val="both"/>
              <w:textAlignment w:val="baseline"/>
              <w:rPr>
                <w:rFonts w:ascii="Times New Roman" w:eastAsia="Times New Roman" w:hAnsi="Times New Roman" w:cs="Times New Roman"/>
                <w:sz w:val="24"/>
                <w:szCs w:val="24"/>
                <w:lang w:eastAsia="sl-SI"/>
              </w:rPr>
            </w:pPr>
            <w:r w:rsidRPr="00A702DF">
              <w:rPr>
                <w:rFonts w:eastAsia="Times New Roman" w:cs="Arial"/>
                <w:sz w:val="20"/>
                <w:szCs w:val="20"/>
                <w:lang w:eastAsia="sl-SI"/>
              </w:rPr>
              <w:t xml:space="preserve">Na istem zemljišču je dovoljenih do </w:t>
            </w:r>
            <w:r w:rsidRPr="00A702DF">
              <w:rPr>
                <w:rFonts w:eastAsia="Times New Roman" w:cs="Arial"/>
                <w:b/>
                <w:bCs/>
                <w:sz w:val="20"/>
                <w:szCs w:val="20"/>
                <w:lang w:eastAsia="sl-SI"/>
              </w:rPr>
              <w:t>šest</w:t>
            </w:r>
            <w:r w:rsidRPr="00A702DF">
              <w:rPr>
                <w:rFonts w:eastAsia="Times New Roman" w:cs="Arial"/>
                <w:sz w:val="20"/>
                <w:szCs w:val="20"/>
                <w:lang w:eastAsia="sl-SI"/>
              </w:rPr>
              <w:t xml:space="preserve"> </w:t>
            </w:r>
            <w:proofErr w:type="spellStart"/>
            <w:r w:rsidRPr="00A702DF">
              <w:rPr>
                <w:rFonts w:eastAsia="Times New Roman" w:cs="Arial"/>
                <w:b/>
                <w:bCs/>
                <w:sz w:val="20"/>
                <w:szCs w:val="20"/>
                <w:lang w:eastAsia="sl-SI"/>
              </w:rPr>
              <w:t>tretiranj</w:t>
            </w:r>
            <w:proofErr w:type="spellEnd"/>
            <w:r w:rsidRPr="00A702DF">
              <w:rPr>
                <w:rFonts w:eastAsia="Times New Roman" w:cs="Arial"/>
                <w:sz w:val="20"/>
                <w:szCs w:val="20"/>
                <w:lang w:eastAsia="sl-SI"/>
              </w:rPr>
              <w:t xml:space="preserve"> v eni rastni dobi </w:t>
            </w:r>
          </w:p>
        </w:tc>
      </w:tr>
      <w:tr w:rsidR="00AA3F94" w:rsidRPr="00A702DF" w14:paraId="554D544C" w14:textId="77777777" w:rsidTr="00606962">
        <w:trPr>
          <w:trHeight w:val="300"/>
        </w:trPr>
        <w:tc>
          <w:tcPr>
            <w:tcW w:w="2534" w:type="dxa"/>
            <w:tcBorders>
              <w:top w:val="single" w:sz="6" w:space="0" w:color="auto"/>
              <w:left w:val="single" w:sz="6" w:space="0" w:color="auto"/>
              <w:bottom w:val="single" w:sz="6" w:space="0" w:color="auto"/>
              <w:right w:val="single" w:sz="6" w:space="0" w:color="auto"/>
            </w:tcBorders>
            <w:hideMark/>
          </w:tcPr>
          <w:p w14:paraId="6BCCCCC2" w14:textId="0BD9CA28" w:rsidR="00AA3F94" w:rsidRPr="00A702DF" w:rsidRDefault="00AA3F94" w:rsidP="00D753A8">
            <w:pPr>
              <w:spacing w:before="0" w:after="0" w:line="276" w:lineRule="auto"/>
              <w:ind w:left="118"/>
              <w:textAlignment w:val="baseline"/>
              <w:rPr>
                <w:rFonts w:ascii="Times New Roman" w:eastAsia="Times New Roman" w:hAnsi="Times New Roman" w:cs="Times New Roman"/>
                <w:sz w:val="24"/>
                <w:szCs w:val="24"/>
                <w:lang w:eastAsia="sl-SI"/>
              </w:rPr>
            </w:pPr>
            <w:proofErr w:type="spellStart"/>
            <w:r w:rsidRPr="00A702DF">
              <w:rPr>
                <w:rFonts w:eastAsia="Times New Roman" w:cs="Arial"/>
                <w:b/>
                <w:bCs/>
                <w:sz w:val="20"/>
                <w:szCs w:val="20"/>
                <w:lang w:eastAsia="sl-SI"/>
              </w:rPr>
              <w:t>Taegro</w:t>
            </w:r>
            <w:proofErr w:type="spellEnd"/>
          </w:p>
          <w:p w14:paraId="2AD82E4E" w14:textId="77777777" w:rsidR="00AA3F94" w:rsidRPr="00A702DF" w:rsidRDefault="00AA3F94" w:rsidP="00D753A8">
            <w:pPr>
              <w:spacing w:before="0" w:after="0" w:line="276" w:lineRule="auto"/>
              <w:ind w:left="118"/>
              <w:textAlignment w:val="baseline"/>
              <w:rPr>
                <w:rFonts w:ascii="Times New Roman" w:eastAsia="Times New Roman" w:hAnsi="Times New Roman" w:cs="Times New Roman"/>
                <w:sz w:val="24"/>
                <w:szCs w:val="24"/>
                <w:lang w:eastAsia="sl-SI"/>
              </w:rPr>
            </w:pPr>
            <w:proofErr w:type="spellStart"/>
            <w:r w:rsidRPr="00A702DF">
              <w:rPr>
                <w:rFonts w:eastAsia="Times New Roman" w:cs="Arial"/>
                <w:i/>
                <w:iCs/>
                <w:color w:val="000000"/>
                <w:sz w:val="20"/>
                <w:szCs w:val="20"/>
                <w:shd w:val="clear" w:color="auto" w:fill="FFFFFF"/>
                <w:lang w:eastAsia="sl-SI"/>
              </w:rPr>
              <w:t>Bacillus</w:t>
            </w:r>
            <w:proofErr w:type="spellEnd"/>
            <w:r w:rsidRPr="00A702DF">
              <w:rPr>
                <w:rFonts w:eastAsia="Times New Roman" w:cs="Arial"/>
                <w:i/>
                <w:iCs/>
                <w:color w:val="000000"/>
                <w:sz w:val="20"/>
                <w:szCs w:val="20"/>
                <w:shd w:val="clear" w:color="auto" w:fill="FFFFFF"/>
                <w:lang w:eastAsia="sl-SI"/>
              </w:rPr>
              <w:t xml:space="preserve"> </w:t>
            </w:r>
            <w:proofErr w:type="spellStart"/>
            <w:r w:rsidRPr="00A702DF">
              <w:rPr>
                <w:rFonts w:eastAsia="Times New Roman" w:cs="Arial"/>
                <w:i/>
                <w:iCs/>
                <w:color w:val="000000"/>
                <w:sz w:val="20"/>
                <w:szCs w:val="20"/>
                <w:shd w:val="clear" w:color="auto" w:fill="FFFFFF"/>
                <w:lang w:eastAsia="sl-SI"/>
              </w:rPr>
              <w:t>amyloliquefaciens</w:t>
            </w:r>
            <w:proofErr w:type="spellEnd"/>
            <w:r w:rsidRPr="00A702DF">
              <w:rPr>
                <w:rFonts w:eastAsia="Times New Roman" w:cs="Arial"/>
                <w:color w:val="000000"/>
                <w:sz w:val="20"/>
                <w:szCs w:val="20"/>
                <w:shd w:val="clear" w:color="auto" w:fill="FFFFFF"/>
                <w:lang w:eastAsia="sl-SI"/>
              </w:rPr>
              <w:t xml:space="preserve"> sev FZB24</w:t>
            </w:r>
            <w:r w:rsidRPr="00A702DF">
              <w:rPr>
                <w:rFonts w:eastAsia="Times New Roman" w:cs="Arial"/>
                <w:color w:val="000000"/>
                <w:sz w:val="20"/>
                <w:szCs w:val="20"/>
                <w:lang w:eastAsia="sl-SI"/>
              </w:rPr>
              <w:t> </w:t>
            </w:r>
          </w:p>
        </w:tc>
        <w:tc>
          <w:tcPr>
            <w:tcW w:w="2561" w:type="dxa"/>
            <w:tcBorders>
              <w:top w:val="single" w:sz="6" w:space="0" w:color="auto"/>
              <w:left w:val="single" w:sz="6" w:space="0" w:color="auto"/>
              <w:bottom w:val="single" w:sz="6" w:space="0" w:color="auto"/>
              <w:right w:val="single" w:sz="6" w:space="0" w:color="auto"/>
            </w:tcBorders>
            <w:hideMark/>
          </w:tcPr>
          <w:p w14:paraId="42753BAE" w14:textId="77777777" w:rsidR="00AA3F94" w:rsidRPr="00A702DF" w:rsidRDefault="00AA3F94" w:rsidP="00D753A8">
            <w:pPr>
              <w:spacing w:before="0" w:after="0" w:line="276" w:lineRule="auto"/>
              <w:ind w:left="138"/>
              <w:textAlignment w:val="baseline"/>
              <w:rPr>
                <w:rFonts w:ascii="Times New Roman" w:eastAsia="Times New Roman" w:hAnsi="Times New Roman" w:cs="Times New Roman"/>
                <w:sz w:val="24"/>
                <w:szCs w:val="24"/>
                <w:lang w:eastAsia="sl-SI"/>
              </w:rPr>
            </w:pPr>
            <w:r w:rsidRPr="00A702DF">
              <w:rPr>
                <w:rFonts w:eastAsia="Times New Roman" w:cs="Arial"/>
                <w:sz w:val="20"/>
                <w:szCs w:val="20"/>
                <w:lang w:eastAsia="sl-SI"/>
              </w:rPr>
              <w:t>zatiranje sive plesni </w:t>
            </w:r>
          </w:p>
        </w:tc>
        <w:tc>
          <w:tcPr>
            <w:tcW w:w="3828" w:type="dxa"/>
            <w:tcBorders>
              <w:top w:val="single" w:sz="6" w:space="0" w:color="auto"/>
              <w:left w:val="single" w:sz="6" w:space="0" w:color="auto"/>
              <w:bottom w:val="single" w:sz="6" w:space="0" w:color="auto"/>
              <w:right w:val="single" w:sz="6" w:space="0" w:color="auto"/>
            </w:tcBorders>
            <w:hideMark/>
          </w:tcPr>
          <w:p w14:paraId="267F57C8" w14:textId="77777777" w:rsidR="00AA3F94" w:rsidRPr="00A702DF" w:rsidRDefault="00AA3F94" w:rsidP="00D753A8">
            <w:pPr>
              <w:spacing w:before="0" w:after="0" w:line="276" w:lineRule="auto"/>
              <w:ind w:left="131"/>
              <w:textAlignment w:val="baseline"/>
              <w:rPr>
                <w:rFonts w:ascii="Times New Roman" w:eastAsia="Times New Roman" w:hAnsi="Times New Roman" w:cs="Times New Roman"/>
                <w:sz w:val="24"/>
                <w:szCs w:val="24"/>
                <w:lang w:eastAsia="sl-SI"/>
              </w:rPr>
            </w:pPr>
            <w:r w:rsidRPr="00A702DF">
              <w:rPr>
                <w:rFonts w:eastAsia="Times New Roman" w:cs="Arial"/>
                <w:sz w:val="20"/>
                <w:szCs w:val="20"/>
                <w:lang w:eastAsia="sl-SI"/>
              </w:rPr>
              <w:t>od razvojne faze cvetenja do pobiranja pridelka (BBCH 61-89)</w:t>
            </w:r>
          </w:p>
        </w:tc>
        <w:tc>
          <w:tcPr>
            <w:tcW w:w="1984" w:type="dxa"/>
            <w:tcBorders>
              <w:top w:val="single" w:sz="6" w:space="0" w:color="auto"/>
              <w:left w:val="single" w:sz="6" w:space="0" w:color="auto"/>
              <w:bottom w:val="single" w:sz="6" w:space="0" w:color="auto"/>
              <w:right w:val="single" w:sz="6" w:space="0" w:color="auto"/>
            </w:tcBorders>
            <w:hideMark/>
          </w:tcPr>
          <w:p w14:paraId="51B8A46C" w14:textId="77777777" w:rsidR="00D753A8" w:rsidRDefault="00AA3F94" w:rsidP="00D753A8">
            <w:pPr>
              <w:spacing w:before="0" w:after="0" w:line="276" w:lineRule="auto"/>
              <w:ind w:left="122"/>
              <w:textAlignment w:val="baseline"/>
              <w:rPr>
                <w:rFonts w:eastAsia="Times New Roman" w:cs="Arial"/>
                <w:sz w:val="20"/>
                <w:szCs w:val="20"/>
                <w:lang w:eastAsia="sl-SI"/>
              </w:rPr>
            </w:pPr>
            <w:r w:rsidRPr="00A702DF">
              <w:rPr>
                <w:rFonts w:eastAsia="Times New Roman" w:cs="Arial"/>
                <w:sz w:val="20"/>
                <w:szCs w:val="20"/>
                <w:lang w:eastAsia="sl-SI"/>
              </w:rPr>
              <w:t>0,185 do 0,37 kg/ha</w:t>
            </w:r>
          </w:p>
          <w:p w14:paraId="1CA54091" w14:textId="77777777" w:rsidR="00D753A8" w:rsidRDefault="00D753A8" w:rsidP="00D753A8">
            <w:pPr>
              <w:spacing w:before="0" w:after="0" w:line="276" w:lineRule="auto"/>
              <w:ind w:left="122"/>
              <w:textAlignment w:val="baseline"/>
              <w:rPr>
                <w:rFonts w:eastAsia="Times New Roman" w:cs="Arial"/>
                <w:sz w:val="20"/>
                <w:szCs w:val="20"/>
                <w:lang w:eastAsia="sl-SI"/>
              </w:rPr>
            </w:pPr>
          </w:p>
          <w:p w14:paraId="7E5757C3" w14:textId="0AAAB5B9" w:rsidR="00AA3F94" w:rsidRPr="00D753A8" w:rsidRDefault="00D753A8" w:rsidP="00D753A8">
            <w:pPr>
              <w:spacing w:before="0" w:after="0" w:line="276" w:lineRule="auto"/>
              <w:ind w:left="122"/>
              <w:textAlignment w:val="baseline"/>
              <w:rPr>
                <w:rFonts w:ascii="Times New Roman" w:eastAsia="Times New Roman" w:hAnsi="Times New Roman" w:cs="Times New Roman"/>
                <w:sz w:val="20"/>
                <w:szCs w:val="20"/>
                <w:lang w:eastAsia="sl-SI"/>
              </w:rPr>
            </w:pPr>
            <w:r w:rsidRPr="00D753A8">
              <w:rPr>
                <w:rFonts w:cs="Arial"/>
                <w:bCs/>
                <w:sz w:val="20"/>
                <w:szCs w:val="20"/>
              </w:rPr>
              <w:t>Najvišji skupni odmerek 3,7 kg/ha na rastno dobo.</w:t>
            </w:r>
            <w:r w:rsidR="00AA3F94" w:rsidRPr="00D753A8">
              <w:rPr>
                <w:rFonts w:eastAsia="Times New Roman" w:cs="Arial"/>
                <w:sz w:val="20"/>
                <w:szCs w:val="20"/>
                <w:lang w:eastAsia="sl-SI"/>
              </w:rPr>
              <w:t> </w:t>
            </w:r>
          </w:p>
        </w:tc>
        <w:tc>
          <w:tcPr>
            <w:tcW w:w="3686" w:type="dxa"/>
            <w:tcBorders>
              <w:top w:val="single" w:sz="6" w:space="0" w:color="auto"/>
              <w:left w:val="single" w:sz="6" w:space="0" w:color="auto"/>
              <w:bottom w:val="single" w:sz="6" w:space="0" w:color="auto"/>
              <w:right w:val="single" w:sz="6" w:space="0" w:color="auto"/>
            </w:tcBorders>
            <w:hideMark/>
          </w:tcPr>
          <w:p w14:paraId="77CED84F" w14:textId="77777777" w:rsidR="00AA3F94" w:rsidRPr="00A702DF" w:rsidRDefault="00AA3F94" w:rsidP="00D753A8">
            <w:pPr>
              <w:spacing w:before="0" w:after="0" w:line="276" w:lineRule="auto"/>
              <w:ind w:left="134"/>
              <w:textAlignment w:val="baseline"/>
              <w:rPr>
                <w:rFonts w:ascii="Times New Roman" w:eastAsia="Times New Roman" w:hAnsi="Times New Roman" w:cs="Times New Roman"/>
                <w:sz w:val="24"/>
                <w:szCs w:val="24"/>
                <w:lang w:eastAsia="sl-SI"/>
              </w:rPr>
            </w:pPr>
            <w:r w:rsidRPr="00A702DF">
              <w:rPr>
                <w:rFonts w:eastAsia="Times New Roman" w:cs="Arial"/>
                <w:sz w:val="20"/>
                <w:szCs w:val="20"/>
                <w:lang w:eastAsia="sl-SI"/>
              </w:rPr>
              <w:t xml:space="preserve">Na istem zemljišču je dovoljenih do </w:t>
            </w:r>
            <w:r w:rsidRPr="00A702DF">
              <w:rPr>
                <w:rFonts w:eastAsia="Times New Roman" w:cs="Arial"/>
                <w:b/>
                <w:bCs/>
                <w:sz w:val="20"/>
                <w:szCs w:val="20"/>
                <w:lang w:eastAsia="sl-SI"/>
              </w:rPr>
              <w:t>deset</w:t>
            </w:r>
            <w:r w:rsidRPr="00A702DF">
              <w:rPr>
                <w:rFonts w:eastAsia="Times New Roman" w:cs="Arial"/>
                <w:sz w:val="20"/>
                <w:szCs w:val="20"/>
                <w:lang w:eastAsia="sl-SI"/>
              </w:rPr>
              <w:t xml:space="preserve"> </w:t>
            </w:r>
            <w:proofErr w:type="spellStart"/>
            <w:r w:rsidRPr="00A702DF">
              <w:rPr>
                <w:rFonts w:eastAsia="Times New Roman" w:cs="Arial"/>
                <w:b/>
                <w:bCs/>
                <w:sz w:val="20"/>
                <w:szCs w:val="20"/>
                <w:lang w:eastAsia="sl-SI"/>
              </w:rPr>
              <w:t>tretiranj</w:t>
            </w:r>
            <w:proofErr w:type="spellEnd"/>
            <w:r w:rsidRPr="00A702DF">
              <w:rPr>
                <w:rFonts w:eastAsia="Times New Roman" w:cs="Arial"/>
                <w:sz w:val="20"/>
                <w:szCs w:val="20"/>
                <w:lang w:eastAsia="sl-SI"/>
              </w:rPr>
              <w:t xml:space="preserve"> v eni rastni dobi. </w:t>
            </w:r>
          </w:p>
        </w:tc>
      </w:tr>
    </w:tbl>
    <w:p w14:paraId="1E5594C2" w14:textId="77777777" w:rsidR="005C7855" w:rsidRPr="004F4028" w:rsidRDefault="005C7855" w:rsidP="004F4028">
      <w:pPr>
        <w:spacing w:before="0" w:after="0" w:line="260" w:lineRule="atLeast"/>
        <w:rPr>
          <w:rFonts w:cs="Arial"/>
          <w:sz w:val="24"/>
          <w:szCs w:val="24"/>
        </w:rPr>
      </w:pPr>
      <w:bookmarkStart w:id="53" w:name="_Toc159406744"/>
      <w:bookmarkEnd w:id="51"/>
    </w:p>
    <w:p w14:paraId="34B4E112" w14:textId="6D0E9382" w:rsidR="00550E0D" w:rsidRPr="004F4028" w:rsidRDefault="00550E0D" w:rsidP="003522DA">
      <w:pPr>
        <w:pStyle w:val="Naslov3"/>
        <w:rPr>
          <w:color w:val="009900"/>
        </w:rPr>
      </w:pPr>
      <w:r w:rsidRPr="004F4028">
        <w:rPr>
          <w:color w:val="009900"/>
        </w:rPr>
        <w:t>Lupinarji (oreh in leska)</w:t>
      </w:r>
      <w:bookmarkEnd w:id="53"/>
    </w:p>
    <w:p w14:paraId="3FEE86E2" w14:textId="77777777" w:rsidR="003522DA" w:rsidRPr="003479CB" w:rsidRDefault="003522DA" w:rsidP="00F76709">
      <w:pPr>
        <w:spacing w:before="0" w:after="0" w:line="260" w:lineRule="atLeast"/>
        <w:rPr>
          <w:rFonts w:cs="Arial"/>
          <w:sz w:val="24"/>
          <w:szCs w:val="24"/>
        </w:rPr>
      </w:pPr>
    </w:p>
    <w:p w14:paraId="0F1AE523" w14:textId="7B93EEF8" w:rsidR="005F0ECE" w:rsidRDefault="005F0ECE" w:rsidP="003522DA">
      <w:pPr>
        <w:spacing w:before="0" w:after="0" w:line="260" w:lineRule="atLeast"/>
        <w:jc w:val="both"/>
        <w:rPr>
          <w:rFonts w:cs="Arial"/>
          <w:sz w:val="24"/>
          <w:szCs w:val="24"/>
        </w:rPr>
      </w:pPr>
      <w:r w:rsidRPr="003479CB">
        <w:rPr>
          <w:rFonts w:cs="Arial"/>
          <w:sz w:val="24"/>
          <w:szCs w:val="24"/>
        </w:rPr>
        <w:t xml:space="preserve">Pri </w:t>
      </w:r>
      <w:r w:rsidR="003522DA" w:rsidRPr="003479CB">
        <w:rPr>
          <w:rFonts w:cs="Arial"/>
          <w:sz w:val="24"/>
          <w:szCs w:val="24"/>
        </w:rPr>
        <w:t>izvajanju</w:t>
      </w:r>
      <w:r w:rsidRPr="003479CB">
        <w:rPr>
          <w:rFonts w:cs="Arial"/>
          <w:sz w:val="24"/>
          <w:szCs w:val="24"/>
        </w:rPr>
        <w:t xml:space="preserve"> intervencij</w:t>
      </w:r>
      <w:r w:rsidR="003522DA" w:rsidRPr="003479CB">
        <w:rPr>
          <w:rFonts w:cs="Arial"/>
          <w:sz w:val="24"/>
          <w:szCs w:val="24"/>
        </w:rPr>
        <w:t>e</w:t>
      </w:r>
      <w:r w:rsidRPr="003479CB">
        <w:rPr>
          <w:rFonts w:cs="Arial"/>
          <w:sz w:val="24"/>
          <w:szCs w:val="24"/>
        </w:rPr>
        <w:t xml:space="preserve"> BVR je treb</w:t>
      </w:r>
      <w:r w:rsidR="003522DA" w:rsidRPr="003479CB">
        <w:rPr>
          <w:rFonts w:cs="Arial"/>
          <w:sz w:val="24"/>
          <w:szCs w:val="24"/>
        </w:rPr>
        <w:t>a</w:t>
      </w:r>
      <w:r w:rsidRPr="003479CB">
        <w:rPr>
          <w:rFonts w:cs="Arial"/>
          <w:sz w:val="24"/>
          <w:szCs w:val="24"/>
        </w:rPr>
        <w:t xml:space="preserve"> pri pridelavi orehov ali lešnikov najmanj </w:t>
      </w:r>
      <w:r w:rsidR="003522DA" w:rsidRPr="003479CB">
        <w:rPr>
          <w:rFonts w:cs="Arial"/>
          <w:sz w:val="24"/>
          <w:szCs w:val="24"/>
        </w:rPr>
        <w:t xml:space="preserve">trikrat </w:t>
      </w:r>
      <w:r w:rsidRPr="003479CB">
        <w:rPr>
          <w:rFonts w:cs="Arial"/>
          <w:sz w:val="24"/>
          <w:szCs w:val="24"/>
        </w:rPr>
        <w:t>letno v programe varstva rastlin pred boleznimi in škodljivci vključiti biotične agense.</w:t>
      </w:r>
    </w:p>
    <w:p w14:paraId="75439A60" w14:textId="77777777" w:rsidR="009539B6" w:rsidRPr="003479CB" w:rsidRDefault="009539B6" w:rsidP="003522DA">
      <w:pPr>
        <w:spacing w:before="0" w:after="0" w:line="260" w:lineRule="atLeast"/>
        <w:jc w:val="both"/>
        <w:rPr>
          <w:rFonts w:cs="Arial"/>
          <w:sz w:val="24"/>
          <w:szCs w:val="24"/>
        </w:rPr>
      </w:pPr>
    </w:p>
    <w:p w14:paraId="47E6C803" w14:textId="4E03BFA5" w:rsidR="009539B6" w:rsidRPr="009539B6" w:rsidRDefault="009539B6" w:rsidP="009539B6">
      <w:pPr>
        <w:pStyle w:val="Napis"/>
        <w:spacing w:before="0" w:after="0" w:line="260" w:lineRule="atLeast"/>
        <w:jc w:val="both"/>
        <w:rPr>
          <w:b w:val="0"/>
          <w:bCs/>
          <w:i/>
          <w:iCs w:val="0"/>
          <w:sz w:val="22"/>
          <w:szCs w:val="22"/>
        </w:rPr>
      </w:pPr>
      <w:bookmarkStart w:id="54" w:name="_Toc134388581"/>
      <w:bookmarkStart w:id="55" w:name="_Toc159441452"/>
      <w:r w:rsidRPr="009539B6">
        <w:rPr>
          <w:b w:val="0"/>
          <w:bCs/>
          <w:i/>
          <w:iCs w:val="0"/>
          <w:sz w:val="22"/>
          <w:szCs w:val="22"/>
        </w:rPr>
        <w:t xml:space="preserve">Preglednica </w:t>
      </w:r>
      <w:r w:rsidRPr="009539B6">
        <w:rPr>
          <w:b w:val="0"/>
          <w:bCs/>
          <w:i/>
          <w:iCs w:val="0"/>
          <w:sz w:val="22"/>
          <w:szCs w:val="22"/>
        </w:rPr>
        <w:fldChar w:fldCharType="begin"/>
      </w:r>
      <w:r w:rsidRPr="009539B6">
        <w:rPr>
          <w:b w:val="0"/>
          <w:bCs/>
          <w:i/>
          <w:iCs w:val="0"/>
          <w:sz w:val="22"/>
          <w:szCs w:val="22"/>
        </w:rPr>
        <w:instrText xml:space="preserve"> SEQ Preglednica \* ARABIC </w:instrText>
      </w:r>
      <w:r w:rsidRPr="009539B6">
        <w:rPr>
          <w:b w:val="0"/>
          <w:bCs/>
          <w:i/>
          <w:iCs w:val="0"/>
          <w:sz w:val="22"/>
          <w:szCs w:val="22"/>
        </w:rPr>
        <w:fldChar w:fldCharType="separate"/>
      </w:r>
      <w:r w:rsidR="004F4028">
        <w:rPr>
          <w:b w:val="0"/>
          <w:bCs/>
          <w:i/>
          <w:iCs w:val="0"/>
          <w:noProof/>
          <w:sz w:val="22"/>
          <w:szCs w:val="22"/>
        </w:rPr>
        <w:t>10</w:t>
      </w:r>
      <w:r w:rsidRPr="009539B6">
        <w:rPr>
          <w:b w:val="0"/>
          <w:bCs/>
          <w:i/>
          <w:iCs w:val="0"/>
          <w:sz w:val="22"/>
          <w:szCs w:val="22"/>
        </w:rPr>
        <w:fldChar w:fldCharType="end"/>
      </w:r>
      <w:r w:rsidRPr="009539B6">
        <w:rPr>
          <w:b w:val="0"/>
          <w:bCs/>
          <w:i/>
          <w:iCs w:val="0"/>
          <w:sz w:val="22"/>
          <w:szCs w:val="22"/>
        </w:rPr>
        <w:t>: FFS na osnovi mikroorganizmov, primerna za vključitev v programe zdravstvenega varstva orehov</w:t>
      </w:r>
      <w:bookmarkEnd w:id="54"/>
      <w:bookmarkEnd w:id="55"/>
    </w:p>
    <w:p w14:paraId="0E80D275" w14:textId="77777777" w:rsidR="003522DA" w:rsidRPr="003479CB" w:rsidRDefault="003522DA" w:rsidP="003522DA">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45"/>
        <w:gridCol w:w="3818"/>
        <w:gridCol w:w="1980"/>
        <w:gridCol w:w="3678"/>
      </w:tblGrid>
      <w:tr w:rsidR="00550E0D" w:rsidRPr="003479CB" w14:paraId="2C633B35" w14:textId="77777777" w:rsidTr="004F4028">
        <w:trPr>
          <w:tblHeader/>
        </w:trPr>
        <w:tc>
          <w:tcPr>
            <w:tcW w:w="872" w:type="pct"/>
            <w:shd w:val="clear" w:color="auto" w:fill="92D050"/>
            <w:vAlign w:val="top"/>
          </w:tcPr>
          <w:p w14:paraId="0B4E9631" w14:textId="77777777" w:rsidR="00550E0D" w:rsidRPr="003479CB" w:rsidRDefault="00550E0D"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4" w:type="pct"/>
            <w:shd w:val="clear" w:color="auto" w:fill="92D050"/>
            <w:vAlign w:val="top"/>
          </w:tcPr>
          <w:p w14:paraId="60E47DD0" w14:textId="77777777" w:rsidR="00550E0D" w:rsidRPr="003479CB" w:rsidRDefault="00550E0D" w:rsidP="00F76709">
            <w:pPr>
              <w:pStyle w:val="BVRTabelaGlava"/>
              <w:spacing w:before="0" w:after="0" w:line="260" w:lineRule="atLeast"/>
              <w:rPr>
                <w:rFonts w:cs="Arial"/>
                <w:szCs w:val="20"/>
              </w:rPr>
            </w:pPr>
            <w:r w:rsidRPr="003479CB">
              <w:rPr>
                <w:rFonts w:cs="Arial"/>
                <w:szCs w:val="20"/>
              </w:rPr>
              <w:t>Namen uporabe</w:t>
            </w:r>
          </w:p>
        </w:tc>
        <w:tc>
          <w:tcPr>
            <w:tcW w:w="1311" w:type="pct"/>
            <w:shd w:val="clear" w:color="auto" w:fill="92D050"/>
            <w:vAlign w:val="top"/>
          </w:tcPr>
          <w:p w14:paraId="38BB6E41" w14:textId="77777777" w:rsidR="00550E0D" w:rsidRPr="003479CB" w:rsidRDefault="00550E0D"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0" w:type="pct"/>
            <w:shd w:val="clear" w:color="auto" w:fill="92D050"/>
            <w:vAlign w:val="top"/>
          </w:tcPr>
          <w:p w14:paraId="0981775A" w14:textId="1DD205CD" w:rsidR="00550E0D" w:rsidRPr="003479CB" w:rsidRDefault="003522DA" w:rsidP="00F76709">
            <w:pPr>
              <w:pStyle w:val="BVRTabelaGlava"/>
              <w:spacing w:before="0" w:after="0" w:line="260" w:lineRule="atLeast"/>
              <w:rPr>
                <w:rFonts w:cs="Arial"/>
                <w:szCs w:val="20"/>
              </w:rPr>
            </w:pPr>
            <w:r w:rsidRPr="003479CB">
              <w:rPr>
                <w:rFonts w:cs="Arial"/>
                <w:szCs w:val="20"/>
              </w:rPr>
              <w:t>Odmerek</w:t>
            </w:r>
          </w:p>
        </w:tc>
        <w:tc>
          <w:tcPr>
            <w:tcW w:w="1263" w:type="pct"/>
            <w:shd w:val="clear" w:color="auto" w:fill="92D050"/>
            <w:vAlign w:val="top"/>
          </w:tcPr>
          <w:p w14:paraId="46CC72F7" w14:textId="77777777" w:rsidR="00550E0D" w:rsidRPr="003479CB" w:rsidRDefault="00550E0D" w:rsidP="00F76709">
            <w:pPr>
              <w:pStyle w:val="BVRTabelaGlava"/>
              <w:spacing w:before="0" w:after="0" w:line="260" w:lineRule="atLeast"/>
              <w:rPr>
                <w:rFonts w:cs="Arial"/>
                <w:szCs w:val="20"/>
              </w:rPr>
            </w:pPr>
            <w:r w:rsidRPr="003479CB">
              <w:rPr>
                <w:rFonts w:cs="Arial"/>
                <w:szCs w:val="20"/>
              </w:rPr>
              <w:t>Dodatna navodila in opombe</w:t>
            </w:r>
          </w:p>
        </w:tc>
      </w:tr>
      <w:tr w:rsidR="00550E0D" w:rsidRPr="003479CB" w14:paraId="6DA1C4C4" w14:textId="77777777" w:rsidTr="004F4028">
        <w:tc>
          <w:tcPr>
            <w:tcW w:w="872" w:type="pct"/>
            <w:vAlign w:val="top"/>
          </w:tcPr>
          <w:p w14:paraId="2849F9E0" w14:textId="423E1F54" w:rsidR="00550E0D" w:rsidRPr="003479CB" w:rsidRDefault="00FF36C1"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Madex</w:t>
            </w:r>
            <w:proofErr w:type="spellEnd"/>
            <w:r w:rsidRPr="003479CB">
              <w:rPr>
                <w:rFonts w:cs="Arial"/>
                <w:b/>
                <w:bCs/>
                <w:color w:val="000000"/>
                <w:szCs w:val="20"/>
              </w:rPr>
              <w:t xml:space="preserve"> </w:t>
            </w:r>
            <w:r w:rsidR="007D02DD">
              <w:rPr>
                <w:rFonts w:cs="Arial"/>
                <w:b/>
                <w:bCs/>
                <w:color w:val="000000"/>
                <w:szCs w:val="20"/>
              </w:rPr>
              <w:t>M</w:t>
            </w:r>
            <w:r w:rsidRPr="003479CB">
              <w:rPr>
                <w:rFonts w:cs="Arial"/>
                <w:b/>
                <w:bCs/>
                <w:color w:val="000000"/>
                <w:szCs w:val="20"/>
              </w:rPr>
              <w:t>ax</w:t>
            </w:r>
          </w:p>
          <w:p w14:paraId="75E3330C" w14:textId="04B17E61" w:rsidR="00550E0D" w:rsidRPr="003479CB" w:rsidRDefault="00550E0D" w:rsidP="00F76709">
            <w:pPr>
              <w:pStyle w:val="BVRTabelaTextLevo"/>
              <w:spacing w:before="0" w:after="0" w:line="260" w:lineRule="atLeast"/>
              <w:rPr>
                <w:rFonts w:cs="Arial"/>
                <w:szCs w:val="20"/>
              </w:rPr>
            </w:pPr>
            <w:r w:rsidRPr="003479CB">
              <w:rPr>
                <w:rFonts w:cs="Arial"/>
                <w:color w:val="000000"/>
                <w:szCs w:val="20"/>
              </w:rPr>
              <w:t xml:space="preserve">granulozni virus </w:t>
            </w:r>
            <w:proofErr w:type="spellStart"/>
            <w:r w:rsidRPr="003479CB">
              <w:rPr>
                <w:rFonts w:cs="Arial"/>
                <w:i/>
                <w:iCs/>
                <w:color w:val="000000"/>
                <w:szCs w:val="20"/>
              </w:rPr>
              <w:t>Cydia</w:t>
            </w:r>
            <w:proofErr w:type="spellEnd"/>
            <w:r w:rsidRPr="003479CB">
              <w:rPr>
                <w:rFonts w:cs="Arial"/>
                <w:i/>
                <w:iCs/>
                <w:color w:val="000000"/>
                <w:szCs w:val="20"/>
              </w:rPr>
              <w:t xml:space="preserve"> </w:t>
            </w:r>
            <w:proofErr w:type="spellStart"/>
            <w:r w:rsidRPr="003479CB">
              <w:rPr>
                <w:rFonts w:cs="Arial"/>
                <w:i/>
                <w:iCs/>
                <w:color w:val="000000"/>
                <w:szCs w:val="20"/>
              </w:rPr>
              <w:t>pomonella</w:t>
            </w:r>
            <w:proofErr w:type="spellEnd"/>
          </w:p>
        </w:tc>
        <w:tc>
          <w:tcPr>
            <w:tcW w:w="874" w:type="pct"/>
            <w:vAlign w:val="top"/>
          </w:tcPr>
          <w:p w14:paraId="282A488D" w14:textId="36EE73CD" w:rsidR="00550E0D" w:rsidRPr="003479CB" w:rsidRDefault="00550E0D" w:rsidP="00F76709">
            <w:pPr>
              <w:pStyle w:val="BVRTabelaTextLevo"/>
              <w:spacing w:before="0" w:after="0" w:line="260" w:lineRule="atLeast"/>
              <w:rPr>
                <w:rFonts w:cs="Arial"/>
                <w:szCs w:val="20"/>
              </w:rPr>
            </w:pPr>
            <w:r w:rsidRPr="003479CB">
              <w:rPr>
                <w:rFonts w:cs="Arial"/>
                <w:color w:val="000000"/>
                <w:szCs w:val="20"/>
              </w:rPr>
              <w:t>selektivno zatiranje jabolčnega zavijača</w:t>
            </w:r>
          </w:p>
        </w:tc>
        <w:tc>
          <w:tcPr>
            <w:tcW w:w="1311" w:type="pct"/>
            <w:vAlign w:val="top"/>
          </w:tcPr>
          <w:p w14:paraId="792DFFFE" w14:textId="74DD5CE8" w:rsidR="00550E0D" w:rsidRPr="003479CB" w:rsidRDefault="00550E0D" w:rsidP="00F76709">
            <w:pPr>
              <w:pStyle w:val="BVRTabelaTextLevo"/>
              <w:spacing w:before="0" w:after="0" w:line="260" w:lineRule="atLeast"/>
              <w:rPr>
                <w:rFonts w:cs="Arial"/>
                <w:szCs w:val="20"/>
              </w:rPr>
            </w:pPr>
            <w:r w:rsidRPr="003479CB">
              <w:rPr>
                <w:rFonts w:cs="Arial"/>
                <w:color w:val="000000"/>
                <w:szCs w:val="20"/>
              </w:rPr>
              <w:t>v času izleganja jajčec (napoved)</w:t>
            </w:r>
          </w:p>
        </w:tc>
        <w:tc>
          <w:tcPr>
            <w:tcW w:w="680" w:type="pct"/>
            <w:vAlign w:val="top"/>
          </w:tcPr>
          <w:p w14:paraId="5E2B8BD5" w14:textId="64059433" w:rsidR="00550E0D" w:rsidRPr="003479CB" w:rsidRDefault="00FF36C1" w:rsidP="00F76709">
            <w:pPr>
              <w:pStyle w:val="BVRTabelaTextLevo"/>
              <w:spacing w:before="0" w:after="0" w:line="260" w:lineRule="atLeast"/>
              <w:rPr>
                <w:rFonts w:cs="Arial"/>
                <w:color w:val="000000"/>
                <w:szCs w:val="20"/>
              </w:rPr>
            </w:pPr>
            <w:r w:rsidRPr="003479CB">
              <w:rPr>
                <w:rFonts w:cs="Arial"/>
                <w:color w:val="000000"/>
                <w:szCs w:val="20"/>
              </w:rPr>
              <w:t xml:space="preserve">50 </w:t>
            </w:r>
            <w:proofErr w:type="spellStart"/>
            <w:r w:rsidRPr="003479CB">
              <w:rPr>
                <w:rFonts w:cs="Arial"/>
                <w:color w:val="000000"/>
                <w:szCs w:val="20"/>
              </w:rPr>
              <w:t>m</w:t>
            </w:r>
            <w:r w:rsidR="00AD6052">
              <w:rPr>
                <w:rFonts w:cs="Arial"/>
                <w:color w:val="000000"/>
                <w:szCs w:val="20"/>
              </w:rPr>
              <w:t>L</w:t>
            </w:r>
            <w:proofErr w:type="spellEnd"/>
            <w:r w:rsidRPr="003479CB">
              <w:rPr>
                <w:rFonts w:cs="Arial"/>
                <w:color w:val="000000"/>
                <w:szCs w:val="20"/>
              </w:rPr>
              <w:t>/ha na 1 m višine krošnje</w:t>
            </w:r>
          </w:p>
        </w:tc>
        <w:tc>
          <w:tcPr>
            <w:tcW w:w="1263" w:type="pct"/>
            <w:vAlign w:val="top"/>
          </w:tcPr>
          <w:p w14:paraId="47A059CC" w14:textId="6105FA75" w:rsidR="00550E0D" w:rsidRPr="003479CB" w:rsidRDefault="00550E0D" w:rsidP="00F76709">
            <w:pPr>
              <w:pStyle w:val="BVRTabelaTextLevo"/>
              <w:spacing w:before="0" w:after="0" w:line="260" w:lineRule="atLeast"/>
              <w:rPr>
                <w:rFonts w:cs="Arial"/>
                <w:szCs w:val="20"/>
              </w:rPr>
            </w:pPr>
            <w:r w:rsidRPr="003479CB">
              <w:rPr>
                <w:rFonts w:cs="Arial"/>
                <w:szCs w:val="20"/>
              </w:rPr>
              <w:t xml:space="preserve">Na istem zemljišču se lahko tretira največ </w:t>
            </w:r>
            <w:r w:rsidRPr="003479CB">
              <w:rPr>
                <w:rFonts w:cs="Arial"/>
                <w:b/>
                <w:bCs/>
                <w:szCs w:val="20"/>
              </w:rPr>
              <w:t>desetkrat</w:t>
            </w:r>
            <w:r w:rsidRPr="003479CB">
              <w:rPr>
                <w:rFonts w:cs="Arial"/>
                <w:szCs w:val="20"/>
              </w:rPr>
              <w:t xml:space="preserve"> v eni rastni dobi.</w:t>
            </w:r>
          </w:p>
        </w:tc>
      </w:tr>
      <w:tr w:rsidR="00B53D67" w:rsidRPr="003479CB" w14:paraId="0154D83A" w14:textId="77777777" w:rsidTr="004F4028">
        <w:tc>
          <w:tcPr>
            <w:tcW w:w="872" w:type="pct"/>
            <w:vAlign w:val="top"/>
          </w:tcPr>
          <w:p w14:paraId="7121378C" w14:textId="6444C1F7" w:rsidR="00B53D67" w:rsidRDefault="00B53D67" w:rsidP="00B53D67">
            <w:pPr>
              <w:pStyle w:val="BVRTabelaTextLevo"/>
              <w:spacing w:before="0" w:after="0" w:line="260" w:lineRule="atLeast"/>
              <w:rPr>
                <w:rFonts w:cs="Arial"/>
                <w:b/>
                <w:bCs/>
                <w:color w:val="000000"/>
                <w:szCs w:val="20"/>
              </w:rPr>
            </w:pPr>
            <w:proofErr w:type="spellStart"/>
            <w:r>
              <w:rPr>
                <w:rFonts w:cs="Arial"/>
                <w:b/>
                <w:bCs/>
                <w:color w:val="000000"/>
                <w:szCs w:val="20"/>
              </w:rPr>
              <w:t>Carpovirusine</w:t>
            </w:r>
            <w:proofErr w:type="spellEnd"/>
            <w:r>
              <w:rPr>
                <w:rFonts w:cs="Arial"/>
                <w:b/>
                <w:bCs/>
                <w:color w:val="000000"/>
                <w:szCs w:val="20"/>
              </w:rPr>
              <w:t xml:space="preserve"> </w:t>
            </w:r>
            <w:r w:rsidR="007D02DD">
              <w:rPr>
                <w:rFonts w:cs="Arial"/>
                <w:b/>
                <w:bCs/>
                <w:color w:val="000000"/>
                <w:szCs w:val="20"/>
              </w:rPr>
              <w:t>M</w:t>
            </w:r>
            <w:r>
              <w:rPr>
                <w:rFonts w:cs="Arial"/>
                <w:b/>
                <w:bCs/>
                <w:color w:val="000000"/>
                <w:szCs w:val="20"/>
              </w:rPr>
              <w:t>ax</w:t>
            </w:r>
          </w:p>
          <w:p w14:paraId="1C4EAAE1" w14:textId="0FED207F" w:rsidR="00B53D67" w:rsidRPr="003479CB" w:rsidRDefault="00B53D67" w:rsidP="00B53D67">
            <w:pPr>
              <w:pStyle w:val="BVRTabelaTextLevo"/>
              <w:spacing w:before="0" w:after="0" w:line="260" w:lineRule="atLeast"/>
              <w:rPr>
                <w:rFonts w:cs="Arial"/>
                <w:b/>
                <w:bCs/>
                <w:color w:val="000000"/>
                <w:szCs w:val="20"/>
              </w:rPr>
            </w:pPr>
            <w:r w:rsidRPr="004E008E">
              <w:rPr>
                <w:rFonts w:cs="Arial"/>
                <w:color w:val="000000"/>
                <w:szCs w:val="20"/>
              </w:rPr>
              <w:t xml:space="preserve">granulozni virus </w:t>
            </w:r>
            <w:proofErr w:type="spellStart"/>
            <w:r w:rsidRPr="004E008E">
              <w:rPr>
                <w:rFonts w:cs="Arial"/>
                <w:i/>
                <w:iCs/>
                <w:color w:val="000000"/>
                <w:szCs w:val="20"/>
              </w:rPr>
              <w:t>Cydia</w:t>
            </w:r>
            <w:proofErr w:type="spellEnd"/>
            <w:r w:rsidRPr="004E008E">
              <w:rPr>
                <w:rFonts w:cs="Arial"/>
                <w:i/>
                <w:iCs/>
                <w:color w:val="000000"/>
                <w:szCs w:val="20"/>
              </w:rPr>
              <w:t xml:space="preserve"> </w:t>
            </w:r>
            <w:proofErr w:type="spellStart"/>
            <w:r w:rsidRPr="004E008E">
              <w:rPr>
                <w:rFonts w:cs="Arial"/>
                <w:i/>
                <w:iCs/>
                <w:color w:val="000000"/>
                <w:szCs w:val="20"/>
              </w:rPr>
              <w:t>pomonella</w:t>
            </w:r>
            <w:proofErr w:type="spellEnd"/>
          </w:p>
        </w:tc>
        <w:tc>
          <w:tcPr>
            <w:tcW w:w="874" w:type="pct"/>
            <w:vAlign w:val="top"/>
          </w:tcPr>
          <w:p w14:paraId="10FE39BB" w14:textId="5FBF4F0B" w:rsidR="00B53D67" w:rsidRPr="003479CB" w:rsidRDefault="00B53D67" w:rsidP="00B53D67">
            <w:pPr>
              <w:pStyle w:val="BVRTabelaTextLevo"/>
              <w:spacing w:before="0" w:after="0" w:line="260" w:lineRule="atLeast"/>
              <w:rPr>
                <w:rFonts w:cs="Arial"/>
                <w:color w:val="000000"/>
                <w:szCs w:val="20"/>
              </w:rPr>
            </w:pPr>
            <w:r w:rsidRPr="003479CB">
              <w:rPr>
                <w:rFonts w:cs="Arial"/>
                <w:color w:val="000000"/>
                <w:szCs w:val="20"/>
              </w:rPr>
              <w:t>selektivno zatiranje jabolčnega zavijača</w:t>
            </w:r>
          </w:p>
        </w:tc>
        <w:tc>
          <w:tcPr>
            <w:tcW w:w="1311" w:type="pct"/>
            <w:vAlign w:val="top"/>
          </w:tcPr>
          <w:p w14:paraId="49484D49" w14:textId="77777777" w:rsidR="00B53D67" w:rsidRDefault="00B53D67" w:rsidP="00B53D67">
            <w:pPr>
              <w:pStyle w:val="BVRTabelaTextLevo"/>
              <w:spacing w:before="0" w:after="0" w:line="260" w:lineRule="atLeast"/>
              <w:rPr>
                <w:rFonts w:cs="Arial"/>
                <w:color w:val="000000"/>
                <w:szCs w:val="20"/>
              </w:rPr>
            </w:pPr>
            <w:r w:rsidRPr="003479CB">
              <w:rPr>
                <w:rFonts w:cs="Arial"/>
                <w:color w:val="000000"/>
                <w:szCs w:val="20"/>
              </w:rPr>
              <w:t>v času izleganja jajčec (napoved)</w:t>
            </w:r>
            <w:r>
              <w:rPr>
                <w:rFonts w:cs="Arial"/>
                <w:color w:val="000000"/>
                <w:szCs w:val="20"/>
              </w:rPr>
              <w:t>;</w:t>
            </w:r>
          </w:p>
          <w:p w14:paraId="03F9730F" w14:textId="75C9BFC2" w:rsidR="00B53D67" w:rsidRPr="0F4E70D9" w:rsidRDefault="00B53D67" w:rsidP="00B53D67">
            <w:pPr>
              <w:pStyle w:val="BVRTabelaTextLevo"/>
              <w:spacing w:before="0" w:after="0" w:line="260" w:lineRule="atLeast"/>
              <w:rPr>
                <w:rFonts w:cs="Arial"/>
                <w:color w:val="000000" w:themeColor="text1"/>
              </w:rPr>
            </w:pPr>
            <w:r w:rsidRPr="00490754">
              <w:rPr>
                <w:rFonts w:cs="Arial"/>
                <w:color w:val="000000"/>
                <w:szCs w:val="20"/>
              </w:rPr>
              <w:t>od razvojne faze odpadanje plodičev po cvetenju do faze užitno zreli plodovi</w:t>
            </w:r>
            <w:r>
              <w:rPr>
                <w:rFonts w:cs="Arial"/>
                <w:color w:val="000000"/>
                <w:szCs w:val="20"/>
              </w:rPr>
              <w:t xml:space="preserve"> </w:t>
            </w:r>
            <w:r w:rsidRPr="00833CC5">
              <w:rPr>
                <w:rFonts w:cs="Arial"/>
                <w:color w:val="000000"/>
                <w:szCs w:val="20"/>
              </w:rPr>
              <w:t>(BBCH 71-89)</w:t>
            </w:r>
            <w:r>
              <w:rPr>
                <w:rFonts w:cs="Arial"/>
                <w:color w:val="000000"/>
                <w:szCs w:val="20"/>
              </w:rPr>
              <w:t>.</w:t>
            </w:r>
          </w:p>
        </w:tc>
        <w:tc>
          <w:tcPr>
            <w:tcW w:w="680" w:type="pct"/>
            <w:vAlign w:val="top"/>
          </w:tcPr>
          <w:p w14:paraId="13BFBBCD" w14:textId="57CE784D" w:rsidR="00B53D67" w:rsidRPr="003479CB" w:rsidRDefault="00B53D67" w:rsidP="00B53D67">
            <w:pPr>
              <w:pStyle w:val="BVRTabelaTextLevo"/>
              <w:spacing w:before="0" w:after="0" w:line="260" w:lineRule="atLeast"/>
              <w:rPr>
                <w:rFonts w:cs="Arial"/>
                <w:color w:val="000000"/>
                <w:szCs w:val="20"/>
              </w:rPr>
            </w:pPr>
            <w:r w:rsidRPr="00536D9D">
              <w:rPr>
                <w:rFonts w:cs="Arial"/>
                <w:color w:val="000000"/>
                <w:szCs w:val="20"/>
              </w:rPr>
              <w:t>1L/ha</w:t>
            </w:r>
          </w:p>
        </w:tc>
        <w:tc>
          <w:tcPr>
            <w:tcW w:w="1263" w:type="pct"/>
            <w:vAlign w:val="top"/>
          </w:tcPr>
          <w:p w14:paraId="3D946789" w14:textId="26EA0182" w:rsidR="00B53D67" w:rsidRPr="54E041B0" w:rsidRDefault="00B53D67" w:rsidP="00B53D67">
            <w:pPr>
              <w:pStyle w:val="BVRTabelaTextLevo"/>
              <w:spacing w:before="0" w:after="0" w:line="260" w:lineRule="atLeast"/>
              <w:rPr>
                <w:rFonts w:cs="Arial"/>
              </w:rPr>
            </w:pPr>
            <w:r w:rsidRPr="003479CB">
              <w:rPr>
                <w:rFonts w:cs="Arial"/>
                <w:szCs w:val="20"/>
              </w:rPr>
              <w:t xml:space="preserve">Na istem zemljišču se lahko tretira največ </w:t>
            </w:r>
            <w:r w:rsidRPr="003479CB">
              <w:rPr>
                <w:rFonts w:cs="Arial"/>
                <w:b/>
                <w:bCs/>
                <w:szCs w:val="20"/>
              </w:rPr>
              <w:t>desetkrat</w:t>
            </w:r>
            <w:r w:rsidRPr="003479CB">
              <w:rPr>
                <w:rFonts w:cs="Arial"/>
                <w:szCs w:val="20"/>
              </w:rPr>
              <w:t xml:space="preserve"> v eni rastni dobi.</w:t>
            </w:r>
          </w:p>
        </w:tc>
      </w:tr>
      <w:tr w:rsidR="00B53D67" w:rsidRPr="003479CB" w14:paraId="4DF2E20E" w14:textId="77777777" w:rsidTr="004F4028">
        <w:tc>
          <w:tcPr>
            <w:tcW w:w="872" w:type="pct"/>
            <w:vAlign w:val="top"/>
          </w:tcPr>
          <w:p w14:paraId="7A48A267" w14:textId="4D6BCB02" w:rsidR="00B53D67" w:rsidRDefault="00B53D67" w:rsidP="00B53D67">
            <w:pPr>
              <w:pStyle w:val="BVRTabelaTextLevo"/>
              <w:spacing w:before="0" w:after="0" w:line="260" w:lineRule="atLeast"/>
              <w:rPr>
                <w:rFonts w:cs="Arial"/>
                <w:b/>
                <w:bCs/>
                <w:color w:val="000000"/>
                <w:szCs w:val="20"/>
              </w:rPr>
            </w:pPr>
            <w:proofErr w:type="spellStart"/>
            <w:r>
              <w:rPr>
                <w:rFonts w:cs="Arial"/>
                <w:b/>
                <w:bCs/>
                <w:color w:val="000000"/>
                <w:szCs w:val="20"/>
              </w:rPr>
              <w:t>Carpovirusine</w:t>
            </w:r>
            <w:proofErr w:type="spellEnd"/>
            <w:r>
              <w:rPr>
                <w:rFonts w:cs="Arial"/>
                <w:b/>
                <w:bCs/>
                <w:color w:val="000000"/>
                <w:szCs w:val="20"/>
              </w:rPr>
              <w:t xml:space="preserve"> </w:t>
            </w:r>
            <w:r w:rsidR="007D02DD">
              <w:rPr>
                <w:rFonts w:cs="Arial"/>
                <w:b/>
                <w:bCs/>
                <w:color w:val="000000"/>
                <w:szCs w:val="20"/>
              </w:rPr>
              <w:t>U</w:t>
            </w:r>
            <w:r>
              <w:rPr>
                <w:rFonts w:cs="Arial"/>
                <w:b/>
                <w:bCs/>
                <w:color w:val="000000"/>
                <w:szCs w:val="20"/>
              </w:rPr>
              <w:t>ltra</w:t>
            </w:r>
          </w:p>
          <w:p w14:paraId="06219BF8" w14:textId="4F8B42E0" w:rsidR="00B53D67" w:rsidRPr="003479CB" w:rsidRDefault="00B53D67" w:rsidP="00B53D67">
            <w:pPr>
              <w:pStyle w:val="BVRTabelaTextLevo"/>
              <w:spacing w:before="0" w:after="0" w:line="260" w:lineRule="atLeast"/>
              <w:rPr>
                <w:rFonts w:cs="Arial"/>
                <w:b/>
                <w:bCs/>
                <w:color w:val="000000"/>
                <w:szCs w:val="20"/>
              </w:rPr>
            </w:pPr>
            <w:r w:rsidRPr="003479CB">
              <w:rPr>
                <w:rFonts w:cs="Arial"/>
                <w:color w:val="000000"/>
                <w:szCs w:val="20"/>
              </w:rPr>
              <w:t xml:space="preserve">granulozni virus </w:t>
            </w:r>
            <w:proofErr w:type="spellStart"/>
            <w:r w:rsidRPr="003479CB">
              <w:rPr>
                <w:rFonts w:cs="Arial"/>
                <w:i/>
                <w:iCs/>
                <w:color w:val="000000"/>
                <w:szCs w:val="20"/>
              </w:rPr>
              <w:t>Cydia</w:t>
            </w:r>
            <w:proofErr w:type="spellEnd"/>
            <w:r w:rsidRPr="003479CB">
              <w:rPr>
                <w:rFonts w:cs="Arial"/>
                <w:i/>
                <w:iCs/>
                <w:color w:val="000000"/>
                <w:szCs w:val="20"/>
              </w:rPr>
              <w:t xml:space="preserve"> </w:t>
            </w:r>
            <w:proofErr w:type="spellStart"/>
            <w:r w:rsidRPr="003479CB">
              <w:rPr>
                <w:rFonts w:cs="Arial"/>
                <w:i/>
                <w:iCs/>
                <w:color w:val="000000"/>
                <w:szCs w:val="20"/>
              </w:rPr>
              <w:t>pomonella</w:t>
            </w:r>
            <w:proofErr w:type="spellEnd"/>
          </w:p>
        </w:tc>
        <w:tc>
          <w:tcPr>
            <w:tcW w:w="874" w:type="pct"/>
            <w:vAlign w:val="top"/>
          </w:tcPr>
          <w:p w14:paraId="526933E9" w14:textId="2C917626" w:rsidR="00B53D67" w:rsidRPr="003479CB" w:rsidRDefault="00B53D67" w:rsidP="00B53D67">
            <w:pPr>
              <w:pStyle w:val="BVRTabelaTextLevo"/>
              <w:spacing w:before="0" w:after="0" w:line="260" w:lineRule="atLeast"/>
              <w:rPr>
                <w:rFonts w:cs="Arial"/>
                <w:color w:val="000000"/>
                <w:szCs w:val="20"/>
              </w:rPr>
            </w:pPr>
            <w:r w:rsidRPr="003479CB">
              <w:rPr>
                <w:rFonts w:cs="Arial"/>
                <w:color w:val="000000"/>
                <w:szCs w:val="20"/>
              </w:rPr>
              <w:t>selektivno zatiranje jabolčnega zavijača</w:t>
            </w:r>
          </w:p>
        </w:tc>
        <w:tc>
          <w:tcPr>
            <w:tcW w:w="1311" w:type="pct"/>
            <w:vAlign w:val="top"/>
          </w:tcPr>
          <w:p w14:paraId="636E636C" w14:textId="77777777" w:rsidR="00B53D67" w:rsidRDefault="00B53D67" w:rsidP="00B53D67">
            <w:pPr>
              <w:pStyle w:val="BVRTabelaTextLevo"/>
              <w:spacing w:before="0" w:after="0" w:line="260" w:lineRule="atLeast"/>
              <w:rPr>
                <w:rFonts w:cs="Arial"/>
                <w:color w:val="000000"/>
                <w:szCs w:val="20"/>
              </w:rPr>
            </w:pPr>
            <w:r w:rsidRPr="003479CB">
              <w:rPr>
                <w:rFonts w:cs="Arial"/>
                <w:color w:val="000000"/>
                <w:szCs w:val="20"/>
              </w:rPr>
              <w:t>v času izleganja jajčec (napoved)</w:t>
            </w:r>
            <w:r>
              <w:rPr>
                <w:rFonts w:cs="Arial"/>
                <w:color w:val="000000"/>
                <w:szCs w:val="20"/>
              </w:rPr>
              <w:t>;</w:t>
            </w:r>
          </w:p>
          <w:p w14:paraId="28F9620A" w14:textId="1CE91B5A" w:rsidR="00B53D67" w:rsidRPr="0F4E70D9" w:rsidRDefault="00B53D67" w:rsidP="00B53D67">
            <w:pPr>
              <w:pStyle w:val="BVRTabelaTextLevo"/>
              <w:spacing w:before="0" w:after="0" w:line="260" w:lineRule="atLeast"/>
              <w:rPr>
                <w:rFonts w:cs="Arial"/>
                <w:color w:val="000000" w:themeColor="text1"/>
              </w:rPr>
            </w:pPr>
            <w:r w:rsidRPr="00490754">
              <w:rPr>
                <w:rFonts w:cs="Arial"/>
                <w:color w:val="000000"/>
                <w:szCs w:val="20"/>
              </w:rPr>
              <w:t>od razvojne faze odpadanje plodičev po cvetenju do faze užitno zreli plodovi</w:t>
            </w:r>
            <w:r>
              <w:rPr>
                <w:rFonts w:cs="Arial"/>
                <w:color w:val="000000"/>
                <w:szCs w:val="20"/>
              </w:rPr>
              <w:t xml:space="preserve"> </w:t>
            </w:r>
            <w:r w:rsidRPr="00833CC5">
              <w:rPr>
                <w:rFonts w:cs="Arial"/>
                <w:color w:val="000000"/>
                <w:szCs w:val="20"/>
              </w:rPr>
              <w:t>(BBCH 71-89)</w:t>
            </w:r>
            <w:r>
              <w:rPr>
                <w:rFonts w:cs="Arial"/>
                <w:color w:val="000000"/>
                <w:szCs w:val="20"/>
              </w:rPr>
              <w:t>.</w:t>
            </w:r>
          </w:p>
        </w:tc>
        <w:tc>
          <w:tcPr>
            <w:tcW w:w="680" w:type="pct"/>
            <w:vAlign w:val="top"/>
          </w:tcPr>
          <w:p w14:paraId="0232DECC" w14:textId="35CAFB80" w:rsidR="00B53D67" w:rsidRPr="003479CB" w:rsidRDefault="00B53D67" w:rsidP="00B53D67">
            <w:pPr>
              <w:pStyle w:val="BVRTabelaTextLevo"/>
              <w:spacing w:before="0" w:after="0" w:line="260" w:lineRule="atLeast"/>
              <w:rPr>
                <w:rFonts w:cs="Arial"/>
                <w:color w:val="000000"/>
                <w:szCs w:val="20"/>
              </w:rPr>
            </w:pPr>
            <w:r w:rsidRPr="00536D9D">
              <w:rPr>
                <w:rFonts w:cs="Arial"/>
                <w:color w:val="000000"/>
                <w:szCs w:val="20"/>
              </w:rPr>
              <w:t>1L/ha</w:t>
            </w:r>
          </w:p>
        </w:tc>
        <w:tc>
          <w:tcPr>
            <w:tcW w:w="1263" w:type="pct"/>
            <w:vAlign w:val="top"/>
          </w:tcPr>
          <w:p w14:paraId="7499DE52" w14:textId="471F32FE" w:rsidR="00B53D67" w:rsidRPr="54E041B0" w:rsidRDefault="00B53D67" w:rsidP="00B53D67">
            <w:pPr>
              <w:pStyle w:val="BVRTabelaTextLevo"/>
              <w:spacing w:before="0" w:after="0" w:line="260" w:lineRule="atLeast"/>
              <w:rPr>
                <w:rFonts w:cs="Arial"/>
              </w:rPr>
            </w:pPr>
            <w:r w:rsidRPr="003479CB">
              <w:rPr>
                <w:rFonts w:cs="Arial"/>
                <w:szCs w:val="20"/>
              </w:rPr>
              <w:t xml:space="preserve">Na istem zemljišču se lahko tretira največ </w:t>
            </w:r>
            <w:r w:rsidRPr="003479CB">
              <w:rPr>
                <w:rFonts w:cs="Arial"/>
                <w:b/>
                <w:bCs/>
                <w:szCs w:val="20"/>
              </w:rPr>
              <w:t>desetkrat</w:t>
            </w:r>
            <w:r w:rsidRPr="003479CB">
              <w:rPr>
                <w:rFonts w:cs="Arial"/>
                <w:szCs w:val="20"/>
              </w:rPr>
              <w:t xml:space="preserve"> v eni rastni dobi.</w:t>
            </w:r>
          </w:p>
        </w:tc>
      </w:tr>
      <w:tr w:rsidR="00550E0D" w:rsidRPr="003479CB" w14:paraId="108A7605" w14:textId="77777777" w:rsidTr="004F4028">
        <w:tc>
          <w:tcPr>
            <w:tcW w:w="872" w:type="pct"/>
            <w:vAlign w:val="top"/>
          </w:tcPr>
          <w:p w14:paraId="690B2EAF" w14:textId="77777777" w:rsidR="00EC68F9" w:rsidRDefault="00550E0D"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Taegro</w:t>
            </w:r>
            <w:proofErr w:type="spellEnd"/>
          </w:p>
          <w:p w14:paraId="48E34117" w14:textId="22BA8849" w:rsidR="00550E0D" w:rsidRPr="00EC68F9" w:rsidRDefault="00550E0D" w:rsidP="00F76709">
            <w:pPr>
              <w:pStyle w:val="BVRTabelaTextLevo"/>
              <w:spacing w:before="0" w:after="0" w:line="260" w:lineRule="atLeast"/>
              <w:rPr>
                <w:rFonts w:cs="Arial"/>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i/>
                <w:iCs/>
                <w:color w:val="000000"/>
                <w:szCs w:val="20"/>
              </w:rPr>
              <w:t xml:space="preserve"> </w:t>
            </w:r>
            <w:r w:rsidRPr="003479CB">
              <w:rPr>
                <w:rFonts w:cs="Arial"/>
                <w:color w:val="000000"/>
                <w:szCs w:val="20"/>
              </w:rPr>
              <w:t>sev FZB24</w:t>
            </w:r>
          </w:p>
        </w:tc>
        <w:tc>
          <w:tcPr>
            <w:tcW w:w="874" w:type="pct"/>
            <w:vAlign w:val="top"/>
          </w:tcPr>
          <w:p w14:paraId="5144FA5A" w14:textId="23A0039D" w:rsidR="00550E0D" w:rsidRPr="003479CB" w:rsidRDefault="00550E0D" w:rsidP="00F76709">
            <w:pPr>
              <w:pStyle w:val="BVRTabelaTextLevo"/>
              <w:spacing w:before="0" w:after="0" w:line="260" w:lineRule="atLeast"/>
              <w:rPr>
                <w:rFonts w:cs="Arial"/>
                <w:color w:val="000000"/>
                <w:szCs w:val="20"/>
              </w:rPr>
            </w:pPr>
            <w:r w:rsidRPr="003479CB">
              <w:rPr>
                <w:rFonts w:cs="Arial"/>
                <w:color w:val="000000"/>
                <w:szCs w:val="20"/>
              </w:rPr>
              <w:t>zmanjše</w:t>
            </w:r>
            <w:r w:rsidR="00FF36C1" w:rsidRPr="003479CB">
              <w:rPr>
                <w:rFonts w:cs="Arial"/>
                <w:color w:val="000000"/>
                <w:szCs w:val="20"/>
              </w:rPr>
              <w:t>vanje okužb z leskovo pepelovko</w:t>
            </w:r>
          </w:p>
        </w:tc>
        <w:tc>
          <w:tcPr>
            <w:tcW w:w="1311" w:type="pct"/>
            <w:vAlign w:val="top"/>
          </w:tcPr>
          <w:p w14:paraId="5E453738" w14:textId="2D125E74" w:rsidR="00550E0D" w:rsidRPr="003479CB" w:rsidRDefault="00550E0D" w:rsidP="0F4E70D9">
            <w:pPr>
              <w:pStyle w:val="BVRTabelaTextLevo"/>
              <w:spacing w:before="0" w:after="0" w:line="260" w:lineRule="atLeast"/>
              <w:rPr>
                <w:rFonts w:cs="Arial"/>
                <w:color w:val="000000"/>
              </w:rPr>
            </w:pPr>
            <w:r w:rsidRPr="0F4E70D9">
              <w:rPr>
                <w:rFonts w:cs="Arial"/>
                <w:color w:val="000000" w:themeColor="text1"/>
              </w:rPr>
              <w:t xml:space="preserve">od razvojne faze prvi listi razprti do faze užitno zreli plodovi </w:t>
            </w:r>
          </w:p>
        </w:tc>
        <w:tc>
          <w:tcPr>
            <w:tcW w:w="680" w:type="pct"/>
            <w:vAlign w:val="top"/>
          </w:tcPr>
          <w:p w14:paraId="1283248F" w14:textId="77777777" w:rsidR="00550E0D" w:rsidRDefault="00550E0D" w:rsidP="00FF36C1">
            <w:pPr>
              <w:pStyle w:val="BVRTabelaTextLevo"/>
              <w:spacing w:before="0" w:after="0" w:line="260" w:lineRule="atLeast"/>
              <w:rPr>
                <w:rFonts w:cs="Arial"/>
                <w:color w:val="000000"/>
                <w:szCs w:val="20"/>
              </w:rPr>
            </w:pPr>
            <w:r w:rsidRPr="003479CB">
              <w:rPr>
                <w:rFonts w:cs="Arial"/>
                <w:color w:val="000000"/>
                <w:szCs w:val="20"/>
              </w:rPr>
              <w:t>0,185</w:t>
            </w:r>
            <w:r w:rsidR="00FF36C1" w:rsidRPr="003479CB">
              <w:rPr>
                <w:rFonts w:cs="Arial"/>
                <w:color w:val="000000"/>
                <w:szCs w:val="20"/>
              </w:rPr>
              <w:t xml:space="preserve"> do </w:t>
            </w:r>
            <w:r w:rsidRPr="003479CB">
              <w:rPr>
                <w:rFonts w:cs="Arial"/>
                <w:color w:val="000000"/>
                <w:szCs w:val="20"/>
              </w:rPr>
              <w:t>0,37</w:t>
            </w:r>
            <w:r w:rsidR="00FF36C1" w:rsidRPr="003479CB">
              <w:rPr>
                <w:rFonts w:cs="Arial"/>
                <w:color w:val="000000"/>
                <w:szCs w:val="20"/>
              </w:rPr>
              <w:t> </w:t>
            </w:r>
            <w:r w:rsidRPr="003479CB">
              <w:rPr>
                <w:rFonts w:cs="Arial"/>
                <w:color w:val="000000"/>
                <w:szCs w:val="20"/>
              </w:rPr>
              <w:t>kg/</w:t>
            </w:r>
            <w:r w:rsidR="00FF36C1" w:rsidRPr="003479CB">
              <w:rPr>
                <w:rFonts w:cs="Arial"/>
                <w:color w:val="000000"/>
                <w:szCs w:val="20"/>
              </w:rPr>
              <w:t>ha</w:t>
            </w:r>
          </w:p>
          <w:p w14:paraId="3E5623DF" w14:textId="77777777" w:rsidR="00D753A8" w:rsidRDefault="00D753A8" w:rsidP="00FF36C1">
            <w:pPr>
              <w:pStyle w:val="BVRTabelaTextLevo"/>
              <w:spacing w:before="0" w:after="0" w:line="260" w:lineRule="atLeast"/>
              <w:rPr>
                <w:rFonts w:cs="Arial"/>
                <w:color w:val="000000"/>
                <w:szCs w:val="20"/>
              </w:rPr>
            </w:pPr>
          </w:p>
          <w:p w14:paraId="20644819" w14:textId="09AB08BE" w:rsidR="00D753A8" w:rsidRPr="003479CB" w:rsidRDefault="00D753A8" w:rsidP="00FF36C1">
            <w:pPr>
              <w:pStyle w:val="BVRTabelaTextLevo"/>
              <w:spacing w:before="0" w:after="0" w:line="260" w:lineRule="atLeast"/>
              <w:rPr>
                <w:rFonts w:cs="Arial"/>
                <w:color w:val="000000"/>
                <w:szCs w:val="20"/>
              </w:rPr>
            </w:pPr>
            <w:r w:rsidRPr="00D753A8">
              <w:rPr>
                <w:rFonts w:cs="Arial"/>
                <w:bCs/>
                <w:szCs w:val="20"/>
              </w:rPr>
              <w:t>Najvišji skupni odmerek 3,7 kg/ha na rastno dobo.</w:t>
            </w:r>
            <w:r w:rsidRPr="00D753A8">
              <w:rPr>
                <w:rFonts w:eastAsia="Times New Roman" w:cs="Arial"/>
                <w:szCs w:val="20"/>
                <w:lang w:eastAsia="sl-SI"/>
              </w:rPr>
              <w:t> </w:t>
            </w:r>
          </w:p>
        </w:tc>
        <w:tc>
          <w:tcPr>
            <w:tcW w:w="1263" w:type="pct"/>
            <w:vAlign w:val="top"/>
          </w:tcPr>
          <w:p w14:paraId="422E9803" w14:textId="5E3C3D60" w:rsidR="00550E0D" w:rsidRPr="003479CB" w:rsidRDefault="7803E8CD" w:rsidP="54E041B0">
            <w:pPr>
              <w:pStyle w:val="BVRTabelaTextLevo"/>
              <w:spacing w:before="0" w:after="0" w:line="260" w:lineRule="atLeast"/>
              <w:rPr>
                <w:rFonts w:cs="Arial"/>
              </w:rPr>
            </w:pPr>
            <w:r w:rsidRPr="54E041B0">
              <w:rPr>
                <w:rFonts w:cs="Arial"/>
              </w:rPr>
              <w:t xml:space="preserve">Na istem zemljišču se lahko tretira največ </w:t>
            </w:r>
            <w:r w:rsidRPr="54E041B0">
              <w:rPr>
                <w:rFonts w:cs="Arial"/>
                <w:b/>
                <w:bCs/>
              </w:rPr>
              <w:t>desetkrat</w:t>
            </w:r>
            <w:r w:rsidRPr="54E041B0">
              <w:rPr>
                <w:rFonts w:cs="Arial"/>
              </w:rPr>
              <w:t xml:space="preserve"> v eni rastni dobi, v časovnem intervalu 7 dni</w:t>
            </w:r>
            <w:r w:rsidR="225BB86C" w:rsidRPr="54E041B0">
              <w:rPr>
                <w:rFonts w:cs="Arial"/>
              </w:rPr>
              <w:t>.</w:t>
            </w:r>
          </w:p>
        </w:tc>
      </w:tr>
    </w:tbl>
    <w:p w14:paraId="6BBFF393" w14:textId="77777777" w:rsidR="000A185C" w:rsidRPr="004F4028" w:rsidRDefault="000A185C" w:rsidP="004F4028">
      <w:pPr>
        <w:spacing w:before="0" w:after="0" w:line="260" w:lineRule="atLeast"/>
        <w:rPr>
          <w:rFonts w:cs="Arial"/>
          <w:sz w:val="24"/>
          <w:szCs w:val="24"/>
        </w:rPr>
      </w:pPr>
      <w:bookmarkStart w:id="56" w:name="_Toc134388582"/>
    </w:p>
    <w:p w14:paraId="2CFF64CF" w14:textId="77777777" w:rsidR="005C7855" w:rsidRPr="004F4028" w:rsidRDefault="005C7855" w:rsidP="004F4028">
      <w:pPr>
        <w:spacing w:before="0" w:after="0" w:line="260" w:lineRule="atLeast"/>
        <w:rPr>
          <w:rFonts w:cs="Arial"/>
          <w:sz w:val="24"/>
          <w:szCs w:val="24"/>
        </w:rPr>
      </w:pPr>
    </w:p>
    <w:p w14:paraId="19346463" w14:textId="77777777" w:rsidR="005C7855" w:rsidRPr="004F4028" w:rsidRDefault="005C7855" w:rsidP="004F4028">
      <w:pPr>
        <w:spacing w:before="0" w:after="0" w:line="260" w:lineRule="atLeast"/>
        <w:rPr>
          <w:rFonts w:cs="Arial"/>
          <w:sz w:val="24"/>
          <w:szCs w:val="24"/>
        </w:rPr>
      </w:pPr>
    </w:p>
    <w:p w14:paraId="00C1C9B2" w14:textId="77777777" w:rsidR="005C7855" w:rsidRPr="004F4028" w:rsidRDefault="005C7855" w:rsidP="004F4028">
      <w:pPr>
        <w:spacing w:before="0" w:after="0" w:line="260" w:lineRule="atLeast"/>
        <w:rPr>
          <w:rFonts w:cs="Arial"/>
          <w:sz w:val="24"/>
          <w:szCs w:val="24"/>
        </w:rPr>
      </w:pPr>
    </w:p>
    <w:p w14:paraId="595F0E6C" w14:textId="37448E0C" w:rsidR="004F4028" w:rsidRDefault="004F4028">
      <w:pPr>
        <w:spacing w:before="0" w:line="259" w:lineRule="auto"/>
        <w:rPr>
          <w:rFonts w:cs="Arial"/>
          <w:sz w:val="24"/>
          <w:szCs w:val="24"/>
        </w:rPr>
      </w:pPr>
      <w:r>
        <w:rPr>
          <w:rFonts w:cs="Arial"/>
          <w:sz w:val="24"/>
          <w:szCs w:val="24"/>
        </w:rPr>
        <w:br w:type="page"/>
      </w:r>
    </w:p>
    <w:p w14:paraId="3C27E702" w14:textId="21A1B843" w:rsidR="00FF36C1" w:rsidRDefault="009539B6" w:rsidP="00714516">
      <w:pPr>
        <w:pStyle w:val="Napis"/>
        <w:spacing w:after="0"/>
        <w:rPr>
          <w:b w:val="0"/>
          <w:bCs/>
          <w:i/>
          <w:iCs w:val="0"/>
          <w:sz w:val="22"/>
          <w:szCs w:val="22"/>
        </w:rPr>
      </w:pPr>
      <w:bookmarkStart w:id="57" w:name="_Toc159441453"/>
      <w:r w:rsidRPr="009539B6">
        <w:rPr>
          <w:b w:val="0"/>
          <w:bCs/>
          <w:i/>
          <w:iCs w:val="0"/>
          <w:sz w:val="22"/>
          <w:szCs w:val="22"/>
        </w:rPr>
        <w:t xml:space="preserve">Preglednica </w:t>
      </w:r>
      <w:r w:rsidRPr="009539B6">
        <w:rPr>
          <w:b w:val="0"/>
          <w:bCs/>
          <w:i/>
          <w:iCs w:val="0"/>
          <w:sz w:val="22"/>
          <w:szCs w:val="22"/>
        </w:rPr>
        <w:fldChar w:fldCharType="begin"/>
      </w:r>
      <w:r w:rsidRPr="009539B6">
        <w:rPr>
          <w:b w:val="0"/>
          <w:bCs/>
          <w:i/>
          <w:iCs w:val="0"/>
          <w:sz w:val="22"/>
          <w:szCs w:val="22"/>
        </w:rPr>
        <w:instrText xml:space="preserve"> SEQ Preglednica \* ARABIC </w:instrText>
      </w:r>
      <w:r w:rsidRPr="009539B6">
        <w:rPr>
          <w:b w:val="0"/>
          <w:bCs/>
          <w:i/>
          <w:iCs w:val="0"/>
          <w:sz w:val="22"/>
          <w:szCs w:val="22"/>
        </w:rPr>
        <w:fldChar w:fldCharType="separate"/>
      </w:r>
      <w:r w:rsidR="004F4028">
        <w:rPr>
          <w:b w:val="0"/>
          <w:bCs/>
          <w:i/>
          <w:iCs w:val="0"/>
          <w:noProof/>
          <w:sz w:val="22"/>
          <w:szCs w:val="22"/>
        </w:rPr>
        <w:t>11</w:t>
      </w:r>
      <w:r w:rsidRPr="009539B6">
        <w:rPr>
          <w:b w:val="0"/>
          <w:bCs/>
          <w:i/>
          <w:iCs w:val="0"/>
          <w:sz w:val="22"/>
          <w:szCs w:val="22"/>
        </w:rPr>
        <w:fldChar w:fldCharType="end"/>
      </w:r>
      <w:r w:rsidR="001F7696" w:rsidRPr="009539B6">
        <w:rPr>
          <w:b w:val="0"/>
          <w:bCs/>
          <w:i/>
          <w:iCs w:val="0"/>
          <w:sz w:val="22"/>
          <w:szCs w:val="22"/>
        </w:rPr>
        <w:t>: Koristni organizmi</w:t>
      </w:r>
      <w:r w:rsidR="00CD1E68" w:rsidRPr="009539B6">
        <w:rPr>
          <w:b w:val="0"/>
          <w:bCs/>
          <w:i/>
          <w:iCs w:val="0"/>
          <w:sz w:val="22"/>
          <w:szCs w:val="22"/>
        </w:rPr>
        <w:t>,</w:t>
      </w:r>
      <w:r w:rsidR="001F7696" w:rsidRPr="009539B6">
        <w:rPr>
          <w:b w:val="0"/>
          <w:bCs/>
          <w:i/>
          <w:iCs w:val="0"/>
          <w:sz w:val="22"/>
          <w:szCs w:val="22"/>
        </w:rPr>
        <w:t xml:space="preserve"> primerni za vključitev v programe zdravstvenega varstva orehov</w:t>
      </w:r>
      <w:bookmarkEnd w:id="56"/>
      <w:bookmarkEnd w:id="57"/>
    </w:p>
    <w:p w14:paraId="0A9E873D" w14:textId="77777777" w:rsidR="00714516" w:rsidRPr="00714516" w:rsidRDefault="00714516" w:rsidP="00714516">
      <w:pPr>
        <w:spacing w:before="0" w:after="0"/>
      </w:pPr>
    </w:p>
    <w:tbl>
      <w:tblPr>
        <w:tblStyle w:val="Tabelamrea"/>
        <w:tblW w:w="5000" w:type="pct"/>
        <w:tblLook w:val="04A0" w:firstRow="1" w:lastRow="0" w:firstColumn="1" w:lastColumn="0" w:noHBand="0" w:noVBand="1"/>
      </w:tblPr>
      <w:tblGrid>
        <w:gridCol w:w="2539"/>
        <w:gridCol w:w="1837"/>
        <w:gridCol w:w="2263"/>
        <w:gridCol w:w="2688"/>
        <w:gridCol w:w="2970"/>
        <w:gridCol w:w="2263"/>
      </w:tblGrid>
      <w:tr w:rsidR="00550E0D" w:rsidRPr="003479CB" w14:paraId="1BA4EE9B" w14:textId="77777777" w:rsidTr="004F4028">
        <w:trPr>
          <w:tblHeader/>
        </w:trPr>
        <w:tc>
          <w:tcPr>
            <w:tcW w:w="872" w:type="pct"/>
            <w:shd w:val="clear" w:color="auto" w:fill="92D050"/>
            <w:vAlign w:val="top"/>
          </w:tcPr>
          <w:p w14:paraId="63A525C8" w14:textId="458CD282" w:rsidR="00550E0D" w:rsidRPr="003479CB" w:rsidRDefault="00550E0D" w:rsidP="0074016F">
            <w:pPr>
              <w:pStyle w:val="BVRTabelaGlava"/>
              <w:spacing w:before="0" w:after="0" w:line="260" w:lineRule="atLeast"/>
              <w:rPr>
                <w:rFonts w:cs="Arial"/>
                <w:szCs w:val="20"/>
              </w:rPr>
            </w:pPr>
            <w:r w:rsidRPr="003479CB">
              <w:rPr>
                <w:rFonts w:cs="Arial"/>
                <w:szCs w:val="20"/>
              </w:rPr>
              <w:t>Biotični agens (koristni organizem)</w:t>
            </w:r>
          </w:p>
        </w:tc>
        <w:tc>
          <w:tcPr>
            <w:tcW w:w="631" w:type="pct"/>
            <w:shd w:val="clear" w:color="auto" w:fill="92D050"/>
            <w:vAlign w:val="top"/>
          </w:tcPr>
          <w:p w14:paraId="51A762E4" w14:textId="4674A18A" w:rsidR="00550E0D" w:rsidRPr="003479CB" w:rsidRDefault="00550E0D" w:rsidP="0074016F">
            <w:pPr>
              <w:pStyle w:val="BVRTabelaGlava"/>
              <w:spacing w:before="0" w:after="0" w:line="260" w:lineRule="atLeast"/>
              <w:rPr>
                <w:rFonts w:cs="Arial"/>
                <w:szCs w:val="20"/>
              </w:rPr>
            </w:pPr>
            <w:r w:rsidRPr="003479CB">
              <w:rPr>
                <w:rFonts w:cs="Arial"/>
                <w:szCs w:val="20"/>
              </w:rPr>
              <w:t>Proizvod</w:t>
            </w:r>
          </w:p>
        </w:tc>
        <w:tc>
          <w:tcPr>
            <w:tcW w:w="777" w:type="pct"/>
            <w:shd w:val="clear" w:color="auto" w:fill="92D050"/>
            <w:vAlign w:val="top"/>
          </w:tcPr>
          <w:p w14:paraId="1D899AA0" w14:textId="0365FC95" w:rsidR="00550E0D" w:rsidRPr="003479CB" w:rsidRDefault="00550E0D" w:rsidP="0074016F">
            <w:pPr>
              <w:pStyle w:val="BVRTabelaGlava"/>
              <w:spacing w:before="0" w:after="0" w:line="260" w:lineRule="atLeast"/>
              <w:rPr>
                <w:rFonts w:cs="Arial"/>
                <w:szCs w:val="20"/>
              </w:rPr>
            </w:pPr>
            <w:r w:rsidRPr="003479CB">
              <w:rPr>
                <w:rFonts w:cs="Arial"/>
                <w:bCs/>
                <w:szCs w:val="20"/>
              </w:rPr>
              <w:t>Ciljni organizem</w:t>
            </w:r>
          </w:p>
        </w:tc>
        <w:tc>
          <w:tcPr>
            <w:tcW w:w="923" w:type="pct"/>
            <w:shd w:val="clear" w:color="auto" w:fill="92D050"/>
            <w:vAlign w:val="top"/>
          </w:tcPr>
          <w:p w14:paraId="42FD9EC7" w14:textId="3601D852" w:rsidR="00550E0D" w:rsidRPr="003479CB" w:rsidRDefault="00550E0D" w:rsidP="0074016F">
            <w:pPr>
              <w:pStyle w:val="BVRTabelaGlava"/>
              <w:spacing w:before="0" w:after="0" w:line="260" w:lineRule="atLeast"/>
              <w:rPr>
                <w:rFonts w:cs="Arial"/>
                <w:szCs w:val="20"/>
              </w:rPr>
            </w:pPr>
            <w:r w:rsidRPr="003479CB">
              <w:rPr>
                <w:rFonts w:cs="Arial"/>
                <w:bCs/>
                <w:szCs w:val="20"/>
              </w:rPr>
              <w:t>Odmerek</w:t>
            </w:r>
          </w:p>
        </w:tc>
        <w:tc>
          <w:tcPr>
            <w:tcW w:w="1020" w:type="pct"/>
            <w:shd w:val="clear" w:color="auto" w:fill="92D050"/>
            <w:vAlign w:val="top"/>
          </w:tcPr>
          <w:p w14:paraId="16C10A0B" w14:textId="02EF3478" w:rsidR="00550E0D" w:rsidRPr="003479CB" w:rsidRDefault="00550E0D" w:rsidP="008E641D">
            <w:pPr>
              <w:pStyle w:val="BVRTabelaGlava"/>
              <w:spacing w:before="0" w:after="0" w:line="260" w:lineRule="atLeast"/>
              <w:ind w:left="-48"/>
              <w:rPr>
                <w:rFonts w:cs="Arial"/>
                <w:szCs w:val="20"/>
              </w:rPr>
            </w:pPr>
            <w:r w:rsidRPr="003479CB">
              <w:rPr>
                <w:rFonts w:cs="Arial"/>
                <w:szCs w:val="20"/>
              </w:rPr>
              <w:t>Predviden čas uporabe (časovni okvir, BBCH razvojna faza gojene rastline</w:t>
            </w:r>
            <w:r w:rsidR="00AD6052">
              <w:rPr>
                <w:rFonts w:cs="Arial"/>
                <w:szCs w:val="20"/>
              </w:rPr>
              <w:t>)</w:t>
            </w:r>
          </w:p>
        </w:tc>
        <w:tc>
          <w:tcPr>
            <w:tcW w:w="777" w:type="pct"/>
            <w:shd w:val="clear" w:color="auto" w:fill="92D050"/>
            <w:vAlign w:val="top"/>
          </w:tcPr>
          <w:p w14:paraId="43F1505E" w14:textId="31946BD4" w:rsidR="00550E0D" w:rsidRPr="003479CB" w:rsidRDefault="0074016F" w:rsidP="0074016F">
            <w:pPr>
              <w:pStyle w:val="BVRTabelaGlava"/>
              <w:spacing w:before="0" w:after="0" w:line="260" w:lineRule="atLeast"/>
              <w:ind w:left="1200" w:hanging="1200"/>
              <w:rPr>
                <w:rFonts w:cs="Arial"/>
                <w:szCs w:val="20"/>
              </w:rPr>
            </w:pPr>
            <w:r w:rsidRPr="003479CB">
              <w:rPr>
                <w:rFonts w:cs="Arial"/>
                <w:szCs w:val="20"/>
              </w:rPr>
              <w:t>O</w:t>
            </w:r>
            <w:r w:rsidR="00550E0D" w:rsidRPr="003479CB">
              <w:rPr>
                <w:rFonts w:cs="Arial"/>
                <w:szCs w:val="20"/>
              </w:rPr>
              <w:t>pombe</w:t>
            </w:r>
          </w:p>
        </w:tc>
      </w:tr>
      <w:tr w:rsidR="00ED0BD3" w:rsidRPr="003479CB" w14:paraId="342B0A4F" w14:textId="77777777" w:rsidTr="004F4028">
        <w:tc>
          <w:tcPr>
            <w:tcW w:w="872" w:type="pct"/>
            <w:vAlign w:val="top"/>
          </w:tcPr>
          <w:p w14:paraId="7826E5EE" w14:textId="77777777" w:rsidR="0074016F" w:rsidRPr="003479CB" w:rsidRDefault="00ED0BD3" w:rsidP="0074016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0E7BEFFA" w14:textId="317931C4" w:rsidR="00ED0BD3" w:rsidRPr="003479CB" w:rsidRDefault="00ED0BD3" w:rsidP="0074016F">
            <w:pPr>
              <w:pStyle w:val="BVRTabelaTextLevo"/>
              <w:spacing w:before="0" w:after="0" w:line="260" w:lineRule="atLeast"/>
              <w:rPr>
                <w:rFonts w:cs="Arial"/>
                <w:szCs w:val="20"/>
              </w:rPr>
            </w:pPr>
            <w:proofErr w:type="spellStart"/>
            <w:r w:rsidRPr="003479CB">
              <w:rPr>
                <w:rFonts w:cs="Arial"/>
                <w:i/>
                <w:iCs/>
                <w:color w:val="000000"/>
                <w:szCs w:val="20"/>
                <w:lang w:eastAsia="sl-SI"/>
              </w:rPr>
              <w:t>Anastatus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bifasciatus</w:t>
            </w:r>
            <w:proofErr w:type="spellEnd"/>
          </w:p>
        </w:tc>
        <w:tc>
          <w:tcPr>
            <w:tcW w:w="631" w:type="pct"/>
            <w:vAlign w:val="top"/>
          </w:tcPr>
          <w:p w14:paraId="43B20D68" w14:textId="79430900" w:rsidR="00ED0BD3" w:rsidRPr="003479CB" w:rsidRDefault="00ED0BD3" w:rsidP="0074016F">
            <w:pPr>
              <w:pStyle w:val="BVRTabelaTextLevo"/>
              <w:spacing w:before="0" w:after="0" w:line="260" w:lineRule="atLeast"/>
              <w:rPr>
                <w:rFonts w:cs="Arial"/>
                <w:b/>
                <w:bCs/>
                <w:szCs w:val="20"/>
              </w:rPr>
            </w:pPr>
            <w:r w:rsidRPr="003479CB">
              <w:rPr>
                <w:rFonts w:cs="Arial"/>
                <w:b/>
                <w:bCs/>
                <w:color w:val="000000"/>
                <w:szCs w:val="20"/>
                <w:lang w:eastAsia="sl-SI"/>
              </w:rPr>
              <w:t>Aly250</w:t>
            </w:r>
          </w:p>
        </w:tc>
        <w:tc>
          <w:tcPr>
            <w:tcW w:w="777" w:type="pct"/>
            <w:vAlign w:val="top"/>
          </w:tcPr>
          <w:p w14:paraId="20B9227A" w14:textId="1BBD38C4" w:rsidR="00ED0BD3" w:rsidRPr="003479CB" w:rsidRDefault="00ED0BD3" w:rsidP="0074016F">
            <w:pPr>
              <w:pStyle w:val="BVRTabelaTextLevo"/>
              <w:spacing w:before="0" w:after="0" w:line="260" w:lineRule="atLeast"/>
              <w:rPr>
                <w:rFonts w:cs="Arial"/>
                <w:szCs w:val="20"/>
              </w:rPr>
            </w:pPr>
            <w:r w:rsidRPr="003479CB">
              <w:rPr>
                <w:rFonts w:cs="Arial"/>
                <w:color w:val="000000"/>
                <w:szCs w:val="20"/>
                <w:lang w:eastAsia="sl-SI"/>
              </w:rPr>
              <w:t>marmorirana smrdljivka (</w:t>
            </w:r>
            <w:proofErr w:type="spellStart"/>
            <w:r w:rsidRPr="003479CB">
              <w:rPr>
                <w:rFonts w:cs="Arial"/>
                <w:i/>
                <w:iCs/>
                <w:color w:val="000000"/>
                <w:szCs w:val="20"/>
                <w:lang w:eastAsia="sl-SI"/>
              </w:rPr>
              <w:t>Halyomorpha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halys</w:t>
            </w:r>
            <w:proofErr w:type="spellEnd"/>
            <w:r w:rsidRPr="003479CB">
              <w:rPr>
                <w:rFonts w:cs="Arial"/>
                <w:color w:val="000000"/>
                <w:szCs w:val="20"/>
                <w:lang w:eastAsia="sl-SI"/>
              </w:rPr>
              <w:t>)</w:t>
            </w:r>
          </w:p>
        </w:tc>
        <w:tc>
          <w:tcPr>
            <w:tcW w:w="923" w:type="pct"/>
            <w:vAlign w:val="top"/>
          </w:tcPr>
          <w:p w14:paraId="796C7809" w14:textId="1D81997B" w:rsidR="00ED0BD3" w:rsidRPr="003479CB" w:rsidRDefault="00ED0BD3" w:rsidP="0074016F">
            <w:pPr>
              <w:pStyle w:val="BVRTabelaTextLevo"/>
              <w:spacing w:before="0" w:after="0" w:line="260" w:lineRule="atLeast"/>
              <w:rPr>
                <w:rFonts w:cs="Arial"/>
                <w:szCs w:val="20"/>
              </w:rPr>
            </w:pPr>
            <w:r w:rsidRPr="003479CB">
              <w:rPr>
                <w:rFonts w:cs="Arial"/>
                <w:szCs w:val="20"/>
              </w:rPr>
              <w:t>1</w:t>
            </w:r>
            <w:r w:rsidR="00314D29" w:rsidRPr="003479CB">
              <w:rPr>
                <w:rFonts w:cs="Arial"/>
                <w:szCs w:val="20"/>
              </w:rPr>
              <w:t>.</w:t>
            </w:r>
            <w:r w:rsidRPr="003479CB">
              <w:rPr>
                <w:rFonts w:cs="Arial"/>
                <w:szCs w:val="20"/>
              </w:rPr>
              <w:t>000 osebkov/ha</w:t>
            </w:r>
          </w:p>
        </w:tc>
        <w:tc>
          <w:tcPr>
            <w:tcW w:w="1020" w:type="pct"/>
            <w:vAlign w:val="top"/>
          </w:tcPr>
          <w:p w14:paraId="5145E9AE" w14:textId="15D5902A" w:rsidR="00ED0BD3" w:rsidRPr="003479CB" w:rsidRDefault="00ED0BD3" w:rsidP="0074016F">
            <w:pPr>
              <w:pStyle w:val="BVRTabelaTextLevo"/>
              <w:spacing w:before="0" w:after="0" w:line="260" w:lineRule="atLeast"/>
              <w:rPr>
                <w:rFonts w:cs="Arial"/>
                <w:szCs w:val="20"/>
              </w:rPr>
            </w:pPr>
            <w:r w:rsidRPr="003479CB">
              <w:rPr>
                <w:rFonts w:cs="Arial"/>
                <w:szCs w:val="20"/>
              </w:rPr>
              <w:t>od pozne pomladi do konca poletja</w:t>
            </w:r>
          </w:p>
        </w:tc>
        <w:tc>
          <w:tcPr>
            <w:tcW w:w="777" w:type="pct"/>
            <w:vAlign w:val="top"/>
          </w:tcPr>
          <w:p w14:paraId="5B324FC4" w14:textId="77777777" w:rsidR="00ED0BD3" w:rsidRPr="003479CB" w:rsidRDefault="00ED0BD3" w:rsidP="0074016F">
            <w:pPr>
              <w:pStyle w:val="BVRTabelaTextLevo"/>
              <w:spacing w:before="0" w:after="0" w:line="260" w:lineRule="atLeast"/>
              <w:rPr>
                <w:rFonts w:cs="Arial"/>
                <w:szCs w:val="20"/>
              </w:rPr>
            </w:pPr>
          </w:p>
        </w:tc>
      </w:tr>
      <w:tr w:rsidR="009B5552" w:rsidRPr="003479CB" w14:paraId="3BFEF34F" w14:textId="77777777" w:rsidTr="004F4028">
        <w:tc>
          <w:tcPr>
            <w:tcW w:w="872" w:type="pct"/>
            <w:vAlign w:val="top"/>
          </w:tcPr>
          <w:p w14:paraId="1D2171D4" w14:textId="77777777" w:rsidR="0074016F" w:rsidRPr="003479CB" w:rsidRDefault="009B5552" w:rsidP="0074016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522558D8" w14:textId="7DA35322" w:rsidR="009B5552" w:rsidRPr="003479CB" w:rsidRDefault="009B5552" w:rsidP="0074016F">
            <w:pPr>
              <w:pStyle w:val="BVRTabelaTextLevo"/>
              <w:spacing w:before="0" w:after="0" w:line="260" w:lineRule="atLeast"/>
              <w:rPr>
                <w:rFonts w:cs="Arial"/>
                <w:szCs w:val="20"/>
              </w:rPr>
            </w:pPr>
            <w:proofErr w:type="spellStart"/>
            <w:r w:rsidRPr="003479CB">
              <w:rPr>
                <w:rFonts w:cs="Arial"/>
                <w:i/>
                <w:iCs/>
                <w:color w:val="000000"/>
                <w:szCs w:val="20"/>
                <w:lang w:eastAsia="sl-SI"/>
              </w:rPr>
              <w:t>Trissolcus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basalis</w:t>
            </w:r>
            <w:proofErr w:type="spellEnd"/>
          </w:p>
        </w:tc>
        <w:tc>
          <w:tcPr>
            <w:tcW w:w="631" w:type="pct"/>
            <w:vAlign w:val="top"/>
          </w:tcPr>
          <w:p w14:paraId="7DCE4A61" w14:textId="7DAD7CB8" w:rsidR="009B5552" w:rsidRPr="003479CB" w:rsidRDefault="009B5552" w:rsidP="0074016F">
            <w:pPr>
              <w:pStyle w:val="BVRTabelaTextLevo"/>
              <w:spacing w:before="0" w:after="0" w:line="260" w:lineRule="atLeast"/>
              <w:rPr>
                <w:rFonts w:cs="Arial"/>
                <w:b/>
                <w:bCs/>
                <w:szCs w:val="20"/>
              </w:rPr>
            </w:pPr>
            <w:r w:rsidRPr="003479CB">
              <w:rPr>
                <w:rFonts w:cs="Arial"/>
                <w:b/>
                <w:bCs/>
                <w:color w:val="000000"/>
                <w:szCs w:val="20"/>
                <w:lang w:eastAsia="sl-SI"/>
              </w:rPr>
              <w:t>NEZAPAR</w:t>
            </w:r>
          </w:p>
        </w:tc>
        <w:tc>
          <w:tcPr>
            <w:tcW w:w="777" w:type="pct"/>
            <w:vAlign w:val="top"/>
          </w:tcPr>
          <w:p w14:paraId="6E086B5D" w14:textId="04E77398" w:rsidR="009B5552" w:rsidRPr="003479CB" w:rsidRDefault="009B5552" w:rsidP="0074016F">
            <w:pPr>
              <w:pStyle w:val="BVRTabelaTextLevo"/>
              <w:spacing w:before="0" w:after="0" w:line="260" w:lineRule="atLeast"/>
              <w:rPr>
                <w:rFonts w:cs="Arial"/>
                <w:szCs w:val="20"/>
              </w:rPr>
            </w:pPr>
            <w:r w:rsidRPr="003479CB">
              <w:rPr>
                <w:rFonts w:cs="Arial"/>
                <w:color w:val="000000"/>
                <w:szCs w:val="20"/>
                <w:lang w:eastAsia="sl-SI"/>
              </w:rPr>
              <w:t>zelena smrdljivka</w:t>
            </w:r>
            <w:r w:rsidRPr="003479CB">
              <w:rPr>
                <w:rFonts w:cs="Arial"/>
                <w:i/>
                <w:iCs/>
                <w:color w:val="000000"/>
                <w:szCs w:val="20"/>
                <w:lang w:eastAsia="sl-SI"/>
              </w:rPr>
              <w:t xml:space="preserve"> (</w:t>
            </w:r>
            <w:proofErr w:type="spellStart"/>
            <w:r w:rsidRPr="003479CB">
              <w:rPr>
                <w:rFonts w:cs="Arial"/>
                <w:i/>
                <w:iCs/>
                <w:color w:val="000000"/>
                <w:szCs w:val="20"/>
                <w:lang w:eastAsia="sl-SI"/>
              </w:rPr>
              <w:t>Nezara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viridula</w:t>
            </w:r>
            <w:proofErr w:type="spellEnd"/>
            <w:r w:rsidRPr="003479CB">
              <w:rPr>
                <w:rFonts w:cs="Arial"/>
                <w:color w:val="000000"/>
                <w:szCs w:val="20"/>
                <w:lang w:eastAsia="sl-SI"/>
              </w:rPr>
              <w:t>)</w:t>
            </w:r>
          </w:p>
        </w:tc>
        <w:tc>
          <w:tcPr>
            <w:tcW w:w="923" w:type="pct"/>
            <w:vAlign w:val="top"/>
          </w:tcPr>
          <w:p w14:paraId="193BA785" w14:textId="61EECB18" w:rsidR="0074016F" w:rsidRPr="003479CB" w:rsidRDefault="009B5552" w:rsidP="0074016F">
            <w:pPr>
              <w:pStyle w:val="BVRTabelaTextLevo"/>
              <w:spacing w:before="0" w:after="0" w:line="260" w:lineRule="atLeast"/>
              <w:rPr>
                <w:rFonts w:cs="Arial"/>
                <w:szCs w:val="20"/>
              </w:rPr>
            </w:pPr>
            <w:r w:rsidRPr="003479CB">
              <w:rPr>
                <w:rFonts w:cs="Arial"/>
                <w:szCs w:val="20"/>
              </w:rPr>
              <w:t>preventivno: 1 organizem/m</w:t>
            </w:r>
            <w:r w:rsidRPr="003479CB">
              <w:rPr>
                <w:rFonts w:cs="Arial"/>
                <w:szCs w:val="20"/>
                <w:vertAlign w:val="superscript"/>
              </w:rPr>
              <w:t>2</w:t>
            </w:r>
            <w:r w:rsidR="00CD1E68" w:rsidRPr="003479CB">
              <w:rPr>
                <w:rFonts w:cs="Arial"/>
                <w:szCs w:val="20"/>
              </w:rPr>
              <w:t xml:space="preserve"> na 7 dni</w:t>
            </w:r>
          </w:p>
          <w:p w14:paraId="2A250592" w14:textId="42C42A47" w:rsidR="0074016F" w:rsidRPr="003479CB" w:rsidRDefault="009B5552" w:rsidP="0074016F">
            <w:pPr>
              <w:pStyle w:val="BVRTabelaTextLevo"/>
              <w:spacing w:before="0" w:after="0" w:line="260" w:lineRule="atLeast"/>
              <w:rPr>
                <w:rFonts w:cs="Arial"/>
                <w:szCs w:val="20"/>
              </w:rPr>
            </w:pPr>
            <w:r w:rsidRPr="003479CB">
              <w:rPr>
                <w:rFonts w:cs="Arial"/>
                <w:szCs w:val="20"/>
              </w:rPr>
              <w:t>ob pojavu prvih škodljivcev: 3 organizmi/m</w:t>
            </w:r>
            <w:r w:rsidRPr="003479CB">
              <w:rPr>
                <w:rFonts w:cs="Arial"/>
                <w:szCs w:val="20"/>
                <w:vertAlign w:val="superscript"/>
              </w:rPr>
              <w:t>2</w:t>
            </w:r>
            <w:r w:rsidR="00CD1E68" w:rsidRPr="003479CB">
              <w:rPr>
                <w:rFonts w:cs="Arial"/>
                <w:szCs w:val="20"/>
              </w:rPr>
              <w:t xml:space="preserve"> na 7 dni</w:t>
            </w:r>
          </w:p>
          <w:p w14:paraId="7C2B085A" w14:textId="77777777" w:rsidR="0074016F" w:rsidRPr="003479CB" w:rsidRDefault="0074016F" w:rsidP="0074016F">
            <w:pPr>
              <w:pStyle w:val="BVRTabelaTextLevo"/>
              <w:spacing w:before="0" w:after="0" w:line="260" w:lineRule="atLeast"/>
              <w:rPr>
                <w:rFonts w:cs="Arial"/>
                <w:szCs w:val="20"/>
              </w:rPr>
            </w:pPr>
          </w:p>
          <w:p w14:paraId="540BC000" w14:textId="3C574CD3" w:rsidR="009B5552" w:rsidRPr="003479CB" w:rsidRDefault="009B5552" w:rsidP="0074016F">
            <w:pPr>
              <w:pStyle w:val="BVRTabelaTextLevo"/>
              <w:spacing w:before="0" w:after="0" w:line="260" w:lineRule="atLeast"/>
              <w:rPr>
                <w:rFonts w:cs="Arial"/>
                <w:szCs w:val="20"/>
              </w:rPr>
            </w:pPr>
            <w:r w:rsidRPr="003479CB">
              <w:rPr>
                <w:rFonts w:cs="Arial"/>
                <w:szCs w:val="20"/>
              </w:rPr>
              <w:t>pojav škode na pridelku: 10 organizmov/m</w:t>
            </w:r>
            <w:r w:rsidRPr="003479CB">
              <w:rPr>
                <w:rFonts w:cs="Arial"/>
                <w:szCs w:val="20"/>
                <w:vertAlign w:val="superscript"/>
              </w:rPr>
              <w:t>2</w:t>
            </w:r>
            <w:r w:rsidRPr="003479CB">
              <w:rPr>
                <w:rFonts w:cs="Arial"/>
                <w:szCs w:val="20"/>
              </w:rPr>
              <w:t xml:space="preserve"> na 7 dni</w:t>
            </w:r>
          </w:p>
        </w:tc>
        <w:tc>
          <w:tcPr>
            <w:tcW w:w="1020" w:type="pct"/>
            <w:vAlign w:val="top"/>
          </w:tcPr>
          <w:p w14:paraId="61D1AB85" w14:textId="0FEE4C19" w:rsidR="009B5552" w:rsidRPr="003479CB" w:rsidRDefault="009B5552" w:rsidP="0074016F">
            <w:pPr>
              <w:spacing w:before="0" w:line="260" w:lineRule="atLeast"/>
              <w:rPr>
                <w:rFonts w:cs="Arial"/>
                <w:szCs w:val="20"/>
              </w:rPr>
            </w:pPr>
            <w:r w:rsidRPr="003479CB">
              <w:rPr>
                <w:rFonts w:cs="Arial"/>
                <w:szCs w:val="20"/>
              </w:rPr>
              <w:t>o</w:t>
            </w:r>
            <w:r w:rsidR="0074016F" w:rsidRPr="003479CB">
              <w:rPr>
                <w:rFonts w:cs="Arial"/>
                <w:szCs w:val="20"/>
              </w:rPr>
              <w:t>d junija, ob pojavu škodljivca</w:t>
            </w:r>
          </w:p>
        </w:tc>
        <w:tc>
          <w:tcPr>
            <w:tcW w:w="777" w:type="pct"/>
            <w:vAlign w:val="top"/>
          </w:tcPr>
          <w:p w14:paraId="6A0424A6" w14:textId="77777777" w:rsidR="009B5552" w:rsidRPr="003479CB" w:rsidRDefault="009B5552" w:rsidP="0074016F">
            <w:pPr>
              <w:pStyle w:val="BVRTabelaTextLevo"/>
              <w:spacing w:before="0" w:after="0" w:line="260" w:lineRule="atLeast"/>
              <w:rPr>
                <w:rFonts w:cs="Arial"/>
                <w:szCs w:val="20"/>
              </w:rPr>
            </w:pPr>
          </w:p>
        </w:tc>
      </w:tr>
      <w:tr w:rsidR="009B5552" w:rsidRPr="003479CB" w14:paraId="5DA394B1" w14:textId="77777777" w:rsidTr="004F4028">
        <w:tc>
          <w:tcPr>
            <w:tcW w:w="872" w:type="pct"/>
            <w:vAlign w:val="top"/>
          </w:tcPr>
          <w:p w14:paraId="465221B6" w14:textId="77777777" w:rsidR="0074016F" w:rsidRPr="003479CB" w:rsidRDefault="009B5552" w:rsidP="0074016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0EE76B69" w14:textId="550A04E3" w:rsidR="009B5552" w:rsidRPr="003479CB" w:rsidRDefault="009B5552" w:rsidP="0074016F">
            <w:pPr>
              <w:pStyle w:val="BVRTabelaTextLevo"/>
              <w:spacing w:before="0" w:after="0" w:line="260" w:lineRule="atLeast"/>
              <w:rPr>
                <w:rFonts w:cs="Arial"/>
                <w:szCs w:val="20"/>
              </w:rPr>
            </w:pPr>
            <w:proofErr w:type="spellStart"/>
            <w:r w:rsidRPr="003479CB">
              <w:rPr>
                <w:rFonts w:cs="Arial"/>
                <w:i/>
                <w:iCs/>
                <w:color w:val="000000"/>
                <w:szCs w:val="20"/>
                <w:lang w:eastAsia="sl-SI"/>
              </w:rPr>
              <w:t>Trissolcus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basalis</w:t>
            </w:r>
            <w:proofErr w:type="spellEnd"/>
          </w:p>
        </w:tc>
        <w:tc>
          <w:tcPr>
            <w:tcW w:w="631" w:type="pct"/>
            <w:vAlign w:val="top"/>
          </w:tcPr>
          <w:p w14:paraId="5F104D92" w14:textId="5C138AEA" w:rsidR="009B5552" w:rsidRPr="003479CB" w:rsidRDefault="009B5552" w:rsidP="0074016F">
            <w:pPr>
              <w:pStyle w:val="BVRTabelaTextLevo"/>
              <w:spacing w:before="0" w:after="0" w:line="260" w:lineRule="atLeast"/>
              <w:rPr>
                <w:rFonts w:cs="Arial"/>
                <w:b/>
                <w:bCs/>
                <w:szCs w:val="20"/>
              </w:rPr>
            </w:pPr>
            <w:r w:rsidRPr="003479CB">
              <w:rPr>
                <w:rFonts w:cs="Arial"/>
                <w:b/>
                <w:bCs/>
                <w:color w:val="000000"/>
                <w:szCs w:val="20"/>
                <w:lang w:eastAsia="sl-SI"/>
              </w:rPr>
              <w:t>BASE500</w:t>
            </w:r>
          </w:p>
        </w:tc>
        <w:tc>
          <w:tcPr>
            <w:tcW w:w="777" w:type="pct"/>
            <w:vAlign w:val="top"/>
          </w:tcPr>
          <w:p w14:paraId="0F7CBD3F" w14:textId="74C51D7A" w:rsidR="009B5552" w:rsidRPr="003479CB" w:rsidRDefault="009B5552" w:rsidP="0074016F">
            <w:pPr>
              <w:pStyle w:val="BVRTabelaTextLevo"/>
              <w:spacing w:before="0" w:after="0" w:line="260" w:lineRule="atLeast"/>
              <w:rPr>
                <w:rFonts w:cs="Arial"/>
                <w:szCs w:val="20"/>
              </w:rPr>
            </w:pPr>
            <w:r w:rsidRPr="003479CB">
              <w:rPr>
                <w:rFonts w:cs="Arial"/>
                <w:color w:val="000000"/>
                <w:szCs w:val="20"/>
                <w:lang w:eastAsia="sl-SI"/>
              </w:rPr>
              <w:t>zelena smrdljivka (</w:t>
            </w:r>
            <w:proofErr w:type="spellStart"/>
            <w:r w:rsidRPr="003479CB">
              <w:rPr>
                <w:rFonts w:cs="Arial"/>
                <w:i/>
                <w:iCs/>
                <w:color w:val="000000"/>
                <w:szCs w:val="20"/>
                <w:lang w:eastAsia="sl-SI"/>
              </w:rPr>
              <w:t>Nezara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viridula</w:t>
            </w:r>
            <w:proofErr w:type="spellEnd"/>
            <w:r w:rsidRPr="003479CB">
              <w:rPr>
                <w:rFonts w:cs="Arial"/>
                <w:color w:val="000000"/>
                <w:szCs w:val="20"/>
                <w:lang w:eastAsia="sl-SI"/>
              </w:rPr>
              <w:t>)</w:t>
            </w:r>
          </w:p>
        </w:tc>
        <w:tc>
          <w:tcPr>
            <w:tcW w:w="923" w:type="pct"/>
            <w:vAlign w:val="top"/>
          </w:tcPr>
          <w:p w14:paraId="3F74E03F" w14:textId="0EE9AEE7" w:rsidR="009B5552" w:rsidRPr="003479CB" w:rsidRDefault="009B5552" w:rsidP="0074016F">
            <w:pPr>
              <w:pStyle w:val="BVRTabelaTextLevo"/>
              <w:spacing w:before="0" w:after="0" w:line="260" w:lineRule="atLeast"/>
              <w:rPr>
                <w:rFonts w:cs="Arial"/>
                <w:szCs w:val="20"/>
              </w:rPr>
            </w:pPr>
            <w:r w:rsidRPr="003479CB">
              <w:rPr>
                <w:rFonts w:cs="Arial"/>
                <w:szCs w:val="20"/>
              </w:rPr>
              <w:t>0,5</w:t>
            </w:r>
            <w:r w:rsidR="0074016F" w:rsidRPr="003479CB">
              <w:rPr>
                <w:rFonts w:cs="Arial"/>
                <w:szCs w:val="20"/>
              </w:rPr>
              <w:t xml:space="preserve"> do </w:t>
            </w:r>
            <w:r w:rsidRPr="003479CB">
              <w:rPr>
                <w:rFonts w:cs="Arial"/>
                <w:szCs w:val="20"/>
              </w:rPr>
              <w:t>1 osebek/m</w:t>
            </w:r>
            <w:r w:rsidRPr="003479CB">
              <w:rPr>
                <w:rFonts w:cs="Arial"/>
                <w:szCs w:val="20"/>
                <w:vertAlign w:val="superscript"/>
              </w:rPr>
              <w:t>2</w:t>
            </w:r>
            <w:r w:rsidRPr="003479CB">
              <w:rPr>
                <w:rFonts w:cs="Arial"/>
                <w:szCs w:val="20"/>
              </w:rPr>
              <w:t>, ponovitve na 1 do 2 te</w:t>
            </w:r>
            <w:r w:rsidR="0074016F" w:rsidRPr="003479CB">
              <w:rPr>
                <w:rFonts w:cs="Arial"/>
                <w:szCs w:val="20"/>
              </w:rPr>
              <w:t>d</w:t>
            </w:r>
            <w:r w:rsidRPr="003479CB">
              <w:rPr>
                <w:rFonts w:cs="Arial"/>
                <w:szCs w:val="20"/>
              </w:rPr>
              <w:t>na</w:t>
            </w:r>
          </w:p>
        </w:tc>
        <w:tc>
          <w:tcPr>
            <w:tcW w:w="1020" w:type="pct"/>
            <w:vAlign w:val="top"/>
          </w:tcPr>
          <w:p w14:paraId="01CB99DF" w14:textId="4B7BF3B5" w:rsidR="009B5552" w:rsidRPr="003479CB" w:rsidRDefault="009B5552" w:rsidP="0074016F">
            <w:pPr>
              <w:pStyle w:val="BVRTabelaTextLevo"/>
              <w:spacing w:before="0" w:after="0" w:line="260" w:lineRule="atLeast"/>
              <w:rPr>
                <w:rFonts w:cs="Arial"/>
                <w:szCs w:val="20"/>
              </w:rPr>
            </w:pPr>
            <w:r w:rsidRPr="003479CB">
              <w:rPr>
                <w:rFonts w:cs="Arial"/>
                <w:szCs w:val="20"/>
              </w:rPr>
              <w:t>od junija, ob pojavu škodljivca</w:t>
            </w:r>
          </w:p>
        </w:tc>
        <w:tc>
          <w:tcPr>
            <w:tcW w:w="777" w:type="pct"/>
            <w:vAlign w:val="top"/>
          </w:tcPr>
          <w:p w14:paraId="05C47AB1" w14:textId="77777777" w:rsidR="009B5552" w:rsidRPr="003479CB" w:rsidRDefault="009B5552" w:rsidP="0074016F">
            <w:pPr>
              <w:pStyle w:val="BVRTabelaTextLevo"/>
              <w:spacing w:before="0" w:after="0" w:line="260" w:lineRule="atLeast"/>
              <w:rPr>
                <w:rFonts w:cs="Arial"/>
                <w:szCs w:val="20"/>
              </w:rPr>
            </w:pPr>
          </w:p>
        </w:tc>
      </w:tr>
      <w:tr w:rsidR="009B5552" w:rsidRPr="003479CB" w14:paraId="5B50AB03" w14:textId="77777777" w:rsidTr="004F4028">
        <w:tc>
          <w:tcPr>
            <w:tcW w:w="872" w:type="pct"/>
            <w:vAlign w:val="top"/>
          </w:tcPr>
          <w:p w14:paraId="3311AE58" w14:textId="77777777" w:rsidR="0074016F" w:rsidRPr="003479CB" w:rsidRDefault="009B5552" w:rsidP="0074016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44B561AB" w14:textId="78DFD2DA" w:rsidR="009B5552" w:rsidRPr="003479CB" w:rsidRDefault="009B5552" w:rsidP="0074016F">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Steinernema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carpocapsae</w:t>
            </w:r>
            <w:proofErr w:type="spellEnd"/>
          </w:p>
        </w:tc>
        <w:tc>
          <w:tcPr>
            <w:tcW w:w="631" w:type="pct"/>
            <w:vAlign w:val="top"/>
          </w:tcPr>
          <w:p w14:paraId="7D70B0AA" w14:textId="1F99CA9F" w:rsidR="009B5552" w:rsidRPr="003479CB" w:rsidRDefault="009B5552" w:rsidP="0074016F">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NemoPAK</w:t>
            </w:r>
            <w:proofErr w:type="spellEnd"/>
            <w:r w:rsidRPr="003479CB">
              <w:rPr>
                <w:rFonts w:cs="Arial"/>
                <w:b/>
                <w:bCs/>
                <w:color w:val="000000"/>
                <w:szCs w:val="20"/>
                <w:lang w:eastAsia="sl-SI"/>
              </w:rPr>
              <w:t xml:space="preserve"> SC</w:t>
            </w:r>
            <w:r w:rsidR="001C31CC">
              <w:rPr>
                <w:rFonts w:cs="Arial"/>
                <w:b/>
                <w:bCs/>
                <w:color w:val="000000"/>
                <w:szCs w:val="20"/>
                <w:lang w:eastAsia="sl-SI"/>
              </w:rPr>
              <w:t xml:space="preserve"> </w:t>
            </w:r>
            <w:r w:rsidRPr="003479CB">
              <w:rPr>
                <w:rFonts w:cs="Arial"/>
                <w:b/>
                <w:bCs/>
                <w:color w:val="000000"/>
                <w:szCs w:val="20"/>
                <w:lang w:eastAsia="sl-SI"/>
              </w:rPr>
              <w:t>/</w:t>
            </w:r>
            <w:r w:rsidR="001C31CC">
              <w:rPr>
                <w:rFonts w:cs="Arial"/>
                <w:b/>
                <w:bCs/>
                <w:color w:val="000000"/>
                <w:szCs w:val="20"/>
                <w:lang w:eastAsia="sl-SI"/>
              </w:rPr>
              <w:t xml:space="preserve"> </w:t>
            </w:r>
            <w:proofErr w:type="spellStart"/>
            <w:r w:rsidRPr="003479CB">
              <w:rPr>
                <w:rFonts w:cs="Arial"/>
                <w:b/>
                <w:bCs/>
                <w:color w:val="000000"/>
                <w:szCs w:val="20"/>
                <w:lang w:eastAsia="sl-SI"/>
              </w:rPr>
              <w:t>NemoPAK</w:t>
            </w:r>
            <w:proofErr w:type="spellEnd"/>
            <w:r w:rsidRPr="003479CB">
              <w:rPr>
                <w:rFonts w:cs="Arial"/>
                <w:b/>
                <w:bCs/>
                <w:color w:val="000000"/>
                <w:szCs w:val="20"/>
                <w:lang w:eastAsia="sl-SI"/>
              </w:rPr>
              <w:t xml:space="preserve"> SC 500</w:t>
            </w:r>
          </w:p>
        </w:tc>
        <w:tc>
          <w:tcPr>
            <w:tcW w:w="777" w:type="pct"/>
            <w:vAlign w:val="top"/>
          </w:tcPr>
          <w:p w14:paraId="64A3E173" w14:textId="77777777" w:rsidR="00211F9E" w:rsidRDefault="009B5552" w:rsidP="0074016F">
            <w:pPr>
              <w:pStyle w:val="BVRTabelaTextLevo"/>
              <w:spacing w:before="0" w:after="0" w:line="260" w:lineRule="atLeast"/>
              <w:rPr>
                <w:rFonts w:cs="Arial"/>
                <w:color w:val="000000"/>
                <w:szCs w:val="20"/>
                <w:lang w:eastAsia="sl-SI"/>
              </w:rPr>
            </w:pPr>
            <w:r w:rsidRPr="003479CB">
              <w:rPr>
                <w:rFonts w:cs="Arial"/>
                <w:color w:val="000000"/>
                <w:szCs w:val="20"/>
                <w:lang w:eastAsia="sl-SI"/>
              </w:rPr>
              <w:t xml:space="preserve">jabolčni zavijač </w:t>
            </w:r>
          </w:p>
          <w:p w14:paraId="673657E6" w14:textId="0080B4C7" w:rsidR="009B5552" w:rsidRPr="003479CB" w:rsidRDefault="009B5552" w:rsidP="0074016F">
            <w:pPr>
              <w:pStyle w:val="BVRTabelaTextLevo"/>
              <w:spacing w:before="0" w:after="0" w:line="260" w:lineRule="atLeast"/>
              <w:rPr>
                <w:rFonts w:cs="Arial"/>
                <w:color w:val="000000"/>
                <w:szCs w:val="20"/>
                <w:lang w:eastAsia="sl-SI"/>
              </w:rPr>
            </w:pPr>
            <w:r w:rsidRPr="003479CB">
              <w:rPr>
                <w:rFonts w:cs="Arial"/>
                <w:color w:val="000000"/>
                <w:szCs w:val="20"/>
                <w:lang w:eastAsia="sl-SI"/>
              </w:rPr>
              <w:t>(</w:t>
            </w:r>
            <w:proofErr w:type="spellStart"/>
            <w:r w:rsidRPr="003479CB">
              <w:rPr>
                <w:rFonts w:cs="Arial"/>
                <w:i/>
                <w:iCs/>
                <w:color w:val="000000"/>
                <w:szCs w:val="20"/>
                <w:lang w:eastAsia="sl-SI"/>
              </w:rPr>
              <w:t>Cydia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pomonella</w:t>
            </w:r>
            <w:proofErr w:type="spellEnd"/>
            <w:r w:rsidR="0074016F" w:rsidRPr="003479CB">
              <w:rPr>
                <w:rFonts w:cs="Arial"/>
                <w:color w:val="000000"/>
                <w:szCs w:val="20"/>
                <w:lang w:eastAsia="sl-SI"/>
              </w:rPr>
              <w:t>)</w:t>
            </w:r>
          </w:p>
        </w:tc>
        <w:tc>
          <w:tcPr>
            <w:tcW w:w="923" w:type="pct"/>
            <w:vAlign w:val="top"/>
          </w:tcPr>
          <w:p w14:paraId="2AD7135C" w14:textId="41D42BD0" w:rsidR="009B5552" w:rsidRPr="003479CB" w:rsidRDefault="009B5552" w:rsidP="0074016F">
            <w:pPr>
              <w:pStyle w:val="BVRTabelaTextLevo"/>
              <w:spacing w:before="0" w:after="0" w:line="260" w:lineRule="atLeast"/>
              <w:rPr>
                <w:rFonts w:cs="Arial"/>
                <w:szCs w:val="20"/>
              </w:rPr>
            </w:pPr>
            <w:r w:rsidRPr="003479CB">
              <w:rPr>
                <w:rFonts w:cs="Arial"/>
                <w:szCs w:val="20"/>
              </w:rPr>
              <w:t>50 mio/100 m</w:t>
            </w:r>
            <w:r w:rsidRPr="003479CB">
              <w:rPr>
                <w:rFonts w:cs="Arial"/>
                <w:szCs w:val="20"/>
                <w:vertAlign w:val="superscript"/>
              </w:rPr>
              <w:t>2</w:t>
            </w:r>
          </w:p>
        </w:tc>
        <w:tc>
          <w:tcPr>
            <w:tcW w:w="1020" w:type="pct"/>
            <w:vAlign w:val="top"/>
          </w:tcPr>
          <w:p w14:paraId="180E6D1E" w14:textId="03A1A06F" w:rsidR="009B5552" w:rsidRPr="003479CB" w:rsidRDefault="009B5552" w:rsidP="0074016F">
            <w:pPr>
              <w:pStyle w:val="BVRTabelaTextLevo"/>
              <w:spacing w:before="0" w:after="0" w:line="260" w:lineRule="atLeast"/>
              <w:rPr>
                <w:rFonts w:cs="Arial"/>
                <w:szCs w:val="20"/>
              </w:rPr>
            </w:pPr>
            <w:r w:rsidRPr="003479CB">
              <w:rPr>
                <w:rFonts w:cs="Arial"/>
                <w:szCs w:val="20"/>
              </w:rPr>
              <w:t>jeseni</w:t>
            </w:r>
          </w:p>
        </w:tc>
        <w:tc>
          <w:tcPr>
            <w:tcW w:w="777" w:type="pct"/>
            <w:vAlign w:val="top"/>
          </w:tcPr>
          <w:p w14:paraId="7C7CD051" w14:textId="77777777" w:rsidR="009B5552" w:rsidRPr="003479CB" w:rsidRDefault="009B5552" w:rsidP="0074016F">
            <w:pPr>
              <w:pStyle w:val="BVRTabelaTextLevo"/>
              <w:spacing w:before="0" w:after="0" w:line="260" w:lineRule="atLeast"/>
              <w:rPr>
                <w:rFonts w:cs="Arial"/>
                <w:szCs w:val="20"/>
              </w:rPr>
            </w:pPr>
          </w:p>
        </w:tc>
      </w:tr>
      <w:tr w:rsidR="009B5552" w:rsidRPr="003479CB" w14:paraId="0CC42934" w14:textId="77777777" w:rsidTr="004F4028">
        <w:tc>
          <w:tcPr>
            <w:tcW w:w="872" w:type="pct"/>
            <w:vAlign w:val="top"/>
          </w:tcPr>
          <w:p w14:paraId="15D83C02" w14:textId="77777777" w:rsidR="0074016F" w:rsidRPr="003479CB" w:rsidRDefault="009B5552" w:rsidP="0074016F">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2072EA75" w14:textId="2382DDD0" w:rsidR="009B5552" w:rsidRPr="003479CB" w:rsidRDefault="009B5552" w:rsidP="0074016F">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Steinernema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feltiae</w:t>
            </w:r>
            <w:proofErr w:type="spellEnd"/>
          </w:p>
        </w:tc>
        <w:tc>
          <w:tcPr>
            <w:tcW w:w="631" w:type="pct"/>
            <w:vAlign w:val="top"/>
          </w:tcPr>
          <w:p w14:paraId="73995A00" w14:textId="41DEC36E" w:rsidR="009B5552" w:rsidRPr="003479CB" w:rsidRDefault="009B5552" w:rsidP="0074016F">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nemapom</w:t>
            </w:r>
            <w:proofErr w:type="spellEnd"/>
            <w:r w:rsidRPr="003479CB">
              <w:rPr>
                <w:rFonts w:cs="Arial"/>
                <w:b/>
                <w:bCs/>
                <w:color w:val="000000"/>
                <w:szCs w:val="20"/>
                <w:lang w:eastAsia="sl-SI"/>
              </w:rPr>
              <w:t>®</w:t>
            </w:r>
          </w:p>
        </w:tc>
        <w:tc>
          <w:tcPr>
            <w:tcW w:w="777" w:type="pct"/>
            <w:vAlign w:val="top"/>
          </w:tcPr>
          <w:p w14:paraId="5D1EA77C" w14:textId="50B090BF" w:rsidR="009B5552" w:rsidRPr="003479CB" w:rsidRDefault="009B5552" w:rsidP="008D31BA">
            <w:pPr>
              <w:pStyle w:val="BVRTabelaTextLevo"/>
              <w:spacing w:before="0" w:after="0" w:line="260" w:lineRule="atLeast"/>
              <w:rPr>
                <w:rFonts w:cs="Arial"/>
                <w:color w:val="000000"/>
                <w:szCs w:val="20"/>
                <w:lang w:eastAsia="sl-SI"/>
              </w:rPr>
            </w:pPr>
            <w:r w:rsidRPr="003479CB">
              <w:rPr>
                <w:rFonts w:cs="Arial"/>
                <w:color w:val="000000"/>
                <w:szCs w:val="20"/>
                <w:lang w:eastAsia="sl-SI"/>
              </w:rPr>
              <w:t>jabolčni zavijač (</w:t>
            </w:r>
            <w:proofErr w:type="spellStart"/>
            <w:r w:rsidRPr="003479CB">
              <w:rPr>
                <w:rFonts w:cs="Arial"/>
                <w:i/>
                <w:iCs/>
                <w:color w:val="000000"/>
                <w:szCs w:val="20"/>
                <w:lang w:eastAsia="sl-SI"/>
              </w:rPr>
              <w:t>Cydia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pomonella</w:t>
            </w:r>
            <w:proofErr w:type="spellEnd"/>
            <w:r w:rsidR="0074016F" w:rsidRPr="003479CB">
              <w:rPr>
                <w:rFonts w:cs="Arial"/>
                <w:color w:val="000000"/>
                <w:szCs w:val="20"/>
                <w:lang w:eastAsia="sl-SI"/>
              </w:rPr>
              <w:t>),</w:t>
            </w:r>
            <w:r w:rsidR="008D31BA">
              <w:rPr>
                <w:rFonts w:cs="Arial"/>
                <w:color w:val="000000"/>
                <w:szCs w:val="20"/>
                <w:lang w:eastAsia="sl-SI"/>
              </w:rPr>
              <w:t xml:space="preserve"> </w:t>
            </w:r>
            <w:r w:rsidRPr="003479CB">
              <w:rPr>
                <w:rFonts w:cs="Arial"/>
                <w:color w:val="000000"/>
                <w:szCs w:val="20"/>
                <w:lang w:eastAsia="sl-SI"/>
              </w:rPr>
              <w:t>breskov zavijač (</w:t>
            </w:r>
            <w:proofErr w:type="spellStart"/>
            <w:r w:rsidRPr="003479CB">
              <w:rPr>
                <w:rFonts w:cs="Arial"/>
                <w:i/>
                <w:iCs/>
                <w:color w:val="000000"/>
                <w:szCs w:val="20"/>
                <w:lang w:eastAsia="sl-SI"/>
              </w:rPr>
              <w:t>Grapholita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molesta</w:t>
            </w:r>
            <w:proofErr w:type="spellEnd"/>
            <w:r w:rsidRPr="003479CB">
              <w:rPr>
                <w:rFonts w:cs="Arial"/>
                <w:color w:val="000000"/>
                <w:szCs w:val="20"/>
                <w:lang w:eastAsia="sl-SI"/>
              </w:rPr>
              <w:t>)</w:t>
            </w:r>
          </w:p>
        </w:tc>
        <w:tc>
          <w:tcPr>
            <w:tcW w:w="923" w:type="pct"/>
            <w:vAlign w:val="top"/>
          </w:tcPr>
          <w:p w14:paraId="7C0C390D" w14:textId="03FE2820" w:rsidR="009B5552" w:rsidRPr="003479CB" w:rsidRDefault="0074016F" w:rsidP="0074016F">
            <w:pPr>
              <w:pStyle w:val="BVRTabelaTextLevo"/>
              <w:spacing w:before="0" w:after="0" w:line="260" w:lineRule="atLeast"/>
              <w:rPr>
                <w:rFonts w:cs="Arial"/>
                <w:szCs w:val="20"/>
              </w:rPr>
            </w:pPr>
            <w:r w:rsidRPr="003479CB">
              <w:rPr>
                <w:rFonts w:cs="Arial"/>
                <w:szCs w:val="20"/>
              </w:rPr>
              <w:t>1,5 mrd/</w:t>
            </w:r>
            <w:r w:rsidR="009B5552" w:rsidRPr="003479CB">
              <w:rPr>
                <w:rFonts w:cs="Arial"/>
                <w:szCs w:val="20"/>
              </w:rPr>
              <w:t>ha</w:t>
            </w:r>
          </w:p>
        </w:tc>
        <w:tc>
          <w:tcPr>
            <w:tcW w:w="1020" w:type="pct"/>
            <w:vAlign w:val="top"/>
          </w:tcPr>
          <w:p w14:paraId="7BF5B555" w14:textId="646B5B2F" w:rsidR="009B5552" w:rsidRPr="003479CB" w:rsidRDefault="009B5552" w:rsidP="0074016F">
            <w:pPr>
              <w:pStyle w:val="BVRTabelaTextLevo"/>
              <w:spacing w:before="0" w:after="0" w:line="260" w:lineRule="atLeast"/>
              <w:rPr>
                <w:rFonts w:cs="Arial"/>
                <w:szCs w:val="20"/>
              </w:rPr>
            </w:pPr>
            <w:r w:rsidRPr="003479CB">
              <w:rPr>
                <w:rFonts w:cs="Arial"/>
                <w:szCs w:val="20"/>
              </w:rPr>
              <w:t>jeseni</w:t>
            </w:r>
          </w:p>
        </w:tc>
        <w:tc>
          <w:tcPr>
            <w:tcW w:w="777" w:type="pct"/>
            <w:vAlign w:val="top"/>
          </w:tcPr>
          <w:p w14:paraId="1C3A89C6" w14:textId="77777777" w:rsidR="009B5552" w:rsidRPr="003479CB" w:rsidRDefault="009B5552" w:rsidP="0074016F">
            <w:pPr>
              <w:pStyle w:val="BVRTabelaTextLevo"/>
              <w:spacing w:before="0" w:after="0" w:line="260" w:lineRule="atLeast"/>
              <w:rPr>
                <w:rFonts w:cs="Arial"/>
                <w:szCs w:val="20"/>
              </w:rPr>
            </w:pPr>
          </w:p>
        </w:tc>
      </w:tr>
    </w:tbl>
    <w:p w14:paraId="17023B87" w14:textId="77777777" w:rsidR="00694797" w:rsidRPr="003479CB" w:rsidRDefault="00694797" w:rsidP="008E641D">
      <w:pPr>
        <w:spacing w:before="0" w:after="0" w:line="260" w:lineRule="atLeast"/>
        <w:rPr>
          <w:rFonts w:cs="Arial"/>
          <w:sz w:val="24"/>
          <w:szCs w:val="24"/>
        </w:rPr>
      </w:pPr>
    </w:p>
    <w:p w14:paraId="65BC876B" w14:textId="07E4CEF7" w:rsidR="008E641D" w:rsidRPr="00003557" w:rsidRDefault="009539B6" w:rsidP="00003557">
      <w:pPr>
        <w:pStyle w:val="Napis"/>
        <w:rPr>
          <w:b w:val="0"/>
          <w:bCs/>
          <w:i/>
          <w:iCs w:val="0"/>
          <w:sz w:val="22"/>
          <w:szCs w:val="22"/>
        </w:rPr>
      </w:pPr>
      <w:bookmarkStart w:id="58" w:name="_Toc134388583"/>
      <w:bookmarkStart w:id="59" w:name="_Toc159441454"/>
      <w:r w:rsidRPr="009539B6">
        <w:rPr>
          <w:b w:val="0"/>
          <w:bCs/>
          <w:i/>
          <w:iCs w:val="0"/>
          <w:sz w:val="22"/>
          <w:szCs w:val="22"/>
        </w:rPr>
        <w:t xml:space="preserve">Preglednica </w:t>
      </w:r>
      <w:r w:rsidRPr="009539B6">
        <w:rPr>
          <w:b w:val="0"/>
          <w:bCs/>
          <w:i/>
          <w:iCs w:val="0"/>
          <w:sz w:val="22"/>
          <w:szCs w:val="22"/>
        </w:rPr>
        <w:fldChar w:fldCharType="begin"/>
      </w:r>
      <w:r w:rsidRPr="009539B6">
        <w:rPr>
          <w:b w:val="0"/>
          <w:bCs/>
          <w:i/>
          <w:iCs w:val="0"/>
          <w:sz w:val="22"/>
          <w:szCs w:val="22"/>
        </w:rPr>
        <w:instrText xml:space="preserve"> SEQ Preglednica \* ARABIC </w:instrText>
      </w:r>
      <w:r w:rsidRPr="009539B6">
        <w:rPr>
          <w:b w:val="0"/>
          <w:bCs/>
          <w:i/>
          <w:iCs w:val="0"/>
          <w:sz w:val="22"/>
          <w:szCs w:val="22"/>
        </w:rPr>
        <w:fldChar w:fldCharType="separate"/>
      </w:r>
      <w:r w:rsidR="004F4028">
        <w:rPr>
          <w:b w:val="0"/>
          <w:bCs/>
          <w:i/>
          <w:iCs w:val="0"/>
          <w:noProof/>
          <w:sz w:val="22"/>
          <w:szCs w:val="22"/>
        </w:rPr>
        <w:t>12</w:t>
      </w:r>
      <w:r w:rsidRPr="009539B6">
        <w:rPr>
          <w:b w:val="0"/>
          <w:bCs/>
          <w:i/>
          <w:iCs w:val="0"/>
          <w:sz w:val="22"/>
          <w:szCs w:val="22"/>
        </w:rPr>
        <w:fldChar w:fldCharType="end"/>
      </w:r>
      <w:r w:rsidR="001F7696" w:rsidRPr="009539B6">
        <w:rPr>
          <w:b w:val="0"/>
          <w:bCs/>
          <w:i/>
          <w:iCs w:val="0"/>
          <w:sz w:val="22"/>
          <w:szCs w:val="22"/>
        </w:rPr>
        <w:t>: FFS na osnovi mikroorganizmov</w:t>
      </w:r>
      <w:r w:rsidR="008E641D" w:rsidRPr="009539B6">
        <w:rPr>
          <w:b w:val="0"/>
          <w:bCs/>
          <w:i/>
          <w:iCs w:val="0"/>
          <w:sz w:val="22"/>
          <w:szCs w:val="22"/>
        </w:rPr>
        <w:t>,</w:t>
      </w:r>
      <w:r w:rsidR="001F7696" w:rsidRPr="009539B6">
        <w:rPr>
          <w:b w:val="0"/>
          <w:bCs/>
          <w:i/>
          <w:iCs w:val="0"/>
          <w:sz w:val="22"/>
          <w:szCs w:val="22"/>
        </w:rPr>
        <w:t xml:space="preserve"> primern</w:t>
      </w:r>
      <w:r w:rsidR="008E641D" w:rsidRPr="009539B6">
        <w:rPr>
          <w:b w:val="0"/>
          <w:bCs/>
          <w:i/>
          <w:iCs w:val="0"/>
          <w:sz w:val="22"/>
          <w:szCs w:val="22"/>
        </w:rPr>
        <w:t>a</w:t>
      </w:r>
      <w:r w:rsidR="001F7696" w:rsidRPr="009539B6">
        <w:rPr>
          <w:b w:val="0"/>
          <w:bCs/>
          <w:i/>
          <w:iCs w:val="0"/>
          <w:sz w:val="22"/>
          <w:szCs w:val="22"/>
        </w:rPr>
        <w:t xml:space="preserve"> za vključitev v programe zdravstvenega varstva leske</w:t>
      </w:r>
      <w:bookmarkEnd w:id="58"/>
      <w:bookmarkEnd w:id="59"/>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550E0D" w:rsidRPr="003479CB" w14:paraId="475DA757" w14:textId="77777777" w:rsidTr="004F4028">
        <w:trPr>
          <w:tblHeader/>
        </w:trPr>
        <w:tc>
          <w:tcPr>
            <w:tcW w:w="872" w:type="pct"/>
            <w:shd w:val="clear" w:color="auto" w:fill="92D050"/>
          </w:tcPr>
          <w:p w14:paraId="50025A73" w14:textId="77777777" w:rsidR="00550E0D" w:rsidRPr="003479CB" w:rsidRDefault="00550E0D"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0554BC62" w14:textId="77777777" w:rsidR="00550E0D" w:rsidRPr="003479CB" w:rsidRDefault="00550E0D"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1ECB9D79" w14:textId="77777777" w:rsidR="00550E0D" w:rsidRPr="003479CB" w:rsidRDefault="00550E0D"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0464E255" w14:textId="7890DA04" w:rsidR="00550E0D" w:rsidRPr="003479CB" w:rsidRDefault="008E641D" w:rsidP="00F76709">
            <w:pPr>
              <w:pStyle w:val="BVRTabelaGlava"/>
              <w:spacing w:before="0" w:after="0" w:line="260" w:lineRule="atLeast"/>
              <w:rPr>
                <w:rFonts w:cs="Arial"/>
                <w:szCs w:val="20"/>
              </w:rPr>
            </w:pPr>
            <w:r w:rsidRPr="003479CB">
              <w:rPr>
                <w:rFonts w:cs="Arial"/>
                <w:szCs w:val="20"/>
              </w:rPr>
              <w:t>Odmerek</w:t>
            </w:r>
          </w:p>
        </w:tc>
        <w:tc>
          <w:tcPr>
            <w:tcW w:w="1262" w:type="pct"/>
            <w:shd w:val="clear" w:color="auto" w:fill="92D050"/>
            <w:vAlign w:val="top"/>
          </w:tcPr>
          <w:p w14:paraId="2D4B9346" w14:textId="77777777" w:rsidR="00550E0D" w:rsidRPr="003479CB" w:rsidRDefault="00550E0D" w:rsidP="00F76709">
            <w:pPr>
              <w:pStyle w:val="BVRTabelaGlava"/>
              <w:spacing w:before="0" w:after="0" w:line="260" w:lineRule="atLeast"/>
              <w:rPr>
                <w:rFonts w:cs="Arial"/>
                <w:szCs w:val="20"/>
              </w:rPr>
            </w:pPr>
            <w:r w:rsidRPr="003479CB">
              <w:rPr>
                <w:rFonts w:cs="Arial"/>
                <w:szCs w:val="20"/>
              </w:rPr>
              <w:t>Dodatna navodila in opombe</w:t>
            </w:r>
          </w:p>
        </w:tc>
      </w:tr>
      <w:tr w:rsidR="00550E0D" w:rsidRPr="003479CB" w14:paraId="0F60A75F" w14:textId="77777777" w:rsidTr="004F4028">
        <w:tc>
          <w:tcPr>
            <w:tcW w:w="872" w:type="pct"/>
            <w:vAlign w:val="top"/>
          </w:tcPr>
          <w:p w14:paraId="0C46FEB8" w14:textId="20749F98" w:rsidR="00E204F6" w:rsidRPr="003479CB" w:rsidRDefault="008E641D"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Naturalis</w:t>
            </w:r>
            <w:proofErr w:type="spellEnd"/>
          </w:p>
          <w:p w14:paraId="12384F83" w14:textId="186F98D6" w:rsidR="00550E0D" w:rsidRPr="003479CB" w:rsidRDefault="00550E0D" w:rsidP="00F76709">
            <w:pPr>
              <w:pStyle w:val="BVRTabelaTextLevo"/>
              <w:spacing w:before="0" w:after="0" w:line="260" w:lineRule="atLeast"/>
              <w:rPr>
                <w:rFonts w:cs="Arial"/>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xml:space="preserve"> sev ATCC 74040</w:t>
            </w:r>
          </w:p>
        </w:tc>
        <w:tc>
          <w:tcPr>
            <w:tcW w:w="879" w:type="pct"/>
            <w:vAlign w:val="top"/>
          </w:tcPr>
          <w:p w14:paraId="154EFCFB" w14:textId="26C13A21" w:rsidR="00550E0D" w:rsidRPr="003479CB" w:rsidRDefault="00550E0D" w:rsidP="00F76709">
            <w:pPr>
              <w:pStyle w:val="BVRTabelaTextLevo"/>
              <w:spacing w:before="0" w:after="0" w:line="260" w:lineRule="atLeast"/>
              <w:rPr>
                <w:rFonts w:cs="Arial"/>
                <w:szCs w:val="20"/>
              </w:rPr>
            </w:pPr>
            <w:r w:rsidRPr="003479CB">
              <w:rPr>
                <w:rFonts w:cs="Arial"/>
                <w:color w:val="000000"/>
                <w:szCs w:val="20"/>
              </w:rPr>
              <w:t>zatiranje lešnikarja</w:t>
            </w:r>
          </w:p>
        </w:tc>
        <w:tc>
          <w:tcPr>
            <w:tcW w:w="1315" w:type="pct"/>
            <w:vAlign w:val="top"/>
          </w:tcPr>
          <w:p w14:paraId="124BD8FE" w14:textId="49B5DEFD" w:rsidR="00550E0D" w:rsidRPr="003479CB" w:rsidRDefault="00550E0D" w:rsidP="00F76709">
            <w:pPr>
              <w:pStyle w:val="BVRTabelaTextLevo"/>
              <w:spacing w:before="0" w:after="0" w:line="260" w:lineRule="atLeast"/>
              <w:rPr>
                <w:rFonts w:cs="Arial"/>
                <w:szCs w:val="20"/>
              </w:rPr>
            </w:pPr>
            <w:r w:rsidRPr="003479CB">
              <w:rPr>
                <w:rFonts w:cs="Arial"/>
                <w:color w:val="000000"/>
                <w:szCs w:val="20"/>
              </w:rPr>
              <w:t xml:space="preserve">v začetku pojava škodljivcev </w:t>
            </w:r>
            <w:r w:rsidR="00B50B36">
              <w:rPr>
                <w:rFonts w:cs="Arial"/>
                <w:color w:val="000000"/>
                <w:szCs w:val="20"/>
              </w:rPr>
              <w:t>oz.</w:t>
            </w:r>
            <w:r w:rsidRPr="003479CB">
              <w:rPr>
                <w:rFonts w:cs="Arial"/>
                <w:color w:val="000000"/>
                <w:szCs w:val="20"/>
              </w:rPr>
              <w:t xml:space="preserve"> preden pride do vidnejših poškodb</w:t>
            </w:r>
          </w:p>
        </w:tc>
        <w:tc>
          <w:tcPr>
            <w:tcW w:w="672" w:type="pct"/>
            <w:vAlign w:val="top"/>
          </w:tcPr>
          <w:p w14:paraId="1FBC38F8" w14:textId="4AB9ADE1" w:rsidR="00550E0D" w:rsidRPr="003479CB" w:rsidRDefault="008E641D" w:rsidP="008E641D">
            <w:pPr>
              <w:pStyle w:val="BVRTabelaTextLevo"/>
              <w:spacing w:before="0" w:after="0" w:line="260" w:lineRule="atLeast"/>
              <w:rPr>
                <w:rFonts w:cs="Arial"/>
                <w:color w:val="000000"/>
                <w:szCs w:val="20"/>
              </w:rPr>
            </w:pPr>
            <w:r w:rsidRPr="003479CB">
              <w:rPr>
                <w:rFonts w:cs="Arial"/>
                <w:color w:val="000000"/>
                <w:szCs w:val="20"/>
              </w:rPr>
              <w:t xml:space="preserve">30 </w:t>
            </w:r>
            <w:proofErr w:type="spellStart"/>
            <w:r w:rsidRPr="003479CB">
              <w:rPr>
                <w:rFonts w:cs="Arial"/>
                <w:color w:val="000000"/>
                <w:szCs w:val="20"/>
              </w:rPr>
              <w:t>m</w:t>
            </w:r>
            <w:r w:rsidR="00AD6052">
              <w:rPr>
                <w:rFonts w:cs="Arial"/>
                <w:color w:val="000000"/>
                <w:szCs w:val="20"/>
              </w:rPr>
              <w:t>L</w:t>
            </w:r>
            <w:proofErr w:type="spellEnd"/>
            <w:r w:rsidRPr="003479CB">
              <w:rPr>
                <w:rFonts w:cs="Arial"/>
                <w:color w:val="000000"/>
                <w:szCs w:val="20"/>
              </w:rPr>
              <w:t xml:space="preserve"> na 10 </w:t>
            </w:r>
            <w:r w:rsidR="00AD6052">
              <w:rPr>
                <w:rFonts w:cs="Arial"/>
                <w:color w:val="000000"/>
                <w:szCs w:val="20"/>
              </w:rPr>
              <w:t>L</w:t>
            </w:r>
            <w:r w:rsidRPr="003479CB">
              <w:rPr>
                <w:rFonts w:cs="Arial"/>
                <w:color w:val="000000"/>
                <w:szCs w:val="20"/>
              </w:rPr>
              <w:t xml:space="preserve"> vode </w:t>
            </w:r>
            <w:r w:rsidR="00B50B36">
              <w:rPr>
                <w:rFonts w:cs="Arial"/>
                <w:color w:val="000000"/>
                <w:szCs w:val="20"/>
              </w:rPr>
              <w:t>oz.</w:t>
            </w:r>
            <w:r w:rsidRPr="003479CB">
              <w:rPr>
                <w:rFonts w:cs="Arial"/>
                <w:color w:val="000000"/>
                <w:szCs w:val="20"/>
              </w:rPr>
              <w:t xml:space="preserve"> 3 </w:t>
            </w:r>
            <w:r w:rsidR="00AD6052">
              <w:rPr>
                <w:rFonts w:cs="Arial"/>
                <w:color w:val="000000"/>
                <w:szCs w:val="20"/>
              </w:rPr>
              <w:t>L</w:t>
            </w:r>
            <w:r w:rsidRPr="003479CB">
              <w:rPr>
                <w:rFonts w:cs="Arial"/>
                <w:color w:val="000000"/>
                <w:szCs w:val="20"/>
              </w:rPr>
              <w:t>/ha</w:t>
            </w:r>
          </w:p>
        </w:tc>
        <w:tc>
          <w:tcPr>
            <w:tcW w:w="1262" w:type="pct"/>
            <w:vAlign w:val="top"/>
          </w:tcPr>
          <w:p w14:paraId="57C6AF0A" w14:textId="36F0D18B" w:rsidR="00550E0D" w:rsidRPr="003479CB" w:rsidRDefault="00CC621A" w:rsidP="00F76709">
            <w:pPr>
              <w:pStyle w:val="BVRTabelaTextLevo"/>
              <w:spacing w:before="0" w:after="0" w:line="260" w:lineRule="atLeast"/>
              <w:rPr>
                <w:rFonts w:cs="Arial"/>
                <w:szCs w:val="20"/>
              </w:rPr>
            </w:pPr>
            <w:r w:rsidRPr="003479CB">
              <w:rPr>
                <w:rFonts w:cs="Arial"/>
                <w:szCs w:val="20"/>
              </w:rPr>
              <w:t>Tretira se zemljišče pod grmi leske. Optimalni čas uporabe je jeseni.</w:t>
            </w:r>
          </w:p>
          <w:p w14:paraId="4FA3818F" w14:textId="77777777" w:rsidR="008E641D" w:rsidRPr="003479CB" w:rsidRDefault="008E641D" w:rsidP="00F76709">
            <w:pPr>
              <w:pStyle w:val="BVRTabelaTextLevo"/>
              <w:spacing w:before="0" w:after="0" w:line="260" w:lineRule="atLeast"/>
              <w:rPr>
                <w:rFonts w:cs="Arial"/>
                <w:szCs w:val="20"/>
              </w:rPr>
            </w:pPr>
          </w:p>
          <w:p w14:paraId="12E25196" w14:textId="6957203D" w:rsidR="00CC621A" w:rsidRPr="003479CB" w:rsidRDefault="00CC621A" w:rsidP="00B04661">
            <w:pPr>
              <w:pStyle w:val="BVRTabelaTextLevo"/>
              <w:spacing w:before="0" w:after="0" w:line="260" w:lineRule="atLeast"/>
              <w:rPr>
                <w:rFonts w:cs="Arial"/>
                <w:szCs w:val="20"/>
              </w:rPr>
            </w:pPr>
            <w:r w:rsidRPr="003479CB">
              <w:rPr>
                <w:rFonts w:cs="Arial"/>
                <w:szCs w:val="20"/>
              </w:rPr>
              <w:t>Glede na klimatske pogoje in intenzivnost napada je treb</w:t>
            </w:r>
            <w:r w:rsidR="00B04661" w:rsidRPr="003479CB">
              <w:rPr>
                <w:rFonts w:cs="Arial"/>
                <w:szCs w:val="20"/>
              </w:rPr>
              <w:t>a</w:t>
            </w:r>
            <w:r w:rsidRPr="003479CB">
              <w:rPr>
                <w:rFonts w:cs="Arial"/>
                <w:szCs w:val="20"/>
              </w:rPr>
              <w:t xml:space="preserve"> na istem zemljišču izvesti </w:t>
            </w:r>
            <w:r w:rsidRPr="003479CB">
              <w:rPr>
                <w:rFonts w:cs="Arial"/>
                <w:b/>
                <w:bCs/>
                <w:szCs w:val="20"/>
              </w:rPr>
              <w:t>tri do pet</w:t>
            </w:r>
            <w:r w:rsidRPr="003479CB">
              <w:rPr>
                <w:rFonts w:cs="Arial"/>
                <w:szCs w:val="20"/>
              </w:rPr>
              <w:t xml:space="preserve"> </w:t>
            </w:r>
            <w:proofErr w:type="spellStart"/>
            <w:r w:rsidRPr="003479CB">
              <w:rPr>
                <w:rFonts w:cs="Arial"/>
                <w:b/>
                <w:bCs/>
                <w:szCs w:val="20"/>
              </w:rPr>
              <w:t>tretiranj</w:t>
            </w:r>
            <w:proofErr w:type="spellEnd"/>
            <w:r w:rsidRPr="003479CB">
              <w:rPr>
                <w:rFonts w:cs="Arial"/>
                <w:szCs w:val="20"/>
              </w:rPr>
              <w:t>, v časovnem razmiku 5</w:t>
            </w:r>
            <w:r w:rsidR="00B04661" w:rsidRPr="003479CB">
              <w:rPr>
                <w:rFonts w:cs="Arial"/>
                <w:szCs w:val="20"/>
              </w:rPr>
              <w:t xml:space="preserve"> do </w:t>
            </w:r>
            <w:r w:rsidRPr="003479CB">
              <w:rPr>
                <w:rFonts w:cs="Arial"/>
                <w:szCs w:val="20"/>
              </w:rPr>
              <w:t>7 dni.</w:t>
            </w:r>
          </w:p>
        </w:tc>
      </w:tr>
      <w:tr w:rsidR="00550E0D" w:rsidRPr="003479CB" w14:paraId="39C111E7" w14:textId="77777777" w:rsidTr="004F4028">
        <w:tc>
          <w:tcPr>
            <w:tcW w:w="872" w:type="pct"/>
            <w:vAlign w:val="top"/>
          </w:tcPr>
          <w:p w14:paraId="0A01A85E" w14:textId="55923A85" w:rsidR="00550E0D" w:rsidRPr="003479CB" w:rsidRDefault="00550E0D" w:rsidP="00F76709">
            <w:pPr>
              <w:pStyle w:val="BVRTabelaTextLevo"/>
              <w:spacing w:before="0" w:after="0" w:line="260" w:lineRule="atLeast"/>
              <w:rPr>
                <w:rFonts w:cs="Arial"/>
                <w:color w:val="000000"/>
                <w:szCs w:val="20"/>
              </w:rPr>
            </w:pPr>
            <w:proofErr w:type="spellStart"/>
            <w:r w:rsidRPr="003479CB">
              <w:rPr>
                <w:rFonts w:cs="Arial"/>
                <w:b/>
                <w:bCs/>
                <w:color w:val="000000"/>
                <w:szCs w:val="20"/>
              </w:rPr>
              <w:t>Taegro</w:t>
            </w:r>
            <w:proofErr w:type="spellEnd"/>
          </w:p>
          <w:p w14:paraId="7CA4C67E" w14:textId="77777777" w:rsidR="00550E0D" w:rsidRPr="003479CB" w:rsidRDefault="00550E0D"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i/>
                <w:iCs/>
                <w:color w:val="000000"/>
                <w:szCs w:val="20"/>
              </w:rPr>
              <w:t xml:space="preserve"> </w:t>
            </w:r>
            <w:r w:rsidRPr="003479CB">
              <w:rPr>
                <w:rFonts w:cs="Arial"/>
                <w:color w:val="000000"/>
                <w:szCs w:val="20"/>
              </w:rPr>
              <w:t>sev FZB24</w:t>
            </w:r>
          </w:p>
        </w:tc>
        <w:tc>
          <w:tcPr>
            <w:tcW w:w="879" w:type="pct"/>
            <w:vAlign w:val="top"/>
          </w:tcPr>
          <w:p w14:paraId="585FDC00" w14:textId="77777777" w:rsidR="00550E0D" w:rsidRPr="003479CB" w:rsidRDefault="00550E0D" w:rsidP="00F76709">
            <w:pPr>
              <w:pStyle w:val="BVRTabelaTextLevo"/>
              <w:spacing w:before="0" w:after="0" w:line="260" w:lineRule="atLeast"/>
              <w:rPr>
                <w:rFonts w:cs="Arial"/>
                <w:color w:val="000000"/>
                <w:szCs w:val="20"/>
              </w:rPr>
            </w:pPr>
            <w:r w:rsidRPr="003479CB">
              <w:rPr>
                <w:rFonts w:cs="Arial"/>
                <w:color w:val="000000"/>
                <w:szCs w:val="20"/>
              </w:rPr>
              <w:t xml:space="preserve">zmanjševanje okužb z leskovo pepelovko </w:t>
            </w:r>
          </w:p>
        </w:tc>
        <w:tc>
          <w:tcPr>
            <w:tcW w:w="1315" w:type="pct"/>
            <w:vAlign w:val="top"/>
          </w:tcPr>
          <w:p w14:paraId="7087D6C5" w14:textId="061CBB07" w:rsidR="00550E0D" w:rsidRPr="003479CB" w:rsidRDefault="00550E0D" w:rsidP="0F4E70D9">
            <w:pPr>
              <w:pStyle w:val="BVRTabelaTextLevo"/>
              <w:spacing w:before="0" w:after="0" w:line="260" w:lineRule="atLeast"/>
              <w:rPr>
                <w:rFonts w:cs="Arial"/>
                <w:color w:val="000000"/>
              </w:rPr>
            </w:pPr>
            <w:r w:rsidRPr="0F4E70D9">
              <w:rPr>
                <w:rFonts w:cs="Arial"/>
                <w:color w:val="000000" w:themeColor="text1"/>
              </w:rPr>
              <w:t xml:space="preserve">od razvojne faze prvi listi razprti do faze užitno zreli plodovi </w:t>
            </w:r>
          </w:p>
        </w:tc>
        <w:tc>
          <w:tcPr>
            <w:tcW w:w="672" w:type="pct"/>
            <w:vAlign w:val="top"/>
          </w:tcPr>
          <w:p w14:paraId="11AD8B13" w14:textId="77777777" w:rsidR="00550E0D" w:rsidRDefault="00550E0D" w:rsidP="00B04661">
            <w:pPr>
              <w:pStyle w:val="BVRTabelaTextLevo"/>
              <w:spacing w:before="0" w:after="0" w:line="260" w:lineRule="atLeast"/>
              <w:rPr>
                <w:rFonts w:cs="Arial"/>
                <w:color w:val="000000"/>
                <w:szCs w:val="20"/>
              </w:rPr>
            </w:pPr>
            <w:r w:rsidRPr="003479CB">
              <w:rPr>
                <w:rFonts w:cs="Arial"/>
                <w:color w:val="000000"/>
                <w:szCs w:val="20"/>
              </w:rPr>
              <w:t>0</w:t>
            </w:r>
            <w:r w:rsidR="00B04661" w:rsidRPr="003479CB">
              <w:rPr>
                <w:rFonts w:cs="Arial"/>
                <w:color w:val="000000"/>
                <w:szCs w:val="20"/>
              </w:rPr>
              <w:t>,185 do 0,37 kg/ha</w:t>
            </w:r>
          </w:p>
          <w:p w14:paraId="78558CC6" w14:textId="77777777" w:rsidR="00D753A8" w:rsidRDefault="00D753A8" w:rsidP="00B04661">
            <w:pPr>
              <w:pStyle w:val="BVRTabelaTextLevo"/>
              <w:spacing w:before="0" w:after="0" w:line="260" w:lineRule="atLeast"/>
              <w:rPr>
                <w:rFonts w:cs="Arial"/>
                <w:color w:val="000000"/>
                <w:szCs w:val="20"/>
              </w:rPr>
            </w:pPr>
          </w:p>
          <w:p w14:paraId="28F7DEA0" w14:textId="050674E1" w:rsidR="00D753A8" w:rsidRPr="003479CB" w:rsidRDefault="00D753A8" w:rsidP="00B04661">
            <w:pPr>
              <w:pStyle w:val="BVRTabelaTextLevo"/>
              <w:spacing w:before="0" w:after="0" w:line="260" w:lineRule="atLeast"/>
              <w:rPr>
                <w:rFonts w:cs="Arial"/>
                <w:color w:val="000000"/>
                <w:szCs w:val="20"/>
              </w:rPr>
            </w:pPr>
            <w:r w:rsidRPr="00D753A8">
              <w:rPr>
                <w:rFonts w:cs="Arial"/>
                <w:bCs/>
                <w:szCs w:val="20"/>
              </w:rPr>
              <w:t>Najvišji skupni odmerek 3,7 kg/ha na rastno dobo.</w:t>
            </w:r>
            <w:r w:rsidRPr="00D753A8">
              <w:rPr>
                <w:rFonts w:eastAsia="Times New Roman" w:cs="Arial"/>
                <w:szCs w:val="20"/>
                <w:lang w:eastAsia="sl-SI"/>
              </w:rPr>
              <w:t> </w:t>
            </w:r>
          </w:p>
        </w:tc>
        <w:tc>
          <w:tcPr>
            <w:tcW w:w="1262" w:type="pct"/>
            <w:vAlign w:val="top"/>
          </w:tcPr>
          <w:p w14:paraId="781B4F84" w14:textId="38BABE85" w:rsidR="00550E0D" w:rsidRDefault="00550E0D" w:rsidP="00BD73F2">
            <w:pPr>
              <w:pStyle w:val="BVRTabelaTextLevo"/>
              <w:spacing w:before="0" w:after="0" w:line="260" w:lineRule="atLeast"/>
              <w:rPr>
                <w:rFonts w:cs="Arial"/>
                <w:szCs w:val="20"/>
              </w:rPr>
            </w:pPr>
            <w:r w:rsidRPr="003479CB">
              <w:rPr>
                <w:rFonts w:cs="Arial"/>
                <w:szCs w:val="20"/>
              </w:rPr>
              <w:t xml:space="preserve">Na istem zemljišču se lahko tretira največ </w:t>
            </w:r>
            <w:r w:rsidRPr="003479CB">
              <w:rPr>
                <w:rFonts w:cs="Arial"/>
                <w:b/>
                <w:bCs/>
                <w:szCs w:val="20"/>
              </w:rPr>
              <w:t>desetkrat</w:t>
            </w:r>
            <w:r w:rsidRPr="003479CB">
              <w:rPr>
                <w:rFonts w:cs="Arial"/>
                <w:szCs w:val="20"/>
              </w:rPr>
              <w:t xml:space="preserve"> v eni rastni dobi, v časovnem intervalu 7 dni</w:t>
            </w:r>
            <w:r w:rsidR="00D753A8">
              <w:rPr>
                <w:rFonts w:cs="Arial"/>
                <w:szCs w:val="20"/>
              </w:rPr>
              <w:t>.</w:t>
            </w:r>
          </w:p>
          <w:p w14:paraId="4824759E" w14:textId="40BB9A4D" w:rsidR="00D753A8" w:rsidRPr="003479CB" w:rsidRDefault="00D753A8" w:rsidP="00BD73F2">
            <w:pPr>
              <w:pStyle w:val="BVRTabelaTextLevo"/>
              <w:spacing w:before="0" w:after="0" w:line="260" w:lineRule="atLeast"/>
              <w:rPr>
                <w:rFonts w:cs="Arial"/>
                <w:szCs w:val="20"/>
              </w:rPr>
            </w:pPr>
          </w:p>
        </w:tc>
      </w:tr>
    </w:tbl>
    <w:p w14:paraId="0AF63867" w14:textId="77777777" w:rsidR="00A83F38" w:rsidRPr="003479CB" w:rsidRDefault="00A83F38" w:rsidP="00B04661">
      <w:pPr>
        <w:spacing w:before="0" w:after="0" w:line="260" w:lineRule="atLeast"/>
        <w:rPr>
          <w:rFonts w:cs="Arial"/>
          <w:sz w:val="24"/>
          <w:szCs w:val="24"/>
        </w:rPr>
      </w:pPr>
    </w:p>
    <w:p w14:paraId="197769AB" w14:textId="51DC4A79" w:rsidR="00550E0D" w:rsidRPr="009539B6" w:rsidRDefault="001F7696" w:rsidP="00B47A71">
      <w:pPr>
        <w:pStyle w:val="Napis"/>
        <w:spacing w:before="0" w:after="0" w:line="260" w:lineRule="atLeast"/>
        <w:jc w:val="both"/>
        <w:rPr>
          <w:b w:val="0"/>
          <w:i/>
          <w:sz w:val="22"/>
          <w:szCs w:val="22"/>
        </w:rPr>
      </w:pPr>
      <w:bookmarkStart w:id="60" w:name="_Toc134388584"/>
      <w:bookmarkStart w:id="61" w:name="_Toc159441455"/>
      <w:r w:rsidRPr="009539B6">
        <w:rPr>
          <w:b w:val="0"/>
          <w:i/>
          <w:sz w:val="22"/>
          <w:szCs w:val="22"/>
        </w:rPr>
        <w:t xml:space="preserve">Preglednica </w:t>
      </w:r>
      <w:r w:rsidR="00B04661" w:rsidRPr="009539B6">
        <w:rPr>
          <w:b w:val="0"/>
          <w:i/>
          <w:sz w:val="22"/>
          <w:szCs w:val="22"/>
        </w:rPr>
        <w:fldChar w:fldCharType="begin"/>
      </w:r>
      <w:r w:rsidR="00B04661" w:rsidRPr="009539B6">
        <w:rPr>
          <w:b w:val="0"/>
          <w:i/>
          <w:sz w:val="22"/>
          <w:szCs w:val="22"/>
        </w:rPr>
        <w:instrText xml:space="preserve"> SEQ Preglednica \* ARABIC </w:instrText>
      </w:r>
      <w:r w:rsidR="00B04661" w:rsidRPr="009539B6">
        <w:rPr>
          <w:b w:val="0"/>
          <w:i/>
          <w:sz w:val="22"/>
          <w:szCs w:val="22"/>
        </w:rPr>
        <w:fldChar w:fldCharType="separate"/>
      </w:r>
      <w:r w:rsidR="004F4028">
        <w:rPr>
          <w:b w:val="0"/>
          <w:i/>
          <w:noProof/>
          <w:sz w:val="22"/>
          <w:szCs w:val="22"/>
        </w:rPr>
        <w:t>13</w:t>
      </w:r>
      <w:r w:rsidR="00B04661" w:rsidRPr="009539B6">
        <w:rPr>
          <w:b w:val="0"/>
          <w:i/>
          <w:sz w:val="22"/>
          <w:szCs w:val="22"/>
        </w:rPr>
        <w:fldChar w:fldCharType="end"/>
      </w:r>
      <w:r w:rsidRPr="009539B6">
        <w:rPr>
          <w:b w:val="0"/>
          <w:i/>
          <w:sz w:val="22"/>
          <w:szCs w:val="22"/>
        </w:rPr>
        <w:t>: Koristni organizmi</w:t>
      </w:r>
      <w:r w:rsidR="00F42DC7" w:rsidRPr="009539B6">
        <w:rPr>
          <w:b w:val="0"/>
          <w:i/>
          <w:sz w:val="22"/>
          <w:szCs w:val="22"/>
        </w:rPr>
        <w:t>,</w:t>
      </w:r>
      <w:r w:rsidRPr="009539B6">
        <w:rPr>
          <w:b w:val="0"/>
          <w:i/>
          <w:sz w:val="22"/>
          <w:szCs w:val="22"/>
        </w:rPr>
        <w:t xml:space="preserve"> primerni za vključitev v programe zdravstvenega varstva leske</w:t>
      </w:r>
      <w:bookmarkEnd w:id="60"/>
      <w:bookmarkEnd w:id="61"/>
    </w:p>
    <w:p w14:paraId="4CF7C305" w14:textId="77777777" w:rsidR="00B04661" w:rsidRPr="003479CB" w:rsidRDefault="00B04661" w:rsidP="00B04661">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539"/>
        <w:gridCol w:w="1837"/>
        <w:gridCol w:w="2263"/>
        <w:gridCol w:w="2688"/>
        <w:gridCol w:w="2970"/>
        <w:gridCol w:w="2263"/>
      </w:tblGrid>
      <w:tr w:rsidR="00550E0D" w:rsidRPr="003479CB" w14:paraId="2D649BCA" w14:textId="77777777" w:rsidTr="004F4028">
        <w:trPr>
          <w:tblHeader/>
        </w:trPr>
        <w:tc>
          <w:tcPr>
            <w:tcW w:w="872" w:type="pct"/>
            <w:shd w:val="clear" w:color="auto" w:fill="92D050"/>
            <w:vAlign w:val="top"/>
          </w:tcPr>
          <w:p w14:paraId="151D76F4" w14:textId="77777777" w:rsidR="00550E0D" w:rsidRPr="003479CB" w:rsidRDefault="00550E0D" w:rsidP="00F76709">
            <w:pPr>
              <w:pStyle w:val="BVRTabelaGlava"/>
              <w:spacing w:before="0" w:after="0" w:line="260" w:lineRule="atLeast"/>
              <w:rPr>
                <w:rFonts w:cs="Arial"/>
                <w:szCs w:val="20"/>
              </w:rPr>
            </w:pPr>
            <w:r w:rsidRPr="003479CB">
              <w:rPr>
                <w:rFonts w:cs="Arial"/>
                <w:szCs w:val="20"/>
              </w:rPr>
              <w:t>Biotični agens (koristni organizem)</w:t>
            </w:r>
          </w:p>
        </w:tc>
        <w:tc>
          <w:tcPr>
            <w:tcW w:w="631" w:type="pct"/>
            <w:shd w:val="clear" w:color="auto" w:fill="92D050"/>
            <w:vAlign w:val="top"/>
          </w:tcPr>
          <w:p w14:paraId="26691A1A" w14:textId="77777777" w:rsidR="00550E0D" w:rsidRPr="003479CB" w:rsidRDefault="00550E0D" w:rsidP="00F76709">
            <w:pPr>
              <w:pStyle w:val="BVRTabelaGlava"/>
              <w:spacing w:before="0" w:after="0" w:line="260" w:lineRule="atLeast"/>
              <w:rPr>
                <w:rFonts w:cs="Arial"/>
                <w:szCs w:val="20"/>
              </w:rPr>
            </w:pPr>
            <w:r w:rsidRPr="003479CB">
              <w:rPr>
                <w:rFonts w:cs="Arial"/>
                <w:szCs w:val="20"/>
              </w:rPr>
              <w:t>Proizvod</w:t>
            </w:r>
          </w:p>
        </w:tc>
        <w:tc>
          <w:tcPr>
            <w:tcW w:w="777" w:type="pct"/>
            <w:shd w:val="clear" w:color="auto" w:fill="92D050"/>
            <w:vAlign w:val="top"/>
          </w:tcPr>
          <w:p w14:paraId="291B1869" w14:textId="77777777" w:rsidR="00550E0D" w:rsidRPr="003479CB" w:rsidRDefault="00550E0D" w:rsidP="00F76709">
            <w:pPr>
              <w:pStyle w:val="BVRTabelaGlava"/>
              <w:spacing w:before="0" w:after="0" w:line="260" w:lineRule="atLeast"/>
              <w:rPr>
                <w:rFonts w:cs="Arial"/>
                <w:szCs w:val="20"/>
              </w:rPr>
            </w:pPr>
            <w:r w:rsidRPr="003479CB">
              <w:rPr>
                <w:rFonts w:cs="Arial"/>
                <w:bCs/>
                <w:szCs w:val="20"/>
              </w:rPr>
              <w:t>Ciljni organizem</w:t>
            </w:r>
          </w:p>
        </w:tc>
        <w:tc>
          <w:tcPr>
            <w:tcW w:w="923" w:type="pct"/>
            <w:shd w:val="clear" w:color="auto" w:fill="92D050"/>
            <w:vAlign w:val="top"/>
          </w:tcPr>
          <w:p w14:paraId="0F843A21" w14:textId="77777777" w:rsidR="00550E0D" w:rsidRPr="003479CB" w:rsidRDefault="00550E0D" w:rsidP="00F76709">
            <w:pPr>
              <w:pStyle w:val="BVRTabelaGlava"/>
              <w:spacing w:before="0" w:after="0" w:line="260" w:lineRule="atLeast"/>
              <w:rPr>
                <w:rFonts w:cs="Arial"/>
                <w:szCs w:val="20"/>
              </w:rPr>
            </w:pPr>
            <w:r w:rsidRPr="003479CB">
              <w:rPr>
                <w:rFonts w:cs="Arial"/>
                <w:bCs/>
                <w:szCs w:val="20"/>
              </w:rPr>
              <w:t>Odmerek</w:t>
            </w:r>
          </w:p>
        </w:tc>
        <w:tc>
          <w:tcPr>
            <w:tcW w:w="1020" w:type="pct"/>
            <w:shd w:val="clear" w:color="auto" w:fill="92D050"/>
            <w:vAlign w:val="top"/>
          </w:tcPr>
          <w:p w14:paraId="5EB6D07D" w14:textId="37AF3F3C" w:rsidR="00550E0D" w:rsidRPr="003479CB" w:rsidRDefault="00550E0D" w:rsidP="00F76709">
            <w:pPr>
              <w:pStyle w:val="BVRTabelaGlava"/>
              <w:spacing w:before="0" w:after="0" w:line="260" w:lineRule="atLeast"/>
              <w:ind w:left="-48"/>
              <w:rPr>
                <w:rFonts w:cs="Arial"/>
                <w:szCs w:val="20"/>
              </w:rPr>
            </w:pPr>
            <w:r w:rsidRPr="003479CB">
              <w:rPr>
                <w:rFonts w:cs="Arial"/>
                <w:szCs w:val="20"/>
              </w:rPr>
              <w:t>Predviden čas uporabe (časovni okvir, BBCH razvojna faza gojene rastline</w:t>
            </w:r>
            <w:r w:rsidR="00AD6052">
              <w:rPr>
                <w:rFonts w:cs="Arial"/>
                <w:szCs w:val="20"/>
              </w:rPr>
              <w:t>)</w:t>
            </w:r>
            <w:r w:rsidRPr="003479CB">
              <w:rPr>
                <w:rFonts w:cs="Arial"/>
                <w:szCs w:val="20"/>
              </w:rPr>
              <w:t xml:space="preserve"> </w:t>
            </w:r>
          </w:p>
        </w:tc>
        <w:tc>
          <w:tcPr>
            <w:tcW w:w="777" w:type="pct"/>
            <w:shd w:val="clear" w:color="auto" w:fill="92D050"/>
            <w:vAlign w:val="top"/>
          </w:tcPr>
          <w:p w14:paraId="266936B6" w14:textId="3E319445" w:rsidR="00550E0D" w:rsidRPr="003479CB" w:rsidRDefault="00B04661" w:rsidP="00B04661">
            <w:pPr>
              <w:pStyle w:val="BVRTabelaGlava"/>
              <w:spacing w:before="0" w:after="0" w:line="260" w:lineRule="atLeast"/>
              <w:ind w:left="1200" w:hanging="1200"/>
              <w:rPr>
                <w:rFonts w:cs="Arial"/>
                <w:szCs w:val="20"/>
              </w:rPr>
            </w:pPr>
            <w:r w:rsidRPr="003479CB">
              <w:rPr>
                <w:rFonts w:cs="Arial"/>
                <w:szCs w:val="20"/>
              </w:rPr>
              <w:t>O</w:t>
            </w:r>
            <w:r w:rsidR="00550E0D" w:rsidRPr="003479CB">
              <w:rPr>
                <w:rFonts w:cs="Arial"/>
                <w:szCs w:val="20"/>
              </w:rPr>
              <w:t>pombe</w:t>
            </w:r>
          </w:p>
        </w:tc>
      </w:tr>
      <w:tr w:rsidR="009B5552" w:rsidRPr="003479CB" w14:paraId="2D665892" w14:textId="77777777" w:rsidTr="004F4028">
        <w:tc>
          <w:tcPr>
            <w:tcW w:w="872" w:type="pct"/>
            <w:vAlign w:val="top"/>
          </w:tcPr>
          <w:p w14:paraId="2BC448AD" w14:textId="77777777" w:rsidR="00B04661" w:rsidRPr="003479CB" w:rsidRDefault="009B5552" w:rsidP="00F76709">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07B96CA7" w14:textId="32E6E5E1" w:rsidR="009B5552" w:rsidRPr="003479CB" w:rsidRDefault="00B04661" w:rsidP="00F76709">
            <w:pPr>
              <w:pStyle w:val="BVRTabelaTextLevo"/>
              <w:spacing w:before="0" w:after="0" w:line="260" w:lineRule="atLeast"/>
              <w:rPr>
                <w:rFonts w:cs="Arial"/>
                <w:szCs w:val="20"/>
              </w:rPr>
            </w:pPr>
            <w:proofErr w:type="spellStart"/>
            <w:r w:rsidRPr="003479CB">
              <w:rPr>
                <w:rFonts w:cs="Arial"/>
                <w:i/>
                <w:iCs/>
                <w:color w:val="000000"/>
                <w:szCs w:val="20"/>
                <w:lang w:eastAsia="sl-SI"/>
              </w:rPr>
              <w:t>A</w:t>
            </w:r>
            <w:r w:rsidR="009B5552" w:rsidRPr="003479CB">
              <w:rPr>
                <w:rFonts w:cs="Arial"/>
                <w:i/>
                <w:iCs/>
                <w:color w:val="000000"/>
                <w:szCs w:val="20"/>
                <w:lang w:eastAsia="sl-SI"/>
              </w:rPr>
              <w:t>nastatus</w:t>
            </w:r>
            <w:proofErr w:type="spellEnd"/>
            <w:r w:rsidR="009B5552" w:rsidRPr="003479CB">
              <w:rPr>
                <w:rFonts w:cs="Arial"/>
                <w:i/>
                <w:iCs/>
                <w:color w:val="000000"/>
                <w:szCs w:val="20"/>
                <w:lang w:eastAsia="sl-SI"/>
              </w:rPr>
              <w:t xml:space="preserve"> </w:t>
            </w:r>
            <w:proofErr w:type="spellStart"/>
            <w:r w:rsidR="009B5552" w:rsidRPr="003479CB">
              <w:rPr>
                <w:rFonts w:cs="Arial"/>
                <w:i/>
                <w:iCs/>
                <w:color w:val="000000"/>
                <w:szCs w:val="20"/>
                <w:lang w:eastAsia="sl-SI"/>
              </w:rPr>
              <w:t>bifasciatus</w:t>
            </w:r>
            <w:proofErr w:type="spellEnd"/>
          </w:p>
        </w:tc>
        <w:tc>
          <w:tcPr>
            <w:tcW w:w="631" w:type="pct"/>
            <w:vAlign w:val="top"/>
          </w:tcPr>
          <w:p w14:paraId="6F89F518" w14:textId="77777777" w:rsidR="009B5552" w:rsidRPr="003479CB" w:rsidRDefault="009B5552" w:rsidP="00F76709">
            <w:pPr>
              <w:pStyle w:val="BVRTabelaTextLevo"/>
              <w:spacing w:before="0" w:after="0" w:line="260" w:lineRule="atLeast"/>
              <w:rPr>
                <w:rFonts w:cs="Arial"/>
                <w:b/>
                <w:bCs/>
                <w:szCs w:val="20"/>
              </w:rPr>
            </w:pPr>
            <w:r w:rsidRPr="003479CB">
              <w:rPr>
                <w:rFonts w:cs="Arial"/>
                <w:b/>
                <w:bCs/>
                <w:color w:val="000000"/>
                <w:szCs w:val="20"/>
                <w:lang w:eastAsia="sl-SI"/>
              </w:rPr>
              <w:t>Aly250</w:t>
            </w:r>
          </w:p>
        </w:tc>
        <w:tc>
          <w:tcPr>
            <w:tcW w:w="777" w:type="pct"/>
            <w:vAlign w:val="top"/>
          </w:tcPr>
          <w:p w14:paraId="1A8C7CED" w14:textId="77777777" w:rsidR="009B5552" w:rsidRPr="003479CB" w:rsidRDefault="009B5552" w:rsidP="00F76709">
            <w:pPr>
              <w:pStyle w:val="BVRTabelaTextLevo"/>
              <w:spacing w:before="0" w:after="0" w:line="260" w:lineRule="atLeast"/>
              <w:rPr>
                <w:rFonts w:cs="Arial"/>
                <w:szCs w:val="20"/>
              </w:rPr>
            </w:pPr>
            <w:r w:rsidRPr="003479CB">
              <w:rPr>
                <w:rFonts w:cs="Arial"/>
                <w:color w:val="000000"/>
                <w:szCs w:val="20"/>
                <w:lang w:eastAsia="sl-SI"/>
              </w:rPr>
              <w:t>marmorirana smrdljivka (</w:t>
            </w:r>
            <w:proofErr w:type="spellStart"/>
            <w:r w:rsidRPr="003479CB">
              <w:rPr>
                <w:rFonts w:cs="Arial"/>
                <w:i/>
                <w:iCs/>
                <w:color w:val="000000"/>
                <w:szCs w:val="20"/>
                <w:lang w:eastAsia="sl-SI"/>
              </w:rPr>
              <w:t>Halyomorpha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halys</w:t>
            </w:r>
            <w:proofErr w:type="spellEnd"/>
            <w:r w:rsidRPr="003479CB">
              <w:rPr>
                <w:rFonts w:cs="Arial"/>
                <w:color w:val="000000"/>
                <w:szCs w:val="20"/>
                <w:lang w:eastAsia="sl-SI"/>
              </w:rPr>
              <w:t>)</w:t>
            </w:r>
          </w:p>
        </w:tc>
        <w:tc>
          <w:tcPr>
            <w:tcW w:w="923" w:type="pct"/>
            <w:vAlign w:val="top"/>
          </w:tcPr>
          <w:p w14:paraId="1AA15675" w14:textId="18150190" w:rsidR="009B5552" w:rsidRPr="003479CB" w:rsidRDefault="009B5552" w:rsidP="00F76709">
            <w:pPr>
              <w:pStyle w:val="BVRTabelaTextLevo"/>
              <w:spacing w:before="0" w:after="0" w:line="260" w:lineRule="atLeast"/>
              <w:rPr>
                <w:rFonts w:cs="Arial"/>
                <w:szCs w:val="20"/>
              </w:rPr>
            </w:pPr>
            <w:r w:rsidRPr="003479CB">
              <w:rPr>
                <w:rFonts w:cs="Arial"/>
                <w:szCs w:val="20"/>
              </w:rPr>
              <w:t>1</w:t>
            </w:r>
            <w:r w:rsidR="00B04661" w:rsidRPr="003479CB">
              <w:rPr>
                <w:rFonts w:cs="Arial"/>
                <w:szCs w:val="20"/>
              </w:rPr>
              <w:t>.</w:t>
            </w:r>
            <w:r w:rsidRPr="003479CB">
              <w:rPr>
                <w:rFonts w:cs="Arial"/>
                <w:szCs w:val="20"/>
              </w:rPr>
              <w:t>000 osebkov/ha</w:t>
            </w:r>
          </w:p>
        </w:tc>
        <w:tc>
          <w:tcPr>
            <w:tcW w:w="1020" w:type="pct"/>
            <w:vAlign w:val="top"/>
          </w:tcPr>
          <w:p w14:paraId="3A7E8F7C" w14:textId="698410C1" w:rsidR="009B5552" w:rsidRPr="003479CB" w:rsidRDefault="009B5552" w:rsidP="00F76709">
            <w:pPr>
              <w:pStyle w:val="BVRTabelaTextLevo"/>
              <w:spacing w:before="0" w:after="0" w:line="260" w:lineRule="atLeast"/>
              <w:rPr>
                <w:rFonts w:cs="Arial"/>
                <w:szCs w:val="20"/>
              </w:rPr>
            </w:pPr>
            <w:r w:rsidRPr="003479CB">
              <w:rPr>
                <w:rFonts w:cs="Arial"/>
                <w:szCs w:val="20"/>
              </w:rPr>
              <w:t>od pozne pomladi do konca poletja</w:t>
            </w:r>
          </w:p>
        </w:tc>
        <w:tc>
          <w:tcPr>
            <w:tcW w:w="777" w:type="pct"/>
            <w:vAlign w:val="top"/>
          </w:tcPr>
          <w:p w14:paraId="24535EBE" w14:textId="77777777" w:rsidR="009B5552" w:rsidRPr="003479CB" w:rsidRDefault="009B5552" w:rsidP="00F76709">
            <w:pPr>
              <w:pStyle w:val="BVRTabelaTextLevo"/>
              <w:spacing w:before="0" w:after="0" w:line="260" w:lineRule="atLeast"/>
              <w:rPr>
                <w:rFonts w:cs="Arial"/>
                <w:szCs w:val="20"/>
              </w:rPr>
            </w:pPr>
          </w:p>
        </w:tc>
      </w:tr>
      <w:tr w:rsidR="009B5552" w:rsidRPr="003479CB" w14:paraId="2A0C78E2" w14:textId="77777777" w:rsidTr="004F4028">
        <w:tc>
          <w:tcPr>
            <w:tcW w:w="872" w:type="pct"/>
            <w:vAlign w:val="top"/>
          </w:tcPr>
          <w:p w14:paraId="28404453" w14:textId="77777777" w:rsidR="00B04661" w:rsidRPr="003479CB" w:rsidRDefault="009B5552" w:rsidP="00F76709">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4A609FB2" w14:textId="6F7DE12B" w:rsidR="009B5552" w:rsidRPr="003479CB" w:rsidRDefault="009B5552" w:rsidP="00F76709">
            <w:pPr>
              <w:pStyle w:val="BVRTabelaTextLevo"/>
              <w:spacing w:before="0" w:after="0" w:line="260" w:lineRule="atLeast"/>
              <w:rPr>
                <w:rFonts w:cs="Arial"/>
                <w:szCs w:val="20"/>
              </w:rPr>
            </w:pPr>
            <w:proofErr w:type="spellStart"/>
            <w:r w:rsidRPr="003479CB">
              <w:rPr>
                <w:rFonts w:cs="Arial"/>
                <w:i/>
                <w:iCs/>
                <w:color w:val="000000"/>
                <w:szCs w:val="20"/>
                <w:lang w:eastAsia="sl-SI"/>
              </w:rPr>
              <w:t>Trissolcus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basalis</w:t>
            </w:r>
            <w:proofErr w:type="spellEnd"/>
          </w:p>
        </w:tc>
        <w:tc>
          <w:tcPr>
            <w:tcW w:w="631" w:type="pct"/>
            <w:vAlign w:val="top"/>
          </w:tcPr>
          <w:p w14:paraId="77DB5484" w14:textId="77777777" w:rsidR="009B5552" w:rsidRPr="003479CB" w:rsidRDefault="009B5552" w:rsidP="00F76709">
            <w:pPr>
              <w:pStyle w:val="BVRTabelaTextLevo"/>
              <w:spacing w:before="0" w:after="0" w:line="260" w:lineRule="atLeast"/>
              <w:rPr>
                <w:rFonts w:cs="Arial"/>
                <w:b/>
                <w:bCs/>
                <w:szCs w:val="20"/>
              </w:rPr>
            </w:pPr>
            <w:r w:rsidRPr="003479CB">
              <w:rPr>
                <w:rFonts w:cs="Arial"/>
                <w:b/>
                <w:bCs/>
                <w:color w:val="000000"/>
                <w:szCs w:val="20"/>
                <w:lang w:eastAsia="sl-SI"/>
              </w:rPr>
              <w:t>NEZAPAR</w:t>
            </w:r>
          </w:p>
        </w:tc>
        <w:tc>
          <w:tcPr>
            <w:tcW w:w="777" w:type="pct"/>
            <w:vAlign w:val="top"/>
          </w:tcPr>
          <w:p w14:paraId="34463886" w14:textId="57A12E2E" w:rsidR="009B5552" w:rsidRPr="003479CB" w:rsidRDefault="009B5552" w:rsidP="00B04661">
            <w:pPr>
              <w:pStyle w:val="BVRTabelaTextLevo"/>
              <w:spacing w:before="0" w:after="0" w:line="260" w:lineRule="atLeast"/>
              <w:rPr>
                <w:rFonts w:cs="Arial"/>
                <w:szCs w:val="20"/>
              </w:rPr>
            </w:pPr>
            <w:r w:rsidRPr="003479CB">
              <w:rPr>
                <w:rFonts w:cs="Arial"/>
                <w:color w:val="000000"/>
                <w:szCs w:val="20"/>
                <w:lang w:eastAsia="sl-SI"/>
              </w:rPr>
              <w:t>zelena smrdljivka</w:t>
            </w:r>
            <w:r w:rsidRPr="003479CB">
              <w:rPr>
                <w:rFonts w:cs="Arial"/>
                <w:i/>
                <w:iCs/>
                <w:color w:val="000000"/>
                <w:szCs w:val="20"/>
                <w:lang w:eastAsia="sl-SI"/>
              </w:rPr>
              <w:t xml:space="preserve"> (</w:t>
            </w:r>
            <w:proofErr w:type="spellStart"/>
            <w:r w:rsidRPr="003479CB">
              <w:rPr>
                <w:rFonts w:cs="Arial"/>
                <w:i/>
                <w:iCs/>
                <w:color w:val="000000"/>
                <w:szCs w:val="20"/>
                <w:lang w:eastAsia="sl-SI"/>
              </w:rPr>
              <w:t>Nezara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viridula</w:t>
            </w:r>
            <w:proofErr w:type="spellEnd"/>
            <w:r w:rsidRPr="003479CB">
              <w:rPr>
                <w:rFonts w:cs="Arial"/>
                <w:color w:val="000000"/>
                <w:szCs w:val="20"/>
                <w:lang w:eastAsia="sl-SI"/>
              </w:rPr>
              <w:t>)</w:t>
            </w:r>
          </w:p>
        </w:tc>
        <w:tc>
          <w:tcPr>
            <w:tcW w:w="923" w:type="pct"/>
            <w:vAlign w:val="top"/>
          </w:tcPr>
          <w:p w14:paraId="49102D57" w14:textId="43B83713" w:rsidR="009B5552" w:rsidRPr="003479CB" w:rsidRDefault="009B5552" w:rsidP="00F76709">
            <w:pPr>
              <w:pStyle w:val="BVRTabelaTextLevo"/>
              <w:spacing w:before="0" w:after="0" w:line="260" w:lineRule="atLeast"/>
              <w:rPr>
                <w:rFonts w:cs="Arial"/>
                <w:szCs w:val="20"/>
              </w:rPr>
            </w:pPr>
            <w:r w:rsidRPr="003479CB">
              <w:rPr>
                <w:rFonts w:cs="Arial"/>
                <w:szCs w:val="20"/>
              </w:rPr>
              <w:t>preventivno: 1 organizem/m</w:t>
            </w:r>
            <w:r w:rsidRPr="003479CB">
              <w:rPr>
                <w:rFonts w:cs="Arial"/>
                <w:szCs w:val="20"/>
                <w:vertAlign w:val="superscript"/>
              </w:rPr>
              <w:t>2</w:t>
            </w:r>
            <w:r w:rsidR="00F42DC7" w:rsidRPr="003479CB">
              <w:rPr>
                <w:rFonts w:cs="Arial"/>
                <w:szCs w:val="20"/>
              </w:rPr>
              <w:t xml:space="preserve"> na 7 dni</w:t>
            </w:r>
          </w:p>
          <w:p w14:paraId="4282C1D3" w14:textId="77777777" w:rsidR="00B04661" w:rsidRPr="003479CB" w:rsidRDefault="00B04661" w:rsidP="00F76709">
            <w:pPr>
              <w:pStyle w:val="BVRTabelaTextLevo"/>
              <w:spacing w:before="0" w:after="0" w:line="260" w:lineRule="atLeast"/>
              <w:rPr>
                <w:rFonts w:cs="Arial"/>
                <w:szCs w:val="20"/>
              </w:rPr>
            </w:pPr>
          </w:p>
          <w:p w14:paraId="524C8AD1" w14:textId="78818F76" w:rsidR="00B04661" w:rsidRPr="003479CB" w:rsidRDefault="009B5552" w:rsidP="00F76709">
            <w:pPr>
              <w:pStyle w:val="BVRTabelaTextLevo"/>
              <w:spacing w:before="0" w:after="0" w:line="260" w:lineRule="atLeast"/>
              <w:rPr>
                <w:rFonts w:cs="Arial"/>
                <w:szCs w:val="20"/>
              </w:rPr>
            </w:pPr>
            <w:r w:rsidRPr="003479CB">
              <w:rPr>
                <w:rFonts w:cs="Arial"/>
                <w:szCs w:val="20"/>
              </w:rPr>
              <w:t>ob pojavu prvih škodljivcev: 3 organizmi/m</w:t>
            </w:r>
            <w:r w:rsidRPr="003479CB">
              <w:rPr>
                <w:rFonts w:cs="Arial"/>
                <w:szCs w:val="20"/>
                <w:vertAlign w:val="superscript"/>
              </w:rPr>
              <w:t>2</w:t>
            </w:r>
            <w:r w:rsidR="00F42DC7" w:rsidRPr="003479CB">
              <w:rPr>
                <w:rFonts w:cs="Arial"/>
                <w:szCs w:val="20"/>
              </w:rPr>
              <w:t xml:space="preserve"> na 7 dni</w:t>
            </w:r>
          </w:p>
          <w:p w14:paraId="540F7D34" w14:textId="77777777" w:rsidR="00B04661" w:rsidRPr="003479CB" w:rsidRDefault="00B04661" w:rsidP="00F76709">
            <w:pPr>
              <w:pStyle w:val="BVRTabelaTextLevo"/>
              <w:spacing w:before="0" w:after="0" w:line="260" w:lineRule="atLeast"/>
              <w:rPr>
                <w:rFonts w:cs="Arial"/>
                <w:szCs w:val="20"/>
              </w:rPr>
            </w:pPr>
          </w:p>
          <w:p w14:paraId="04F34E2A" w14:textId="0B13C681" w:rsidR="009B5552" w:rsidRPr="003479CB" w:rsidRDefault="009B5552" w:rsidP="00B04661">
            <w:pPr>
              <w:pStyle w:val="BVRTabelaTextLevo"/>
              <w:spacing w:before="0" w:after="0" w:line="260" w:lineRule="atLeast"/>
              <w:rPr>
                <w:rFonts w:cs="Arial"/>
                <w:szCs w:val="20"/>
              </w:rPr>
            </w:pPr>
            <w:r w:rsidRPr="003479CB">
              <w:rPr>
                <w:rFonts w:cs="Arial"/>
                <w:szCs w:val="20"/>
              </w:rPr>
              <w:t>pojav škode na pridelku: 10 organizmov/m</w:t>
            </w:r>
            <w:r w:rsidRPr="003479CB">
              <w:rPr>
                <w:rFonts w:cs="Arial"/>
                <w:szCs w:val="20"/>
                <w:vertAlign w:val="superscript"/>
              </w:rPr>
              <w:t>2</w:t>
            </w:r>
            <w:r w:rsidRPr="003479CB">
              <w:rPr>
                <w:rFonts w:cs="Arial"/>
                <w:szCs w:val="20"/>
              </w:rPr>
              <w:t xml:space="preserve"> na 7 dni</w:t>
            </w:r>
          </w:p>
        </w:tc>
        <w:tc>
          <w:tcPr>
            <w:tcW w:w="1020" w:type="pct"/>
            <w:vAlign w:val="top"/>
          </w:tcPr>
          <w:p w14:paraId="2695FF2B" w14:textId="1CB46D94" w:rsidR="009B5552" w:rsidRPr="003479CB" w:rsidRDefault="009B5552" w:rsidP="00B04661">
            <w:pPr>
              <w:spacing w:before="0" w:line="260" w:lineRule="atLeast"/>
              <w:rPr>
                <w:rFonts w:cs="Arial"/>
                <w:szCs w:val="20"/>
              </w:rPr>
            </w:pPr>
            <w:r w:rsidRPr="003479CB">
              <w:rPr>
                <w:rFonts w:cs="Arial"/>
                <w:szCs w:val="20"/>
              </w:rPr>
              <w:t>o</w:t>
            </w:r>
            <w:r w:rsidR="00B04661" w:rsidRPr="003479CB">
              <w:rPr>
                <w:rFonts w:cs="Arial"/>
                <w:szCs w:val="20"/>
              </w:rPr>
              <w:t>d junija, ob pojavu škodljivca</w:t>
            </w:r>
          </w:p>
        </w:tc>
        <w:tc>
          <w:tcPr>
            <w:tcW w:w="777" w:type="pct"/>
            <w:vAlign w:val="top"/>
          </w:tcPr>
          <w:p w14:paraId="7A304D25" w14:textId="77777777" w:rsidR="009B5552" w:rsidRPr="003479CB" w:rsidRDefault="009B5552" w:rsidP="00F76709">
            <w:pPr>
              <w:pStyle w:val="BVRTabelaTextLevo"/>
              <w:spacing w:before="0" w:after="0" w:line="260" w:lineRule="atLeast"/>
              <w:rPr>
                <w:rFonts w:cs="Arial"/>
                <w:szCs w:val="20"/>
              </w:rPr>
            </w:pPr>
          </w:p>
        </w:tc>
      </w:tr>
      <w:tr w:rsidR="009B5552" w:rsidRPr="003479CB" w14:paraId="56F26D52" w14:textId="77777777" w:rsidTr="004F4028">
        <w:tc>
          <w:tcPr>
            <w:tcW w:w="872" w:type="pct"/>
            <w:vAlign w:val="top"/>
          </w:tcPr>
          <w:p w14:paraId="0AFE91E0" w14:textId="77777777" w:rsidR="00B04661" w:rsidRPr="003479CB" w:rsidRDefault="009B5552" w:rsidP="00F76709">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3B863411" w14:textId="7BE10269" w:rsidR="009B5552" w:rsidRPr="003479CB" w:rsidRDefault="009B5552" w:rsidP="00F76709">
            <w:pPr>
              <w:pStyle w:val="BVRTabelaTextLevo"/>
              <w:spacing w:before="0" w:after="0" w:line="260" w:lineRule="atLeast"/>
              <w:rPr>
                <w:rFonts w:cs="Arial"/>
                <w:szCs w:val="20"/>
              </w:rPr>
            </w:pPr>
            <w:proofErr w:type="spellStart"/>
            <w:r w:rsidRPr="003479CB">
              <w:rPr>
                <w:rFonts w:cs="Arial"/>
                <w:i/>
                <w:iCs/>
                <w:color w:val="000000"/>
                <w:szCs w:val="20"/>
                <w:lang w:eastAsia="sl-SI"/>
              </w:rPr>
              <w:t>Trissolcus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basalis</w:t>
            </w:r>
            <w:proofErr w:type="spellEnd"/>
          </w:p>
        </w:tc>
        <w:tc>
          <w:tcPr>
            <w:tcW w:w="631" w:type="pct"/>
            <w:vAlign w:val="top"/>
          </w:tcPr>
          <w:p w14:paraId="26885255" w14:textId="77777777" w:rsidR="009B5552" w:rsidRPr="003479CB" w:rsidRDefault="009B5552" w:rsidP="00F76709">
            <w:pPr>
              <w:pStyle w:val="BVRTabelaTextLevo"/>
              <w:spacing w:before="0" w:after="0" w:line="260" w:lineRule="atLeast"/>
              <w:rPr>
                <w:rFonts w:cs="Arial"/>
                <w:b/>
                <w:bCs/>
                <w:szCs w:val="20"/>
              </w:rPr>
            </w:pPr>
            <w:r w:rsidRPr="003479CB">
              <w:rPr>
                <w:rFonts w:cs="Arial"/>
                <w:b/>
                <w:bCs/>
                <w:color w:val="000000"/>
                <w:szCs w:val="20"/>
                <w:lang w:eastAsia="sl-SI"/>
              </w:rPr>
              <w:t>BASE500</w:t>
            </w:r>
          </w:p>
        </w:tc>
        <w:tc>
          <w:tcPr>
            <w:tcW w:w="777" w:type="pct"/>
            <w:vAlign w:val="top"/>
          </w:tcPr>
          <w:p w14:paraId="56CB5EC5" w14:textId="77777777" w:rsidR="009B5552" w:rsidRPr="003479CB" w:rsidRDefault="009B5552" w:rsidP="00F76709">
            <w:pPr>
              <w:pStyle w:val="BVRTabelaTextLevo"/>
              <w:spacing w:before="0" w:after="0" w:line="260" w:lineRule="atLeast"/>
              <w:rPr>
                <w:rFonts w:cs="Arial"/>
                <w:szCs w:val="20"/>
              </w:rPr>
            </w:pPr>
            <w:r w:rsidRPr="003479CB">
              <w:rPr>
                <w:rFonts w:cs="Arial"/>
                <w:color w:val="000000"/>
                <w:szCs w:val="20"/>
                <w:lang w:eastAsia="sl-SI"/>
              </w:rPr>
              <w:t>zelena smrdljivka (</w:t>
            </w:r>
            <w:proofErr w:type="spellStart"/>
            <w:r w:rsidRPr="003479CB">
              <w:rPr>
                <w:rFonts w:cs="Arial"/>
                <w:i/>
                <w:iCs/>
                <w:color w:val="000000"/>
                <w:szCs w:val="20"/>
                <w:lang w:eastAsia="sl-SI"/>
              </w:rPr>
              <w:t>Nezara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viridula</w:t>
            </w:r>
            <w:proofErr w:type="spellEnd"/>
            <w:r w:rsidRPr="003479CB">
              <w:rPr>
                <w:rFonts w:cs="Arial"/>
                <w:color w:val="000000"/>
                <w:szCs w:val="20"/>
                <w:lang w:eastAsia="sl-SI"/>
              </w:rPr>
              <w:t>)</w:t>
            </w:r>
          </w:p>
        </w:tc>
        <w:tc>
          <w:tcPr>
            <w:tcW w:w="923" w:type="pct"/>
            <w:vAlign w:val="top"/>
          </w:tcPr>
          <w:p w14:paraId="52FF87E1" w14:textId="69353896" w:rsidR="009B5552" w:rsidRPr="003479CB" w:rsidRDefault="009B5552" w:rsidP="00B04661">
            <w:pPr>
              <w:pStyle w:val="BVRTabelaTextLevo"/>
              <w:spacing w:before="0" w:after="0" w:line="260" w:lineRule="atLeast"/>
              <w:rPr>
                <w:rFonts w:cs="Arial"/>
                <w:szCs w:val="20"/>
              </w:rPr>
            </w:pPr>
            <w:r w:rsidRPr="003479CB">
              <w:rPr>
                <w:rFonts w:cs="Arial"/>
                <w:szCs w:val="20"/>
              </w:rPr>
              <w:t xml:space="preserve">0,5 </w:t>
            </w:r>
            <w:r w:rsidR="00B04661" w:rsidRPr="003479CB">
              <w:rPr>
                <w:rFonts w:cs="Arial"/>
                <w:szCs w:val="20"/>
              </w:rPr>
              <w:t xml:space="preserve">do </w:t>
            </w:r>
            <w:r w:rsidRPr="003479CB">
              <w:rPr>
                <w:rFonts w:cs="Arial"/>
                <w:szCs w:val="20"/>
              </w:rPr>
              <w:t>1 osebek/m</w:t>
            </w:r>
            <w:r w:rsidRPr="003479CB">
              <w:rPr>
                <w:rFonts w:cs="Arial"/>
                <w:szCs w:val="20"/>
                <w:vertAlign w:val="superscript"/>
              </w:rPr>
              <w:t>2</w:t>
            </w:r>
            <w:r w:rsidRPr="003479CB">
              <w:rPr>
                <w:rFonts w:cs="Arial"/>
                <w:szCs w:val="20"/>
              </w:rPr>
              <w:t>, ponovitve na 1 do 2 tedna</w:t>
            </w:r>
          </w:p>
        </w:tc>
        <w:tc>
          <w:tcPr>
            <w:tcW w:w="1020" w:type="pct"/>
            <w:vAlign w:val="top"/>
          </w:tcPr>
          <w:p w14:paraId="300C9430" w14:textId="06524A34" w:rsidR="009B5552" w:rsidRPr="003479CB" w:rsidRDefault="009B5552" w:rsidP="00F76709">
            <w:pPr>
              <w:pStyle w:val="BVRTabelaTextLevo"/>
              <w:spacing w:before="0" w:after="0" w:line="260" w:lineRule="atLeast"/>
              <w:rPr>
                <w:rFonts w:cs="Arial"/>
                <w:szCs w:val="20"/>
              </w:rPr>
            </w:pPr>
            <w:r w:rsidRPr="003479CB">
              <w:rPr>
                <w:rFonts w:cs="Arial"/>
                <w:szCs w:val="20"/>
              </w:rPr>
              <w:t>od junija, ob pojavu škodljivca</w:t>
            </w:r>
          </w:p>
        </w:tc>
        <w:tc>
          <w:tcPr>
            <w:tcW w:w="777" w:type="pct"/>
            <w:vAlign w:val="top"/>
          </w:tcPr>
          <w:p w14:paraId="6D9DB9EB" w14:textId="77777777" w:rsidR="009B5552" w:rsidRPr="003479CB" w:rsidRDefault="009B5552" w:rsidP="00F76709">
            <w:pPr>
              <w:pStyle w:val="BVRTabelaTextLevo"/>
              <w:spacing w:before="0" w:after="0" w:line="260" w:lineRule="atLeast"/>
              <w:rPr>
                <w:rFonts w:cs="Arial"/>
                <w:szCs w:val="20"/>
              </w:rPr>
            </w:pPr>
          </w:p>
        </w:tc>
      </w:tr>
      <w:tr w:rsidR="009B5552" w:rsidRPr="003479CB" w14:paraId="4C43EAC4" w14:textId="77777777" w:rsidTr="004F4028">
        <w:tc>
          <w:tcPr>
            <w:tcW w:w="872" w:type="pct"/>
            <w:vAlign w:val="top"/>
          </w:tcPr>
          <w:p w14:paraId="2F84A762" w14:textId="77777777" w:rsidR="00B04661" w:rsidRPr="003479CB" w:rsidRDefault="009B5552" w:rsidP="00F76709">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53726A2A" w14:textId="108B8C27" w:rsidR="009B5552" w:rsidRPr="003479CB" w:rsidRDefault="009B5552" w:rsidP="00F76709">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Heterohabditis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bacteriophora</w:t>
            </w:r>
            <w:proofErr w:type="spellEnd"/>
          </w:p>
        </w:tc>
        <w:tc>
          <w:tcPr>
            <w:tcW w:w="631" w:type="pct"/>
            <w:vAlign w:val="top"/>
          </w:tcPr>
          <w:p w14:paraId="675FBF39" w14:textId="507103BF" w:rsidR="009B5552" w:rsidRPr="003479CB" w:rsidRDefault="009B5552" w:rsidP="00F76709">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Nematop</w:t>
            </w:r>
            <w:proofErr w:type="spellEnd"/>
            <w:r w:rsidRPr="003479CB">
              <w:rPr>
                <w:rFonts w:cs="Arial"/>
                <w:b/>
                <w:bCs/>
                <w:color w:val="000000"/>
                <w:szCs w:val="20"/>
                <w:lang w:eastAsia="sl-SI"/>
              </w:rPr>
              <w:t>®</w:t>
            </w:r>
          </w:p>
        </w:tc>
        <w:tc>
          <w:tcPr>
            <w:tcW w:w="777" w:type="pct"/>
            <w:vAlign w:val="top"/>
          </w:tcPr>
          <w:p w14:paraId="5090AB26" w14:textId="77777777" w:rsidR="00211F9E" w:rsidRDefault="009B5552" w:rsidP="00F76709">
            <w:pPr>
              <w:pStyle w:val="BVRTabelaTextLevo"/>
              <w:spacing w:before="0" w:after="0" w:line="260" w:lineRule="atLeast"/>
              <w:rPr>
                <w:rFonts w:cs="Arial"/>
                <w:color w:val="000000"/>
                <w:szCs w:val="20"/>
                <w:lang w:eastAsia="sl-SI"/>
              </w:rPr>
            </w:pPr>
            <w:r w:rsidRPr="003479CB">
              <w:rPr>
                <w:rFonts w:cs="Arial"/>
                <w:color w:val="000000"/>
                <w:szCs w:val="20"/>
                <w:lang w:eastAsia="sl-SI"/>
              </w:rPr>
              <w:t xml:space="preserve">lešnikar </w:t>
            </w:r>
          </w:p>
          <w:p w14:paraId="5F37D21C" w14:textId="7E0CEA97" w:rsidR="009B5552" w:rsidRPr="003479CB" w:rsidRDefault="009B5552" w:rsidP="00F76709">
            <w:pPr>
              <w:pStyle w:val="BVRTabelaTextLevo"/>
              <w:spacing w:before="0" w:after="0" w:line="260" w:lineRule="atLeast"/>
              <w:rPr>
                <w:rFonts w:cs="Arial"/>
                <w:color w:val="000000"/>
                <w:szCs w:val="20"/>
                <w:lang w:eastAsia="sl-SI"/>
              </w:rPr>
            </w:pPr>
            <w:r w:rsidRPr="003479CB">
              <w:rPr>
                <w:rFonts w:cs="Arial"/>
                <w:color w:val="000000"/>
                <w:szCs w:val="20"/>
                <w:lang w:eastAsia="sl-SI"/>
              </w:rPr>
              <w:t>(</w:t>
            </w:r>
            <w:proofErr w:type="spellStart"/>
            <w:r w:rsidRPr="003479CB">
              <w:rPr>
                <w:rFonts w:cs="Arial"/>
                <w:i/>
                <w:iCs/>
                <w:color w:val="000000"/>
                <w:szCs w:val="20"/>
                <w:lang w:eastAsia="sl-SI"/>
              </w:rPr>
              <w:t>Curculio</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nucum</w:t>
            </w:r>
            <w:proofErr w:type="spellEnd"/>
            <w:r w:rsidR="00B60344" w:rsidRPr="003479CB">
              <w:rPr>
                <w:rFonts w:cs="Arial"/>
                <w:color w:val="000000"/>
                <w:szCs w:val="20"/>
                <w:lang w:eastAsia="sl-SI"/>
              </w:rPr>
              <w:t>)</w:t>
            </w:r>
          </w:p>
        </w:tc>
        <w:tc>
          <w:tcPr>
            <w:tcW w:w="923" w:type="pct"/>
            <w:vAlign w:val="top"/>
          </w:tcPr>
          <w:p w14:paraId="7B84654B" w14:textId="66D21925" w:rsidR="009B5552" w:rsidRPr="003479CB" w:rsidRDefault="009B5552" w:rsidP="00B04661">
            <w:pPr>
              <w:pStyle w:val="BVRTabelaTextLevo"/>
              <w:spacing w:before="0" w:after="0" w:line="260" w:lineRule="atLeast"/>
              <w:rPr>
                <w:rFonts w:cs="Arial"/>
                <w:szCs w:val="20"/>
              </w:rPr>
            </w:pPr>
            <w:r w:rsidRPr="003479CB">
              <w:rPr>
                <w:rFonts w:cs="Arial"/>
                <w:szCs w:val="20"/>
              </w:rPr>
              <w:t>250.000/m</w:t>
            </w:r>
            <w:r w:rsidRPr="003479CB">
              <w:rPr>
                <w:rFonts w:cs="Arial"/>
                <w:szCs w:val="20"/>
                <w:vertAlign w:val="superscript"/>
              </w:rPr>
              <w:t>2</w:t>
            </w:r>
          </w:p>
        </w:tc>
        <w:tc>
          <w:tcPr>
            <w:tcW w:w="1020" w:type="pct"/>
            <w:vAlign w:val="top"/>
          </w:tcPr>
          <w:p w14:paraId="212EE862" w14:textId="63C1AEE8" w:rsidR="009B5552" w:rsidRPr="003479CB" w:rsidRDefault="00B04661" w:rsidP="00F76709">
            <w:pPr>
              <w:pStyle w:val="BVRTabelaTextLevo"/>
              <w:spacing w:before="0" w:after="0" w:line="260" w:lineRule="atLeast"/>
              <w:rPr>
                <w:rFonts w:cs="Arial"/>
                <w:szCs w:val="20"/>
              </w:rPr>
            </w:pPr>
            <w:r w:rsidRPr="003479CB">
              <w:rPr>
                <w:rFonts w:cs="Arial"/>
                <w:szCs w:val="20"/>
              </w:rPr>
              <w:t>dvakrat</w:t>
            </w:r>
            <w:r w:rsidR="009B5552" w:rsidRPr="003479CB">
              <w:rPr>
                <w:rFonts w:cs="Arial"/>
                <w:szCs w:val="20"/>
              </w:rPr>
              <w:t>, ko se ličinke zavrtajo v tla</w:t>
            </w:r>
          </w:p>
        </w:tc>
        <w:tc>
          <w:tcPr>
            <w:tcW w:w="777" w:type="pct"/>
            <w:vAlign w:val="top"/>
          </w:tcPr>
          <w:p w14:paraId="1F95AE14" w14:textId="46366C2B" w:rsidR="009B5552" w:rsidRPr="003479CB" w:rsidRDefault="009B5552" w:rsidP="00F76709">
            <w:pPr>
              <w:pStyle w:val="BVRTabelaTextLevo"/>
              <w:spacing w:before="0" w:after="0" w:line="260" w:lineRule="atLeast"/>
              <w:rPr>
                <w:rFonts w:cs="Arial"/>
                <w:szCs w:val="20"/>
              </w:rPr>
            </w:pPr>
            <w:r w:rsidRPr="003479CB">
              <w:rPr>
                <w:rFonts w:cs="Arial"/>
                <w:szCs w:val="20"/>
              </w:rPr>
              <w:t>tla &gt;12°</w:t>
            </w:r>
            <w:r w:rsidR="00EB4519" w:rsidRPr="003479CB">
              <w:rPr>
                <w:rFonts w:cs="Arial"/>
                <w:szCs w:val="20"/>
              </w:rPr>
              <w:t xml:space="preserve"> </w:t>
            </w:r>
            <w:r w:rsidRPr="003479CB">
              <w:rPr>
                <w:rFonts w:cs="Arial"/>
                <w:szCs w:val="20"/>
              </w:rPr>
              <w:t>C</w:t>
            </w:r>
          </w:p>
        </w:tc>
      </w:tr>
    </w:tbl>
    <w:p w14:paraId="4ACE9671" w14:textId="37283DDC" w:rsidR="00B04661" w:rsidRDefault="00B04661" w:rsidP="00B60344">
      <w:pPr>
        <w:spacing w:before="0" w:after="0" w:line="260" w:lineRule="atLeast"/>
        <w:jc w:val="both"/>
        <w:rPr>
          <w:rFonts w:cs="Arial"/>
          <w:sz w:val="24"/>
          <w:szCs w:val="24"/>
        </w:rPr>
      </w:pPr>
    </w:p>
    <w:p w14:paraId="37F8D43E" w14:textId="77777777" w:rsidR="00A83F38" w:rsidRPr="003479CB" w:rsidRDefault="00A83F38" w:rsidP="00B60344">
      <w:pPr>
        <w:spacing w:before="0" w:after="0" w:line="260" w:lineRule="atLeast"/>
        <w:jc w:val="both"/>
        <w:rPr>
          <w:rFonts w:cs="Arial"/>
          <w:sz w:val="24"/>
          <w:szCs w:val="24"/>
        </w:rPr>
      </w:pPr>
    </w:p>
    <w:p w14:paraId="3F3545C7" w14:textId="4A1961ED" w:rsidR="00CC621A" w:rsidRPr="004F4028" w:rsidRDefault="00CC621A" w:rsidP="00B60344">
      <w:pPr>
        <w:pStyle w:val="Naslov3"/>
        <w:jc w:val="both"/>
        <w:rPr>
          <w:color w:val="009900"/>
        </w:rPr>
      </w:pPr>
      <w:bookmarkStart w:id="62" w:name="_Toc159406745"/>
      <w:r w:rsidRPr="004F4028">
        <w:rPr>
          <w:color w:val="009900"/>
        </w:rPr>
        <w:t>Oljka</w:t>
      </w:r>
      <w:bookmarkEnd w:id="62"/>
    </w:p>
    <w:p w14:paraId="34342E06" w14:textId="50D658CC" w:rsidR="00B04661" w:rsidRPr="003479CB" w:rsidRDefault="00B04661" w:rsidP="00B60344">
      <w:pPr>
        <w:spacing w:before="0" w:after="0" w:line="260" w:lineRule="atLeast"/>
        <w:jc w:val="both"/>
        <w:rPr>
          <w:rFonts w:cs="Arial"/>
          <w:sz w:val="24"/>
          <w:szCs w:val="24"/>
        </w:rPr>
      </w:pPr>
    </w:p>
    <w:p w14:paraId="14F5AB56" w14:textId="0264214D" w:rsidR="00D14C5D" w:rsidRPr="003479CB" w:rsidRDefault="00D14C5D" w:rsidP="004F4028">
      <w:pPr>
        <w:spacing w:before="0" w:after="0" w:line="260" w:lineRule="atLeast"/>
        <w:jc w:val="both"/>
        <w:rPr>
          <w:rFonts w:cs="Arial"/>
          <w:sz w:val="24"/>
          <w:szCs w:val="24"/>
        </w:rPr>
      </w:pPr>
      <w:r w:rsidRPr="003479CB">
        <w:rPr>
          <w:rFonts w:cs="Arial"/>
          <w:sz w:val="24"/>
          <w:szCs w:val="24"/>
        </w:rPr>
        <w:t>V oljčnikih je priporočena uporaba FFS na osnovi mikroorganizmov za zatiranje pavjega očesa na manj občutljivih sortah (izjema</w:t>
      </w:r>
      <w:r w:rsidR="00B04661" w:rsidRPr="003479CB">
        <w:rPr>
          <w:rFonts w:cs="Arial"/>
          <w:sz w:val="24"/>
          <w:szCs w:val="24"/>
        </w:rPr>
        <w:t xml:space="preserve"> sta</w:t>
      </w:r>
      <w:r w:rsidRPr="003479CB">
        <w:rPr>
          <w:rFonts w:cs="Arial"/>
          <w:sz w:val="24"/>
          <w:szCs w:val="24"/>
        </w:rPr>
        <w:t xml:space="preserve"> Istrska Belica in Oblica, ki sta najbolj občutljivi). V oljčnikih, kjer imajo težave z oljčnim moljem se priporoča uporabo pripravkov na osnovi </w:t>
      </w:r>
      <w:proofErr w:type="spellStart"/>
      <w:r w:rsidRPr="003479CB">
        <w:rPr>
          <w:rFonts w:cs="Arial"/>
          <w:i/>
          <w:sz w:val="24"/>
          <w:szCs w:val="24"/>
        </w:rPr>
        <w:t>Bacillus</w:t>
      </w:r>
      <w:proofErr w:type="spellEnd"/>
      <w:r w:rsidRPr="003479CB">
        <w:rPr>
          <w:rFonts w:cs="Arial"/>
          <w:i/>
          <w:sz w:val="24"/>
          <w:szCs w:val="24"/>
        </w:rPr>
        <w:t xml:space="preserve"> </w:t>
      </w:r>
      <w:proofErr w:type="spellStart"/>
      <w:r w:rsidRPr="003479CB">
        <w:rPr>
          <w:rFonts w:cs="Arial"/>
          <w:i/>
          <w:sz w:val="24"/>
          <w:szCs w:val="24"/>
        </w:rPr>
        <w:t>thuringiensis</w:t>
      </w:r>
      <w:proofErr w:type="spellEnd"/>
      <w:r w:rsidRPr="003479CB">
        <w:rPr>
          <w:rFonts w:cs="Arial"/>
          <w:sz w:val="24"/>
          <w:szCs w:val="24"/>
        </w:rPr>
        <w:t xml:space="preserve"> za zatiranje cvetnega rodu. V primeru potrebe po zatiranju oljčne muhe tik pred spravilom je smiselno uporabiti FFS na osnovi </w:t>
      </w:r>
      <w:proofErr w:type="spellStart"/>
      <w:r w:rsidRPr="003479CB">
        <w:rPr>
          <w:rFonts w:cs="Arial"/>
          <w:i/>
          <w:sz w:val="24"/>
          <w:szCs w:val="24"/>
        </w:rPr>
        <w:t>Beauveria</w:t>
      </w:r>
      <w:proofErr w:type="spellEnd"/>
      <w:r w:rsidRPr="003479CB">
        <w:rPr>
          <w:rFonts w:cs="Arial"/>
          <w:i/>
          <w:sz w:val="24"/>
          <w:szCs w:val="24"/>
        </w:rPr>
        <w:t xml:space="preserve"> </w:t>
      </w:r>
      <w:proofErr w:type="spellStart"/>
      <w:r w:rsidRPr="003479CB">
        <w:rPr>
          <w:rFonts w:cs="Arial"/>
          <w:i/>
          <w:sz w:val="24"/>
          <w:szCs w:val="24"/>
        </w:rPr>
        <w:t>bassiana</w:t>
      </w:r>
      <w:proofErr w:type="spellEnd"/>
      <w:r w:rsidRPr="003479CB">
        <w:rPr>
          <w:rFonts w:cs="Arial"/>
          <w:sz w:val="24"/>
          <w:szCs w:val="24"/>
        </w:rPr>
        <w:t xml:space="preserve"> (brez karence).</w:t>
      </w:r>
    </w:p>
    <w:p w14:paraId="565E2804" w14:textId="77777777" w:rsidR="00B04661" w:rsidRPr="003479CB" w:rsidRDefault="00B04661" w:rsidP="00B60344">
      <w:pPr>
        <w:spacing w:before="0" w:after="0" w:line="260" w:lineRule="atLeast"/>
        <w:jc w:val="both"/>
        <w:rPr>
          <w:rFonts w:cs="Arial"/>
          <w:sz w:val="24"/>
          <w:szCs w:val="24"/>
        </w:rPr>
      </w:pPr>
    </w:p>
    <w:p w14:paraId="2312F44D" w14:textId="2D7B326C" w:rsidR="000A185C" w:rsidRDefault="005F0ECE" w:rsidP="00B60344">
      <w:pPr>
        <w:spacing w:before="0" w:after="0" w:line="260" w:lineRule="atLeast"/>
        <w:jc w:val="both"/>
        <w:rPr>
          <w:rFonts w:cs="Arial"/>
          <w:sz w:val="24"/>
          <w:szCs w:val="24"/>
        </w:rPr>
      </w:pPr>
      <w:r w:rsidRPr="003479CB">
        <w:rPr>
          <w:rFonts w:cs="Arial"/>
          <w:sz w:val="24"/>
          <w:szCs w:val="24"/>
        </w:rPr>
        <w:t xml:space="preserve">Pri </w:t>
      </w:r>
      <w:r w:rsidR="00B04661" w:rsidRPr="003479CB">
        <w:rPr>
          <w:rFonts w:cs="Arial"/>
          <w:sz w:val="24"/>
          <w:szCs w:val="24"/>
        </w:rPr>
        <w:t>izvajanju</w:t>
      </w:r>
      <w:r w:rsidRPr="003479CB">
        <w:rPr>
          <w:rFonts w:cs="Arial"/>
          <w:sz w:val="24"/>
          <w:szCs w:val="24"/>
        </w:rPr>
        <w:t xml:space="preserve"> intervencij</w:t>
      </w:r>
      <w:r w:rsidR="00B04661" w:rsidRPr="003479CB">
        <w:rPr>
          <w:rFonts w:cs="Arial"/>
          <w:sz w:val="24"/>
          <w:szCs w:val="24"/>
        </w:rPr>
        <w:t>e</w:t>
      </w:r>
      <w:r w:rsidRPr="003479CB">
        <w:rPr>
          <w:rFonts w:cs="Arial"/>
          <w:sz w:val="24"/>
          <w:szCs w:val="24"/>
        </w:rPr>
        <w:t xml:space="preserve"> BVR je treb</w:t>
      </w:r>
      <w:r w:rsidR="00B04661" w:rsidRPr="003479CB">
        <w:rPr>
          <w:rFonts w:cs="Arial"/>
          <w:sz w:val="24"/>
          <w:szCs w:val="24"/>
        </w:rPr>
        <w:t>a</w:t>
      </w:r>
      <w:r w:rsidRPr="003479CB">
        <w:rPr>
          <w:rFonts w:cs="Arial"/>
          <w:sz w:val="24"/>
          <w:szCs w:val="24"/>
        </w:rPr>
        <w:t xml:space="preserve"> pri pridelavi oljk najmanj </w:t>
      </w:r>
      <w:r w:rsidR="00B04661" w:rsidRPr="003479CB">
        <w:rPr>
          <w:rFonts w:cs="Arial"/>
          <w:sz w:val="24"/>
          <w:szCs w:val="24"/>
        </w:rPr>
        <w:t>trikrat</w:t>
      </w:r>
      <w:r w:rsidRPr="003479CB">
        <w:rPr>
          <w:rFonts w:cs="Arial"/>
          <w:sz w:val="24"/>
          <w:szCs w:val="24"/>
        </w:rPr>
        <w:t xml:space="preserve"> letno v programe varstva rastlin pred boleznimi in škodljivci vključiti biotične agense.</w:t>
      </w:r>
    </w:p>
    <w:p w14:paraId="01F02547" w14:textId="77777777" w:rsidR="00A83F38" w:rsidRDefault="00A83F38" w:rsidP="00B60344">
      <w:pPr>
        <w:spacing w:before="0" w:after="0" w:line="260" w:lineRule="atLeast"/>
        <w:jc w:val="both"/>
        <w:rPr>
          <w:rFonts w:cs="Arial"/>
          <w:sz w:val="24"/>
          <w:szCs w:val="24"/>
        </w:rPr>
      </w:pPr>
    </w:p>
    <w:p w14:paraId="79C2C4C5" w14:textId="7AD34556" w:rsidR="00CC621A" w:rsidRDefault="001F7696" w:rsidP="00B60344">
      <w:pPr>
        <w:pStyle w:val="Napis"/>
        <w:spacing w:before="0" w:after="0" w:line="260" w:lineRule="atLeast"/>
        <w:jc w:val="both"/>
        <w:rPr>
          <w:b w:val="0"/>
          <w:i/>
          <w:sz w:val="22"/>
          <w:szCs w:val="22"/>
        </w:rPr>
      </w:pPr>
      <w:bookmarkStart w:id="63" w:name="_Toc134388585"/>
      <w:bookmarkStart w:id="64" w:name="_Toc159441456"/>
      <w:r w:rsidRPr="00003557">
        <w:rPr>
          <w:b w:val="0"/>
          <w:i/>
          <w:sz w:val="22"/>
          <w:szCs w:val="22"/>
        </w:rPr>
        <w:t xml:space="preserve">Preglednica </w:t>
      </w:r>
      <w:r w:rsidR="00B04661" w:rsidRPr="00003557">
        <w:rPr>
          <w:b w:val="0"/>
          <w:i/>
          <w:sz w:val="22"/>
          <w:szCs w:val="22"/>
        </w:rPr>
        <w:fldChar w:fldCharType="begin"/>
      </w:r>
      <w:r w:rsidR="00B04661" w:rsidRPr="00003557">
        <w:rPr>
          <w:b w:val="0"/>
          <w:i/>
          <w:sz w:val="22"/>
          <w:szCs w:val="22"/>
        </w:rPr>
        <w:instrText xml:space="preserve"> SEQ Preglednica \* ARABIC </w:instrText>
      </w:r>
      <w:r w:rsidR="00B04661" w:rsidRPr="00003557">
        <w:rPr>
          <w:b w:val="0"/>
          <w:i/>
          <w:sz w:val="22"/>
          <w:szCs w:val="22"/>
        </w:rPr>
        <w:fldChar w:fldCharType="separate"/>
      </w:r>
      <w:r w:rsidR="004F4028">
        <w:rPr>
          <w:b w:val="0"/>
          <w:i/>
          <w:noProof/>
          <w:sz w:val="22"/>
          <w:szCs w:val="22"/>
        </w:rPr>
        <w:t>14</w:t>
      </w:r>
      <w:r w:rsidR="00B04661" w:rsidRPr="00003557">
        <w:rPr>
          <w:b w:val="0"/>
          <w:i/>
          <w:sz w:val="22"/>
          <w:szCs w:val="22"/>
        </w:rPr>
        <w:fldChar w:fldCharType="end"/>
      </w:r>
      <w:r w:rsidRPr="00003557">
        <w:rPr>
          <w:b w:val="0"/>
          <w:i/>
          <w:sz w:val="22"/>
          <w:szCs w:val="22"/>
        </w:rPr>
        <w:t>: FFS na osnovi mikroorganizmov</w:t>
      </w:r>
      <w:r w:rsidR="00B04661" w:rsidRPr="00003557">
        <w:rPr>
          <w:b w:val="0"/>
          <w:i/>
          <w:sz w:val="22"/>
          <w:szCs w:val="22"/>
        </w:rPr>
        <w:t>,</w:t>
      </w:r>
      <w:r w:rsidRPr="00003557">
        <w:rPr>
          <w:b w:val="0"/>
          <w:i/>
          <w:sz w:val="22"/>
          <w:szCs w:val="22"/>
        </w:rPr>
        <w:t xml:space="preserve"> primern</w:t>
      </w:r>
      <w:r w:rsidR="00B04661" w:rsidRPr="00003557">
        <w:rPr>
          <w:b w:val="0"/>
          <w:i/>
          <w:sz w:val="22"/>
          <w:szCs w:val="22"/>
        </w:rPr>
        <w:t>a</w:t>
      </w:r>
      <w:r w:rsidRPr="00003557">
        <w:rPr>
          <w:b w:val="0"/>
          <w:i/>
          <w:sz w:val="22"/>
          <w:szCs w:val="22"/>
        </w:rPr>
        <w:t xml:space="preserve"> za vključitev v programe zdravstvenega varstva oljk</w:t>
      </w:r>
      <w:bookmarkEnd w:id="63"/>
      <w:bookmarkEnd w:id="64"/>
    </w:p>
    <w:p w14:paraId="67C023B2" w14:textId="77777777" w:rsidR="004F4028" w:rsidRPr="004F4028" w:rsidRDefault="004F4028" w:rsidP="004F4028">
      <w:pPr>
        <w:spacing w:before="0" w:after="0" w:line="260" w:lineRule="atLeast"/>
        <w:jc w:val="both"/>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5C7855" w:rsidRPr="003479CB" w14:paraId="6ADBC010" w14:textId="77777777" w:rsidTr="004F4028">
        <w:trPr>
          <w:tblHeader/>
        </w:trPr>
        <w:tc>
          <w:tcPr>
            <w:tcW w:w="872" w:type="pct"/>
            <w:shd w:val="clear" w:color="auto" w:fill="92D050"/>
          </w:tcPr>
          <w:p w14:paraId="530341E5" w14:textId="77777777" w:rsidR="005C7855" w:rsidRPr="003479CB" w:rsidRDefault="005C7855" w:rsidP="006C72A3">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tcPr>
          <w:p w14:paraId="3F03D482" w14:textId="77777777" w:rsidR="005C7855" w:rsidRPr="003479CB" w:rsidRDefault="005C7855" w:rsidP="006C72A3">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tcPr>
          <w:p w14:paraId="10FC4703" w14:textId="77777777" w:rsidR="005C7855" w:rsidRPr="003479CB" w:rsidRDefault="005C7855" w:rsidP="006C72A3">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tcPr>
          <w:p w14:paraId="393CF204" w14:textId="77777777" w:rsidR="005C7855" w:rsidRPr="003479CB" w:rsidRDefault="005C7855" w:rsidP="006C72A3">
            <w:pPr>
              <w:pStyle w:val="BVRTabelaGlava"/>
              <w:spacing w:before="0" w:after="0" w:line="260" w:lineRule="atLeast"/>
              <w:rPr>
                <w:rFonts w:cs="Arial"/>
                <w:szCs w:val="20"/>
              </w:rPr>
            </w:pPr>
            <w:r w:rsidRPr="003479CB">
              <w:rPr>
                <w:rFonts w:cs="Arial"/>
                <w:szCs w:val="20"/>
              </w:rPr>
              <w:t xml:space="preserve">Odmerek (kg ali l/ha) </w:t>
            </w:r>
          </w:p>
        </w:tc>
        <w:tc>
          <w:tcPr>
            <w:tcW w:w="1262" w:type="pct"/>
            <w:shd w:val="clear" w:color="auto" w:fill="92D050"/>
          </w:tcPr>
          <w:p w14:paraId="721D5892" w14:textId="77777777" w:rsidR="005C7855" w:rsidRPr="003479CB" w:rsidRDefault="005C7855" w:rsidP="006C72A3">
            <w:pPr>
              <w:pStyle w:val="BVRTabelaGlava"/>
              <w:spacing w:before="0" w:after="0" w:line="260" w:lineRule="atLeast"/>
              <w:rPr>
                <w:rFonts w:cs="Arial"/>
                <w:szCs w:val="20"/>
              </w:rPr>
            </w:pPr>
            <w:r w:rsidRPr="003479CB">
              <w:rPr>
                <w:rFonts w:cs="Arial"/>
                <w:szCs w:val="20"/>
              </w:rPr>
              <w:t>Dodatna navodila in opombe</w:t>
            </w:r>
          </w:p>
        </w:tc>
      </w:tr>
      <w:tr w:rsidR="005C7855" w:rsidRPr="003479CB" w14:paraId="41EB2E64" w14:textId="77777777" w:rsidTr="004F4028">
        <w:tc>
          <w:tcPr>
            <w:tcW w:w="872" w:type="pct"/>
          </w:tcPr>
          <w:p w14:paraId="0B641CBA" w14:textId="77777777" w:rsidR="005C7855" w:rsidRPr="003479CB" w:rsidRDefault="005C7855" w:rsidP="006C72A3">
            <w:pPr>
              <w:pStyle w:val="BVRTabelaTextLevo"/>
              <w:spacing w:before="0" w:after="0" w:line="260" w:lineRule="atLeast"/>
              <w:rPr>
                <w:rFonts w:cs="Arial"/>
                <w:b/>
                <w:bCs/>
                <w:color w:val="000000"/>
                <w:szCs w:val="20"/>
              </w:rPr>
            </w:pPr>
            <w:proofErr w:type="spellStart"/>
            <w:r w:rsidRPr="003479CB">
              <w:rPr>
                <w:rFonts w:cs="Arial"/>
                <w:b/>
                <w:bCs/>
                <w:color w:val="000000"/>
                <w:szCs w:val="20"/>
              </w:rPr>
              <w:t>Agree</w:t>
            </w:r>
            <w:proofErr w:type="spellEnd"/>
            <w:r w:rsidRPr="003479CB">
              <w:rPr>
                <w:rFonts w:cs="Arial"/>
                <w:b/>
                <w:bCs/>
                <w:color w:val="000000"/>
                <w:szCs w:val="20"/>
              </w:rPr>
              <w:t xml:space="preserve"> WG</w:t>
            </w:r>
          </w:p>
          <w:p w14:paraId="1AAEC93D" w14:textId="77777777" w:rsidR="005C7855" w:rsidRPr="003479CB" w:rsidRDefault="005C7855" w:rsidP="006C72A3">
            <w:pPr>
              <w:pStyle w:val="BVRTabelaGlava"/>
              <w:spacing w:before="0" w:after="0" w:line="260" w:lineRule="atLeast"/>
              <w:rPr>
                <w:rFonts w:cs="Arial"/>
                <w:b w:val="0"/>
              </w:rPr>
            </w:pPr>
            <w:proofErr w:type="spellStart"/>
            <w:r w:rsidRPr="54E041B0">
              <w:rPr>
                <w:rFonts w:cs="Arial"/>
                <w:b w:val="0"/>
                <w:i/>
                <w:iCs/>
                <w:color w:val="000000" w:themeColor="text1"/>
              </w:rPr>
              <w:t>Bacillus</w:t>
            </w:r>
            <w:proofErr w:type="spellEnd"/>
            <w:r w:rsidRPr="54E041B0">
              <w:rPr>
                <w:rFonts w:cs="Arial"/>
                <w:b w:val="0"/>
                <w:i/>
                <w:iCs/>
                <w:color w:val="000000" w:themeColor="text1"/>
              </w:rPr>
              <w:t xml:space="preserve"> </w:t>
            </w:r>
            <w:proofErr w:type="spellStart"/>
            <w:r w:rsidRPr="54E041B0">
              <w:rPr>
                <w:rFonts w:cs="Arial"/>
                <w:b w:val="0"/>
                <w:i/>
                <w:iCs/>
                <w:color w:val="000000" w:themeColor="text1"/>
              </w:rPr>
              <w:t>thuringiensis</w:t>
            </w:r>
            <w:proofErr w:type="spellEnd"/>
            <w:r w:rsidRPr="54E041B0">
              <w:rPr>
                <w:rFonts w:cs="Arial"/>
                <w:b w:val="0"/>
              </w:rPr>
              <w:t xml:space="preserve"> </w:t>
            </w:r>
            <w:proofErr w:type="spellStart"/>
            <w:r w:rsidRPr="54E041B0">
              <w:rPr>
                <w:rFonts w:cs="Arial"/>
                <w:b w:val="0"/>
                <w:color w:val="000000" w:themeColor="text1"/>
              </w:rPr>
              <w:t>subsp</w:t>
            </w:r>
            <w:proofErr w:type="spellEnd"/>
            <w:r w:rsidRPr="54E041B0">
              <w:rPr>
                <w:rFonts w:cs="Arial"/>
                <w:b w:val="0"/>
                <w:color w:val="000000" w:themeColor="text1"/>
              </w:rPr>
              <w:t xml:space="preserve">. </w:t>
            </w:r>
            <w:proofErr w:type="spellStart"/>
            <w:r w:rsidRPr="54E041B0">
              <w:rPr>
                <w:rFonts w:cs="Arial"/>
                <w:b w:val="0"/>
                <w:i/>
                <w:iCs/>
                <w:color w:val="000000" w:themeColor="text1"/>
              </w:rPr>
              <w:t>aizawai</w:t>
            </w:r>
            <w:proofErr w:type="spellEnd"/>
            <w:r w:rsidRPr="54E041B0">
              <w:rPr>
                <w:rFonts w:cs="Arial"/>
              </w:rPr>
              <w:t xml:space="preserve"> </w:t>
            </w:r>
            <w:r w:rsidRPr="54E041B0">
              <w:rPr>
                <w:rFonts w:cs="Arial"/>
                <w:b w:val="0"/>
              </w:rPr>
              <w:t>sev GC-91</w:t>
            </w:r>
          </w:p>
        </w:tc>
        <w:tc>
          <w:tcPr>
            <w:tcW w:w="879" w:type="pct"/>
          </w:tcPr>
          <w:p w14:paraId="3E6AEF71" w14:textId="77777777" w:rsidR="005C7855" w:rsidRPr="003479CB" w:rsidRDefault="005C7855" w:rsidP="006C72A3">
            <w:pPr>
              <w:pStyle w:val="BVRTabelaGlava"/>
              <w:spacing w:before="0" w:after="0" w:line="260" w:lineRule="atLeast"/>
              <w:rPr>
                <w:rFonts w:cs="Arial"/>
                <w:b w:val="0"/>
              </w:rPr>
            </w:pPr>
            <w:r w:rsidRPr="54E041B0">
              <w:rPr>
                <w:rFonts w:cs="Arial"/>
                <w:b w:val="0"/>
                <w:color w:val="000000" w:themeColor="text1"/>
              </w:rPr>
              <w:t>zatiranje oljčnega molja in oljkove vešče</w:t>
            </w:r>
          </w:p>
        </w:tc>
        <w:tc>
          <w:tcPr>
            <w:tcW w:w="1315" w:type="pct"/>
          </w:tcPr>
          <w:p w14:paraId="2770AA6D"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szCs w:val="20"/>
              </w:rPr>
              <w:t>v času izleganja gosenic škodljivih metuljev</w:t>
            </w:r>
          </w:p>
        </w:tc>
        <w:tc>
          <w:tcPr>
            <w:tcW w:w="672" w:type="pct"/>
          </w:tcPr>
          <w:p w14:paraId="2846F26A"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color w:val="000000"/>
                <w:szCs w:val="20"/>
              </w:rPr>
              <w:t>1 kg/ha</w:t>
            </w:r>
          </w:p>
        </w:tc>
        <w:tc>
          <w:tcPr>
            <w:tcW w:w="1262" w:type="pct"/>
          </w:tcPr>
          <w:p w14:paraId="44CE85AE"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szCs w:val="20"/>
              </w:rPr>
              <w:t xml:space="preserve">Na istem zemljišču se lahko tretira največ </w:t>
            </w:r>
            <w:r w:rsidRPr="003479CB">
              <w:rPr>
                <w:rFonts w:cs="Arial"/>
                <w:bCs/>
                <w:szCs w:val="20"/>
              </w:rPr>
              <w:t>trikrat</w:t>
            </w:r>
            <w:r w:rsidRPr="003479CB">
              <w:rPr>
                <w:rFonts w:cs="Arial"/>
                <w:b w:val="0"/>
                <w:bCs/>
                <w:szCs w:val="20"/>
              </w:rPr>
              <w:t xml:space="preserve"> v eni rastni dobi.</w:t>
            </w:r>
          </w:p>
        </w:tc>
      </w:tr>
      <w:tr w:rsidR="005C7855" w:rsidRPr="003479CB" w14:paraId="279DC743" w14:textId="77777777" w:rsidTr="004F4028">
        <w:tc>
          <w:tcPr>
            <w:tcW w:w="872" w:type="pct"/>
          </w:tcPr>
          <w:p w14:paraId="765F856C" w14:textId="77777777" w:rsidR="005C7855" w:rsidRPr="003479CB" w:rsidRDefault="005C7855" w:rsidP="006C72A3">
            <w:pPr>
              <w:pStyle w:val="BVRTabelaTextLevo"/>
              <w:spacing w:before="0" w:after="0" w:line="260" w:lineRule="atLeast"/>
              <w:rPr>
                <w:rFonts w:cs="Arial"/>
                <w:b/>
                <w:bCs/>
                <w:color w:val="000000"/>
                <w:szCs w:val="20"/>
              </w:rPr>
            </w:pPr>
            <w:proofErr w:type="spellStart"/>
            <w:r w:rsidRPr="003479CB">
              <w:rPr>
                <w:rFonts w:cs="Arial"/>
                <w:b/>
                <w:bCs/>
                <w:color w:val="000000"/>
                <w:szCs w:val="20"/>
              </w:rPr>
              <w:t>Lepinox</w:t>
            </w:r>
            <w:proofErr w:type="spellEnd"/>
            <w:r w:rsidRPr="003479CB">
              <w:rPr>
                <w:rFonts w:cs="Arial"/>
                <w:b/>
                <w:bCs/>
                <w:color w:val="000000"/>
                <w:szCs w:val="20"/>
              </w:rPr>
              <w:t xml:space="preserve"> Plus</w:t>
            </w:r>
          </w:p>
          <w:p w14:paraId="498E6AEF" w14:textId="77777777" w:rsidR="005C7855" w:rsidRPr="003479CB" w:rsidRDefault="005C7855" w:rsidP="006C72A3">
            <w:pPr>
              <w:pStyle w:val="BVRTabelaGlava"/>
              <w:spacing w:before="0" w:after="0" w:line="260" w:lineRule="atLeast"/>
              <w:rPr>
                <w:rFonts w:cs="Arial"/>
                <w:b w:val="0"/>
                <w:lang w:val="en-US"/>
              </w:rPr>
            </w:pPr>
            <w:r w:rsidRPr="54E041B0">
              <w:rPr>
                <w:rFonts w:cs="Arial"/>
                <w:b w:val="0"/>
                <w:i/>
                <w:iCs/>
                <w:color w:val="000000" w:themeColor="text1"/>
                <w:lang w:val="en-US"/>
              </w:rPr>
              <w:t>Bacillus thuringiensis</w:t>
            </w:r>
            <w:r w:rsidRPr="54E041B0">
              <w:rPr>
                <w:rFonts w:cs="Arial"/>
                <w:b w:val="0"/>
                <w:lang w:val="en-US"/>
              </w:rPr>
              <w:t xml:space="preserve"> </w:t>
            </w:r>
            <w:r w:rsidRPr="54E041B0">
              <w:rPr>
                <w:rFonts w:cs="Arial"/>
                <w:b w:val="0"/>
                <w:color w:val="000000" w:themeColor="text1"/>
                <w:lang w:val="en-US"/>
              </w:rPr>
              <w:t xml:space="preserve">subsp. </w:t>
            </w:r>
            <w:proofErr w:type="spellStart"/>
            <w:r w:rsidRPr="54E041B0">
              <w:rPr>
                <w:rFonts w:cs="Arial"/>
                <w:b w:val="0"/>
                <w:i/>
                <w:iCs/>
                <w:color w:val="000000" w:themeColor="text1"/>
                <w:lang w:val="en-US"/>
              </w:rPr>
              <w:t>kurstaki</w:t>
            </w:r>
            <w:proofErr w:type="spellEnd"/>
            <w:r w:rsidRPr="54E041B0">
              <w:rPr>
                <w:rFonts w:cs="Arial"/>
                <w:i/>
                <w:iCs/>
                <w:color w:val="000000" w:themeColor="text1"/>
                <w:lang w:val="en-US"/>
              </w:rPr>
              <w:t xml:space="preserve"> </w:t>
            </w:r>
            <w:proofErr w:type="spellStart"/>
            <w:r w:rsidRPr="54E041B0">
              <w:rPr>
                <w:rFonts w:cs="Arial"/>
                <w:b w:val="0"/>
                <w:color w:val="000000" w:themeColor="text1"/>
                <w:lang w:val="en-US"/>
              </w:rPr>
              <w:t>sev</w:t>
            </w:r>
            <w:proofErr w:type="spellEnd"/>
            <w:r w:rsidRPr="54E041B0">
              <w:rPr>
                <w:rFonts w:cs="Arial"/>
                <w:b w:val="0"/>
                <w:color w:val="000000" w:themeColor="text1"/>
                <w:lang w:val="en-US"/>
              </w:rPr>
              <w:t xml:space="preserve"> EG2348</w:t>
            </w:r>
          </w:p>
        </w:tc>
        <w:tc>
          <w:tcPr>
            <w:tcW w:w="879" w:type="pct"/>
          </w:tcPr>
          <w:p w14:paraId="77A91F79"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color w:val="000000"/>
                <w:szCs w:val="20"/>
              </w:rPr>
              <w:t>zatiranje oljčnega molja</w:t>
            </w:r>
          </w:p>
        </w:tc>
        <w:tc>
          <w:tcPr>
            <w:tcW w:w="1315" w:type="pct"/>
          </w:tcPr>
          <w:p w14:paraId="2E295E31"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szCs w:val="20"/>
              </w:rPr>
              <w:t>v času izleganja gosenic škodljivih metuljev</w:t>
            </w:r>
          </w:p>
        </w:tc>
        <w:tc>
          <w:tcPr>
            <w:tcW w:w="672" w:type="pct"/>
          </w:tcPr>
          <w:p w14:paraId="040F53BF"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color w:val="000000"/>
                <w:szCs w:val="20"/>
              </w:rPr>
              <w:t>1 kg/ha</w:t>
            </w:r>
          </w:p>
        </w:tc>
        <w:tc>
          <w:tcPr>
            <w:tcW w:w="1262" w:type="pct"/>
          </w:tcPr>
          <w:p w14:paraId="5B0C86F9" w14:textId="77777777" w:rsidR="005C7855" w:rsidRPr="003479CB" w:rsidRDefault="005C7855" w:rsidP="006C72A3">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Pr="003479CB">
              <w:rPr>
                <w:rFonts w:cs="Arial"/>
                <w:szCs w:val="20"/>
              </w:rPr>
              <w:t>.</w:t>
            </w:r>
          </w:p>
          <w:p w14:paraId="0AA2EE54" w14:textId="77777777" w:rsidR="005C7855" w:rsidRPr="003479CB" w:rsidRDefault="005C7855" w:rsidP="006C72A3">
            <w:pPr>
              <w:pStyle w:val="BVRTabelaGlava"/>
              <w:spacing w:before="0" w:after="0" w:line="260" w:lineRule="atLeast"/>
              <w:rPr>
                <w:rFonts w:cs="Arial"/>
                <w:b w:val="0"/>
                <w:bCs/>
                <w:szCs w:val="20"/>
              </w:rPr>
            </w:pPr>
          </w:p>
        </w:tc>
      </w:tr>
      <w:tr w:rsidR="005C7855" w:rsidRPr="003479CB" w14:paraId="73528385" w14:textId="77777777" w:rsidTr="004F4028">
        <w:tc>
          <w:tcPr>
            <w:tcW w:w="872" w:type="pct"/>
          </w:tcPr>
          <w:p w14:paraId="6AF21866" w14:textId="77777777" w:rsidR="005C7855" w:rsidRPr="003479CB" w:rsidRDefault="005C7855" w:rsidP="006C72A3">
            <w:pPr>
              <w:pStyle w:val="BVRTabelaTextLevo"/>
              <w:spacing w:before="0" w:after="0" w:line="260" w:lineRule="atLeast"/>
              <w:rPr>
                <w:rFonts w:cs="Arial"/>
                <w:b/>
                <w:bCs/>
                <w:color w:val="000000"/>
                <w:szCs w:val="20"/>
              </w:rPr>
            </w:pPr>
            <w:proofErr w:type="spellStart"/>
            <w:r w:rsidRPr="003479CB">
              <w:rPr>
                <w:rFonts w:cs="Arial"/>
                <w:b/>
                <w:bCs/>
                <w:color w:val="000000"/>
                <w:szCs w:val="20"/>
              </w:rPr>
              <w:t>Naturalis</w:t>
            </w:r>
            <w:proofErr w:type="spellEnd"/>
          </w:p>
          <w:p w14:paraId="649EF0B2" w14:textId="77777777" w:rsidR="005C7855" w:rsidRPr="003479CB" w:rsidRDefault="005C7855" w:rsidP="006C72A3">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xml:space="preserve"> sev ATCC 74040</w:t>
            </w:r>
          </w:p>
        </w:tc>
        <w:tc>
          <w:tcPr>
            <w:tcW w:w="879" w:type="pct"/>
          </w:tcPr>
          <w:p w14:paraId="4084CF61" w14:textId="77777777" w:rsidR="005C7855" w:rsidRPr="003479CB" w:rsidRDefault="005C7855" w:rsidP="006C72A3">
            <w:pPr>
              <w:pStyle w:val="BVRTabelaGlava"/>
              <w:spacing w:before="0" w:after="0" w:line="260" w:lineRule="atLeast"/>
              <w:rPr>
                <w:rFonts w:cs="Arial"/>
                <w:b w:val="0"/>
                <w:bCs/>
                <w:color w:val="000000"/>
                <w:szCs w:val="20"/>
              </w:rPr>
            </w:pPr>
            <w:r w:rsidRPr="003479CB">
              <w:rPr>
                <w:rFonts w:cs="Arial"/>
                <w:b w:val="0"/>
                <w:bCs/>
                <w:color w:val="000000"/>
                <w:szCs w:val="20"/>
              </w:rPr>
              <w:t>zatiranje oljčne muhe</w:t>
            </w:r>
          </w:p>
        </w:tc>
        <w:tc>
          <w:tcPr>
            <w:tcW w:w="1315" w:type="pct"/>
          </w:tcPr>
          <w:p w14:paraId="42149999"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color w:val="000000"/>
                <w:szCs w:val="20"/>
              </w:rPr>
              <w:t>ob pojavu škodljivca</w:t>
            </w:r>
          </w:p>
        </w:tc>
        <w:tc>
          <w:tcPr>
            <w:tcW w:w="672" w:type="pct"/>
          </w:tcPr>
          <w:p w14:paraId="2B5568DC" w14:textId="77777777" w:rsidR="005C7855" w:rsidRPr="003479CB" w:rsidRDefault="005C7855" w:rsidP="006C72A3">
            <w:pPr>
              <w:pStyle w:val="BVRTabelaGlava"/>
              <w:spacing w:before="0" w:after="0" w:line="260" w:lineRule="atLeast"/>
              <w:rPr>
                <w:rFonts w:cs="Arial"/>
                <w:b w:val="0"/>
                <w:bCs/>
                <w:color w:val="000000"/>
                <w:szCs w:val="20"/>
              </w:rPr>
            </w:pPr>
            <w:r w:rsidRPr="003479CB">
              <w:rPr>
                <w:rFonts w:cs="Arial"/>
                <w:b w:val="0"/>
                <w:bCs/>
                <w:color w:val="000000"/>
                <w:szCs w:val="20"/>
              </w:rPr>
              <w:t xml:space="preserve">2 </w:t>
            </w:r>
            <w:r>
              <w:rPr>
                <w:rFonts w:cs="Arial"/>
                <w:b w:val="0"/>
                <w:bCs/>
                <w:color w:val="000000"/>
                <w:szCs w:val="20"/>
              </w:rPr>
              <w:t>L</w:t>
            </w:r>
            <w:r w:rsidRPr="003479CB">
              <w:rPr>
                <w:rFonts w:cs="Arial"/>
                <w:b w:val="0"/>
                <w:bCs/>
                <w:color w:val="000000"/>
                <w:szCs w:val="20"/>
              </w:rPr>
              <w:t>/ha</w:t>
            </w:r>
          </w:p>
        </w:tc>
        <w:tc>
          <w:tcPr>
            <w:tcW w:w="1262" w:type="pct"/>
          </w:tcPr>
          <w:p w14:paraId="06A49771" w14:textId="77777777" w:rsidR="005C7855" w:rsidRPr="003479CB" w:rsidRDefault="005C7855" w:rsidP="006C72A3">
            <w:pPr>
              <w:pStyle w:val="BVRTabelaGlava"/>
              <w:spacing w:before="0" w:after="0" w:line="260" w:lineRule="atLeast"/>
              <w:rPr>
                <w:rFonts w:cs="Arial"/>
                <w:b w:val="0"/>
                <w:bCs/>
                <w:szCs w:val="20"/>
              </w:rPr>
            </w:pPr>
            <w:r w:rsidRPr="003479CB">
              <w:rPr>
                <w:rFonts w:cs="Arial"/>
                <w:b w:val="0"/>
                <w:bCs/>
                <w:szCs w:val="20"/>
              </w:rPr>
              <w:t xml:space="preserve">Na istem zemljišču je treba izvesti </w:t>
            </w:r>
            <w:r w:rsidRPr="003479CB">
              <w:rPr>
                <w:rFonts w:cs="Arial"/>
                <w:szCs w:val="20"/>
              </w:rPr>
              <w:t>tri</w:t>
            </w:r>
            <w:r w:rsidRPr="003479CB">
              <w:rPr>
                <w:rFonts w:cs="Arial"/>
                <w:b w:val="0"/>
                <w:bCs/>
                <w:szCs w:val="20"/>
              </w:rPr>
              <w:t xml:space="preserve"> </w:t>
            </w:r>
            <w:r w:rsidRPr="003479CB">
              <w:rPr>
                <w:rFonts w:cs="Arial"/>
                <w:szCs w:val="20"/>
              </w:rPr>
              <w:t>do pet</w:t>
            </w:r>
            <w:r w:rsidRPr="003479CB">
              <w:rPr>
                <w:rFonts w:cs="Arial"/>
                <w:b w:val="0"/>
                <w:bCs/>
                <w:szCs w:val="20"/>
              </w:rPr>
              <w:t xml:space="preserve"> </w:t>
            </w:r>
            <w:proofErr w:type="spellStart"/>
            <w:r w:rsidRPr="003479CB">
              <w:rPr>
                <w:rFonts w:cs="Arial"/>
                <w:szCs w:val="20"/>
              </w:rPr>
              <w:t>tretiranj</w:t>
            </w:r>
            <w:proofErr w:type="spellEnd"/>
            <w:r w:rsidRPr="003479CB">
              <w:rPr>
                <w:rFonts w:cs="Arial"/>
                <w:b w:val="0"/>
                <w:bCs/>
                <w:szCs w:val="20"/>
              </w:rPr>
              <w:t>, v časovnem razmiku 5 do 7 dni.</w:t>
            </w:r>
          </w:p>
        </w:tc>
      </w:tr>
      <w:tr w:rsidR="005C7855" w:rsidRPr="003479CB" w14:paraId="2CA3C925" w14:textId="77777777" w:rsidTr="004F4028">
        <w:tc>
          <w:tcPr>
            <w:tcW w:w="872" w:type="pct"/>
            <w:vAlign w:val="top"/>
          </w:tcPr>
          <w:p w14:paraId="3F8C6B5E" w14:textId="77777777" w:rsidR="005C7855" w:rsidRPr="003479CB" w:rsidRDefault="005C7855" w:rsidP="00967094">
            <w:pPr>
              <w:pStyle w:val="BVRTabelaTextLevo"/>
              <w:spacing w:before="0" w:after="0" w:line="260" w:lineRule="atLeast"/>
              <w:rPr>
                <w:rFonts w:cs="Arial"/>
                <w:b/>
                <w:bCs/>
                <w:color w:val="000000"/>
                <w:szCs w:val="20"/>
              </w:rPr>
            </w:pPr>
            <w:r>
              <w:rPr>
                <w:rFonts w:cs="Arial"/>
                <w:b/>
                <w:bCs/>
                <w:color w:val="000000"/>
                <w:szCs w:val="20"/>
              </w:rPr>
              <w:t>Serenade ASO</w:t>
            </w:r>
          </w:p>
          <w:p w14:paraId="08FFDE47" w14:textId="77777777" w:rsidR="005C7855" w:rsidRPr="004A1AAF" w:rsidRDefault="005C7855" w:rsidP="00967094">
            <w:pPr>
              <w:pStyle w:val="BVRTabelaTextLevo"/>
              <w:spacing w:before="0" w:after="0" w:line="260" w:lineRule="atLeast"/>
              <w:rPr>
                <w:rFonts w:cs="Arial"/>
                <w:b/>
                <w:bCs/>
                <w:color w:val="000000"/>
                <w:lang w:val="en-US"/>
              </w:rPr>
            </w:pPr>
            <w:r w:rsidRPr="004A1AAF">
              <w:rPr>
                <w:rFonts w:cs="Arial"/>
                <w:i/>
                <w:iCs/>
                <w:color w:val="000000" w:themeColor="text1"/>
                <w:lang w:val="en-US"/>
              </w:rPr>
              <w:t xml:space="preserve">Bacillus </w:t>
            </w:r>
            <w:proofErr w:type="spellStart"/>
            <w:r w:rsidRPr="004A1AAF">
              <w:rPr>
                <w:rFonts w:cs="Arial"/>
                <w:i/>
                <w:iCs/>
                <w:color w:val="000000" w:themeColor="text1"/>
                <w:lang w:val="en-US"/>
              </w:rPr>
              <w:t>amyloliquefaciens</w:t>
            </w:r>
            <w:proofErr w:type="spellEnd"/>
            <w:r w:rsidRPr="004A1AAF">
              <w:rPr>
                <w:rFonts w:cs="Arial"/>
                <w:lang w:val="en-US"/>
              </w:rPr>
              <w:t xml:space="preserve"> (</w:t>
            </w:r>
            <w:proofErr w:type="spellStart"/>
            <w:r w:rsidRPr="004A1AAF">
              <w:rPr>
                <w:rFonts w:cs="Arial"/>
                <w:lang w:val="en-US"/>
              </w:rPr>
              <w:t>prej</w:t>
            </w:r>
            <w:proofErr w:type="spellEnd"/>
            <w:r w:rsidRPr="004A1AAF">
              <w:rPr>
                <w:rFonts w:cs="Arial"/>
                <w:lang w:val="en-US"/>
              </w:rPr>
              <w:t xml:space="preserve"> </w:t>
            </w:r>
            <w:r w:rsidRPr="004A1AAF">
              <w:rPr>
                <w:rFonts w:cs="Arial"/>
                <w:i/>
                <w:iCs/>
                <w:color w:val="000000" w:themeColor="text1"/>
                <w:lang w:val="en-US"/>
              </w:rPr>
              <w:t>subtilis</w:t>
            </w:r>
            <w:r w:rsidRPr="004A1AAF">
              <w:rPr>
                <w:rFonts w:cs="Arial"/>
                <w:lang w:val="en-US"/>
              </w:rPr>
              <w:t xml:space="preserve">) </w:t>
            </w:r>
            <w:proofErr w:type="spellStart"/>
            <w:r w:rsidRPr="004A1AAF">
              <w:rPr>
                <w:rFonts w:cs="Arial"/>
                <w:color w:val="000000" w:themeColor="text1"/>
                <w:lang w:val="en-US"/>
              </w:rPr>
              <w:t>sev</w:t>
            </w:r>
            <w:proofErr w:type="spellEnd"/>
            <w:r w:rsidRPr="004A1AAF">
              <w:rPr>
                <w:rFonts w:cs="Arial"/>
                <w:color w:val="000000" w:themeColor="text1"/>
                <w:lang w:val="en-US"/>
              </w:rPr>
              <w:t xml:space="preserve"> QST 713</w:t>
            </w:r>
          </w:p>
        </w:tc>
        <w:tc>
          <w:tcPr>
            <w:tcW w:w="879" w:type="pct"/>
            <w:vAlign w:val="top"/>
          </w:tcPr>
          <w:p w14:paraId="5AFEF733" w14:textId="77777777" w:rsidR="005C7855" w:rsidRPr="003479CB" w:rsidRDefault="005C7855" w:rsidP="00967094">
            <w:pPr>
              <w:pStyle w:val="BVRTabelaGlava"/>
              <w:spacing w:before="0" w:after="0" w:line="260" w:lineRule="atLeast"/>
              <w:rPr>
                <w:rFonts w:cs="Arial"/>
                <w:b w:val="0"/>
                <w:bCs/>
                <w:color w:val="000000"/>
                <w:szCs w:val="20"/>
              </w:rPr>
            </w:pPr>
            <w:r w:rsidRPr="003479CB">
              <w:rPr>
                <w:rFonts w:cs="Arial"/>
                <w:b w:val="0"/>
                <w:bCs/>
                <w:color w:val="000000"/>
                <w:szCs w:val="20"/>
              </w:rPr>
              <w:t xml:space="preserve">zatiranje pavjega očesa, glivičnih obolenj iz rodu </w:t>
            </w:r>
            <w:proofErr w:type="spellStart"/>
            <w:r w:rsidRPr="003479CB">
              <w:rPr>
                <w:rFonts w:cs="Arial"/>
                <w:b w:val="0"/>
                <w:bCs/>
                <w:i/>
                <w:iCs/>
                <w:color w:val="000000"/>
                <w:szCs w:val="20"/>
              </w:rPr>
              <w:t>Colletotrichum</w:t>
            </w:r>
            <w:proofErr w:type="spellEnd"/>
            <w:r w:rsidRPr="003479CB">
              <w:rPr>
                <w:rFonts w:cs="Arial"/>
                <w:b w:val="0"/>
                <w:bCs/>
                <w:i/>
                <w:iCs/>
                <w:color w:val="000000"/>
                <w:szCs w:val="20"/>
              </w:rPr>
              <w:t xml:space="preserve"> </w:t>
            </w:r>
            <w:r w:rsidRPr="003479CB">
              <w:rPr>
                <w:rFonts w:cs="Arial"/>
                <w:b w:val="0"/>
                <w:bCs/>
                <w:color w:val="000000"/>
                <w:szCs w:val="20"/>
              </w:rPr>
              <w:t xml:space="preserve">in bakterijskih obolenj iz rodu </w:t>
            </w:r>
            <w:proofErr w:type="spellStart"/>
            <w:r w:rsidRPr="003479CB">
              <w:rPr>
                <w:rFonts w:cs="Arial"/>
                <w:b w:val="0"/>
                <w:bCs/>
                <w:i/>
                <w:iCs/>
                <w:color w:val="000000"/>
                <w:szCs w:val="20"/>
              </w:rPr>
              <w:t>Pseudomonas</w:t>
            </w:r>
            <w:proofErr w:type="spellEnd"/>
          </w:p>
        </w:tc>
        <w:tc>
          <w:tcPr>
            <w:tcW w:w="1315" w:type="pct"/>
            <w:vAlign w:val="top"/>
          </w:tcPr>
          <w:p w14:paraId="025E3C38" w14:textId="77777777" w:rsidR="005C7855" w:rsidRPr="003479CB" w:rsidRDefault="005C7855" w:rsidP="00967094">
            <w:pPr>
              <w:pStyle w:val="BVRTabelaGlava"/>
              <w:spacing w:before="0" w:after="0" w:line="260" w:lineRule="atLeast"/>
              <w:rPr>
                <w:rFonts w:cs="Arial"/>
                <w:b w:val="0"/>
                <w:bCs/>
                <w:color w:val="000000"/>
                <w:szCs w:val="20"/>
              </w:rPr>
            </w:pPr>
            <w:r w:rsidRPr="003479CB">
              <w:rPr>
                <w:rFonts w:cs="Arial"/>
                <w:b w:val="0"/>
                <w:bCs/>
                <w:szCs w:val="20"/>
              </w:rPr>
              <w:t>od razvojnega stadija, ko se prvi listi na spodnji strani zelenkasto obarvajo, do stadija primerne zrelosti za pridelek (BBCH 15-89)</w:t>
            </w:r>
          </w:p>
        </w:tc>
        <w:tc>
          <w:tcPr>
            <w:tcW w:w="672" w:type="pct"/>
            <w:vAlign w:val="top"/>
          </w:tcPr>
          <w:p w14:paraId="7438D7E7" w14:textId="77777777" w:rsidR="005C7855" w:rsidRPr="003479CB" w:rsidRDefault="005C7855" w:rsidP="00967094">
            <w:pPr>
              <w:pStyle w:val="BVRTabelaGlava"/>
              <w:spacing w:before="0" w:after="0" w:line="260" w:lineRule="atLeast"/>
              <w:rPr>
                <w:rFonts w:cs="Arial"/>
                <w:b w:val="0"/>
                <w:bCs/>
                <w:color w:val="000000"/>
                <w:szCs w:val="20"/>
              </w:rPr>
            </w:pPr>
            <w:r w:rsidRPr="003479CB">
              <w:rPr>
                <w:rFonts w:cs="Arial"/>
                <w:b w:val="0"/>
                <w:bCs/>
                <w:color w:val="000000"/>
                <w:szCs w:val="20"/>
              </w:rPr>
              <w:t xml:space="preserve">8 </w:t>
            </w:r>
            <w:r>
              <w:rPr>
                <w:rFonts w:cs="Arial"/>
                <w:b w:val="0"/>
                <w:bCs/>
                <w:color w:val="000000"/>
                <w:szCs w:val="20"/>
              </w:rPr>
              <w:t>L</w:t>
            </w:r>
            <w:r w:rsidRPr="003479CB">
              <w:rPr>
                <w:rFonts w:cs="Arial"/>
                <w:b w:val="0"/>
                <w:bCs/>
                <w:color w:val="000000"/>
                <w:szCs w:val="20"/>
              </w:rPr>
              <w:t>/ha</w:t>
            </w:r>
          </w:p>
        </w:tc>
        <w:tc>
          <w:tcPr>
            <w:tcW w:w="1262" w:type="pct"/>
            <w:vAlign w:val="top"/>
          </w:tcPr>
          <w:p w14:paraId="43BFB587" w14:textId="77777777" w:rsidR="005C7855" w:rsidRPr="003479CB" w:rsidRDefault="005C7855" w:rsidP="00967094">
            <w:pPr>
              <w:pStyle w:val="BVRTabelaGlava"/>
              <w:spacing w:before="0" w:after="0" w:line="260" w:lineRule="atLeast"/>
              <w:rPr>
                <w:rFonts w:cs="Arial"/>
                <w:b w:val="0"/>
                <w:bCs/>
                <w:szCs w:val="20"/>
              </w:rPr>
            </w:pPr>
            <w:r w:rsidRPr="003479CB">
              <w:rPr>
                <w:rFonts w:cs="Arial"/>
                <w:b w:val="0"/>
                <w:bCs/>
                <w:szCs w:val="20"/>
              </w:rPr>
              <w:t xml:space="preserve">Na istem zemljišču je dovoljenih </w:t>
            </w:r>
            <w:r w:rsidRPr="003479CB">
              <w:rPr>
                <w:rFonts w:cs="Arial"/>
                <w:szCs w:val="20"/>
              </w:rPr>
              <w:t>do šest</w:t>
            </w:r>
            <w:r w:rsidRPr="003479CB">
              <w:rPr>
                <w:rFonts w:cs="Arial"/>
                <w:b w:val="0"/>
                <w:bCs/>
                <w:szCs w:val="20"/>
              </w:rPr>
              <w:t xml:space="preserve"> </w:t>
            </w:r>
            <w:proofErr w:type="spellStart"/>
            <w:r w:rsidRPr="003479CB">
              <w:rPr>
                <w:rFonts w:cs="Arial"/>
                <w:szCs w:val="20"/>
              </w:rPr>
              <w:t>tretiranj</w:t>
            </w:r>
            <w:proofErr w:type="spellEnd"/>
            <w:r w:rsidRPr="003479CB">
              <w:rPr>
                <w:rFonts w:cs="Arial"/>
                <w:b w:val="0"/>
                <w:bCs/>
                <w:szCs w:val="20"/>
              </w:rPr>
              <w:t xml:space="preserve"> v eni rastni dobi.</w:t>
            </w:r>
          </w:p>
        </w:tc>
      </w:tr>
      <w:tr w:rsidR="005C7855" w:rsidRPr="003479CB" w14:paraId="5D5C2B35" w14:textId="77777777" w:rsidTr="004F4028">
        <w:trPr>
          <w:trHeight w:val="1537"/>
        </w:trPr>
        <w:tc>
          <w:tcPr>
            <w:tcW w:w="872" w:type="pct"/>
            <w:vAlign w:val="top"/>
          </w:tcPr>
          <w:p w14:paraId="226866C3" w14:textId="77777777" w:rsidR="005C7855" w:rsidRPr="003479CB" w:rsidRDefault="005C7855" w:rsidP="00967094">
            <w:pPr>
              <w:pStyle w:val="BVRTabelaTextLevo"/>
              <w:spacing w:before="0" w:after="0" w:line="260" w:lineRule="atLeast"/>
              <w:rPr>
                <w:rFonts w:cs="Arial"/>
                <w:color w:val="000000"/>
                <w:szCs w:val="20"/>
              </w:rPr>
            </w:pPr>
            <w:proofErr w:type="spellStart"/>
            <w:r w:rsidRPr="003479CB">
              <w:rPr>
                <w:rFonts w:cs="Arial"/>
                <w:b/>
                <w:bCs/>
                <w:color w:val="000000"/>
                <w:szCs w:val="20"/>
              </w:rPr>
              <w:t>Taegro</w:t>
            </w:r>
            <w:proofErr w:type="spellEnd"/>
          </w:p>
          <w:p w14:paraId="1A3B03E9" w14:textId="77777777" w:rsidR="005C7855" w:rsidRPr="003479CB" w:rsidRDefault="005C7855" w:rsidP="00967094">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i/>
                <w:iCs/>
                <w:color w:val="000000"/>
                <w:szCs w:val="20"/>
              </w:rPr>
              <w:t xml:space="preserve"> </w:t>
            </w:r>
            <w:r w:rsidRPr="003479CB">
              <w:rPr>
                <w:rFonts w:cs="Arial"/>
                <w:color w:val="000000"/>
                <w:szCs w:val="20"/>
              </w:rPr>
              <w:t>sev FZB24</w:t>
            </w:r>
          </w:p>
        </w:tc>
        <w:tc>
          <w:tcPr>
            <w:tcW w:w="879" w:type="pct"/>
            <w:vAlign w:val="top"/>
          </w:tcPr>
          <w:p w14:paraId="6511B68B" w14:textId="77777777" w:rsidR="005C7855" w:rsidRPr="003479CB" w:rsidRDefault="005C7855" w:rsidP="00967094">
            <w:pPr>
              <w:pStyle w:val="BVRTabelaTextLevo"/>
              <w:spacing w:before="0" w:after="0" w:line="260" w:lineRule="atLeast"/>
              <w:rPr>
                <w:rFonts w:cs="Arial"/>
                <w:i/>
                <w:iCs/>
                <w:color w:val="000000"/>
              </w:rPr>
            </w:pPr>
            <w:r w:rsidRPr="54E041B0">
              <w:rPr>
                <w:rFonts w:cs="Arial"/>
                <w:color w:val="000000" w:themeColor="text1"/>
              </w:rPr>
              <w:t xml:space="preserve">zatiranje pavjega očesa, glivičnih obolenj iz rodu </w:t>
            </w:r>
            <w:proofErr w:type="spellStart"/>
            <w:r w:rsidRPr="54E041B0">
              <w:rPr>
                <w:rFonts w:cs="Arial"/>
                <w:i/>
                <w:iCs/>
                <w:color w:val="000000" w:themeColor="text1"/>
              </w:rPr>
              <w:t>Colletotrichum</w:t>
            </w:r>
            <w:proofErr w:type="spellEnd"/>
          </w:p>
        </w:tc>
        <w:tc>
          <w:tcPr>
            <w:tcW w:w="1315" w:type="pct"/>
            <w:vAlign w:val="top"/>
          </w:tcPr>
          <w:p w14:paraId="7394D579" w14:textId="77777777" w:rsidR="005C7855" w:rsidRPr="003479CB" w:rsidRDefault="005C7855" w:rsidP="00967094">
            <w:pPr>
              <w:pStyle w:val="BVRTabelaTextLevo"/>
              <w:spacing w:before="0" w:after="0" w:line="260" w:lineRule="atLeast"/>
              <w:rPr>
                <w:rFonts w:cs="Arial"/>
                <w:color w:val="000000"/>
                <w:szCs w:val="20"/>
              </w:rPr>
            </w:pPr>
            <w:r w:rsidRPr="003479CB">
              <w:rPr>
                <w:rFonts w:cs="Arial"/>
                <w:color w:val="000000"/>
                <w:szCs w:val="20"/>
              </w:rPr>
              <w:t>od razvojne faze listni brsti začnejo nabrekati in se odpirati do faze začetek obarvanja plodov (BBCH 01-81)</w:t>
            </w:r>
          </w:p>
        </w:tc>
        <w:tc>
          <w:tcPr>
            <w:tcW w:w="672" w:type="pct"/>
            <w:vAlign w:val="top"/>
          </w:tcPr>
          <w:p w14:paraId="2FCE8123" w14:textId="77777777" w:rsidR="005C7855" w:rsidRDefault="005C7855" w:rsidP="00967094">
            <w:pPr>
              <w:pStyle w:val="BVRTabelaTextLevo"/>
              <w:spacing w:before="0" w:after="0" w:line="260" w:lineRule="atLeast"/>
              <w:rPr>
                <w:rFonts w:cs="Arial"/>
                <w:color w:val="000000"/>
                <w:szCs w:val="20"/>
              </w:rPr>
            </w:pPr>
            <w:r w:rsidRPr="003479CB">
              <w:rPr>
                <w:rFonts w:cs="Arial"/>
                <w:color w:val="000000"/>
                <w:szCs w:val="20"/>
              </w:rPr>
              <w:t>0,185 do 0,37 kg/ha</w:t>
            </w:r>
          </w:p>
          <w:p w14:paraId="203CF10F" w14:textId="77777777" w:rsidR="005C7855" w:rsidRDefault="005C7855" w:rsidP="00967094">
            <w:pPr>
              <w:pStyle w:val="BVRTabelaTextLevo"/>
              <w:spacing w:before="0" w:after="0" w:line="260" w:lineRule="atLeast"/>
              <w:rPr>
                <w:rFonts w:cs="Arial"/>
                <w:color w:val="000000"/>
                <w:szCs w:val="20"/>
              </w:rPr>
            </w:pPr>
          </w:p>
          <w:p w14:paraId="5CF8A204" w14:textId="77777777" w:rsidR="005C7855" w:rsidRPr="003479CB" w:rsidRDefault="005C7855" w:rsidP="00967094">
            <w:pPr>
              <w:pStyle w:val="BVRTabelaTextLevo"/>
              <w:spacing w:before="0" w:after="0" w:line="260" w:lineRule="atLeast"/>
              <w:rPr>
                <w:rFonts w:cs="Arial"/>
                <w:color w:val="000000"/>
                <w:szCs w:val="20"/>
              </w:rPr>
            </w:pPr>
            <w:r w:rsidRPr="00D753A8">
              <w:rPr>
                <w:rFonts w:cs="Arial"/>
                <w:bCs/>
                <w:szCs w:val="20"/>
              </w:rPr>
              <w:t>Najvišji skupni odmerek 3,7 kg/ha na rastno dobo.</w:t>
            </w:r>
            <w:r w:rsidRPr="00D753A8">
              <w:rPr>
                <w:rFonts w:eastAsia="Times New Roman" w:cs="Arial"/>
                <w:szCs w:val="20"/>
                <w:lang w:eastAsia="sl-SI"/>
              </w:rPr>
              <w:t> </w:t>
            </w:r>
          </w:p>
        </w:tc>
        <w:tc>
          <w:tcPr>
            <w:tcW w:w="1262" w:type="pct"/>
            <w:vAlign w:val="top"/>
          </w:tcPr>
          <w:p w14:paraId="496C5DED" w14:textId="77777777" w:rsidR="005C7855" w:rsidRPr="003479CB" w:rsidRDefault="005C7855" w:rsidP="00967094">
            <w:pPr>
              <w:pStyle w:val="BVRTabelaTextLevo"/>
              <w:spacing w:before="0" w:after="0" w:line="260" w:lineRule="atLeast"/>
              <w:rPr>
                <w:rFonts w:cs="Arial"/>
                <w:szCs w:val="20"/>
              </w:rPr>
            </w:pPr>
            <w:r w:rsidRPr="003479CB">
              <w:rPr>
                <w:rFonts w:cs="Arial"/>
                <w:szCs w:val="20"/>
              </w:rPr>
              <w:t xml:space="preserve">Na istem zemljišču se lahko tretira največ </w:t>
            </w:r>
            <w:r w:rsidRPr="003479CB">
              <w:rPr>
                <w:rFonts w:cs="Arial"/>
                <w:b/>
                <w:bCs/>
                <w:szCs w:val="20"/>
              </w:rPr>
              <w:t>desetkrat</w:t>
            </w:r>
            <w:r w:rsidRPr="003479CB">
              <w:rPr>
                <w:rFonts w:cs="Arial"/>
                <w:szCs w:val="20"/>
              </w:rPr>
              <w:t xml:space="preserve"> v eni rastni dobi, v časovnem intervalu 7 dni.</w:t>
            </w:r>
          </w:p>
        </w:tc>
      </w:tr>
    </w:tbl>
    <w:p w14:paraId="4FF2B129" w14:textId="77777777" w:rsidR="00DF3331" w:rsidRDefault="00DF3331" w:rsidP="004A5AF9">
      <w:pPr>
        <w:spacing w:before="0" w:after="0" w:line="260" w:lineRule="atLeast"/>
        <w:rPr>
          <w:rFonts w:cs="Arial"/>
          <w:sz w:val="24"/>
          <w:szCs w:val="24"/>
        </w:rPr>
      </w:pPr>
    </w:p>
    <w:p w14:paraId="210AED02" w14:textId="46464F5D" w:rsidR="00CC621A" w:rsidRPr="00003557" w:rsidRDefault="00A8677B" w:rsidP="00B47A71">
      <w:pPr>
        <w:pStyle w:val="Napis"/>
        <w:spacing w:before="0" w:after="0" w:line="260" w:lineRule="atLeast"/>
        <w:jc w:val="both"/>
        <w:rPr>
          <w:b w:val="0"/>
          <w:i/>
          <w:sz w:val="22"/>
          <w:szCs w:val="22"/>
        </w:rPr>
      </w:pPr>
      <w:bookmarkStart w:id="65" w:name="_Toc134388586"/>
      <w:bookmarkStart w:id="66" w:name="_Toc159441457"/>
      <w:r w:rsidRPr="00003557">
        <w:rPr>
          <w:b w:val="0"/>
          <w:i/>
          <w:sz w:val="22"/>
          <w:szCs w:val="22"/>
        </w:rPr>
        <w:t xml:space="preserve">Preglednica </w:t>
      </w:r>
      <w:r w:rsidR="004A5AF9" w:rsidRPr="00003557">
        <w:rPr>
          <w:b w:val="0"/>
          <w:i/>
          <w:sz w:val="22"/>
          <w:szCs w:val="22"/>
        </w:rPr>
        <w:fldChar w:fldCharType="begin"/>
      </w:r>
      <w:r w:rsidR="004A5AF9" w:rsidRPr="00003557">
        <w:rPr>
          <w:b w:val="0"/>
          <w:i/>
          <w:sz w:val="22"/>
          <w:szCs w:val="22"/>
        </w:rPr>
        <w:instrText xml:space="preserve"> SEQ Preglednica \* ARABIC </w:instrText>
      </w:r>
      <w:r w:rsidR="004A5AF9" w:rsidRPr="00003557">
        <w:rPr>
          <w:b w:val="0"/>
          <w:i/>
          <w:sz w:val="22"/>
          <w:szCs w:val="22"/>
        </w:rPr>
        <w:fldChar w:fldCharType="separate"/>
      </w:r>
      <w:r w:rsidR="004F4028">
        <w:rPr>
          <w:b w:val="0"/>
          <w:i/>
          <w:noProof/>
          <w:sz w:val="22"/>
          <w:szCs w:val="22"/>
        </w:rPr>
        <w:t>15</w:t>
      </w:r>
      <w:r w:rsidR="004A5AF9" w:rsidRPr="00003557">
        <w:rPr>
          <w:b w:val="0"/>
          <w:i/>
          <w:sz w:val="22"/>
          <w:szCs w:val="22"/>
        </w:rPr>
        <w:fldChar w:fldCharType="end"/>
      </w:r>
      <w:r w:rsidRPr="00003557">
        <w:rPr>
          <w:b w:val="0"/>
          <w:i/>
          <w:sz w:val="22"/>
          <w:szCs w:val="22"/>
        </w:rPr>
        <w:t>: Koristni organizmi</w:t>
      </w:r>
      <w:r w:rsidR="00EB4519" w:rsidRPr="00003557">
        <w:rPr>
          <w:b w:val="0"/>
          <w:i/>
          <w:sz w:val="22"/>
          <w:szCs w:val="22"/>
        </w:rPr>
        <w:t>,</w:t>
      </w:r>
      <w:r w:rsidRPr="00003557">
        <w:rPr>
          <w:b w:val="0"/>
          <w:i/>
          <w:sz w:val="22"/>
          <w:szCs w:val="22"/>
        </w:rPr>
        <w:t xml:space="preserve"> primerni za vključitev v programe zdravstvenega varstva oljk</w:t>
      </w:r>
      <w:bookmarkEnd w:id="65"/>
      <w:bookmarkEnd w:id="66"/>
    </w:p>
    <w:p w14:paraId="2B02BF91" w14:textId="77777777" w:rsidR="004A5AF9" w:rsidRPr="003479CB" w:rsidRDefault="004A5AF9" w:rsidP="004A5AF9">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540"/>
        <w:gridCol w:w="1850"/>
        <w:gridCol w:w="2269"/>
        <w:gridCol w:w="2694"/>
        <w:gridCol w:w="2976"/>
        <w:gridCol w:w="2231"/>
      </w:tblGrid>
      <w:tr w:rsidR="00CC621A" w:rsidRPr="003479CB" w14:paraId="19A799AA" w14:textId="77777777" w:rsidTr="004F4028">
        <w:trPr>
          <w:tblHeader/>
        </w:trPr>
        <w:tc>
          <w:tcPr>
            <w:tcW w:w="872" w:type="pct"/>
            <w:shd w:val="clear" w:color="auto" w:fill="92D050"/>
            <w:vAlign w:val="top"/>
          </w:tcPr>
          <w:p w14:paraId="3B332677" w14:textId="77777777" w:rsidR="00CC621A" w:rsidRPr="003479CB" w:rsidRDefault="00CC621A" w:rsidP="00F76709">
            <w:pPr>
              <w:pStyle w:val="BVRTabelaGlava"/>
              <w:spacing w:before="0" w:after="0" w:line="260" w:lineRule="atLeast"/>
              <w:rPr>
                <w:rFonts w:cs="Arial"/>
                <w:szCs w:val="20"/>
              </w:rPr>
            </w:pPr>
            <w:r w:rsidRPr="003479CB">
              <w:rPr>
                <w:rFonts w:cs="Arial"/>
                <w:szCs w:val="20"/>
              </w:rPr>
              <w:t>Biotični agens (koristni organizem)</w:t>
            </w:r>
          </w:p>
        </w:tc>
        <w:tc>
          <w:tcPr>
            <w:tcW w:w="635" w:type="pct"/>
            <w:shd w:val="clear" w:color="auto" w:fill="92D050"/>
            <w:vAlign w:val="top"/>
          </w:tcPr>
          <w:p w14:paraId="34577AAC" w14:textId="77777777" w:rsidR="00CC621A" w:rsidRPr="003479CB" w:rsidRDefault="00CC621A" w:rsidP="00F76709">
            <w:pPr>
              <w:pStyle w:val="BVRTabelaGlava"/>
              <w:spacing w:before="0" w:after="0" w:line="260" w:lineRule="atLeast"/>
              <w:rPr>
                <w:rFonts w:cs="Arial"/>
                <w:szCs w:val="20"/>
              </w:rPr>
            </w:pPr>
            <w:r w:rsidRPr="003479CB">
              <w:rPr>
                <w:rFonts w:cs="Arial"/>
                <w:szCs w:val="20"/>
              </w:rPr>
              <w:t>Proizvod</w:t>
            </w:r>
          </w:p>
        </w:tc>
        <w:tc>
          <w:tcPr>
            <w:tcW w:w="779" w:type="pct"/>
            <w:shd w:val="clear" w:color="auto" w:fill="92D050"/>
            <w:vAlign w:val="top"/>
          </w:tcPr>
          <w:p w14:paraId="1B09F15A" w14:textId="77777777" w:rsidR="00CC621A" w:rsidRPr="003479CB" w:rsidRDefault="00CC621A" w:rsidP="00F76709">
            <w:pPr>
              <w:pStyle w:val="BVRTabelaGlava"/>
              <w:spacing w:before="0" w:after="0" w:line="260" w:lineRule="atLeast"/>
              <w:rPr>
                <w:rFonts w:cs="Arial"/>
                <w:szCs w:val="20"/>
              </w:rPr>
            </w:pPr>
            <w:r w:rsidRPr="003479CB">
              <w:rPr>
                <w:rFonts w:cs="Arial"/>
                <w:bCs/>
                <w:szCs w:val="20"/>
              </w:rPr>
              <w:t>Ciljni organizem</w:t>
            </w:r>
          </w:p>
        </w:tc>
        <w:tc>
          <w:tcPr>
            <w:tcW w:w="925" w:type="pct"/>
            <w:shd w:val="clear" w:color="auto" w:fill="92D050"/>
            <w:vAlign w:val="top"/>
          </w:tcPr>
          <w:p w14:paraId="677CCD81" w14:textId="77777777" w:rsidR="00CC621A" w:rsidRPr="003479CB" w:rsidRDefault="00CC621A" w:rsidP="00F76709">
            <w:pPr>
              <w:pStyle w:val="BVRTabelaGlava"/>
              <w:spacing w:before="0" w:after="0" w:line="260" w:lineRule="atLeast"/>
              <w:rPr>
                <w:rFonts w:cs="Arial"/>
                <w:szCs w:val="20"/>
              </w:rPr>
            </w:pPr>
            <w:r w:rsidRPr="003479CB">
              <w:rPr>
                <w:rFonts w:cs="Arial"/>
                <w:bCs/>
                <w:szCs w:val="20"/>
              </w:rPr>
              <w:t>Odmerek</w:t>
            </w:r>
          </w:p>
        </w:tc>
        <w:tc>
          <w:tcPr>
            <w:tcW w:w="1022" w:type="pct"/>
            <w:shd w:val="clear" w:color="auto" w:fill="92D050"/>
            <w:vAlign w:val="top"/>
          </w:tcPr>
          <w:p w14:paraId="39E4B677" w14:textId="372867BD" w:rsidR="00CC621A" w:rsidRPr="003479CB" w:rsidRDefault="1E6D36E9" w:rsidP="4B77E5B1">
            <w:pPr>
              <w:pStyle w:val="BVRTabelaGlava"/>
              <w:spacing w:before="0" w:after="0" w:line="260" w:lineRule="atLeast"/>
              <w:ind w:left="-48"/>
              <w:rPr>
                <w:rFonts w:cs="Arial"/>
              </w:rPr>
            </w:pPr>
            <w:r w:rsidRPr="4B77E5B1">
              <w:rPr>
                <w:rFonts w:cs="Arial"/>
              </w:rPr>
              <w:t>Predviden čas uporabe (časovni okvir, BBCH razvojna faza gojene rastline</w:t>
            </w:r>
            <w:r w:rsidR="57D867F9" w:rsidRPr="4B77E5B1">
              <w:rPr>
                <w:rFonts w:cs="Arial"/>
              </w:rPr>
              <w:t>)</w:t>
            </w:r>
          </w:p>
        </w:tc>
        <w:tc>
          <w:tcPr>
            <w:tcW w:w="766" w:type="pct"/>
            <w:shd w:val="clear" w:color="auto" w:fill="92D050"/>
            <w:vAlign w:val="top"/>
          </w:tcPr>
          <w:p w14:paraId="1638BC97" w14:textId="37C74CF3" w:rsidR="00CC621A" w:rsidRPr="003479CB" w:rsidRDefault="004A5AF9" w:rsidP="00F76709">
            <w:pPr>
              <w:pStyle w:val="BVRTabelaGlava"/>
              <w:spacing w:before="0" w:after="0" w:line="260" w:lineRule="atLeast"/>
              <w:ind w:left="1200" w:hanging="1200"/>
              <w:rPr>
                <w:rFonts w:cs="Arial"/>
                <w:szCs w:val="20"/>
              </w:rPr>
            </w:pPr>
            <w:r w:rsidRPr="003479CB">
              <w:rPr>
                <w:rFonts w:cs="Arial"/>
                <w:szCs w:val="20"/>
              </w:rPr>
              <w:t>O</w:t>
            </w:r>
            <w:r w:rsidR="00CC621A" w:rsidRPr="003479CB">
              <w:rPr>
                <w:rFonts w:cs="Arial"/>
                <w:szCs w:val="20"/>
              </w:rPr>
              <w:t>pombe</w:t>
            </w:r>
          </w:p>
        </w:tc>
      </w:tr>
      <w:tr w:rsidR="009B5552" w:rsidRPr="003479CB" w14:paraId="5E377139" w14:textId="77777777" w:rsidTr="004F4028">
        <w:tc>
          <w:tcPr>
            <w:tcW w:w="872" w:type="pct"/>
            <w:vAlign w:val="top"/>
          </w:tcPr>
          <w:p w14:paraId="76BEEA85" w14:textId="77777777" w:rsidR="004A5AF9" w:rsidRPr="003479CB" w:rsidRDefault="009B5552" w:rsidP="00F76709">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parazitoidna</w:t>
            </w:r>
            <w:proofErr w:type="spellEnd"/>
            <w:r w:rsidRPr="003479CB">
              <w:rPr>
                <w:rFonts w:cs="Arial"/>
                <w:color w:val="000000"/>
                <w:szCs w:val="20"/>
                <w:lang w:eastAsia="sl-SI"/>
              </w:rPr>
              <w:t xml:space="preserve"> osica</w:t>
            </w:r>
          </w:p>
          <w:p w14:paraId="4DBEDA0F" w14:textId="751F4E92" w:rsidR="009B5552" w:rsidRPr="003479CB" w:rsidRDefault="009B5552" w:rsidP="00F76709">
            <w:pPr>
              <w:pStyle w:val="BVRTabelaTextLevo"/>
              <w:spacing w:before="0" w:after="0" w:line="260" w:lineRule="atLeast"/>
              <w:rPr>
                <w:rFonts w:cs="Arial"/>
                <w:szCs w:val="20"/>
              </w:rPr>
            </w:pPr>
            <w:proofErr w:type="spellStart"/>
            <w:r w:rsidRPr="003479CB">
              <w:rPr>
                <w:rFonts w:cs="Arial"/>
                <w:i/>
                <w:iCs/>
                <w:color w:val="000000"/>
                <w:szCs w:val="20"/>
                <w:lang w:eastAsia="sl-SI"/>
              </w:rPr>
              <w:t>Anastatus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bifasciatus</w:t>
            </w:r>
            <w:proofErr w:type="spellEnd"/>
          </w:p>
        </w:tc>
        <w:tc>
          <w:tcPr>
            <w:tcW w:w="635" w:type="pct"/>
            <w:vAlign w:val="top"/>
          </w:tcPr>
          <w:p w14:paraId="2DC06058" w14:textId="77777777" w:rsidR="009B5552" w:rsidRPr="003479CB" w:rsidRDefault="009B5552" w:rsidP="00F76709">
            <w:pPr>
              <w:pStyle w:val="BVRTabelaTextLevo"/>
              <w:spacing w:before="0" w:after="0" w:line="260" w:lineRule="atLeast"/>
              <w:rPr>
                <w:rFonts w:cs="Arial"/>
                <w:b/>
                <w:bCs/>
                <w:szCs w:val="20"/>
              </w:rPr>
            </w:pPr>
            <w:r w:rsidRPr="003479CB">
              <w:rPr>
                <w:rFonts w:cs="Arial"/>
                <w:b/>
                <w:bCs/>
                <w:color w:val="000000"/>
                <w:szCs w:val="20"/>
                <w:lang w:eastAsia="sl-SI"/>
              </w:rPr>
              <w:t>Aly250</w:t>
            </w:r>
          </w:p>
        </w:tc>
        <w:tc>
          <w:tcPr>
            <w:tcW w:w="779" w:type="pct"/>
            <w:vAlign w:val="top"/>
          </w:tcPr>
          <w:p w14:paraId="483CE337" w14:textId="77777777" w:rsidR="009B5552" w:rsidRPr="003479CB" w:rsidRDefault="009B5552" w:rsidP="00F76709">
            <w:pPr>
              <w:pStyle w:val="BVRTabelaTextLevo"/>
              <w:spacing w:before="0" w:after="0" w:line="260" w:lineRule="atLeast"/>
              <w:rPr>
                <w:rFonts w:cs="Arial"/>
                <w:szCs w:val="20"/>
              </w:rPr>
            </w:pPr>
            <w:r w:rsidRPr="003479CB">
              <w:rPr>
                <w:rFonts w:cs="Arial"/>
                <w:color w:val="000000"/>
                <w:szCs w:val="20"/>
                <w:lang w:eastAsia="sl-SI"/>
              </w:rPr>
              <w:t>marmorirana smrdljivka (</w:t>
            </w:r>
            <w:proofErr w:type="spellStart"/>
            <w:r w:rsidRPr="003479CB">
              <w:rPr>
                <w:rFonts w:cs="Arial"/>
                <w:i/>
                <w:iCs/>
                <w:color w:val="000000"/>
                <w:szCs w:val="20"/>
                <w:lang w:eastAsia="sl-SI"/>
              </w:rPr>
              <w:t>Halyomorpha</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halys</w:t>
            </w:r>
            <w:proofErr w:type="spellEnd"/>
            <w:r w:rsidRPr="003479CB">
              <w:rPr>
                <w:rFonts w:cs="Arial"/>
                <w:color w:val="000000"/>
                <w:szCs w:val="20"/>
                <w:lang w:eastAsia="sl-SI"/>
              </w:rPr>
              <w:t>)</w:t>
            </w:r>
          </w:p>
        </w:tc>
        <w:tc>
          <w:tcPr>
            <w:tcW w:w="925" w:type="pct"/>
            <w:vAlign w:val="top"/>
          </w:tcPr>
          <w:p w14:paraId="62E58740" w14:textId="73DFE821" w:rsidR="009B5552" w:rsidRPr="003479CB" w:rsidRDefault="009B5552" w:rsidP="00F76709">
            <w:pPr>
              <w:pStyle w:val="BVRTabelaTextLevo"/>
              <w:spacing w:before="0" w:after="0" w:line="260" w:lineRule="atLeast"/>
              <w:rPr>
                <w:rFonts w:cs="Arial"/>
                <w:szCs w:val="20"/>
              </w:rPr>
            </w:pPr>
            <w:r w:rsidRPr="003479CB">
              <w:rPr>
                <w:rFonts w:cs="Arial"/>
                <w:szCs w:val="20"/>
              </w:rPr>
              <w:t>1</w:t>
            </w:r>
            <w:r w:rsidR="004A5AF9" w:rsidRPr="003479CB">
              <w:rPr>
                <w:rFonts w:cs="Arial"/>
                <w:szCs w:val="20"/>
              </w:rPr>
              <w:t>.</w:t>
            </w:r>
            <w:r w:rsidRPr="003479CB">
              <w:rPr>
                <w:rFonts w:cs="Arial"/>
                <w:szCs w:val="20"/>
              </w:rPr>
              <w:t>000 osebkov/ha</w:t>
            </w:r>
          </w:p>
        </w:tc>
        <w:tc>
          <w:tcPr>
            <w:tcW w:w="1022" w:type="pct"/>
            <w:vAlign w:val="top"/>
          </w:tcPr>
          <w:p w14:paraId="1A828D07" w14:textId="288404F5" w:rsidR="009B5552" w:rsidRPr="003479CB" w:rsidRDefault="009B5552" w:rsidP="00F76709">
            <w:pPr>
              <w:pStyle w:val="BVRTabelaTextLevo"/>
              <w:spacing w:before="0" w:after="0" w:line="260" w:lineRule="atLeast"/>
              <w:rPr>
                <w:rFonts w:cs="Arial"/>
                <w:szCs w:val="20"/>
              </w:rPr>
            </w:pPr>
            <w:r w:rsidRPr="003479CB">
              <w:rPr>
                <w:rFonts w:cs="Arial"/>
                <w:szCs w:val="20"/>
              </w:rPr>
              <w:t>od pozne pomladi do konca poletja</w:t>
            </w:r>
          </w:p>
        </w:tc>
        <w:tc>
          <w:tcPr>
            <w:tcW w:w="766" w:type="pct"/>
            <w:vAlign w:val="top"/>
          </w:tcPr>
          <w:p w14:paraId="1D68F2CD" w14:textId="77777777" w:rsidR="009B5552" w:rsidRPr="003479CB" w:rsidRDefault="009B5552" w:rsidP="00F76709">
            <w:pPr>
              <w:pStyle w:val="BVRTabelaTextLevo"/>
              <w:spacing w:before="0" w:after="0" w:line="260" w:lineRule="atLeast"/>
              <w:rPr>
                <w:rFonts w:cs="Arial"/>
                <w:szCs w:val="20"/>
              </w:rPr>
            </w:pPr>
          </w:p>
        </w:tc>
      </w:tr>
      <w:tr w:rsidR="006E1385" w:rsidRPr="003479CB" w14:paraId="1490E8CE" w14:textId="77777777" w:rsidTr="004F4028">
        <w:tc>
          <w:tcPr>
            <w:tcW w:w="872" w:type="pct"/>
            <w:vAlign w:val="top"/>
          </w:tcPr>
          <w:p w14:paraId="20155ECC" w14:textId="0DBF9F66" w:rsidR="006E1385" w:rsidRDefault="00B22C88" w:rsidP="006E1385">
            <w:pPr>
              <w:pStyle w:val="BVRTabelaTextLevo"/>
              <w:spacing w:line="260" w:lineRule="atLeast"/>
            </w:pPr>
            <w:bookmarkStart w:id="67" w:name="_Hlk158835226"/>
            <w:r>
              <w:rPr>
                <w:rFonts w:eastAsia="Arial" w:cs="Arial"/>
                <w:lang w:val="la"/>
              </w:rPr>
              <w:t>b</w:t>
            </w:r>
            <w:r w:rsidR="284F26C3" w:rsidRPr="54E041B0">
              <w:rPr>
                <w:rFonts w:eastAsia="Arial" w:cs="Arial"/>
                <w:lang w:val="la"/>
              </w:rPr>
              <w:t>orova polonica</w:t>
            </w:r>
          </w:p>
          <w:p w14:paraId="6EE273D3" w14:textId="17344B7B" w:rsidR="006E1385" w:rsidRPr="00EC68F9" w:rsidRDefault="00EC68F9" w:rsidP="006E1385">
            <w:pPr>
              <w:pStyle w:val="BVRTabelaTextLevo"/>
              <w:spacing w:line="260" w:lineRule="atLeast"/>
              <w:rPr>
                <w:rFonts w:eastAsia="Arial" w:cs="Arial"/>
                <w:szCs w:val="20"/>
              </w:rPr>
            </w:pPr>
            <w:r>
              <w:rPr>
                <w:rFonts w:eastAsia="Arial" w:cs="Arial"/>
                <w:szCs w:val="20"/>
              </w:rPr>
              <w:t>(</w:t>
            </w:r>
            <w:r w:rsidR="006E1385" w:rsidRPr="4B77E5B1">
              <w:rPr>
                <w:rFonts w:eastAsia="Arial" w:cs="Arial"/>
                <w:i/>
                <w:iCs/>
                <w:szCs w:val="20"/>
                <w:lang w:val="la"/>
              </w:rPr>
              <w:t>Exochomus quadripustulatus</w:t>
            </w:r>
            <w:r>
              <w:rPr>
                <w:rFonts w:eastAsia="Arial" w:cs="Arial"/>
                <w:szCs w:val="20"/>
              </w:rPr>
              <w:t>)</w:t>
            </w:r>
          </w:p>
          <w:p w14:paraId="71734EEF" w14:textId="77777777" w:rsidR="006E1385" w:rsidRPr="003479CB" w:rsidRDefault="006E1385" w:rsidP="006E1385">
            <w:pPr>
              <w:pStyle w:val="BVRTabelaTextLevo"/>
              <w:spacing w:before="0" w:after="0" w:line="260" w:lineRule="atLeast"/>
              <w:rPr>
                <w:rFonts w:cs="Arial"/>
                <w:color w:val="000000"/>
                <w:szCs w:val="20"/>
                <w:lang w:eastAsia="sl-SI"/>
              </w:rPr>
            </w:pPr>
          </w:p>
        </w:tc>
        <w:tc>
          <w:tcPr>
            <w:tcW w:w="635" w:type="pct"/>
            <w:vAlign w:val="top"/>
          </w:tcPr>
          <w:p w14:paraId="6FA80CCD" w14:textId="66D7CDDD" w:rsidR="006E1385" w:rsidRPr="003479CB" w:rsidRDefault="006E1385" w:rsidP="006E1385">
            <w:pPr>
              <w:pStyle w:val="BVRTabelaTextLevo"/>
              <w:spacing w:before="0" w:after="0" w:line="260" w:lineRule="atLeast"/>
              <w:rPr>
                <w:rFonts w:cs="Arial"/>
                <w:b/>
                <w:bCs/>
                <w:color w:val="000000"/>
                <w:szCs w:val="20"/>
                <w:lang w:eastAsia="sl-SI"/>
              </w:rPr>
            </w:pPr>
            <w:r w:rsidRPr="4B77E5B1">
              <w:rPr>
                <w:rFonts w:cs="Arial"/>
                <w:b/>
                <w:bCs/>
                <w:color w:val="000000" w:themeColor="text1"/>
                <w:lang w:eastAsia="sl-SI"/>
              </w:rPr>
              <w:t>MUX20</w:t>
            </w:r>
            <w:r w:rsidR="00203847">
              <w:rPr>
                <w:rFonts w:cs="Arial"/>
                <w:b/>
                <w:bCs/>
                <w:color w:val="000000" w:themeColor="text1"/>
                <w:lang w:eastAsia="sl-SI"/>
              </w:rPr>
              <w:t xml:space="preserve"> </w:t>
            </w:r>
            <w:r w:rsidRPr="4B77E5B1">
              <w:rPr>
                <w:rFonts w:cs="Arial"/>
                <w:b/>
                <w:bCs/>
                <w:color w:val="000000" w:themeColor="text1"/>
                <w:lang w:eastAsia="sl-SI"/>
              </w:rPr>
              <w:t>/</w:t>
            </w:r>
            <w:r w:rsidR="00203847">
              <w:rPr>
                <w:rFonts w:cs="Arial"/>
                <w:b/>
                <w:bCs/>
                <w:color w:val="000000" w:themeColor="text1"/>
                <w:lang w:eastAsia="sl-SI"/>
              </w:rPr>
              <w:t xml:space="preserve"> </w:t>
            </w:r>
            <w:r w:rsidRPr="4B77E5B1">
              <w:rPr>
                <w:rFonts w:cs="Arial"/>
                <w:b/>
                <w:bCs/>
                <w:color w:val="000000" w:themeColor="text1"/>
                <w:lang w:eastAsia="sl-SI"/>
              </w:rPr>
              <w:t>MUX100</w:t>
            </w:r>
          </w:p>
        </w:tc>
        <w:tc>
          <w:tcPr>
            <w:tcW w:w="779" w:type="pct"/>
            <w:vAlign w:val="top"/>
          </w:tcPr>
          <w:p w14:paraId="0412FBD7" w14:textId="77777777" w:rsidR="006E1385" w:rsidRDefault="006E1385" w:rsidP="006E1385">
            <w:pPr>
              <w:pStyle w:val="BVRTabelaTextLevo"/>
              <w:spacing w:line="260" w:lineRule="atLeast"/>
              <w:rPr>
                <w:rFonts w:eastAsia="Arial" w:cs="Arial"/>
                <w:szCs w:val="20"/>
                <w:lang w:val="la"/>
              </w:rPr>
            </w:pPr>
            <w:r w:rsidRPr="4B77E5B1">
              <w:rPr>
                <w:rFonts w:eastAsia="Arial" w:cs="Arial"/>
                <w:szCs w:val="20"/>
                <w:lang w:val="la"/>
              </w:rPr>
              <w:t>kaparji (Coccoidea)</w:t>
            </w:r>
          </w:p>
          <w:p w14:paraId="1CFFF68E" w14:textId="1F8E488C" w:rsidR="006E1385" w:rsidRPr="003479CB" w:rsidRDefault="006E1385" w:rsidP="006E1385">
            <w:pPr>
              <w:pStyle w:val="BVRTabelaTextLevo"/>
              <w:spacing w:before="0" w:after="0" w:line="260" w:lineRule="atLeast"/>
              <w:rPr>
                <w:rFonts w:cs="Arial"/>
                <w:color w:val="000000"/>
                <w:szCs w:val="20"/>
                <w:lang w:eastAsia="sl-SI"/>
              </w:rPr>
            </w:pPr>
          </w:p>
        </w:tc>
        <w:tc>
          <w:tcPr>
            <w:tcW w:w="925" w:type="pct"/>
            <w:vAlign w:val="top"/>
          </w:tcPr>
          <w:p w14:paraId="22A27696" w14:textId="1F99B2BB" w:rsidR="006E1385" w:rsidRPr="003479CB" w:rsidRDefault="006E1385" w:rsidP="006E1385">
            <w:pPr>
              <w:pStyle w:val="BVRTabelaTextLevo"/>
              <w:spacing w:before="0" w:after="0" w:line="260" w:lineRule="atLeast"/>
              <w:rPr>
                <w:rFonts w:cs="Arial"/>
                <w:szCs w:val="20"/>
              </w:rPr>
            </w:pPr>
            <w:r w:rsidRPr="4B77E5B1">
              <w:rPr>
                <w:rFonts w:cs="Arial"/>
              </w:rPr>
              <w:t>500 osebkov/ha</w:t>
            </w:r>
          </w:p>
        </w:tc>
        <w:tc>
          <w:tcPr>
            <w:tcW w:w="1022" w:type="pct"/>
            <w:vAlign w:val="top"/>
          </w:tcPr>
          <w:p w14:paraId="666A7910" w14:textId="77777777" w:rsidR="006E1385" w:rsidRDefault="006E1385" w:rsidP="006E1385">
            <w:pPr>
              <w:pStyle w:val="BVRTabelaTextLevo"/>
              <w:spacing w:before="0" w:after="0" w:line="260" w:lineRule="atLeast"/>
              <w:rPr>
                <w:rFonts w:cs="Arial"/>
              </w:rPr>
            </w:pPr>
            <w:r w:rsidRPr="4B77E5B1">
              <w:rPr>
                <w:rFonts w:cs="Arial"/>
              </w:rPr>
              <w:t>ob pojavu prvih škodljivcev</w:t>
            </w:r>
          </w:p>
          <w:p w14:paraId="4DAC1988" w14:textId="77777777" w:rsidR="006E1385" w:rsidRPr="003479CB" w:rsidRDefault="006E1385" w:rsidP="006E1385">
            <w:pPr>
              <w:pStyle w:val="BVRTabelaTextLevo"/>
              <w:spacing w:before="0" w:after="0" w:line="260" w:lineRule="atLeast"/>
              <w:rPr>
                <w:rFonts w:cs="Arial"/>
                <w:szCs w:val="20"/>
              </w:rPr>
            </w:pPr>
          </w:p>
        </w:tc>
        <w:tc>
          <w:tcPr>
            <w:tcW w:w="766" w:type="pct"/>
            <w:vAlign w:val="top"/>
          </w:tcPr>
          <w:p w14:paraId="5E5C435B" w14:textId="173C6D77" w:rsidR="006E1385" w:rsidRPr="003479CB" w:rsidRDefault="00EC68F9" w:rsidP="006E1385">
            <w:pPr>
              <w:pStyle w:val="BVRTabelaTextLevo"/>
              <w:spacing w:before="0" w:after="0" w:line="260" w:lineRule="atLeast"/>
              <w:rPr>
                <w:rFonts w:cs="Arial"/>
                <w:szCs w:val="20"/>
              </w:rPr>
            </w:pPr>
            <w:r>
              <w:rPr>
                <w:rFonts w:cs="Arial"/>
              </w:rPr>
              <w:t xml:space="preserve">temperatura </w:t>
            </w:r>
            <w:r w:rsidR="006E1385" w:rsidRPr="4B77E5B1">
              <w:rPr>
                <w:rFonts w:cs="Arial"/>
              </w:rPr>
              <w:t>zrak</w:t>
            </w:r>
            <w:r>
              <w:rPr>
                <w:rFonts w:cs="Arial"/>
              </w:rPr>
              <w:t>a</w:t>
            </w:r>
            <w:r w:rsidR="006E1385" w:rsidRPr="4B77E5B1">
              <w:rPr>
                <w:rFonts w:cs="Arial"/>
              </w:rPr>
              <w:t xml:space="preserve"> &gt;15°C</w:t>
            </w:r>
          </w:p>
        </w:tc>
      </w:tr>
      <w:bookmarkEnd w:id="67"/>
    </w:tbl>
    <w:p w14:paraId="0210E995" w14:textId="6FD942BB" w:rsidR="008734CB" w:rsidRPr="003479CB" w:rsidRDefault="008734CB" w:rsidP="00F600A8">
      <w:pPr>
        <w:spacing w:before="0" w:after="0" w:line="260" w:lineRule="atLeast"/>
        <w:jc w:val="both"/>
        <w:rPr>
          <w:rFonts w:cs="Arial"/>
          <w:sz w:val="24"/>
          <w:szCs w:val="24"/>
        </w:rPr>
      </w:pPr>
    </w:p>
    <w:p w14:paraId="6E479D60" w14:textId="01D1FA6D" w:rsidR="009B5552" w:rsidRPr="004F4028" w:rsidRDefault="009B5552" w:rsidP="00F600A8">
      <w:pPr>
        <w:pStyle w:val="Naslov2"/>
        <w:jc w:val="both"/>
        <w:rPr>
          <w:color w:val="009900"/>
          <w:szCs w:val="24"/>
        </w:rPr>
      </w:pPr>
      <w:bookmarkStart w:id="68" w:name="_Toc159406746"/>
      <w:r w:rsidRPr="004F4028">
        <w:rPr>
          <w:color w:val="009900"/>
          <w:szCs w:val="24"/>
        </w:rPr>
        <w:t>Jagodičje</w:t>
      </w:r>
      <w:bookmarkEnd w:id="68"/>
    </w:p>
    <w:p w14:paraId="6D2394EC" w14:textId="09151E6B" w:rsidR="00B80D2B" w:rsidRPr="003479CB" w:rsidRDefault="00B80D2B" w:rsidP="00F600A8">
      <w:pPr>
        <w:spacing w:before="0" w:after="0" w:line="260" w:lineRule="atLeast"/>
        <w:jc w:val="both"/>
        <w:rPr>
          <w:rFonts w:cs="Arial"/>
          <w:sz w:val="24"/>
          <w:szCs w:val="24"/>
        </w:rPr>
      </w:pPr>
    </w:p>
    <w:p w14:paraId="3FA69F9C" w14:textId="1B199EC0" w:rsidR="00F600A8" w:rsidRPr="003479CB" w:rsidRDefault="00F600A8" w:rsidP="00F600A8">
      <w:pPr>
        <w:spacing w:before="0" w:after="0" w:line="260" w:lineRule="atLeast"/>
        <w:jc w:val="both"/>
        <w:rPr>
          <w:rFonts w:cs="Arial"/>
          <w:sz w:val="24"/>
          <w:szCs w:val="24"/>
        </w:rPr>
      </w:pPr>
      <w:r w:rsidRPr="003479CB">
        <w:rPr>
          <w:rFonts w:cs="Arial"/>
          <w:sz w:val="24"/>
          <w:szCs w:val="24"/>
        </w:rPr>
        <w:t>Pri izvajanju intervencije BVR je treba biotične agense obvezno vključiti v programe varstva rastlin pred boleznimi in škodljivci pri pridelavi:</w:t>
      </w:r>
    </w:p>
    <w:p w14:paraId="612491C6" w14:textId="462AEEC2" w:rsidR="00C568DB" w:rsidRPr="003479CB" w:rsidRDefault="00C568DB" w:rsidP="00F600A8">
      <w:pPr>
        <w:pStyle w:val="BVRSeznamNastevanje"/>
        <w:spacing w:before="0" w:after="0" w:line="260" w:lineRule="atLeast"/>
        <w:ind w:left="357" w:hanging="357"/>
        <w:jc w:val="both"/>
        <w:rPr>
          <w:rFonts w:cs="Arial"/>
          <w:sz w:val="24"/>
          <w:szCs w:val="24"/>
        </w:rPr>
      </w:pPr>
      <w:r w:rsidRPr="003479CB">
        <w:rPr>
          <w:rFonts w:cs="Arial"/>
          <w:sz w:val="24"/>
          <w:szCs w:val="24"/>
        </w:rPr>
        <w:t xml:space="preserve">jagod najmanj </w:t>
      </w:r>
      <w:r w:rsidR="00F600A8" w:rsidRPr="003479CB">
        <w:rPr>
          <w:rFonts w:cs="Arial"/>
          <w:sz w:val="24"/>
          <w:szCs w:val="24"/>
        </w:rPr>
        <w:t>trikrat</w:t>
      </w:r>
      <w:r w:rsidRPr="003479CB">
        <w:rPr>
          <w:rFonts w:cs="Arial"/>
          <w:sz w:val="24"/>
          <w:szCs w:val="24"/>
        </w:rPr>
        <w:t xml:space="preserve"> letno</w:t>
      </w:r>
      <w:r w:rsidR="00F600A8" w:rsidRPr="003479CB">
        <w:rPr>
          <w:rFonts w:cs="Arial"/>
          <w:sz w:val="24"/>
          <w:szCs w:val="24"/>
        </w:rPr>
        <w:t>;</w:t>
      </w:r>
    </w:p>
    <w:p w14:paraId="4DFA27F5" w14:textId="37A0E983" w:rsidR="00F600A8" w:rsidRPr="003479CB" w:rsidRDefault="00C568DB" w:rsidP="00F600A8">
      <w:pPr>
        <w:pStyle w:val="BVRSeznamNastevanje"/>
        <w:spacing w:before="0" w:after="0" w:line="260" w:lineRule="atLeast"/>
        <w:ind w:left="357" w:hanging="357"/>
        <w:jc w:val="both"/>
        <w:rPr>
          <w:rFonts w:cs="Arial"/>
          <w:sz w:val="24"/>
          <w:szCs w:val="24"/>
        </w:rPr>
      </w:pPr>
      <w:r w:rsidRPr="003479CB">
        <w:rPr>
          <w:rFonts w:cs="Arial"/>
          <w:sz w:val="24"/>
          <w:szCs w:val="24"/>
        </w:rPr>
        <w:t xml:space="preserve">enkrat rodnih malin in robid najmanj </w:t>
      </w:r>
      <w:r w:rsidR="00F600A8" w:rsidRPr="003479CB">
        <w:rPr>
          <w:rFonts w:cs="Arial"/>
          <w:sz w:val="24"/>
          <w:szCs w:val="24"/>
        </w:rPr>
        <w:t>dvakrat</w:t>
      </w:r>
      <w:r w:rsidRPr="003479CB">
        <w:rPr>
          <w:rFonts w:cs="Arial"/>
          <w:sz w:val="24"/>
          <w:szCs w:val="24"/>
        </w:rPr>
        <w:t xml:space="preserve"> letno</w:t>
      </w:r>
      <w:r w:rsidR="00F600A8" w:rsidRPr="003479CB">
        <w:rPr>
          <w:rFonts w:cs="Arial"/>
          <w:sz w:val="24"/>
          <w:szCs w:val="24"/>
        </w:rPr>
        <w:t>;</w:t>
      </w:r>
    </w:p>
    <w:p w14:paraId="5614B035" w14:textId="62E2A7FD" w:rsidR="00F600A8" w:rsidRPr="003479CB" w:rsidRDefault="00C568DB" w:rsidP="00F600A8">
      <w:pPr>
        <w:pStyle w:val="BVRSeznamNastevanje"/>
        <w:spacing w:before="0" w:after="0" w:line="260" w:lineRule="atLeast"/>
        <w:ind w:left="357" w:hanging="357"/>
        <w:jc w:val="both"/>
        <w:rPr>
          <w:rFonts w:cs="Arial"/>
          <w:sz w:val="24"/>
          <w:szCs w:val="24"/>
        </w:rPr>
      </w:pPr>
      <w:r w:rsidRPr="003479CB">
        <w:rPr>
          <w:rFonts w:cs="Arial"/>
          <w:sz w:val="24"/>
          <w:szCs w:val="24"/>
        </w:rPr>
        <w:t xml:space="preserve">večkrat rodnih malin in robid najmanj </w:t>
      </w:r>
      <w:r w:rsidR="00F600A8" w:rsidRPr="003479CB">
        <w:rPr>
          <w:rFonts w:cs="Arial"/>
          <w:sz w:val="24"/>
          <w:szCs w:val="24"/>
        </w:rPr>
        <w:t>trikrat leto;</w:t>
      </w:r>
    </w:p>
    <w:p w14:paraId="506AF33D" w14:textId="2B4D1679" w:rsidR="00C568DB" w:rsidRPr="003479CB" w:rsidRDefault="00C568DB" w:rsidP="00F600A8">
      <w:pPr>
        <w:pStyle w:val="BVRSeznamNastevanje"/>
        <w:spacing w:before="0" w:after="0" w:line="260" w:lineRule="atLeast"/>
        <w:ind w:left="357" w:hanging="357"/>
        <w:jc w:val="both"/>
        <w:rPr>
          <w:rFonts w:cs="Arial"/>
          <w:sz w:val="24"/>
          <w:szCs w:val="24"/>
        </w:rPr>
      </w:pPr>
      <w:r w:rsidRPr="003479CB">
        <w:rPr>
          <w:rFonts w:cs="Arial"/>
          <w:sz w:val="24"/>
          <w:szCs w:val="24"/>
        </w:rPr>
        <w:t xml:space="preserve">ameriških borovnic, užitnega modrega </w:t>
      </w:r>
      <w:proofErr w:type="spellStart"/>
      <w:r w:rsidRPr="003479CB">
        <w:rPr>
          <w:rFonts w:cs="Arial"/>
          <w:sz w:val="24"/>
          <w:szCs w:val="24"/>
        </w:rPr>
        <w:t>kosteničja</w:t>
      </w:r>
      <w:proofErr w:type="spellEnd"/>
      <w:r w:rsidRPr="003479CB">
        <w:rPr>
          <w:rFonts w:cs="Arial"/>
          <w:sz w:val="24"/>
          <w:szCs w:val="24"/>
        </w:rPr>
        <w:t xml:space="preserve">, kosmulje, aronije, ribeza, goji jagod in brusnic najmanj </w:t>
      </w:r>
      <w:r w:rsidR="00F600A8" w:rsidRPr="003479CB">
        <w:rPr>
          <w:rFonts w:cs="Arial"/>
          <w:sz w:val="24"/>
          <w:szCs w:val="24"/>
        </w:rPr>
        <w:t>dvakrat</w:t>
      </w:r>
      <w:r w:rsidRPr="003479CB">
        <w:rPr>
          <w:rFonts w:cs="Arial"/>
          <w:sz w:val="24"/>
          <w:szCs w:val="24"/>
        </w:rPr>
        <w:t xml:space="preserve"> letno.</w:t>
      </w:r>
    </w:p>
    <w:p w14:paraId="3C956E70" w14:textId="1B6DC176" w:rsidR="00C568DB" w:rsidRPr="003479CB" w:rsidRDefault="00C568DB" w:rsidP="00F600A8">
      <w:pPr>
        <w:spacing w:before="0" w:after="0" w:line="260" w:lineRule="atLeast"/>
        <w:jc w:val="both"/>
        <w:rPr>
          <w:rFonts w:cs="Arial"/>
          <w:sz w:val="24"/>
          <w:szCs w:val="24"/>
        </w:rPr>
      </w:pPr>
    </w:p>
    <w:p w14:paraId="5CA380B1" w14:textId="1988DE8C" w:rsidR="00C568DB" w:rsidRPr="003479CB" w:rsidRDefault="00C568DB" w:rsidP="00F600A8">
      <w:pPr>
        <w:spacing w:before="0" w:after="0" w:line="260" w:lineRule="atLeast"/>
        <w:jc w:val="both"/>
        <w:rPr>
          <w:rFonts w:cs="Arial"/>
          <w:sz w:val="24"/>
          <w:szCs w:val="24"/>
        </w:rPr>
      </w:pPr>
      <w:r w:rsidRPr="003479CB">
        <w:rPr>
          <w:rFonts w:cs="Arial"/>
          <w:sz w:val="24"/>
          <w:szCs w:val="24"/>
        </w:rPr>
        <w:t>FFS na osnovi mikroorganizmov, ki so primerna za vključitev v programe zdravstvenega varstva posameznih vrst jagodičja</w:t>
      </w:r>
      <w:r w:rsidR="00F600A8" w:rsidRPr="003479CB">
        <w:rPr>
          <w:rFonts w:cs="Arial"/>
          <w:sz w:val="24"/>
          <w:szCs w:val="24"/>
        </w:rPr>
        <w:t>,</w:t>
      </w:r>
      <w:r w:rsidRPr="003479CB">
        <w:rPr>
          <w:rFonts w:cs="Arial"/>
          <w:sz w:val="24"/>
          <w:szCs w:val="24"/>
        </w:rPr>
        <w:t xml:space="preserve"> so </w:t>
      </w:r>
      <w:r w:rsidR="00F600A8" w:rsidRPr="003479CB">
        <w:rPr>
          <w:rFonts w:cs="Arial"/>
          <w:sz w:val="24"/>
          <w:szCs w:val="24"/>
        </w:rPr>
        <w:t>določena</w:t>
      </w:r>
      <w:r w:rsidRPr="003479CB">
        <w:rPr>
          <w:rFonts w:cs="Arial"/>
          <w:sz w:val="24"/>
          <w:szCs w:val="24"/>
        </w:rPr>
        <w:t xml:space="preserve"> v preglednicah </w:t>
      </w:r>
      <w:r w:rsidR="007225F7">
        <w:rPr>
          <w:rFonts w:cs="Arial"/>
          <w:sz w:val="24"/>
          <w:szCs w:val="24"/>
        </w:rPr>
        <w:t xml:space="preserve">od </w:t>
      </w:r>
      <w:r w:rsidR="007D78CD" w:rsidRPr="003479CB">
        <w:rPr>
          <w:rFonts w:cs="Arial"/>
          <w:sz w:val="24"/>
          <w:szCs w:val="24"/>
        </w:rPr>
        <w:t>1</w:t>
      </w:r>
      <w:r w:rsidR="00B64334">
        <w:rPr>
          <w:rFonts w:cs="Arial"/>
          <w:sz w:val="24"/>
          <w:szCs w:val="24"/>
        </w:rPr>
        <w:t>6</w:t>
      </w:r>
      <w:r w:rsidR="007D78CD" w:rsidRPr="003479CB">
        <w:rPr>
          <w:rFonts w:cs="Arial"/>
          <w:sz w:val="24"/>
          <w:szCs w:val="24"/>
        </w:rPr>
        <w:t xml:space="preserve"> do 1</w:t>
      </w:r>
      <w:r w:rsidR="00B64334">
        <w:rPr>
          <w:rFonts w:cs="Arial"/>
          <w:sz w:val="24"/>
          <w:szCs w:val="24"/>
        </w:rPr>
        <w:t>8</w:t>
      </w:r>
      <w:r w:rsidRPr="003479CB">
        <w:rPr>
          <w:rFonts w:cs="Arial"/>
          <w:sz w:val="24"/>
          <w:szCs w:val="24"/>
        </w:rPr>
        <w:t>.</w:t>
      </w:r>
      <w:r w:rsidR="005F0ECE" w:rsidRPr="003479CB">
        <w:rPr>
          <w:rFonts w:cs="Arial"/>
          <w:sz w:val="24"/>
          <w:szCs w:val="24"/>
        </w:rPr>
        <w:t xml:space="preserve"> </w:t>
      </w:r>
      <w:r w:rsidR="00480399" w:rsidRPr="003479CB">
        <w:rPr>
          <w:rFonts w:cs="Arial"/>
          <w:sz w:val="24"/>
          <w:szCs w:val="24"/>
        </w:rPr>
        <w:t>D</w:t>
      </w:r>
      <w:r w:rsidR="000A6EF9" w:rsidRPr="003479CB">
        <w:rPr>
          <w:rFonts w:cs="Arial"/>
          <w:sz w:val="24"/>
          <w:szCs w:val="24"/>
        </w:rPr>
        <w:t>omorodni koristni organizm</w:t>
      </w:r>
      <w:r w:rsidR="00480399" w:rsidRPr="003479CB">
        <w:rPr>
          <w:rFonts w:cs="Arial"/>
          <w:sz w:val="24"/>
          <w:szCs w:val="24"/>
        </w:rPr>
        <w:t>i</w:t>
      </w:r>
      <w:r w:rsidR="000A6EF9" w:rsidRPr="003479CB">
        <w:rPr>
          <w:rFonts w:cs="Arial"/>
          <w:sz w:val="24"/>
          <w:szCs w:val="24"/>
        </w:rPr>
        <w:t xml:space="preserve"> za namene biotičnega varstva (</w:t>
      </w:r>
      <w:proofErr w:type="spellStart"/>
      <w:r w:rsidR="000A6EF9" w:rsidRPr="003479CB">
        <w:rPr>
          <w:rFonts w:cs="Arial"/>
          <w:sz w:val="24"/>
          <w:szCs w:val="24"/>
        </w:rPr>
        <w:t>makroorganizmov</w:t>
      </w:r>
      <w:proofErr w:type="spellEnd"/>
      <w:r w:rsidR="000A6EF9" w:rsidRPr="003479CB">
        <w:rPr>
          <w:rFonts w:cs="Arial"/>
          <w:sz w:val="24"/>
          <w:szCs w:val="24"/>
        </w:rPr>
        <w:t>)</w:t>
      </w:r>
      <w:r w:rsidR="005F0ECE" w:rsidRPr="003479CB">
        <w:rPr>
          <w:rFonts w:cs="Arial"/>
          <w:sz w:val="24"/>
          <w:szCs w:val="24"/>
        </w:rPr>
        <w:t>, ki so primerni za vključitev v programe zdravstvenega varstva jagodičja</w:t>
      </w:r>
      <w:r w:rsidR="00F600A8" w:rsidRPr="003479CB">
        <w:rPr>
          <w:rFonts w:cs="Arial"/>
          <w:sz w:val="24"/>
          <w:szCs w:val="24"/>
        </w:rPr>
        <w:t>, pa</w:t>
      </w:r>
      <w:r w:rsidR="005F0ECE" w:rsidRPr="003479CB">
        <w:rPr>
          <w:rFonts w:cs="Arial"/>
          <w:sz w:val="24"/>
          <w:szCs w:val="24"/>
        </w:rPr>
        <w:t xml:space="preserve"> so </w:t>
      </w:r>
      <w:r w:rsidRPr="003479CB">
        <w:rPr>
          <w:rFonts w:cs="Arial"/>
          <w:sz w:val="24"/>
          <w:szCs w:val="24"/>
        </w:rPr>
        <w:t>v preglednic</w:t>
      </w:r>
      <w:r w:rsidR="000A6EF9" w:rsidRPr="003479CB">
        <w:rPr>
          <w:rFonts w:cs="Arial"/>
          <w:sz w:val="24"/>
          <w:szCs w:val="24"/>
        </w:rPr>
        <w:t xml:space="preserve">ah </w:t>
      </w:r>
      <w:r w:rsidR="00480399" w:rsidRPr="003479CB">
        <w:rPr>
          <w:rFonts w:cs="Arial"/>
          <w:sz w:val="24"/>
          <w:szCs w:val="24"/>
        </w:rPr>
        <w:t>1</w:t>
      </w:r>
      <w:r w:rsidR="00EC68F9">
        <w:rPr>
          <w:rFonts w:cs="Arial"/>
          <w:sz w:val="24"/>
          <w:szCs w:val="24"/>
        </w:rPr>
        <w:t>9</w:t>
      </w:r>
      <w:r w:rsidR="000A6EF9" w:rsidRPr="003479CB">
        <w:rPr>
          <w:rFonts w:cs="Arial"/>
          <w:sz w:val="24"/>
          <w:szCs w:val="24"/>
        </w:rPr>
        <w:t xml:space="preserve">, </w:t>
      </w:r>
      <w:r w:rsidR="00EC68F9">
        <w:rPr>
          <w:rFonts w:cs="Arial"/>
          <w:sz w:val="24"/>
          <w:szCs w:val="24"/>
        </w:rPr>
        <w:t>20</w:t>
      </w:r>
      <w:r w:rsidR="000A6EF9" w:rsidRPr="003479CB">
        <w:rPr>
          <w:rFonts w:cs="Arial"/>
          <w:sz w:val="24"/>
          <w:szCs w:val="24"/>
        </w:rPr>
        <w:t xml:space="preserve"> in </w:t>
      </w:r>
      <w:r w:rsidR="00480399" w:rsidRPr="003479CB">
        <w:rPr>
          <w:rFonts w:cs="Arial"/>
          <w:sz w:val="24"/>
          <w:szCs w:val="24"/>
        </w:rPr>
        <w:t>2</w:t>
      </w:r>
      <w:r w:rsidR="00EC68F9">
        <w:rPr>
          <w:rFonts w:cs="Arial"/>
          <w:sz w:val="24"/>
          <w:szCs w:val="24"/>
        </w:rPr>
        <w:t>1</w:t>
      </w:r>
      <w:r w:rsidR="00480399" w:rsidRPr="003479CB">
        <w:rPr>
          <w:rFonts w:cs="Arial"/>
          <w:sz w:val="24"/>
          <w:szCs w:val="24"/>
        </w:rPr>
        <w:t>.</w:t>
      </w:r>
    </w:p>
    <w:p w14:paraId="0C17BE24" w14:textId="784D9966" w:rsidR="00B91B02" w:rsidRPr="004F4028" w:rsidRDefault="00B91B02" w:rsidP="00314AC5">
      <w:pPr>
        <w:pStyle w:val="Naslov3"/>
        <w:numPr>
          <w:ilvl w:val="2"/>
          <w:numId w:val="9"/>
        </w:numPr>
        <w:jc w:val="both"/>
        <w:rPr>
          <w:color w:val="009900"/>
        </w:rPr>
      </w:pPr>
      <w:bookmarkStart w:id="69" w:name="_Toc159406747"/>
      <w:r w:rsidRPr="004F4028">
        <w:rPr>
          <w:color w:val="009900"/>
        </w:rPr>
        <w:t>Jagod</w:t>
      </w:r>
      <w:r w:rsidR="008E7C65" w:rsidRPr="004F4028">
        <w:rPr>
          <w:color w:val="009900"/>
        </w:rPr>
        <w:t>a</w:t>
      </w:r>
      <w:bookmarkEnd w:id="69"/>
    </w:p>
    <w:p w14:paraId="332A5F57" w14:textId="77777777" w:rsidR="00F600A8" w:rsidRPr="003479CB" w:rsidRDefault="00F600A8" w:rsidP="00F600A8">
      <w:pPr>
        <w:spacing w:before="0" w:after="0" w:line="260" w:lineRule="atLeast"/>
        <w:jc w:val="both"/>
        <w:rPr>
          <w:rFonts w:cs="Arial"/>
          <w:sz w:val="24"/>
          <w:szCs w:val="24"/>
        </w:rPr>
      </w:pPr>
    </w:p>
    <w:p w14:paraId="4F1FFBD9" w14:textId="1209367B" w:rsidR="0078418B" w:rsidRPr="00003557" w:rsidRDefault="008919C0" w:rsidP="00F600A8">
      <w:pPr>
        <w:pStyle w:val="Napis"/>
        <w:spacing w:before="0" w:after="0" w:line="260" w:lineRule="atLeast"/>
        <w:jc w:val="both"/>
        <w:rPr>
          <w:b w:val="0"/>
          <w:i/>
          <w:sz w:val="22"/>
          <w:szCs w:val="22"/>
        </w:rPr>
      </w:pPr>
      <w:bookmarkStart w:id="70" w:name="_Toc134388587"/>
      <w:bookmarkStart w:id="71" w:name="_Toc159441458"/>
      <w:r w:rsidRPr="00003557">
        <w:rPr>
          <w:b w:val="0"/>
          <w:i/>
          <w:sz w:val="22"/>
          <w:szCs w:val="22"/>
        </w:rPr>
        <w:t xml:space="preserve">Preglednica </w:t>
      </w:r>
      <w:r w:rsidR="00F600A8" w:rsidRPr="00003557">
        <w:rPr>
          <w:b w:val="0"/>
          <w:i/>
          <w:sz w:val="22"/>
          <w:szCs w:val="22"/>
        </w:rPr>
        <w:fldChar w:fldCharType="begin"/>
      </w:r>
      <w:r w:rsidR="00F600A8" w:rsidRPr="00003557">
        <w:rPr>
          <w:b w:val="0"/>
          <w:i/>
          <w:sz w:val="22"/>
          <w:szCs w:val="22"/>
        </w:rPr>
        <w:instrText xml:space="preserve"> SEQ Preglednica \* ARABIC </w:instrText>
      </w:r>
      <w:r w:rsidR="00F600A8" w:rsidRPr="00003557">
        <w:rPr>
          <w:b w:val="0"/>
          <w:i/>
          <w:sz w:val="22"/>
          <w:szCs w:val="22"/>
        </w:rPr>
        <w:fldChar w:fldCharType="separate"/>
      </w:r>
      <w:r w:rsidR="004F4028">
        <w:rPr>
          <w:b w:val="0"/>
          <w:i/>
          <w:noProof/>
          <w:sz w:val="22"/>
          <w:szCs w:val="22"/>
        </w:rPr>
        <w:t>16</w:t>
      </w:r>
      <w:r w:rsidR="00F600A8" w:rsidRPr="00003557">
        <w:rPr>
          <w:b w:val="0"/>
          <w:i/>
          <w:sz w:val="22"/>
          <w:szCs w:val="22"/>
        </w:rPr>
        <w:fldChar w:fldCharType="end"/>
      </w:r>
      <w:r w:rsidRPr="00003557">
        <w:rPr>
          <w:b w:val="0"/>
          <w:i/>
          <w:sz w:val="22"/>
          <w:szCs w:val="22"/>
        </w:rPr>
        <w:t>: FFS na osnovi mikroorganizmov</w:t>
      </w:r>
      <w:r w:rsidR="00F600A8" w:rsidRPr="00003557">
        <w:rPr>
          <w:b w:val="0"/>
          <w:i/>
          <w:sz w:val="22"/>
          <w:szCs w:val="22"/>
        </w:rPr>
        <w:t>,</w:t>
      </w:r>
      <w:r w:rsidRPr="00003557">
        <w:rPr>
          <w:b w:val="0"/>
          <w:i/>
          <w:sz w:val="22"/>
          <w:szCs w:val="22"/>
        </w:rPr>
        <w:t xml:space="preserve"> primern</w:t>
      </w:r>
      <w:r w:rsidR="00F600A8" w:rsidRPr="00003557">
        <w:rPr>
          <w:b w:val="0"/>
          <w:i/>
          <w:sz w:val="22"/>
          <w:szCs w:val="22"/>
        </w:rPr>
        <w:t>a</w:t>
      </w:r>
      <w:r w:rsidRPr="00003557">
        <w:rPr>
          <w:b w:val="0"/>
          <w:i/>
          <w:sz w:val="22"/>
          <w:szCs w:val="22"/>
        </w:rPr>
        <w:t xml:space="preserve"> za vključitev v programe zdravstvenega varstva jagod</w:t>
      </w:r>
      <w:bookmarkEnd w:id="70"/>
      <w:bookmarkEnd w:id="71"/>
    </w:p>
    <w:p w14:paraId="014ED0C6" w14:textId="4A18E382" w:rsidR="00F600A8" w:rsidRPr="003479CB" w:rsidRDefault="00F600A8" w:rsidP="00F600A8">
      <w:pPr>
        <w:spacing w:before="0" w:after="0" w:line="260" w:lineRule="atLeast"/>
        <w:jc w:val="both"/>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9B5552" w:rsidRPr="003479CB" w14:paraId="06D466C9" w14:textId="77777777" w:rsidTr="004F4028">
        <w:trPr>
          <w:tblHeader/>
        </w:trPr>
        <w:tc>
          <w:tcPr>
            <w:tcW w:w="872" w:type="pct"/>
            <w:shd w:val="clear" w:color="auto" w:fill="92D050"/>
            <w:vAlign w:val="top"/>
          </w:tcPr>
          <w:p w14:paraId="196594A5" w14:textId="77777777" w:rsidR="009B5552" w:rsidRPr="003479CB" w:rsidRDefault="009B5552"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69043024" w14:textId="77777777" w:rsidR="009B5552" w:rsidRPr="003479CB" w:rsidRDefault="009B5552"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60B7C9BD" w14:textId="77777777" w:rsidR="009B5552" w:rsidRPr="003479CB" w:rsidRDefault="009B5552"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05C350C0" w14:textId="059EE903" w:rsidR="009B5552" w:rsidRPr="003479CB" w:rsidRDefault="00DE4020" w:rsidP="00F76709">
            <w:pPr>
              <w:pStyle w:val="BVRTabelaGlava"/>
              <w:spacing w:before="0" w:after="0" w:line="260" w:lineRule="atLeast"/>
              <w:rPr>
                <w:rFonts w:cs="Arial"/>
                <w:szCs w:val="20"/>
              </w:rPr>
            </w:pPr>
            <w:r w:rsidRPr="003479CB">
              <w:rPr>
                <w:rFonts w:cs="Arial"/>
                <w:szCs w:val="20"/>
              </w:rPr>
              <w:t>Odmerek</w:t>
            </w:r>
          </w:p>
        </w:tc>
        <w:tc>
          <w:tcPr>
            <w:tcW w:w="1262" w:type="pct"/>
            <w:shd w:val="clear" w:color="auto" w:fill="92D050"/>
            <w:vAlign w:val="top"/>
          </w:tcPr>
          <w:p w14:paraId="30FD773F" w14:textId="77777777" w:rsidR="009B5552" w:rsidRPr="003479CB" w:rsidRDefault="009B5552" w:rsidP="00F76709">
            <w:pPr>
              <w:pStyle w:val="BVRTabelaGlava"/>
              <w:spacing w:before="0" w:after="0" w:line="260" w:lineRule="atLeast"/>
              <w:rPr>
                <w:rFonts w:cs="Arial"/>
                <w:szCs w:val="20"/>
              </w:rPr>
            </w:pPr>
            <w:r w:rsidRPr="003479CB">
              <w:rPr>
                <w:rFonts w:cs="Arial"/>
                <w:szCs w:val="20"/>
              </w:rPr>
              <w:t>Dodatna navodila in opombe</w:t>
            </w:r>
          </w:p>
        </w:tc>
      </w:tr>
      <w:tr w:rsidR="005C4010" w:rsidRPr="003479CB" w14:paraId="4E2F3027" w14:textId="77777777" w:rsidTr="004F4028">
        <w:tc>
          <w:tcPr>
            <w:tcW w:w="872" w:type="pct"/>
            <w:vAlign w:val="top"/>
          </w:tcPr>
          <w:p w14:paraId="778B34A2" w14:textId="7C28D8AF" w:rsidR="005C4010" w:rsidRPr="003479CB" w:rsidRDefault="005C4010" w:rsidP="00F76709">
            <w:pPr>
              <w:pStyle w:val="BVRTabelaTextLevo"/>
              <w:spacing w:before="0" w:after="0" w:line="260" w:lineRule="atLeast"/>
              <w:rPr>
                <w:rFonts w:cs="Arial"/>
                <w:i/>
                <w:iCs/>
                <w:color w:val="000000"/>
                <w:szCs w:val="20"/>
              </w:rPr>
            </w:pPr>
            <w:proofErr w:type="spellStart"/>
            <w:r w:rsidRPr="003479CB">
              <w:rPr>
                <w:rFonts w:cs="Arial"/>
                <w:b/>
                <w:bCs/>
                <w:color w:val="000000"/>
                <w:szCs w:val="20"/>
              </w:rPr>
              <w:t>A</w:t>
            </w:r>
            <w:r w:rsidR="0078418B" w:rsidRPr="003479CB">
              <w:rPr>
                <w:rFonts w:cs="Arial"/>
                <w:b/>
                <w:bCs/>
                <w:color w:val="000000"/>
                <w:szCs w:val="20"/>
              </w:rPr>
              <w:t>gree</w:t>
            </w:r>
            <w:proofErr w:type="spellEnd"/>
            <w:r w:rsidRPr="003479CB">
              <w:rPr>
                <w:rFonts w:cs="Arial"/>
                <w:b/>
                <w:bCs/>
                <w:color w:val="000000"/>
                <w:szCs w:val="20"/>
              </w:rPr>
              <w:t xml:space="preserve"> WG</w:t>
            </w:r>
          </w:p>
          <w:p w14:paraId="19990912" w14:textId="0B52CE12" w:rsidR="005C4010" w:rsidRPr="003479CB" w:rsidRDefault="005C4010" w:rsidP="00F7670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color w:val="000000"/>
                <w:szCs w:val="20"/>
              </w:rPr>
              <w:t xml:space="preserve"> </w:t>
            </w:r>
            <w:proofErr w:type="spellStart"/>
            <w:r w:rsidRPr="003479CB">
              <w:rPr>
                <w:rFonts w:cs="Arial"/>
                <w:color w:val="000000"/>
                <w:szCs w:val="20"/>
              </w:rPr>
              <w:t>s</w:t>
            </w:r>
            <w:r w:rsidR="00C42CF8">
              <w:rPr>
                <w:rFonts w:cs="Arial"/>
                <w:color w:val="000000"/>
                <w:szCs w:val="20"/>
              </w:rPr>
              <w:t>ubs</w:t>
            </w:r>
            <w:r w:rsidRPr="003479CB">
              <w:rPr>
                <w:rFonts w:cs="Arial"/>
                <w:color w:val="000000"/>
                <w:szCs w:val="20"/>
              </w:rPr>
              <w:t>p</w:t>
            </w:r>
            <w:proofErr w:type="spellEnd"/>
            <w:r w:rsidRPr="003479CB">
              <w:rPr>
                <w:rFonts w:cs="Arial"/>
                <w:color w:val="000000"/>
                <w:szCs w:val="20"/>
              </w:rPr>
              <w:t xml:space="preserve">. </w:t>
            </w:r>
            <w:proofErr w:type="spellStart"/>
            <w:r w:rsidRPr="003479CB">
              <w:rPr>
                <w:rFonts w:cs="Arial"/>
                <w:i/>
                <w:iCs/>
                <w:color w:val="000000"/>
                <w:szCs w:val="20"/>
              </w:rPr>
              <w:t>aizawai</w:t>
            </w:r>
            <w:proofErr w:type="spellEnd"/>
            <w:r w:rsidR="00C42CF8">
              <w:rPr>
                <w:rFonts w:cs="Arial"/>
                <w:i/>
                <w:iCs/>
                <w:color w:val="000000"/>
                <w:szCs w:val="20"/>
              </w:rPr>
              <w:t xml:space="preserve"> </w:t>
            </w:r>
            <w:r w:rsidR="00C42CF8">
              <w:rPr>
                <w:rFonts w:cs="Arial"/>
                <w:szCs w:val="20"/>
              </w:rPr>
              <w:t>sev GC-91</w:t>
            </w:r>
          </w:p>
        </w:tc>
        <w:tc>
          <w:tcPr>
            <w:tcW w:w="879" w:type="pct"/>
            <w:vAlign w:val="top"/>
          </w:tcPr>
          <w:p w14:paraId="1EFDC47E" w14:textId="7D118F06" w:rsidR="005C4010" w:rsidRPr="003479CB" w:rsidRDefault="009422AD" w:rsidP="00F76709">
            <w:pPr>
              <w:pStyle w:val="BVRTabelaTextLevo"/>
              <w:spacing w:before="0" w:after="0" w:line="260" w:lineRule="atLeast"/>
              <w:rPr>
                <w:rFonts w:cs="Arial"/>
                <w:szCs w:val="20"/>
              </w:rPr>
            </w:pPr>
            <w:r w:rsidRPr="003479CB">
              <w:rPr>
                <w:rFonts w:cs="Arial"/>
                <w:color w:val="000000"/>
                <w:szCs w:val="20"/>
              </w:rPr>
              <w:t xml:space="preserve">zatiranje </w:t>
            </w:r>
            <w:r w:rsidR="005C4010" w:rsidRPr="003479CB">
              <w:rPr>
                <w:rFonts w:cs="Arial"/>
                <w:color w:val="000000"/>
                <w:szCs w:val="20"/>
              </w:rPr>
              <w:t>gosenic</w:t>
            </w:r>
            <w:r w:rsidRPr="003479CB">
              <w:rPr>
                <w:rFonts w:cs="Arial"/>
                <w:color w:val="000000"/>
                <w:szCs w:val="20"/>
              </w:rPr>
              <w:t xml:space="preserve"> </w:t>
            </w:r>
            <w:r w:rsidR="00F600A8" w:rsidRPr="003479CB">
              <w:rPr>
                <w:rFonts w:cs="Arial"/>
                <w:color w:val="000000"/>
                <w:szCs w:val="20"/>
              </w:rPr>
              <w:t>škodljivih metuljev</w:t>
            </w:r>
          </w:p>
        </w:tc>
        <w:tc>
          <w:tcPr>
            <w:tcW w:w="1315" w:type="pct"/>
            <w:vAlign w:val="top"/>
          </w:tcPr>
          <w:p w14:paraId="0867DE28" w14:textId="5A471993" w:rsidR="005C4010" w:rsidRPr="003479CB" w:rsidRDefault="00956CCF" w:rsidP="00F76709">
            <w:pPr>
              <w:pStyle w:val="BVRTabelaTextLevo"/>
              <w:spacing w:before="0" w:after="0" w:line="260" w:lineRule="atLeast"/>
              <w:rPr>
                <w:rFonts w:cs="Arial"/>
                <w:szCs w:val="20"/>
              </w:rPr>
            </w:pPr>
            <w:r w:rsidRPr="003479CB">
              <w:rPr>
                <w:rFonts w:cs="Arial"/>
                <w:color w:val="000000"/>
                <w:szCs w:val="20"/>
              </w:rPr>
              <w:t>ko se izležejo prve ličinke, od BBCH 13</w:t>
            </w:r>
          </w:p>
        </w:tc>
        <w:tc>
          <w:tcPr>
            <w:tcW w:w="672" w:type="pct"/>
            <w:vAlign w:val="top"/>
          </w:tcPr>
          <w:p w14:paraId="43DC0A51" w14:textId="77777777" w:rsidR="00F600A8" w:rsidRPr="003479CB" w:rsidRDefault="005C4010" w:rsidP="00F76709">
            <w:pPr>
              <w:pStyle w:val="BVRTabelaTextLevo"/>
              <w:spacing w:before="0" w:after="0" w:line="260" w:lineRule="atLeast"/>
              <w:rPr>
                <w:rFonts w:cs="Arial"/>
                <w:color w:val="000000"/>
                <w:szCs w:val="20"/>
              </w:rPr>
            </w:pPr>
            <w:r w:rsidRPr="003479CB">
              <w:rPr>
                <w:rFonts w:cs="Arial"/>
                <w:color w:val="000000"/>
                <w:szCs w:val="20"/>
              </w:rPr>
              <w:t>1 kg/ha</w:t>
            </w:r>
          </w:p>
          <w:p w14:paraId="0D59926D" w14:textId="49A724D7" w:rsidR="005C4010" w:rsidRPr="003479CB" w:rsidRDefault="005C4010" w:rsidP="00F76709">
            <w:pPr>
              <w:pStyle w:val="BVRTabelaTextLevo"/>
              <w:spacing w:before="0" w:after="0" w:line="260" w:lineRule="atLeast"/>
              <w:rPr>
                <w:rFonts w:cs="Arial"/>
                <w:color w:val="000000"/>
                <w:szCs w:val="20"/>
              </w:rPr>
            </w:pPr>
            <w:r w:rsidRPr="003479CB">
              <w:rPr>
                <w:rFonts w:cs="Arial"/>
                <w:color w:val="000000"/>
                <w:szCs w:val="20"/>
              </w:rPr>
              <w:t>(10 g/100</w:t>
            </w:r>
            <w:r w:rsidR="00F600A8" w:rsidRPr="003479CB">
              <w:rPr>
                <w:rFonts w:cs="Arial"/>
                <w:color w:val="000000"/>
                <w:szCs w:val="20"/>
              </w:rPr>
              <w:t xml:space="preserve"> </w:t>
            </w:r>
            <w:r w:rsidRPr="003479CB">
              <w:rPr>
                <w:rFonts w:cs="Arial"/>
                <w:color w:val="000000"/>
                <w:szCs w:val="20"/>
              </w:rPr>
              <w:t>m</w:t>
            </w:r>
            <w:r w:rsidRPr="003479CB">
              <w:rPr>
                <w:rFonts w:cs="Arial"/>
                <w:color w:val="000000"/>
                <w:szCs w:val="20"/>
                <w:vertAlign w:val="superscript"/>
              </w:rPr>
              <w:t>2</w:t>
            </w:r>
            <w:r w:rsidR="00F600A8" w:rsidRPr="003479CB">
              <w:rPr>
                <w:rFonts w:cs="Arial"/>
                <w:color w:val="000000"/>
                <w:szCs w:val="20"/>
              </w:rPr>
              <w:t>)</w:t>
            </w:r>
          </w:p>
        </w:tc>
        <w:tc>
          <w:tcPr>
            <w:tcW w:w="1262" w:type="pct"/>
            <w:vAlign w:val="top"/>
          </w:tcPr>
          <w:p w14:paraId="7C0AB54D" w14:textId="37051E90" w:rsidR="005C4010" w:rsidRPr="003479CB" w:rsidRDefault="00B25AA9" w:rsidP="00907B8E">
            <w:pPr>
              <w:pStyle w:val="BVRTabelaTextLevo"/>
              <w:spacing w:before="0" w:after="0" w:line="260" w:lineRule="atLeast"/>
              <w:jc w:val="both"/>
              <w:rPr>
                <w:rFonts w:cs="Arial"/>
                <w:color w:val="000000"/>
                <w:szCs w:val="20"/>
              </w:rPr>
            </w:pPr>
            <w:r w:rsidRPr="003479CB">
              <w:rPr>
                <w:rFonts w:cs="Arial"/>
                <w:color w:val="000000"/>
                <w:szCs w:val="20"/>
              </w:rPr>
              <w:t>N</w:t>
            </w:r>
            <w:r w:rsidR="005C4010" w:rsidRPr="003479CB">
              <w:rPr>
                <w:rFonts w:cs="Arial"/>
                <w:color w:val="000000"/>
                <w:szCs w:val="20"/>
              </w:rPr>
              <w:t xml:space="preserve">ajveč </w:t>
            </w:r>
            <w:r w:rsidR="00A10BC4" w:rsidRPr="003479CB">
              <w:rPr>
                <w:rFonts w:cs="Arial"/>
                <w:b/>
                <w:bCs/>
                <w:color w:val="000000"/>
                <w:szCs w:val="20"/>
              </w:rPr>
              <w:t>trikrat</w:t>
            </w:r>
            <w:r w:rsidR="005C4010" w:rsidRPr="003479CB">
              <w:rPr>
                <w:rFonts w:cs="Arial"/>
                <w:b/>
                <w:bCs/>
                <w:color w:val="000000"/>
                <w:szCs w:val="20"/>
              </w:rPr>
              <w:t xml:space="preserve"> </w:t>
            </w:r>
            <w:r w:rsidR="005C4010" w:rsidRPr="003479CB">
              <w:rPr>
                <w:rFonts w:cs="Arial"/>
                <w:color w:val="000000"/>
                <w:szCs w:val="20"/>
              </w:rPr>
              <w:t>v eni rastni dobi</w:t>
            </w:r>
            <w:r w:rsidR="00907B8E">
              <w:rPr>
                <w:rFonts w:cs="Arial"/>
                <w:color w:val="000000"/>
                <w:szCs w:val="20"/>
              </w:rPr>
              <w:t>.</w:t>
            </w:r>
          </w:p>
          <w:p w14:paraId="40EC97A2" w14:textId="77777777" w:rsidR="00F600A8" w:rsidRPr="003479CB" w:rsidRDefault="00F600A8" w:rsidP="00907B8E">
            <w:pPr>
              <w:pStyle w:val="BVRTabelaTextLevo"/>
              <w:spacing w:before="0" w:after="0" w:line="260" w:lineRule="atLeast"/>
              <w:jc w:val="both"/>
              <w:rPr>
                <w:rFonts w:cs="Arial"/>
                <w:color w:val="000000"/>
                <w:szCs w:val="20"/>
              </w:rPr>
            </w:pPr>
          </w:p>
          <w:p w14:paraId="273400CF" w14:textId="6B1A4569" w:rsidR="00956CCF" w:rsidRPr="003479CB" w:rsidRDefault="25CB1069" w:rsidP="00907B8E">
            <w:pPr>
              <w:pStyle w:val="BVRTabelaTextLevo"/>
              <w:spacing w:before="0" w:after="0" w:line="260" w:lineRule="atLeast"/>
              <w:jc w:val="both"/>
              <w:rPr>
                <w:rFonts w:cs="Arial"/>
              </w:rPr>
            </w:pPr>
            <w:r w:rsidRPr="4B77E5B1">
              <w:rPr>
                <w:rFonts w:cs="Arial"/>
              </w:rPr>
              <w:t xml:space="preserve">Uporaba pri pridelavi v </w:t>
            </w:r>
            <w:r w:rsidR="7D7536B7" w:rsidRPr="4B77E5B1">
              <w:rPr>
                <w:rFonts w:cs="Arial"/>
              </w:rPr>
              <w:t>zavarovanih prostorih</w:t>
            </w:r>
            <w:r w:rsidRPr="4B77E5B1">
              <w:rPr>
                <w:rFonts w:cs="Arial"/>
              </w:rPr>
              <w:t xml:space="preserve"> in na prostem.</w:t>
            </w:r>
          </w:p>
          <w:p w14:paraId="405313E6" w14:textId="3895B18B" w:rsidR="00956CCF" w:rsidRPr="00606962" w:rsidRDefault="00956CCF" w:rsidP="00606962">
            <w:pPr>
              <w:pStyle w:val="BVRTabelaTextLevo"/>
              <w:spacing w:before="0" w:after="0" w:line="260" w:lineRule="atLeast"/>
              <w:jc w:val="both"/>
              <w:rPr>
                <w:rFonts w:eastAsia="Arial" w:cs="Arial"/>
                <w:color w:val="000000" w:themeColor="text1"/>
                <w:szCs w:val="20"/>
              </w:rPr>
            </w:pPr>
          </w:p>
        </w:tc>
      </w:tr>
      <w:tr w:rsidR="005C4010" w:rsidRPr="003479CB" w14:paraId="314DF9C6" w14:textId="77777777" w:rsidTr="004F4028">
        <w:tc>
          <w:tcPr>
            <w:tcW w:w="872" w:type="pct"/>
            <w:vAlign w:val="top"/>
          </w:tcPr>
          <w:p w14:paraId="7AE7A102" w14:textId="6FA7A318" w:rsidR="005C4010" w:rsidRPr="003479CB" w:rsidRDefault="005C4010" w:rsidP="00F76709">
            <w:pPr>
              <w:pStyle w:val="BVRTabelaTextLevo"/>
              <w:spacing w:before="0" w:after="0" w:line="260" w:lineRule="atLeast"/>
              <w:rPr>
                <w:rFonts w:cs="Arial"/>
                <w:iCs/>
                <w:color w:val="000000"/>
                <w:szCs w:val="20"/>
              </w:rPr>
            </w:pPr>
            <w:proofErr w:type="spellStart"/>
            <w:r w:rsidRPr="003479CB">
              <w:rPr>
                <w:rFonts w:cs="Arial"/>
                <w:b/>
                <w:bCs/>
                <w:color w:val="000000"/>
                <w:szCs w:val="20"/>
              </w:rPr>
              <w:t>Amylo</w:t>
            </w:r>
            <w:proofErr w:type="spellEnd"/>
            <w:r w:rsidRPr="003479CB">
              <w:rPr>
                <w:rFonts w:cs="Arial"/>
                <w:b/>
                <w:bCs/>
                <w:color w:val="000000"/>
                <w:szCs w:val="20"/>
              </w:rPr>
              <w:t>-X</w:t>
            </w:r>
          </w:p>
          <w:p w14:paraId="3FA3E534" w14:textId="310DD66B" w:rsidR="005C4010" w:rsidRPr="003479CB" w:rsidRDefault="005C4010"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var. </w:t>
            </w:r>
            <w:proofErr w:type="spellStart"/>
            <w:r w:rsidRPr="003479CB">
              <w:rPr>
                <w:rFonts w:cs="Arial"/>
                <w:i/>
                <w:iCs/>
                <w:color w:val="000000"/>
                <w:szCs w:val="20"/>
              </w:rPr>
              <w:t>plantarum</w:t>
            </w:r>
            <w:proofErr w:type="spellEnd"/>
            <w:r w:rsidRPr="003479CB">
              <w:rPr>
                <w:rFonts w:cs="Arial"/>
                <w:color w:val="000000"/>
                <w:szCs w:val="20"/>
              </w:rPr>
              <w:t>, sev D747</w:t>
            </w:r>
          </w:p>
        </w:tc>
        <w:tc>
          <w:tcPr>
            <w:tcW w:w="879" w:type="pct"/>
            <w:vAlign w:val="top"/>
          </w:tcPr>
          <w:p w14:paraId="0D9CC746" w14:textId="0E427588" w:rsidR="005C4010"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r w:rsidR="005C4010" w:rsidRPr="003479CB">
              <w:rPr>
                <w:rFonts w:cs="Arial"/>
                <w:color w:val="000000"/>
                <w:szCs w:val="20"/>
              </w:rPr>
              <w:t>siv</w:t>
            </w:r>
            <w:r w:rsidRPr="003479CB">
              <w:rPr>
                <w:rFonts w:cs="Arial"/>
                <w:color w:val="000000"/>
                <w:szCs w:val="20"/>
              </w:rPr>
              <w:t>e</w:t>
            </w:r>
            <w:r w:rsidR="005C4010" w:rsidRPr="003479CB">
              <w:rPr>
                <w:rFonts w:cs="Arial"/>
                <w:color w:val="000000"/>
                <w:szCs w:val="20"/>
              </w:rPr>
              <w:t xml:space="preserve"> plesn</w:t>
            </w:r>
            <w:r w:rsidRPr="003479CB">
              <w:rPr>
                <w:rFonts w:cs="Arial"/>
                <w:color w:val="000000"/>
                <w:szCs w:val="20"/>
              </w:rPr>
              <w:t>i</w:t>
            </w:r>
            <w:r w:rsidR="00F600A8" w:rsidRPr="003479CB">
              <w:rPr>
                <w:rFonts w:cs="Arial"/>
                <w:color w:val="000000"/>
                <w:szCs w:val="20"/>
              </w:rPr>
              <w:t xml:space="preserve"> in pepelovk</w:t>
            </w:r>
          </w:p>
        </w:tc>
        <w:tc>
          <w:tcPr>
            <w:tcW w:w="1315" w:type="pct"/>
            <w:vAlign w:val="top"/>
          </w:tcPr>
          <w:p w14:paraId="52957191" w14:textId="270B8DD6" w:rsidR="005C4010" w:rsidRPr="003479CB" w:rsidRDefault="00B25AA9" w:rsidP="00F76709">
            <w:pPr>
              <w:pStyle w:val="BVRTabelaTextLevo"/>
              <w:spacing w:before="0" w:after="0" w:line="260" w:lineRule="atLeast"/>
              <w:rPr>
                <w:rFonts w:cs="Arial"/>
                <w:color w:val="000000"/>
                <w:szCs w:val="20"/>
              </w:rPr>
            </w:pPr>
            <w:r w:rsidRPr="003479CB">
              <w:rPr>
                <w:rFonts w:cs="Arial"/>
                <w:szCs w:val="20"/>
              </w:rPr>
              <w:t>od fenološke faze, ko se pojavi prvi list (BBCH 10), do fenološke faze, ko so zreli plodovi užitni (BBCH 89)</w:t>
            </w:r>
          </w:p>
        </w:tc>
        <w:tc>
          <w:tcPr>
            <w:tcW w:w="672" w:type="pct"/>
            <w:vAlign w:val="top"/>
          </w:tcPr>
          <w:p w14:paraId="74FAAB26" w14:textId="68CA51D7" w:rsidR="005C4010" w:rsidRPr="003479CB" w:rsidRDefault="00F600A8" w:rsidP="00F600A8">
            <w:pPr>
              <w:pStyle w:val="BVRTabelaTextLevo"/>
              <w:spacing w:before="0" w:after="0" w:line="260" w:lineRule="atLeast"/>
              <w:rPr>
                <w:rFonts w:cs="Arial"/>
                <w:color w:val="000000"/>
                <w:szCs w:val="20"/>
              </w:rPr>
            </w:pPr>
            <w:r w:rsidRPr="003479CB">
              <w:rPr>
                <w:rFonts w:cs="Arial"/>
                <w:color w:val="000000"/>
                <w:szCs w:val="20"/>
              </w:rPr>
              <w:t>1,5 do 2,5 kg/ha</w:t>
            </w:r>
          </w:p>
        </w:tc>
        <w:tc>
          <w:tcPr>
            <w:tcW w:w="1262" w:type="pct"/>
            <w:vAlign w:val="top"/>
          </w:tcPr>
          <w:p w14:paraId="7B7AC6EE" w14:textId="181285EF" w:rsidR="005C4010" w:rsidRDefault="00B25AA9" w:rsidP="00907B8E">
            <w:pPr>
              <w:pStyle w:val="BVRTabelaTextLevo"/>
              <w:spacing w:before="0" w:after="0" w:line="260" w:lineRule="atLeast"/>
              <w:jc w:val="both"/>
              <w:rPr>
                <w:rFonts w:cs="Arial"/>
                <w:color w:val="000000"/>
                <w:szCs w:val="20"/>
              </w:rPr>
            </w:pPr>
            <w:r w:rsidRPr="003479CB">
              <w:rPr>
                <w:rFonts w:cs="Arial"/>
                <w:color w:val="000000"/>
                <w:szCs w:val="20"/>
              </w:rPr>
              <w:t>N</w:t>
            </w:r>
            <w:r w:rsidR="005C4010" w:rsidRPr="003479CB">
              <w:rPr>
                <w:rFonts w:cs="Arial"/>
                <w:color w:val="000000"/>
                <w:szCs w:val="20"/>
              </w:rPr>
              <w:t xml:space="preserve">ajveč </w:t>
            </w:r>
            <w:r w:rsidR="00A10BC4" w:rsidRPr="003479CB">
              <w:rPr>
                <w:rFonts w:cs="Arial"/>
                <w:b/>
                <w:color w:val="000000"/>
                <w:szCs w:val="20"/>
              </w:rPr>
              <w:t>šestkrat</w:t>
            </w:r>
            <w:r w:rsidR="005C4010" w:rsidRPr="003479CB">
              <w:rPr>
                <w:rFonts w:cs="Arial"/>
                <w:color w:val="000000"/>
                <w:szCs w:val="20"/>
              </w:rPr>
              <w:t xml:space="preserve"> v eni rastni dobi</w:t>
            </w:r>
            <w:r w:rsidRPr="003479CB">
              <w:rPr>
                <w:rFonts w:cs="Arial"/>
                <w:color w:val="000000"/>
                <w:szCs w:val="20"/>
              </w:rPr>
              <w:t>.</w:t>
            </w:r>
          </w:p>
          <w:p w14:paraId="19A8F393" w14:textId="77777777" w:rsidR="00907B8E" w:rsidRPr="003479CB" w:rsidRDefault="00907B8E" w:rsidP="00907B8E">
            <w:pPr>
              <w:pStyle w:val="BVRTabelaTextLevo"/>
              <w:spacing w:before="0" w:after="0" w:line="260" w:lineRule="atLeast"/>
              <w:jc w:val="both"/>
              <w:rPr>
                <w:rFonts w:cs="Arial"/>
                <w:color w:val="000000"/>
                <w:szCs w:val="20"/>
              </w:rPr>
            </w:pPr>
          </w:p>
          <w:p w14:paraId="4F84B62F" w14:textId="22CA4A8A" w:rsidR="00B25AA9" w:rsidRPr="003479CB" w:rsidRDefault="00B25AA9" w:rsidP="00907B8E">
            <w:pPr>
              <w:pStyle w:val="BVRTabelaTextLevo"/>
              <w:spacing w:before="0" w:after="0" w:line="260" w:lineRule="atLeast"/>
              <w:jc w:val="both"/>
              <w:rPr>
                <w:rFonts w:cs="Arial"/>
                <w:szCs w:val="20"/>
              </w:rPr>
            </w:pPr>
            <w:r w:rsidRPr="003479CB">
              <w:rPr>
                <w:rFonts w:cs="Arial"/>
                <w:szCs w:val="20"/>
              </w:rPr>
              <w:t xml:space="preserve">Uporaba pri pridelavi v </w:t>
            </w:r>
            <w:r w:rsidR="0027716B" w:rsidRPr="003479CB">
              <w:rPr>
                <w:rFonts w:cs="Arial"/>
                <w:szCs w:val="20"/>
              </w:rPr>
              <w:t>zavarovanih prostorih</w:t>
            </w:r>
            <w:r w:rsidRPr="003479CB">
              <w:rPr>
                <w:rFonts w:cs="Arial"/>
                <w:szCs w:val="20"/>
              </w:rPr>
              <w:t xml:space="preserve"> in na prostem.</w:t>
            </w:r>
          </w:p>
        </w:tc>
      </w:tr>
      <w:tr w:rsidR="005C4010" w:rsidRPr="003479CB" w14:paraId="4917EE19" w14:textId="77777777" w:rsidTr="004F4028">
        <w:tc>
          <w:tcPr>
            <w:tcW w:w="872" w:type="pct"/>
            <w:vAlign w:val="top"/>
          </w:tcPr>
          <w:p w14:paraId="645E5AFD" w14:textId="5FDB191E" w:rsidR="005C4010" w:rsidRPr="003479CB" w:rsidRDefault="00F600A8" w:rsidP="00F76709">
            <w:pPr>
              <w:pStyle w:val="BVRTabelaTextLevo"/>
              <w:spacing w:before="0" w:after="0" w:line="260" w:lineRule="atLeast"/>
              <w:rPr>
                <w:rFonts w:cs="Arial"/>
                <w:b/>
                <w:bCs/>
                <w:color w:val="000000"/>
                <w:szCs w:val="20"/>
              </w:rPr>
            </w:pPr>
            <w:r w:rsidRPr="003479CB">
              <w:rPr>
                <w:rFonts w:cs="Arial"/>
                <w:b/>
                <w:bCs/>
                <w:color w:val="000000"/>
                <w:szCs w:val="20"/>
              </w:rPr>
              <w:t>AQ-10</w:t>
            </w:r>
          </w:p>
          <w:p w14:paraId="6ECB3786" w14:textId="09B79F13" w:rsidR="005C4010" w:rsidRPr="003479CB" w:rsidRDefault="005C4010"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Ampelomyces</w:t>
            </w:r>
            <w:proofErr w:type="spellEnd"/>
            <w:r w:rsidRPr="003479CB">
              <w:rPr>
                <w:rFonts w:cs="Arial"/>
                <w:i/>
                <w:iCs/>
                <w:color w:val="000000"/>
                <w:szCs w:val="20"/>
              </w:rPr>
              <w:t xml:space="preserve"> </w:t>
            </w:r>
            <w:proofErr w:type="spellStart"/>
            <w:r w:rsidRPr="003479CB">
              <w:rPr>
                <w:rFonts w:cs="Arial"/>
                <w:i/>
                <w:iCs/>
                <w:color w:val="000000"/>
                <w:szCs w:val="20"/>
              </w:rPr>
              <w:t>quisqualis</w:t>
            </w:r>
            <w:proofErr w:type="spellEnd"/>
            <w:r w:rsidRPr="003479CB">
              <w:rPr>
                <w:rFonts w:cs="Arial"/>
                <w:color w:val="000000"/>
                <w:szCs w:val="20"/>
              </w:rPr>
              <w:t>, sev AQ10</w:t>
            </w:r>
          </w:p>
        </w:tc>
        <w:tc>
          <w:tcPr>
            <w:tcW w:w="879" w:type="pct"/>
            <w:vAlign w:val="top"/>
          </w:tcPr>
          <w:p w14:paraId="051E10A3" w14:textId="5B28C855" w:rsidR="005C4010"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r w:rsidR="005C4010" w:rsidRPr="003479CB">
              <w:rPr>
                <w:rFonts w:cs="Arial"/>
                <w:color w:val="000000"/>
                <w:szCs w:val="20"/>
              </w:rPr>
              <w:t xml:space="preserve">pepelovk iz rodu </w:t>
            </w:r>
            <w:proofErr w:type="spellStart"/>
            <w:r w:rsidR="005C4010" w:rsidRPr="003479CB">
              <w:rPr>
                <w:rFonts w:cs="Arial"/>
                <w:i/>
                <w:iCs/>
                <w:color w:val="000000"/>
                <w:szCs w:val="20"/>
              </w:rPr>
              <w:t>Erysiphe</w:t>
            </w:r>
            <w:proofErr w:type="spellEnd"/>
            <w:r w:rsidR="005C4010" w:rsidRPr="003479CB">
              <w:rPr>
                <w:rFonts w:cs="Arial"/>
                <w:i/>
                <w:iCs/>
                <w:color w:val="000000"/>
                <w:szCs w:val="20"/>
              </w:rPr>
              <w:t xml:space="preserve">, </w:t>
            </w:r>
            <w:proofErr w:type="spellStart"/>
            <w:r w:rsidR="005C4010" w:rsidRPr="003479CB">
              <w:rPr>
                <w:rFonts w:cs="Arial"/>
                <w:i/>
                <w:iCs/>
                <w:color w:val="000000"/>
                <w:szCs w:val="20"/>
              </w:rPr>
              <w:t>Podosphaera</w:t>
            </w:r>
            <w:proofErr w:type="spellEnd"/>
          </w:p>
        </w:tc>
        <w:tc>
          <w:tcPr>
            <w:tcW w:w="1315" w:type="pct"/>
            <w:vAlign w:val="top"/>
          </w:tcPr>
          <w:p w14:paraId="6D70E18D" w14:textId="6F75AB23" w:rsidR="005C4010" w:rsidRPr="003479CB" w:rsidRDefault="00F97B6E" w:rsidP="00F76709">
            <w:pPr>
              <w:pStyle w:val="BVRTabelaTextLevo"/>
              <w:spacing w:before="0" w:after="0" w:line="260" w:lineRule="atLeast"/>
              <w:rPr>
                <w:rFonts w:cs="Arial"/>
                <w:color w:val="000000"/>
                <w:szCs w:val="20"/>
              </w:rPr>
            </w:pPr>
            <w:r w:rsidRPr="003479CB">
              <w:rPr>
                <w:rFonts w:cs="Arial"/>
                <w:szCs w:val="20"/>
              </w:rPr>
              <w:t>od razvitega četrtega lista do faze zrelosti plodu (BBCH 14-89)</w:t>
            </w:r>
          </w:p>
        </w:tc>
        <w:tc>
          <w:tcPr>
            <w:tcW w:w="672" w:type="pct"/>
            <w:vAlign w:val="top"/>
          </w:tcPr>
          <w:p w14:paraId="39B957A9" w14:textId="77777777" w:rsidR="005C4010" w:rsidRPr="003479CB" w:rsidRDefault="005C4010" w:rsidP="00F76709">
            <w:pPr>
              <w:pStyle w:val="BVRTabelaTextLevo"/>
              <w:spacing w:before="0" w:after="0" w:line="260" w:lineRule="atLeast"/>
              <w:rPr>
                <w:rFonts w:cs="Arial"/>
                <w:color w:val="000000"/>
                <w:szCs w:val="20"/>
              </w:rPr>
            </w:pPr>
            <w:r w:rsidRPr="003479CB">
              <w:rPr>
                <w:rFonts w:cs="Arial"/>
                <w:color w:val="000000"/>
                <w:szCs w:val="20"/>
              </w:rPr>
              <w:t>70 g/ha</w:t>
            </w:r>
          </w:p>
          <w:p w14:paraId="31B90A9C" w14:textId="77777777" w:rsidR="005C4010" w:rsidRPr="003479CB" w:rsidRDefault="005C4010" w:rsidP="00F76709">
            <w:pPr>
              <w:pStyle w:val="BVRTabelaTextLevo"/>
              <w:spacing w:before="0" w:after="0" w:line="260" w:lineRule="atLeast"/>
              <w:rPr>
                <w:rFonts w:cs="Arial"/>
                <w:color w:val="000000"/>
                <w:szCs w:val="20"/>
              </w:rPr>
            </w:pPr>
          </w:p>
          <w:p w14:paraId="1E89E219" w14:textId="70440A90" w:rsidR="005C4010" w:rsidRPr="003479CB" w:rsidRDefault="005C4010" w:rsidP="4B77E5B1">
            <w:pPr>
              <w:pStyle w:val="BVRTabelaTextLevo"/>
              <w:spacing w:before="0" w:after="0" w:line="260" w:lineRule="atLeast"/>
              <w:rPr>
                <w:rFonts w:cs="Arial"/>
                <w:color w:val="000000"/>
              </w:rPr>
            </w:pPr>
          </w:p>
        </w:tc>
        <w:tc>
          <w:tcPr>
            <w:tcW w:w="1262" w:type="pct"/>
            <w:vAlign w:val="top"/>
          </w:tcPr>
          <w:p w14:paraId="4B0C7C2C" w14:textId="60D60574" w:rsidR="005C4010" w:rsidRPr="003479CB" w:rsidRDefault="00F97B6E" w:rsidP="00907B8E">
            <w:pPr>
              <w:pStyle w:val="BVRTabelaTextLevo"/>
              <w:spacing w:before="0" w:after="0" w:line="260" w:lineRule="atLeast"/>
              <w:jc w:val="both"/>
              <w:rPr>
                <w:rFonts w:cs="Arial"/>
                <w:szCs w:val="20"/>
              </w:rPr>
            </w:pPr>
            <w:r w:rsidRPr="003479CB">
              <w:rPr>
                <w:rFonts w:cs="Arial"/>
                <w:szCs w:val="20"/>
              </w:rPr>
              <w:t xml:space="preserve">Največ </w:t>
            </w:r>
            <w:r w:rsidR="00A10BC4" w:rsidRPr="003479CB">
              <w:rPr>
                <w:rFonts w:cs="Arial"/>
                <w:b/>
                <w:szCs w:val="20"/>
              </w:rPr>
              <w:t>dvakrat</w:t>
            </w:r>
            <w:r w:rsidRPr="003479CB">
              <w:rPr>
                <w:rFonts w:cs="Arial"/>
                <w:szCs w:val="20"/>
              </w:rPr>
              <w:t xml:space="preserve"> v rastni sezoni</w:t>
            </w:r>
            <w:r w:rsidR="00B25AA9" w:rsidRPr="003479CB">
              <w:rPr>
                <w:rFonts w:cs="Arial"/>
                <w:szCs w:val="20"/>
              </w:rPr>
              <w:t>.</w:t>
            </w:r>
          </w:p>
          <w:p w14:paraId="0D9C0FD5" w14:textId="77777777" w:rsidR="00F600A8" w:rsidRPr="003479CB" w:rsidRDefault="00F600A8" w:rsidP="00907B8E">
            <w:pPr>
              <w:pStyle w:val="BVRTabelaTextLevo"/>
              <w:spacing w:before="0" w:after="0" w:line="260" w:lineRule="atLeast"/>
              <w:jc w:val="both"/>
              <w:rPr>
                <w:rFonts w:cs="Arial"/>
                <w:szCs w:val="20"/>
              </w:rPr>
            </w:pPr>
          </w:p>
          <w:p w14:paraId="2AB3A6EF" w14:textId="78BF1769" w:rsidR="00B25AA9" w:rsidRPr="003479CB" w:rsidRDefault="00B25AA9" w:rsidP="00907B8E">
            <w:pPr>
              <w:pStyle w:val="BVRTabelaTextLevo"/>
              <w:spacing w:before="0" w:after="0" w:line="260" w:lineRule="atLeast"/>
              <w:jc w:val="both"/>
              <w:rPr>
                <w:rFonts w:cs="Arial"/>
                <w:szCs w:val="20"/>
              </w:rPr>
            </w:pPr>
            <w:r w:rsidRPr="003479CB">
              <w:rPr>
                <w:rFonts w:cs="Arial"/>
                <w:szCs w:val="20"/>
              </w:rPr>
              <w:t>Up</w:t>
            </w:r>
            <w:r w:rsidR="00F600A8" w:rsidRPr="003479CB">
              <w:rPr>
                <w:rFonts w:cs="Arial"/>
                <w:szCs w:val="20"/>
              </w:rPr>
              <w:t>oraba pri pridelavi na prostem.</w:t>
            </w:r>
          </w:p>
        </w:tc>
      </w:tr>
      <w:tr w:rsidR="005C4010" w:rsidRPr="003479CB" w14:paraId="30938BF8" w14:textId="77777777" w:rsidTr="004F4028">
        <w:tc>
          <w:tcPr>
            <w:tcW w:w="872" w:type="pct"/>
            <w:vAlign w:val="top"/>
          </w:tcPr>
          <w:p w14:paraId="026B3D90" w14:textId="2B9791B7" w:rsidR="005C4010" w:rsidRPr="003479CB" w:rsidRDefault="00F600A8"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Lepinox</w:t>
            </w:r>
            <w:proofErr w:type="spellEnd"/>
            <w:r w:rsidRPr="003479CB">
              <w:rPr>
                <w:rFonts w:cs="Arial"/>
                <w:b/>
                <w:bCs/>
                <w:color w:val="000000"/>
                <w:szCs w:val="20"/>
              </w:rPr>
              <w:t xml:space="preserve"> Plus</w:t>
            </w:r>
          </w:p>
          <w:p w14:paraId="27189B12" w14:textId="5F7E809D" w:rsidR="005C4010" w:rsidRPr="003479CB" w:rsidRDefault="005C4010" w:rsidP="00F76709">
            <w:pPr>
              <w:pStyle w:val="BVRTabelaTextLevo"/>
              <w:spacing w:before="0" w:after="0" w:line="260" w:lineRule="atLeast"/>
              <w:rPr>
                <w:rFonts w:cs="Arial"/>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color w:val="000000"/>
                <w:szCs w:val="20"/>
              </w:rPr>
              <w:t xml:space="preserve"> </w:t>
            </w:r>
            <w:proofErr w:type="spellStart"/>
            <w:r w:rsidRPr="003479CB">
              <w:rPr>
                <w:rFonts w:cs="Arial"/>
                <w:color w:val="000000"/>
                <w:szCs w:val="20"/>
              </w:rPr>
              <w:t>s</w:t>
            </w:r>
            <w:r w:rsidR="00C42CF8">
              <w:rPr>
                <w:rFonts w:cs="Arial"/>
                <w:color w:val="000000"/>
                <w:szCs w:val="20"/>
              </w:rPr>
              <w:t>ub</w:t>
            </w:r>
            <w:r w:rsidR="009422AD" w:rsidRPr="003479CB">
              <w:rPr>
                <w:rFonts w:cs="Arial"/>
                <w:color w:val="000000"/>
                <w:szCs w:val="20"/>
              </w:rPr>
              <w:t>s</w:t>
            </w:r>
            <w:r w:rsidRPr="003479CB">
              <w:rPr>
                <w:rFonts w:cs="Arial"/>
                <w:color w:val="000000"/>
                <w:szCs w:val="20"/>
              </w:rPr>
              <w:t>p</w:t>
            </w:r>
            <w:proofErr w:type="spellEnd"/>
            <w:r w:rsidRPr="003479CB">
              <w:rPr>
                <w:rFonts w:cs="Arial"/>
                <w:color w:val="000000"/>
                <w:szCs w:val="20"/>
              </w:rPr>
              <w:t xml:space="preserve">. </w:t>
            </w:r>
            <w:proofErr w:type="spellStart"/>
            <w:r w:rsidRPr="003479CB">
              <w:rPr>
                <w:rFonts w:cs="Arial"/>
                <w:i/>
                <w:iCs/>
                <w:color w:val="000000"/>
                <w:szCs w:val="20"/>
              </w:rPr>
              <w:t>kurstaki</w:t>
            </w:r>
            <w:proofErr w:type="spellEnd"/>
            <w:r w:rsidR="00C42CF8">
              <w:rPr>
                <w:rFonts w:cs="Arial"/>
                <w:i/>
                <w:iCs/>
                <w:color w:val="000000"/>
                <w:szCs w:val="20"/>
              </w:rPr>
              <w:t xml:space="preserve"> </w:t>
            </w:r>
            <w:r w:rsidR="00C42CF8">
              <w:rPr>
                <w:rFonts w:cs="Arial"/>
                <w:color w:val="000000"/>
                <w:szCs w:val="20"/>
              </w:rPr>
              <w:t>sev EG2348</w:t>
            </w:r>
          </w:p>
        </w:tc>
        <w:tc>
          <w:tcPr>
            <w:tcW w:w="879" w:type="pct"/>
            <w:vAlign w:val="top"/>
          </w:tcPr>
          <w:p w14:paraId="7601CB31" w14:textId="05E425C7" w:rsidR="005C4010"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r w:rsidR="005C4010" w:rsidRPr="003479CB">
              <w:rPr>
                <w:rFonts w:cs="Arial"/>
                <w:color w:val="000000"/>
                <w:szCs w:val="20"/>
              </w:rPr>
              <w:t xml:space="preserve">gosenic </w:t>
            </w:r>
            <w:r w:rsidRPr="003479CB">
              <w:rPr>
                <w:rFonts w:cs="Arial"/>
                <w:color w:val="000000"/>
                <w:szCs w:val="20"/>
              </w:rPr>
              <w:t xml:space="preserve">škodljivih </w:t>
            </w:r>
            <w:r w:rsidR="00F600A8" w:rsidRPr="003479CB">
              <w:rPr>
                <w:rFonts w:cs="Arial"/>
                <w:color w:val="000000"/>
                <w:szCs w:val="20"/>
              </w:rPr>
              <w:t>metuljev</w:t>
            </w:r>
          </w:p>
        </w:tc>
        <w:tc>
          <w:tcPr>
            <w:tcW w:w="1315" w:type="pct"/>
            <w:vAlign w:val="top"/>
          </w:tcPr>
          <w:p w14:paraId="3DDD05D8" w14:textId="3AE700FA" w:rsidR="005C4010" w:rsidRPr="003479CB" w:rsidRDefault="00B25AA9" w:rsidP="00F76709">
            <w:pPr>
              <w:pStyle w:val="BVRTabelaTextLevo"/>
              <w:spacing w:before="0" w:after="0" w:line="260" w:lineRule="atLeast"/>
              <w:rPr>
                <w:rFonts w:cs="Arial"/>
                <w:color w:val="000000"/>
                <w:szCs w:val="20"/>
              </w:rPr>
            </w:pPr>
            <w:r w:rsidRPr="003479CB">
              <w:rPr>
                <w:rFonts w:cs="Arial"/>
                <w:szCs w:val="20"/>
              </w:rPr>
              <w:t xml:space="preserve">v času izleganja jajčec </w:t>
            </w:r>
            <w:r w:rsidR="00B50B36">
              <w:rPr>
                <w:rFonts w:cs="Arial"/>
                <w:szCs w:val="20"/>
              </w:rPr>
              <w:t>oz.</w:t>
            </w:r>
            <w:r w:rsidRPr="003479CB">
              <w:rPr>
                <w:rFonts w:cs="Arial"/>
                <w:szCs w:val="20"/>
              </w:rPr>
              <w:t xml:space="preserve"> v fazi mladih ličink (prva in druga stopnja razvoja)</w:t>
            </w:r>
            <w:r w:rsidR="004930D5">
              <w:rPr>
                <w:rFonts w:cs="Arial"/>
                <w:szCs w:val="20"/>
              </w:rPr>
              <w:t>, od prvih razvitih listov dalje (od BBCH 11)</w:t>
            </w:r>
          </w:p>
        </w:tc>
        <w:tc>
          <w:tcPr>
            <w:tcW w:w="672" w:type="pct"/>
            <w:vAlign w:val="top"/>
          </w:tcPr>
          <w:p w14:paraId="633610CC" w14:textId="11C20B61" w:rsidR="005C4010" w:rsidRPr="003479CB" w:rsidRDefault="00F600A8" w:rsidP="00F76709">
            <w:pPr>
              <w:pStyle w:val="BVRTabelaTextLevo"/>
              <w:spacing w:before="0" w:after="0" w:line="260" w:lineRule="atLeast"/>
              <w:rPr>
                <w:rFonts w:cs="Arial"/>
                <w:color w:val="000000"/>
                <w:szCs w:val="20"/>
              </w:rPr>
            </w:pPr>
            <w:r w:rsidRPr="003479CB">
              <w:rPr>
                <w:rFonts w:cs="Arial"/>
                <w:color w:val="000000"/>
                <w:szCs w:val="20"/>
              </w:rPr>
              <w:t>1 kg/ha</w:t>
            </w:r>
          </w:p>
        </w:tc>
        <w:tc>
          <w:tcPr>
            <w:tcW w:w="1262" w:type="pct"/>
            <w:vAlign w:val="top"/>
          </w:tcPr>
          <w:p w14:paraId="45BCB794" w14:textId="04FA563B" w:rsidR="00907B8E" w:rsidRPr="003479CB" w:rsidRDefault="004930D5" w:rsidP="00907B8E">
            <w:pPr>
              <w:spacing w:before="0" w:line="260" w:lineRule="atLeast"/>
              <w:jc w:val="both"/>
              <w:rPr>
                <w:rFonts w:cs="Arial"/>
                <w:szCs w:val="20"/>
              </w:rPr>
            </w:pPr>
            <w:r>
              <w:rPr>
                <w:rFonts w:cs="Arial"/>
                <w:szCs w:val="20"/>
              </w:rPr>
              <w:t>D</w:t>
            </w:r>
            <w:r w:rsidR="00907B8E" w:rsidRPr="003479CB">
              <w:rPr>
                <w:rFonts w:cs="Arial"/>
                <w:szCs w:val="20"/>
              </w:rPr>
              <w:t xml:space="preserve">ovoljena največ </w:t>
            </w:r>
            <w:r w:rsidR="00907B8E" w:rsidRPr="003479CB">
              <w:rPr>
                <w:rFonts w:cs="Arial"/>
                <w:b/>
                <w:bCs/>
                <w:szCs w:val="20"/>
              </w:rPr>
              <w:t>tri</w:t>
            </w:r>
            <w:r w:rsidR="00907B8E" w:rsidRPr="003479CB">
              <w:rPr>
                <w:rFonts w:cs="Arial"/>
                <w:szCs w:val="20"/>
              </w:rPr>
              <w:t xml:space="preserve"> </w:t>
            </w:r>
            <w:proofErr w:type="spellStart"/>
            <w:r w:rsidR="00907B8E" w:rsidRPr="003479CB">
              <w:rPr>
                <w:rFonts w:cs="Arial"/>
                <w:b/>
                <w:bCs/>
                <w:szCs w:val="20"/>
              </w:rPr>
              <w:t>tretiranja</w:t>
            </w:r>
            <w:proofErr w:type="spellEnd"/>
            <w:r w:rsidR="00907B8E" w:rsidRPr="003479CB">
              <w:rPr>
                <w:rFonts w:cs="Arial"/>
                <w:szCs w:val="20"/>
              </w:rPr>
              <w:t>.</w:t>
            </w:r>
          </w:p>
          <w:p w14:paraId="20379CC1" w14:textId="77777777" w:rsidR="00907B8E" w:rsidRDefault="00907B8E" w:rsidP="00907B8E">
            <w:pPr>
              <w:pStyle w:val="BVRTabelaTextLevo"/>
              <w:spacing w:before="0" w:after="0" w:line="260" w:lineRule="atLeast"/>
              <w:jc w:val="both"/>
              <w:rPr>
                <w:rFonts w:cs="Arial"/>
              </w:rPr>
            </w:pPr>
          </w:p>
          <w:p w14:paraId="2C2F6071" w14:textId="32CE5383" w:rsidR="00B25AA9" w:rsidRPr="003479CB" w:rsidRDefault="1A99830D" w:rsidP="00907B8E">
            <w:pPr>
              <w:pStyle w:val="BVRTabelaTextLevo"/>
              <w:spacing w:before="0" w:after="0" w:line="260" w:lineRule="atLeast"/>
              <w:jc w:val="both"/>
              <w:rPr>
                <w:rFonts w:cs="Arial"/>
              </w:rPr>
            </w:pPr>
            <w:r w:rsidRPr="4B77E5B1">
              <w:rPr>
                <w:rFonts w:cs="Arial"/>
              </w:rPr>
              <w:t xml:space="preserve">Uporaba pri pridelavi v </w:t>
            </w:r>
            <w:r w:rsidR="7D7536B7" w:rsidRPr="4B77E5B1">
              <w:rPr>
                <w:rFonts w:cs="Arial"/>
              </w:rPr>
              <w:t>zavarovanih prostorih</w:t>
            </w:r>
            <w:r w:rsidRPr="4B77E5B1">
              <w:rPr>
                <w:rFonts w:cs="Arial"/>
              </w:rPr>
              <w:t xml:space="preserve"> in na prostem.</w:t>
            </w:r>
          </w:p>
        </w:tc>
      </w:tr>
      <w:tr w:rsidR="005C4010" w:rsidRPr="003479CB" w14:paraId="003FCBD8" w14:textId="77777777" w:rsidTr="004F4028">
        <w:tc>
          <w:tcPr>
            <w:tcW w:w="872" w:type="pct"/>
            <w:vAlign w:val="top"/>
          </w:tcPr>
          <w:p w14:paraId="1B52D62C" w14:textId="5431EF7E" w:rsidR="00F97B6E" w:rsidRPr="003479CB" w:rsidRDefault="00F600A8"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Botanigard</w:t>
            </w:r>
            <w:proofErr w:type="spellEnd"/>
            <w:r w:rsidRPr="003479CB">
              <w:rPr>
                <w:rFonts w:cs="Arial"/>
                <w:b/>
                <w:bCs/>
                <w:color w:val="000000"/>
                <w:szCs w:val="20"/>
              </w:rPr>
              <w:t xml:space="preserve"> OD</w:t>
            </w:r>
          </w:p>
          <w:p w14:paraId="3CA20AE4" w14:textId="7B7A3BBE" w:rsidR="005C4010" w:rsidRPr="003479CB" w:rsidRDefault="005C4010"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sev GHA</w:t>
            </w:r>
          </w:p>
        </w:tc>
        <w:tc>
          <w:tcPr>
            <w:tcW w:w="879" w:type="pct"/>
            <w:vAlign w:val="top"/>
          </w:tcPr>
          <w:p w14:paraId="2F88A7CB" w14:textId="6C78C6E5" w:rsidR="005C4010"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proofErr w:type="spellStart"/>
            <w:r w:rsidR="005C4010" w:rsidRPr="003479CB">
              <w:rPr>
                <w:rFonts w:cs="Arial"/>
                <w:color w:val="000000"/>
                <w:szCs w:val="20"/>
              </w:rPr>
              <w:t>ščitkarj</w:t>
            </w:r>
            <w:r w:rsidRPr="003479CB">
              <w:rPr>
                <w:rFonts w:cs="Arial"/>
                <w:color w:val="000000"/>
                <w:szCs w:val="20"/>
              </w:rPr>
              <w:t>ev</w:t>
            </w:r>
            <w:proofErr w:type="spellEnd"/>
            <w:r w:rsidR="005C4010" w:rsidRPr="003479CB">
              <w:rPr>
                <w:rFonts w:cs="Arial"/>
                <w:color w:val="000000"/>
                <w:szCs w:val="20"/>
              </w:rPr>
              <w:t xml:space="preserve"> </w:t>
            </w:r>
            <w:r w:rsidR="00272939" w:rsidRPr="003479CB">
              <w:rPr>
                <w:rFonts w:cs="Arial"/>
                <w:color w:val="000000"/>
                <w:szCs w:val="20"/>
              </w:rPr>
              <w:t xml:space="preserve">(rastlinjakov </w:t>
            </w:r>
            <w:proofErr w:type="spellStart"/>
            <w:r w:rsidR="00272939" w:rsidRPr="003479CB">
              <w:rPr>
                <w:rFonts w:cs="Arial"/>
                <w:color w:val="000000"/>
                <w:szCs w:val="20"/>
              </w:rPr>
              <w:t>ščitkar</w:t>
            </w:r>
            <w:proofErr w:type="spellEnd"/>
            <w:r w:rsidR="00272939" w:rsidRPr="003479CB">
              <w:rPr>
                <w:rFonts w:cs="Arial"/>
                <w:color w:val="000000"/>
                <w:szCs w:val="20"/>
              </w:rPr>
              <w:t xml:space="preserve">, tobakov </w:t>
            </w:r>
            <w:proofErr w:type="spellStart"/>
            <w:r w:rsidR="00272939" w:rsidRPr="003479CB">
              <w:rPr>
                <w:rFonts w:cs="Arial"/>
                <w:color w:val="000000"/>
                <w:szCs w:val="20"/>
              </w:rPr>
              <w:t>ščitkar</w:t>
            </w:r>
            <w:proofErr w:type="spellEnd"/>
            <w:r w:rsidR="00272939" w:rsidRPr="003479CB">
              <w:rPr>
                <w:rFonts w:cs="Arial"/>
                <w:color w:val="000000"/>
                <w:szCs w:val="20"/>
              </w:rPr>
              <w:t xml:space="preserve"> in srebreči </w:t>
            </w:r>
            <w:proofErr w:type="spellStart"/>
            <w:r w:rsidR="00272939" w:rsidRPr="003479CB">
              <w:rPr>
                <w:rFonts w:cs="Arial"/>
                <w:color w:val="000000"/>
                <w:szCs w:val="20"/>
              </w:rPr>
              <w:t>ščitkar</w:t>
            </w:r>
            <w:proofErr w:type="spellEnd"/>
            <w:r w:rsidR="00272939" w:rsidRPr="003479CB">
              <w:rPr>
                <w:rFonts w:cs="Arial"/>
                <w:color w:val="000000"/>
                <w:szCs w:val="20"/>
              </w:rPr>
              <w:t>)</w:t>
            </w:r>
          </w:p>
        </w:tc>
        <w:tc>
          <w:tcPr>
            <w:tcW w:w="1315" w:type="pct"/>
            <w:vAlign w:val="top"/>
          </w:tcPr>
          <w:p w14:paraId="2899DDDB" w14:textId="3ED19363" w:rsidR="005C4010" w:rsidRPr="003479CB" w:rsidRDefault="00B25AA9" w:rsidP="00F76709">
            <w:pPr>
              <w:pStyle w:val="BVRTabelaTextLevo"/>
              <w:spacing w:before="0" w:after="0" w:line="260" w:lineRule="atLeast"/>
              <w:rPr>
                <w:rFonts w:cs="Arial"/>
                <w:color w:val="000000"/>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672" w:type="pct"/>
            <w:vAlign w:val="top"/>
          </w:tcPr>
          <w:p w14:paraId="31E0DC7F" w14:textId="57CB233F" w:rsidR="00272939" w:rsidRPr="003479CB" w:rsidRDefault="005C4010" w:rsidP="00F600A8">
            <w:pPr>
              <w:pStyle w:val="BVRTabelaTextLevo"/>
              <w:spacing w:before="0" w:after="0" w:line="260" w:lineRule="atLeast"/>
              <w:rPr>
                <w:rFonts w:cs="Arial"/>
                <w:color w:val="000000"/>
                <w:szCs w:val="20"/>
              </w:rPr>
            </w:pPr>
            <w:r w:rsidRPr="003479CB">
              <w:rPr>
                <w:rFonts w:cs="Arial"/>
                <w:color w:val="000000"/>
                <w:szCs w:val="20"/>
              </w:rPr>
              <w:t xml:space="preserve">1,5 </w:t>
            </w:r>
            <w:r w:rsidR="006E1385">
              <w:rPr>
                <w:rFonts w:cs="Arial"/>
                <w:color w:val="000000"/>
                <w:szCs w:val="20"/>
              </w:rPr>
              <w:t>L</w:t>
            </w:r>
            <w:r w:rsidRPr="003479CB">
              <w:rPr>
                <w:rFonts w:cs="Arial"/>
                <w:color w:val="000000"/>
                <w:szCs w:val="20"/>
              </w:rPr>
              <w:t xml:space="preserve">/ha, </w:t>
            </w:r>
            <w:r w:rsidR="00B50B36">
              <w:rPr>
                <w:rFonts w:cs="Arial"/>
                <w:color w:val="000000"/>
                <w:szCs w:val="20"/>
              </w:rPr>
              <w:t>oz.</w:t>
            </w:r>
            <w:r w:rsidR="00F600A8" w:rsidRPr="003479CB">
              <w:rPr>
                <w:rFonts w:cs="Arial"/>
                <w:color w:val="000000"/>
                <w:szCs w:val="20"/>
              </w:rPr>
              <w:t xml:space="preserve"> 125 %, </w:t>
            </w:r>
            <w:r w:rsidR="00B50B36">
              <w:rPr>
                <w:rFonts w:cs="Arial"/>
                <w:color w:val="000000"/>
                <w:szCs w:val="20"/>
              </w:rPr>
              <w:t>oz.</w:t>
            </w:r>
            <w:r w:rsidR="00F600A8" w:rsidRPr="003479CB">
              <w:rPr>
                <w:rFonts w:cs="Arial"/>
                <w:color w:val="000000"/>
                <w:szCs w:val="20"/>
              </w:rPr>
              <w:t xml:space="preserve"> 125 </w:t>
            </w:r>
            <w:proofErr w:type="spellStart"/>
            <w:r w:rsidR="00F600A8" w:rsidRPr="003479CB">
              <w:rPr>
                <w:rFonts w:cs="Arial"/>
                <w:color w:val="000000"/>
                <w:szCs w:val="20"/>
              </w:rPr>
              <w:t>m</w:t>
            </w:r>
            <w:r w:rsidR="006E1385">
              <w:rPr>
                <w:rFonts w:cs="Arial"/>
                <w:color w:val="000000"/>
                <w:szCs w:val="20"/>
              </w:rPr>
              <w:t>L</w:t>
            </w:r>
            <w:proofErr w:type="spellEnd"/>
            <w:r w:rsidR="00F600A8" w:rsidRPr="003479CB">
              <w:rPr>
                <w:rFonts w:cs="Arial"/>
                <w:color w:val="000000"/>
                <w:szCs w:val="20"/>
              </w:rPr>
              <w:t xml:space="preserve">/100 </w:t>
            </w:r>
            <w:r w:rsidR="006E1385">
              <w:rPr>
                <w:rFonts w:cs="Arial"/>
                <w:color w:val="000000"/>
                <w:szCs w:val="20"/>
              </w:rPr>
              <w:t>L</w:t>
            </w:r>
            <w:r w:rsidR="00F600A8" w:rsidRPr="003479CB">
              <w:rPr>
                <w:rFonts w:cs="Arial"/>
                <w:color w:val="000000"/>
                <w:szCs w:val="20"/>
              </w:rPr>
              <w:t xml:space="preserve"> vode</w:t>
            </w:r>
          </w:p>
        </w:tc>
        <w:tc>
          <w:tcPr>
            <w:tcW w:w="1262" w:type="pct"/>
            <w:vAlign w:val="top"/>
          </w:tcPr>
          <w:p w14:paraId="78797A5D" w14:textId="2CB66F46" w:rsidR="005C4010" w:rsidRPr="003479CB" w:rsidRDefault="00907B8E" w:rsidP="00F76709">
            <w:pPr>
              <w:pStyle w:val="BVRTabelaTextLevo"/>
              <w:spacing w:before="0" w:after="0" w:line="260" w:lineRule="atLeast"/>
              <w:rPr>
                <w:rFonts w:cs="Arial"/>
                <w:color w:val="000000"/>
                <w:szCs w:val="20"/>
              </w:rPr>
            </w:pPr>
            <w:r w:rsidRPr="00907B8E">
              <w:rPr>
                <w:rFonts w:cs="Arial"/>
                <w:color w:val="000000"/>
                <w:szCs w:val="20"/>
              </w:rPr>
              <w:t>Največ</w:t>
            </w:r>
            <w:r>
              <w:rPr>
                <w:rFonts w:cs="Arial"/>
                <w:b/>
                <w:bCs/>
                <w:color w:val="000000"/>
                <w:szCs w:val="20"/>
              </w:rPr>
              <w:t xml:space="preserve"> dvanajstkrat </w:t>
            </w:r>
            <w:r w:rsidR="00272939" w:rsidRPr="003479CB">
              <w:rPr>
                <w:rFonts w:cs="Arial"/>
                <w:color w:val="000000"/>
                <w:szCs w:val="20"/>
              </w:rPr>
              <w:t>na rastni ciklus</w:t>
            </w:r>
            <w:r w:rsidR="00B25AA9" w:rsidRPr="003479CB">
              <w:rPr>
                <w:rFonts w:cs="Arial"/>
                <w:color w:val="000000"/>
                <w:szCs w:val="20"/>
              </w:rPr>
              <w:t>.</w:t>
            </w:r>
          </w:p>
          <w:p w14:paraId="7401D374" w14:textId="77777777" w:rsidR="00F600A8" w:rsidRPr="003479CB" w:rsidRDefault="00F600A8" w:rsidP="00F76709">
            <w:pPr>
              <w:pStyle w:val="BVRTabelaTextLevo"/>
              <w:spacing w:before="0" w:after="0" w:line="260" w:lineRule="atLeast"/>
              <w:rPr>
                <w:rFonts w:cs="Arial"/>
                <w:color w:val="000000"/>
                <w:szCs w:val="20"/>
              </w:rPr>
            </w:pPr>
          </w:p>
          <w:p w14:paraId="1A77C7FC" w14:textId="755B70E3" w:rsidR="00B25AA9" w:rsidRPr="003479CB" w:rsidRDefault="00B25AA9" w:rsidP="00F76709">
            <w:pPr>
              <w:pStyle w:val="BVRTabelaTextLevo"/>
              <w:spacing w:before="0" w:after="0" w:line="260" w:lineRule="atLeast"/>
              <w:rPr>
                <w:rFonts w:cs="Arial"/>
                <w:szCs w:val="20"/>
              </w:rPr>
            </w:pPr>
            <w:r w:rsidRPr="003479CB">
              <w:rPr>
                <w:rFonts w:cs="Arial"/>
                <w:szCs w:val="20"/>
              </w:rPr>
              <w:t xml:space="preserve">Uporaba pri pridelavi v </w:t>
            </w:r>
            <w:r w:rsidR="0027716B" w:rsidRPr="003479CB">
              <w:rPr>
                <w:rFonts w:cs="Arial"/>
                <w:szCs w:val="20"/>
              </w:rPr>
              <w:t>zavarovanih prostorih</w:t>
            </w:r>
            <w:r w:rsidRPr="003479CB">
              <w:rPr>
                <w:rFonts w:cs="Arial"/>
                <w:szCs w:val="20"/>
              </w:rPr>
              <w:t>.</w:t>
            </w:r>
          </w:p>
        </w:tc>
      </w:tr>
      <w:tr w:rsidR="005C4010" w:rsidRPr="003479CB" w14:paraId="5F31A5F7" w14:textId="77777777" w:rsidTr="004F4028">
        <w:tc>
          <w:tcPr>
            <w:tcW w:w="872" w:type="pct"/>
            <w:vAlign w:val="top"/>
          </w:tcPr>
          <w:p w14:paraId="1461C482" w14:textId="67106B1B" w:rsidR="00F97B6E" w:rsidRPr="003479CB" w:rsidRDefault="00F600A8"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Botanigard</w:t>
            </w:r>
            <w:proofErr w:type="spellEnd"/>
            <w:r w:rsidRPr="003479CB">
              <w:rPr>
                <w:rFonts w:cs="Arial"/>
                <w:b/>
                <w:bCs/>
                <w:color w:val="000000"/>
                <w:szCs w:val="20"/>
              </w:rPr>
              <w:t xml:space="preserve"> WP</w:t>
            </w:r>
          </w:p>
          <w:p w14:paraId="09AA5600" w14:textId="53EF0A0F" w:rsidR="005C4010" w:rsidRPr="003479CB" w:rsidRDefault="005C4010"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sev GHA</w:t>
            </w:r>
          </w:p>
        </w:tc>
        <w:tc>
          <w:tcPr>
            <w:tcW w:w="879" w:type="pct"/>
            <w:vAlign w:val="top"/>
          </w:tcPr>
          <w:p w14:paraId="66B1F5AB" w14:textId="1C3CB9EE" w:rsidR="005C4010"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proofErr w:type="spellStart"/>
            <w:r w:rsidRPr="003479CB">
              <w:rPr>
                <w:rFonts w:cs="Arial"/>
                <w:color w:val="000000"/>
                <w:szCs w:val="20"/>
              </w:rPr>
              <w:t>ščitkarjev</w:t>
            </w:r>
            <w:proofErr w:type="spellEnd"/>
            <w:r w:rsidR="005C4010" w:rsidRPr="003479CB">
              <w:rPr>
                <w:rFonts w:cs="Arial"/>
                <w:color w:val="000000"/>
                <w:szCs w:val="20"/>
              </w:rPr>
              <w:t xml:space="preserve"> (</w:t>
            </w:r>
            <w:r w:rsidR="00272939" w:rsidRPr="003479CB">
              <w:rPr>
                <w:rFonts w:cs="Arial"/>
                <w:color w:val="000000"/>
                <w:szCs w:val="20"/>
              </w:rPr>
              <w:t xml:space="preserve">rastlinjakov </w:t>
            </w:r>
            <w:proofErr w:type="spellStart"/>
            <w:r w:rsidR="00272939" w:rsidRPr="003479CB">
              <w:rPr>
                <w:rFonts w:cs="Arial"/>
                <w:color w:val="000000"/>
                <w:szCs w:val="20"/>
              </w:rPr>
              <w:t>ščitkar</w:t>
            </w:r>
            <w:proofErr w:type="spellEnd"/>
            <w:r w:rsidR="00272939" w:rsidRPr="003479CB">
              <w:rPr>
                <w:rFonts w:cs="Arial"/>
                <w:color w:val="000000"/>
                <w:szCs w:val="20"/>
              </w:rPr>
              <w:t xml:space="preserve">, tobakov </w:t>
            </w:r>
            <w:proofErr w:type="spellStart"/>
            <w:r w:rsidR="00272939" w:rsidRPr="003479CB">
              <w:rPr>
                <w:rFonts w:cs="Arial"/>
                <w:color w:val="000000"/>
                <w:szCs w:val="20"/>
              </w:rPr>
              <w:t>ščitkar</w:t>
            </w:r>
            <w:proofErr w:type="spellEnd"/>
            <w:r w:rsidR="00272939" w:rsidRPr="003479CB">
              <w:rPr>
                <w:rFonts w:cs="Arial"/>
                <w:color w:val="000000"/>
                <w:szCs w:val="20"/>
              </w:rPr>
              <w:t xml:space="preserve"> in srebreči </w:t>
            </w:r>
            <w:proofErr w:type="spellStart"/>
            <w:r w:rsidR="00272939" w:rsidRPr="003479CB">
              <w:rPr>
                <w:rFonts w:cs="Arial"/>
                <w:color w:val="000000"/>
                <w:szCs w:val="20"/>
              </w:rPr>
              <w:t>ščitkar</w:t>
            </w:r>
            <w:proofErr w:type="spellEnd"/>
            <w:r w:rsidR="00272939" w:rsidRPr="003479CB">
              <w:rPr>
                <w:rFonts w:cs="Arial"/>
                <w:color w:val="000000"/>
                <w:szCs w:val="20"/>
              </w:rPr>
              <w:t>)</w:t>
            </w:r>
          </w:p>
        </w:tc>
        <w:tc>
          <w:tcPr>
            <w:tcW w:w="1315" w:type="pct"/>
            <w:vAlign w:val="top"/>
          </w:tcPr>
          <w:p w14:paraId="542A9FC0" w14:textId="4487BA45" w:rsidR="005C4010" w:rsidRPr="003479CB" w:rsidRDefault="00B25AA9" w:rsidP="00F76709">
            <w:pPr>
              <w:pStyle w:val="BVRTabelaTextLevo"/>
              <w:spacing w:before="0" w:after="0" w:line="260" w:lineRule="atLeast"/>
              <w:rPr>
                <w:rFonts w:cs="Arial"/>
                <w:color w:val="000000"/>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672" w:type="pct"/>
            <w:vAlign w:val="top"/>
          </w:tcPr>
          <w:p w14:paraId="023F618B" w14:textId="556BD7E6" w:rsidR="005C4010" w:rsidRPr="003479CB" w:rsidRDefault="005C4010" w:rsidP="00F76709">
            <w:pPr>
              <w:pStyle w:val="BVRTabelaTextLevo"/>
              <w:spacing w:before="0" w:after="0" w:line="260" w:lineRule="atLeast"/>
              <w:rPr>
                <w:rFonts w:cs="Arial"/>
                <w:color w:val="000000"/>
                <w:szCs w:val="20"/>
              </w:rPr>
            </w:pPr>
            <w:r w:rsidRPr="003479CB">
              <w:rPr>
                <w:rFonts w:cs="Arial"/>
                <w:color w:val="000000"/>
                <w:szCs w:val="20"/>
              </w:rPr>
              <w:t xml:space="preserve">0,75 g/ha, </w:t>
            </w:r>
            <w:r w:rsidR="00B50B36">
              <w:rPr>
                <w:rFonts w:cs="Arial"/>
                <w:color w:val="000000"/>
                <w:szCs w:val="20"/>
              </w:rPr>
              <w:t>oz.</w:t>
            </w:r>
            <w:r w:rsidRPr="003479CB">
              <w:rPr>
                <w:rFonts w:cs="Arial"/>
                <w:color w:val="000000"/>
                <w:szCs w:val="20"/>
              </w:rPr>
              <w:t xml:space="preserve"> 0,0625</w:t>
            </w:r>
            <w:r w:rsidR="00F600A8" w:rsidRPr="003479CB">
              <w:rPr>
                <w:rFonts w:cs="Arial"/>
                <w:color w:val="000000"/>
                <w:szCs w:val="20"/>
              </w:rPr>
              <w:t> </w:t>
            </w:r>
            <w:r w:rsidRPr="003479CB">
              <w:rPr>
                <w:rFonts w:cs="Arial"/>
                <w:color w:val="000000"/>
                <w:szCs w:val="20"/>
              </w:rPr>
              <w:t xml:space="preserve">%, </w:t>
            </w:r>
            <w:r w:rsidR="00B50B36">
              <w:rPr>
                <w:rFonts w:cs="Arial"/>
                <w:color w:val="000000"/>
                <w:szCs w:val="20"/>
              </w:rPr>
              <w:t>oz.</w:t>
            </w:r>
            <w:r w:rsidR="00F600A8" w:rsidRPr="003479CB">
              <w:rPr>
                <w:rFonts w:cs="Arial"/>
                <w:color w:val="000000"/>
                <w:szCs w:val="20"/>
              </w:rPr>
              <w:t xml:space="preserve"> 62,5 g/100 </w:t>
            </w:r>
            <w:r w:rsidR="004236FB">
              <w:rPr>
                <w:rFonts w:cs="Arial"/>
                <w:color w:val="000000"/>
                <w:szCs w:val="20"/>
              </w:rPr>
              <w:t>L</w:t>
            </w:r>
            <w:r w:rsidR="00F600A8" w:rsidRPr="003479CB">
              <w:rPr>
                <w:rFonts w:cs="Arial"/>
                <w:color w:val="000000"/>
                <w:szCs w:val="20"/>
              </w:rPr>
              <w:t xml:space="preserve"> vode</w:t>
            </w:r>
          </w:p>
        </w:tc>
        <w:tc>
          <w:tcPr>
            <w:tcW w:w="1262" w:type="pct"/>
            <w:vAlign w:val="top"/>
          </w:tcPr>
          <w:p w14:paraId="289A5D4B" w14:textId="60DA9C12" w:rsidR="005C4010" w:rsidRPr="003479CB" w:rsidRDefault="00907B8E" w:rsidP="00F76709">
            <w:pPr>
              <w:pStyle w:val="BVRTabelaTextLevo"/>
              <w:spacing w:before="0" w:after="0" w:line="260" w:lineRule="atLeast"/>
              <w:rPr>
                <w:rFonts w:cs="Arial"/>
                <w:color w:val="000000"/>
                <w:szCs w:val="20"/>
              </w:rPr>
            </w:pPr>
            <w:r w:rsidRPr="00907B8E">
              <w:rPr>
                <w:rFonts w:cs="Arial"/>
                <w:color w:val="000000"/>
                <w:szCs w:val="20"/>
              </w:rPr>
              <w:t>Največ</w:t>
            </w:r>
            <w:r>
              <w:rPr>
                <w:rFonts w:cs="Arial"/>
                <w:b/>
                <w:bCs/>
                <w:color w:val="000000"/>
                <w:szCs w:val="20"/>
              </w:rPr>
              <w:t xml:space="preserve"> dvanajstkrat</w:t>
            </w:r>
            <w:r w:rsidR="00A10BC4" w:rsidRPr="003479CB">
              <w:rPr>
                <w:rFonts w:cs="Arial"/>
                <w:b/>
                <w:bCs/>
                <w:color w:val="000000"/>
                <w:szCs w:val="20"/>
              </w:rPr>
              <w:t xml:space="preserve"> </w:t>
            </w:r>
            <w:r w:rsidR="00272939" w:rsidRPr="003479CB">
              <w:rPr>
                <w:rFonts w:cs="Arial"/>
                <w:color w:val="000000"/>
                <w:szCs w:val="20"/>
              </w:rPr>
              <w:t>na rastni ciklus</w:t>
            </w:r>
            <w:r w:rsidR="00B25AA9" w:rsidRPr="003479CB">
              <w:rPr>
                <w:rFonts w:cs="Arial"/>
                <w:color w:val="000000"/>
                <w:szCs w:val="20"/>
              </w:rPr>
              <w:t>.</w:t>
            </w:r>
          </w:p>
          <w:p w14:paraId="530FD327" w14:textId="77777777" w:rsidR="00F600A8" w:rsidRPr="003479CB" w:rsidRDefault="00F600A8" w:rsidP="00F76709">
            <w:pPr>
              <w:pStyle w:val="BVRTabelaTextLevo"/>
              <w:spacing w:before="0" w:after="0" w:line="260" w:lineRule="atLeast"/>
              <w:rPr>
                <w:rFonts w:cs="Arial"/>
                <w:color w:val="000000"/>
                <w:szCs w:val="20"/>
              </w:rPr>
            </w:pPr>
          </w:p>
          <w:p w14:paraId="548DCE56" w14:textId="2D3F4B02" w:rsidR="00B25AA9" w:rsidRPr="003479CB" w:rsidRDefault="00B25AA9" w:rsidP="00F76709">
            <w:pPr>
              <w:pStyle w:val="BVRTabelaTextLevo"/>
              <w:spacing w:before="0" w:after="0" w:line="260" w:lineRule="atLeast"/>
              <w:rPr>
                <w:rFonts w:cs="Arial"/>
                <w:szCs w:val="20"/>
              </w:rPr>
            </w:pPr>
            <w:r w:rsidRPr="003479CB">
              <w:rPr>
                <w:rFonts w:cs="Arial"/>
                <w:szCs w:val="20"/>
              </w:rPr>
              <w:t xml:space="preserve">Uporaba pri pridelavi v </w:t>
            </w:r>
            <w:r w:rsidR="0027716B" w:rsidRPr="003479CB">
              <w:rPr>
                <w:rFonts w:cs="Arial"/>
                <w:szCs w:val="20"/>
              </w:rPr>
              <w:t>zavarovanih prostorih</w:t>
            </w:r>
            <w:r w:rsidRPr="003479CB">
              <w:rPr>
                <w:rFonts w:cs="Arial"/>
                <w:szCs w:val="20"/>
              </w:rPr>
              <w:t>.</w:t>
            </w:r>
          </w:p>
        </w:tc>
      </w:tr>
      <w:tr w:rsidR="005C4010" w:rsidRPr="003479CB" w14:paraId="65A71D39" w14:textId="77777777" w:rsidTr="004F4028">
        <w:tc>
          <w:tcPr>
            <w:tcW w:w="872" w:type="pct"/>
            <w:vAlign w:val="top"/>
          </w:tcPr>
          <w:p w14:paraId="27E11C87" w14:textId="3A29AD94" w:rsidR="00F97B6E" w:rsidRPr="003479CB" w:rsidRDefault="005C4010" w:rsidP="00F76709">
            <w:pPr>
              <w:pStyle w:val="BVRTabelaTextLevo"/>
              <w:spacing w:before="0" w:after="0" w:line="260" w:lineRule="atLeast"/>
              <w:rPr>
                <w:rFonts w:cs="Arial"/>
                <w:iCs/>
                <w:color w:val="000000"/>
                <w:szCs w:val="20"/>
              </w:rPr>
            </w:pPr>
            <w:proofErr w:type="spellStart"/>
            <w:r w:rsidRPr="003479CB">
              <w:rPr>
                <w:rFonts w:cs="Arial"/>
                <w:b/>
                <w:bCs/>
                <w:color w:val="000000"/>
                <w:szCs w:val="20"/>
              </w:rPr>
              <w:t>Botector</w:t>
            </w:r>
            <w:proofErr w:type="spellEnd"/>
          </w:p>
          <w:p w14:paraId="6023D87F" w14:textId="05BC67A7" w:rsidR="005C4010" w:rsidRPr="003479CB" w:rsidRDefault="005C4010"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Aureobasidium</w:t>
            </w:r>
            <w:proofErr w:type="spellEnd"/>
            <w:r w:rsidRPr="003479CB">
              <w:rPr>
                <w:rFonts w:cs="Arial"/>
                <w:i/>
                <w:iCs/>
                <w:color w:val="000000"/>
                <w:szCs w:val="20"/>
              </w:rPr>
              <w:t xml:space="preserve"> </w:t>
            </w:r>
            <w:proofErr w:type="spellStart"/>
            <w:r w:rsidRPr="003479CB">
              <w:rPr>
                <w:rFonts w:cs="Arial"/>
                <w:i/>
                <w:iCs/>
                <w:color w:val="000000"/>
                <w:szCs w:val="20"/>
              </w:rPr>
              <w:t>pullulans</w:t>
            </w:r>
            <w:proofErr w:type="spellEnd"/>
            <w:r w:rsidRPr="003479CB">
              <w:rPr>
                <w:rFonts w:cs="Arial"/>
                <w:color w:val="000000"/>
                <w:szCs w:val="20"/>
              </w:rPr>
              <w:t xml:space="preserve"> (seva DSM 14940 in DSM 14941)</w:t>
            </w:r>
          </w:p>
        </w:tc>
        <w:tc>
          <w:tcPr>
            <w:tcW w:w="879" w:type="pct"/>
            <w:vAlign w:val="top"/>
          </w:tcPr>
          <w:p w14:paraId="5A35612B" w14:textId="0411DFF3" w:rsidR="005C4010"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r w:rsidR="00F97B6E" w:rsidRPr="003479CB">
              <w:rPr>
                <w:rFonts w:cs="Arial"/>
                <w:color w:val="000000"/>
                <w:szCs w:val="20"/>
              </w:rPr>
              <w:t>siv</w:t>
            </w:r>
            <w:r w:rsidRPr="003479CB">
              <w:rPr>
                <w:rFonts w:cs="Arial"/>
                <w:color w:val="000000"/>
                <w:szCs w:val="20"/>
              </w:rPr>
              <w:t>e</w:t>
            </w:r>
            <w:r w:rsidR="00F97B6E" w:rsidRPr="003479CB">
              <w:rPr>
                <w:rFonts w:cs="Arial"/>
                <w:color w:val="000000"/>
                <w:szCs w:val="20"/>
              </w:rPr>
              <w:t xml:space="preserve"> plesn</w:t>
            </w:r>
            <w:r w:rsidRPr="003479CB">
              <w:rPr>
                <w:rFonts w:cs="Arial"/>
                <w:color w:val="000000"/>
                <w:szCs w:val="20"/>
              </w:rPr>
              <w:t>i</w:t>
            </w:r>
          </w:p>
        </w:tc>
        <w:tc>
          <w:tcPr>
            <w:tcW w:w="1315" w:type="pct"/>
            <w:vAlign w:val="top"/>
          </w:tcPr>
          <w:p w14:paraId="4CDD9114" w14:textId="26D71036" w:rsidR="005C4010" w:rsidRPr="003479CB" w:rsidRDefault="00F97B6E" w:rsidP="00F76709">
            <w:pPr>
              <w:pStyle w:val="BVRTabelaTextLevo"/>
              <w:spacing w:before="0" w:after="0" w:line="260" w:lineRule="atLeast"/>
              <w:rPr>
                <w:rFonts w:cs="Arial"/>
                <w:color w:val="000000"/>
                <w:szCs w:val="20"/>
              </w:rPr>
            </w:pPr>
            <w:r w:rsidRPr="003479CB">
              <w:rPr>
                <w:rFonts w:cs="Arial"/>
                <w:szCs w:val="20"/>
              </w:rPr>
              <w:t>od faze BBCH 61 (začetek cvetenja: približno 10</w:t>
            </w:r>
            <w:r w:rsidR="00C17C44" w:rsidRPr="003479CB">
              <w:rPr>
                <w:rFonts w:cs="Arial"/>
                <w:szCs w:val="20"/>
              </w:rPr>
              <w:t> </w:t>
            </w:r>
            <w:r w:rsidRPr="003479CB">
              <w:rPr>
                <w:rFonts w:cs="Arial"/>
                <w:szCs w:val="20"/>
              </w:rPr>
              <w:t>% cvetov odprtih) do faze BBCH 89 (drugi pridelek: več plodov obarvanih)</w:t>
            </w:r>
          </w:p>
        </w:tc>
        <w:tc>
          <w:tcPr>
            <w:tcW w:w="672" w:type="pct"/>
            <w:vAlign w:val="top"/>
          </w:tcPr>
          <w:p w14:paraId="6B1379AA" w14:textId="38FD931B" w:rsidR="005C4010" w:rsidRPr="003479CB" w:rsidRDefault="00DE4020" w:rsidP="00F76709">
            <w:pPr>
              <w:pStyle w:val="BVRTabelaTextLevo"/>
              <w:spacing w:before="0" w:after="0" w:line="260" w:lineRule="atLeast"/>
              <w:rPr>
                <w:rFonts w:cs="Arial"/>
                <w:color w:val="000000"/>
                <w:szCs w:val="20"/>
              </w:rPr>
            </w:pPr>
            <w:r w:rsidRPr="003479CB">
              <w:rPr>
                <w:rFonts w:cs="Arial"/>
                <w:color w:val="000000"/>
                <w:szCs w:val="20"/>
              </w:rPr>
              <w:t>1 kg/ha</w:t>
            </w:r>
          </w:p>
        </w:tc>
        <w:tc>
          <w:tcPr>
            <w:tcW w:w="1262" w:type="pct"/>
            <w:vAlign w:val="top"/>
          </w:tcPr>
          <w:p w14:paraId="3672AAB8" w14:textId="27AB6406" w:rsidR="005C4010" w:rsidRPr="003479CB" w:rsidRDefault="00F97B6E" w:rsidP="00F76709">
            <w:pPr>
              <w:pStyle w:val="BVRTabelaTextLevo"/>
              <w:spacing w:before="0" w:after="0" w:line="260" w:lineRule="atLeast"/>
              <w:rPr>
                <w:rFonts w:cs="Arial"/>
                <w:szCs w:val="20"/>
              </w:rPr>
            </w:pPr>
            <w:r w:rsidRPr="003479CB">
              <w:rPr>
                <w:rFonts w:cs="Arial"/>
                <w:szCs w:val="20"/>
              </w:rPr>
              <w:t>Največ</w:t>
            </w:r>
            <w:r w:rsidRPr="003479CB">
              <w:rPr>
                <w:rFonts w:cs="Arial"/>
                <w:b/>
                <w:bCs/>
                <w:szCs w:val="20"/>
              </w:rPr>
              <w:t xml:space="preserve"> </w:t>
            </w:r>
            <w:r w:rsidR="00A10BC4" w:rsidRPr="003479CB">
              <w:rPr>
                <w:rFonts w:cs="Arial"/>
                <w:b/>
                <w:bCs/>
                <w:szCs w:val="20"/>
              </w:rPr>
              <w:t>šestkrat</w:t>
            </w:r>
            <w:r w:rsidRPr="003479CB">
              <w:rPr>
                <w:rFonts w:cs="Arial"/>
                <w:szCs w:val="20"/>
              </w:rPr>
              <w:t xml:space="preserve"> na leto</w:t>
            </w:r>
            <w:r w:rsidR="00B25AA9" w:rsidRPr="003479CB">
              <w:rPr>
                <w:rFonts w:cs="Arial"/>
                <w:szCs w:val="20"/>
              </w:rPr>
              <w:t>.</w:t>
            </w:r>
          </w:p>
          <w:p w14:paraId="7528FFB6" w14:textId="77777777" w:rsidR="00F600A8" w:rsidRPr="003479CB" w:rsidRDefault="00F600A8" w:rsidP="00F76709">
            <w:pPr>
              <w:pStyle w:val="BVRTabelaTextLevo"/>
              <w:spacing w:before="0" w:after="0" w:line="260" w:lineRule="atLeast"/>
              <w:rPr>
                <w:rFonts w:cs="Arial"/>
                <w:szCs w:val="20"/>
              </w:rPr>
            </w:pPr>
          </w:p>
          <w:p w14:paraId="652F60F2" w14:textId="748187E9" w:rsidR="00B25AA9" w:rsidRPr="003479CB" w:rsidRDefault="00B25AA9" w:rsidP="00F76709">
            <w:pPr>
              <w:pStyle w:val="BVRTabelaTextLevo"/>
              <w:spacing w:before="0" w:after="0" w:line="260" w:lineRule="atLeast"/>
              <w:rPr>
                <w:rFonts w:cs="Arial"/>
                <w:color w:val="000000"/>
                <w:szCs w:val="20"/>
              </w:rPr>
            </w:pPr>
            <w:r w:rsidRPr="003479CB">
              <w:rPr>
                <w:rFonts w:cs="Arial"/>
                <w:szCs w:val="20"/>
              </w:rPr>
              <w:t xml:space="preserve">Uporaba pri pridelavi v </w:t>
            </w:r>
            <w:r w:rsidR="0027716B" w:rsidRPr="003479CB">
              <w:rPr>
                <w:rFonts w:cs="Arial"/>
                <w:szCs w:val="20"/>
              </w:rPr>
              <w:t>zavarovanih prostorih</w:t>
            </w:r>
            <w:r w:rsidRPr="003479CB">
              <w:rPr>
                <w:rFonts w:cs="Arial"/>
                <w:szCs w:val="20"/>
              </w:rPr>
              <w:t xml:space="preserve"> in na prostem.</w:t>
            </w:r>
          </w:p>
        </w:tc>
      </w:tr>
      <w:tr w:rsidR="005C199B" w14:paraId="4D47C788" w14:textId="77777777" w:rsidTr="004F4028">
        <w:trPr>
          <w:trHeight w:val="1067"/>
        </w:trPr>
        <w:tc>
          <w:tcPr>
            <w:tcW w:w="872" w:type="pct"/>
            <w:vAlign w:val="top"/>
          </w:tcPr>
          <w:p w14:paraId="42BA6ED2" w14:textId="77777777" w:rsidR="005C199B" w:rsidRDefault="005C199B" w:rsidP="005C199B">
            <w:pPr>
              <w:spacing w:before="0"/>
              <w:rPr>
                <w:rFonts w:eastAsia="Arial" w:cs="Arial"/>
                <w:b/>
                <w:bCs/>
                <w:color w:val="000000" w:themeColor="text1"/>
                <w:szCs w:val="20"/>
              </w:rPr>
            </w:pPr>
            <w:proofErr w:type="spellStart"/>
            <w:r>
              <w:rPr>
                <w:rFonts w:eastAsia="Arial" w:cs="Arial"/>
                <w:b/>
                <w:bCs/>
                <w:color w:val="000000" w:themeColor="text1"/>
                <w:szCs w:val="20"/>
              </w:rPr>
              <w:t>LalSTOP</w:t>
            </w:r>
            <w:proofErr w:type="spellEnd"/>
            <w:r w:rsidRPr="54E041B0">
              <w:rPr>
                <w:rFonts w:eastAsia="Arial" w:cs="Arial"/>
                <w:b/>
                <w:bCs/>
                <w:color w:val="000000" w:themeColor="text1"/>
                <w:szCs w:val="20"/>
              </w:rPr>
              <w:t xml:space="preserve"> G46 WG</w:t>
            </w:r>
          </w:p>
          <w:p w14:paraId="053A42F6" w14:textId="77777777" w:rsidR="005C199B" w:rsidRPr="00E66AA9" w:rsidRDefault="005C199B" w:rsidP="005C199B">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51981F66" w14:textId="5A71E9BC" w:rsidR="005C199B" w:rsidRDefault="005C199B" w:rsidP="005C199B">
            <w:pPr>
              <w:spacing w:before="0"/>
              <w:rPr>
                <w:rFonts w:eastAsia="Arial" w:cs="Arial"/>
                <w:b/>
                <w:bCs/>
                <w:color w:val="000000" w:themeColor="text1"/>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9" w:type="pct"/>
            <w:vAlign w:val="top"/>
          </w:tcPr>
          <w:p w14:paraId="53F97ED8" w14:textId="6E6A9325" w:rsidR="005C199B" w:rsidRDefault="005C199B" w:rsidP="0048778D">
            <w:pPr>
              <w:spacing w:before="0"/>
              <w:rPr>
                <w:rFonts w:eastAsia="Arial" w:cs="Arial"/>
                <w:color w:val="000000" w:themeColor="text1"/>
                <w:szCs w:val="20"/>
              </w:rPr>
            </w:pPr>
            <w:r>
              <w:rPr>
                <w:rFonts w:eastAsia="Arial" w:cs="Arial"/>
                <w:color w:val="000000" w:themeColor="text1"/>
                <w:szCs w:val="20"/>
              </w:rPr>
              <w:t>z</w:t>
            </w:r>
            <w:r w:rsidRPr="54E041B0">
              <w:rPr>
                <w:rFonts w:eastAsia="Arial" w:cs="Arial"/>
                <w:color w:val="000000" w:themeColor="text1"/>
                <w:szCs w:val="20"/>
              </w:rPr>
              <w:t>atiranje sive plesni</w:t>
            </w:r>
            <w:r w:rsidR="00892609">
              <w:rPr>
                <w:rFonts w:eastAsia="Arial" w:cs="Arial"/>
                <w:color w:val="000000" w:themeColor="text1"/>
                <w:szCs w:val="20"/>
              </w:rPr>
              <w:t xml:space="preserve"> </w:t>
            </w:r>
          </w:p>
        </w:tc>
        <w:tc>
          <w:tcPr>
            <w:tcW w:w="1315" w:type="pct"/>
            <w:vAlign w:val="top"/>
          </w:tcPr>
          <w:p w14:paraId="32340A07" w14:textId="4EA4219A" w:rsidR="005C199B" w:rsidRDefault="005C199B" w:rsidP="005C199B">
            <w:pPr>
              <w:spacing w:before="0"/>
              <w:rPr>
                <w:rFonts w:eastAsia="Arial" w:cs="Arial"/>
                <w:szCs w:val="20"/>
              </w:rPr>
            </w:pPr>
            <w:r w:rsidRPr="54E041B0">
              <w:rPr>
                <w:rFonts w:eastAsia="Arial" w:cs="Arial"/>
                <w:szCs w:val="20"/>
              </w:rPr>
              <w:t>v času cvetenja (BBCH 60-73)</w:t>
            </w:r>
          </w:p>
          <w:p w14:paraId="258408CD" w14:textId="77777777" w:rsidR="005C199B" w:rsidRPr="54E041B0" w:rsidRDefault="005C199B" w:rsidP="00A9185A">
            <w:pPr>
              <w:spacing w:before="0"/>
              <w:rPr>
                <w:rFonts w:eastAsia="Arial" w:cs="Arial"/>
                <w:szCs w:val="20"/>
              </w:rPr>
            </w:pPr>
          </w:p>
        </w:tc>
        <w:tc>
          <w:tcPr>
            <w:tcW w:w="672" w:type="pct"/>
            <w:vAlign w:val="top"/>
          </w:tcPr>
          <w:p w14:paraId="55525C44" w14:textId="1D6AE5D1" w:rsidR="005C199B" w:rsidRPr="54E041B0" w:rsidRDefault="005C199B" w:rsidP="00A9185A">
            <w:pPr>
              <w:spacing w:before="0"/>
              <w:rPr>
                <w:rFonts w:eastAsia="Arial" w:cs="Arial"/>
                <w:color w:val="000000" w:themeColor="text1"/>
                <w:szCs w:val="20"/>
              </w:rPr>
            </w:pPr>
            <w:r w:rsidRPr="54E041B0">
              <w:rPr>
                <w:rFonts w:eastAsia="Arial" w:cs="Arial"/>
                <w:color w:val="000000" w:themeColor="text1"/>
                <w:szCs w:val="20"/>
              </w:rPr>
              <w:t>1 kg/ha</w:t>
            </w:r>
            <w:r>
              <w:rPr>
                <w:rFonts w:eastAsia="Arial" w:cs="Arial"/>
                <w:color w:val="000000" w:themeColor="text1"/>
                <w:szCs w:val="20"/>
              </w:rPr>
              <w:t xml:space="preserve"> </w:t>
            </w:r>
            <w:r w:rsidR="00B50B36">
              <w:rPr>
                <w:rFonts w:eastAsia="Arial" w:cs="Arial"/>
                <w:color w:val="000000" w:themeColor="text1"/>
                <w:szCs w:val="20"/>
              </w:rPr>
              <w:t>oz.</w:t>
            </w:r>
            <w:r>
              <w:rPr>
                <w:rFonts w:eastAsia="Arial" w:cs="Arial"/>
                <w:color w:val="000000" w:themeColor="text1"/>
                <w:szCs w:val="20"/>
              </w:rPr>
              <w:t xml:space="preserve"> 0,05</w:t>
            </w:r>
            <w:r w:rsidR="00F218EF">
              <w:rPr>
                <w:rFonts w:eastAsia="Arial" w:cs="Arial"/>
                <w:color w:val="000000" w:themeColor="text1"/>
                <w:szCs w:val="20"/>
              </w:rPr>
              <w:t> </w:t>
            </w:r>
            <w:r>
              <w:rPr>
                <w:rFonts w:eastAsia="Arial" w:cs="Arial"/>
                <w:color w:val="000000" w:themeColor="text1"/>
                <w:szCs w:val="20"/>
              </w:rPr>
              <w:t xml:space="preserve">% </w:t>
            </w:r>
            <w:proofErr w:type="spellStart"/>
            <w:r>
              <w:rPr>
                <w:rFonts w:eastAsia="Arial" w:cs="Arial"/>
                <w:color w:val="000000" w:themeColor="text1"/>
                <w:szCs w:val="20"/>
              </w:rPr>
              <w:t>koncantracija</w:t>
            </w:r>
            <w:proofErr w:type="spellEnd"/>
          </w:p>
        </w:tc>
        <w:tc>
          <w:tcPr>
            <w:tcW w:w="1262" w:type="pct"/>
            <w:vAlign w:val="top"/>
          </w:tcPr>
          <w:p w14:paraId="1D41B547" w14:textId="77777777" w:rsidR="005C199B" w:rsidRDefault="005C199B" w:rsidP="005C199B">
            <w:pPr>
              <w:spacing w:before="0"/>
            </w:pPr>
            <w:r>
              <w:t xml:space="preserve">V enem rastnem ciklusu sta s </w:t>
            </w:r>
            <w:r w:rsidR="00892609">
              <w:t>sredstvi s to glivo</w:t>
            </w:r>
            <w:r>
              <w:t xml:space="preserve"> dovoljeni </w:t>
            </w:r>
            <w:r w:rsidRPr="00892609">
              <w:rPr>
                <w:b/>
                <w:bCs/>
              </w:rPr>
              <w:t xml:space="preserve">do največ </w:t>
            </w:r>
            <w:r w:rsidR="00892609">
              <w:rPr>
                <w:b/>
                <w:bCs/>
              </w:rPr>
              <w:t>dve</w:t>
            </w:r>
            <w:r w:rsidRPr="00892609">
              <w:rPr>
                <w:b/>
                <w:bCs/>
              </w:rPr>
              <w:t xml:space="preserve"> </w:t>
            </w:r>
            <w:proofErr w:type="spellStart"/>
            <w:r w:rsidRPr="00892609">
              <w:rPr>
                <w:b/>
                <w:bCs/>
              </w:rPr>
              <w:t>tretiranji</w:t>
            </w:r>
            <w:proofErr w:type="spellEnd"/>
            <w:r>
              <w:t>, v intervalu 21 dni.</w:t>
            </w:r>
          </w:p>
          <w:p w14:paraId="0847A54D" w14:textId="77777777" w:rsidR="00892609" w:rsidRDefault="00892609" w:rsidP="005C199B">
            <w:pPr>
              <w:spacing w:before="0"/>
              <w:rPr>
                <w:rFonts w:eastAsia="Arial" w:cs="Arial"/>
                <w:szCs w:val="20"/>
              </w:rPr>
            </w:pPr>
          </w:p>
          <w:p w14:paraId="53AA7498" w14:textId="3A253D20" w:rsidR="00892609" w:rsidRPr="54E041B0" w:rsidRDefault="00892609" w:rsidP="005C199B">
            <w:pPr>
              <w:spacing w:before="0"/>
              <w:rPr>
                <w:rFonts w:eastAsia="Arial" w:cs="Arial"/>
                <w:szCs w:val="20"/>
              </w:rPr>
            </w:pPr>
            <w:r w:rsidRPr="54E041B0">
              <w:rPr>
                <w:rFonts w:eastAsia="Arial" w:cs="Arial"/>
                <w:szCs w:val="20"/>
              </w:rPr>
              <w:t xml:space="preserve">Uporaba v </w:t>
            </w:r>
            <w:r w:rsidR="000F09EA">
              <w:rPr>
                <w:rFonts w:eastAsia="Arial" w:cs="Arial"/>
                <w:szCs w:val="20"/>
              </w:rPr>
              <w:t>zavarovanih</w:t>
            </w:r>
            <w:r w:rsidRPr="54E041B0">
              <w:rPr>
                <w:rFonts w:eastAsia="Arial" w:cs="Arial"/>
                <w:szCs w:val="20"/>
              </w:rPr>
              <w:t xml:space="preserve"> prostorih</w:t>
            </w:r>
            <w:r>
              <w:rPr>
                <w:rFonts w:eastAsia="Arial" w:cs="Arial"/>
                <w:szCs w:val="20"/>
              </w:rPr>
              <w:t>.</w:t>
            </w:r>
          </w:p>
        </w:tc>
      </w:tr>
      <w:tr w:rsidR="00892609" w14:paraId="2CF533D7" w14:textId="77777777" w:rsidTr="004F4028">
        <w:trPr>
          <w:trHeight w:val="417"/>
        </w:trPr>
        <w:tc>
          <w:tcPr>
            <w:tcW w:w="872" w:type="pct"/>
            <w:vMerge w:val="restart"/>
            <w:vAlign w:val="top"/>
          </w:tcPr>
          <w:p w14:paraId="1ECA77AD" w14:textId="77777777" w:rsidR="00892609" w:rsidRDefault="00892609" w:rsidP="005C199B">
            <w:pPr>
              <w:spacing w:before="0"/>
              <w:rPr>
                <w:rFonts w:eastAsia="Arial" w:cs="Arial"/>
                <w:b/>
                <w:bCs/>
                <w:color w:val="000000" w:themeColor="text1"/>
                <w:szCs w:val="20"/>
              </w:rPr>
            </w:pPr>
            <w:proofErr w:type="spellStart"/>
            <w:r>
              <w:rPr>
                <w:rFonts w:eastAsia="Arial" w:cs="Arial"/>
                <w:b/>
                <w:bCs/>
                <w:color w:val="000000" w:themeColor="text1"/>
                <w:szCs w:val="20"/>
              </w:rPr>
              <w:t>LalSTOP</w:t>
            </w:r>
            <w:proofErr w:type="spellEnd"/>
            <w:r w:rsidRPr="54E041B0">
              <w:rPr>
                <w:rFonts w:eastAsia="Arial" w:cs="Arial"/>
                <w:b/>
                <w:bCs/>
                <w:color w:val="000000" w:themeColor="text1"/>
                <w:szCs w:val="20"/>
              </w:rPr>
              <w:t xml:space="preserve"> G46 WG</w:t>
            </w:r>
          </w:p>
          <w:p w14:paraId="585DDF71" w14:textId="77777777" w:rsidR="00892609" w:rsidRPr="00E66AA9" w:rsidRDefault="00892609" w:rsidP="005C199B">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7B3BD2E3" w14:textId="069989A1" w:rsidR="00892609" w:rsidRDefault="00892609" w:rsidP="005C199B">
            <w:pPr>
              <w:spacing w:before="0"/>
              <w:rPr>
                <w:rFonts w:eastAsia="Arial" w:cs="Arial"/>
                <w:b/>
                <w:bCs/>
                <w:color w:val="000000" w:themeColor="text1"/>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9" w:type="pct"/>
            <w:vMerge w:val="restart"/>
            <w:vAlign w:val="top"/>
          </w:tcPr>
          <w:p w14:paraId="411650C4" w14:textId="07F2CE21" w:rsidR="00892609" w:rsidRDefault="00892609" w:rsidP="003B5C66">
            <w:pPr>
              <w:spacing w:before="0"/>
              <w:rPr>
                <w:rFonts w:eastAsia="Arial" w:cs="Arial"/>
                <w:color w:val="000000" w:themeColor="text1"/>
                <w:szCs w:val="20"/>
              </w:rPr>
            </w:pPr>
            <w:r>
              <w:rPr>
                <w:rFonts w:eastAsia="Arial" w:cs="Arial"/>
                <w:color w:val="000000" w:themeColor="text1"/>
                <w:szCs w:val="20"/>
              </w:rPr>
              <w:t>z</w:t>
            </w:r>
            <w:r w:rsidRPr="54E041B0">
              <w:rPr>
                <w:rFonts w:eastAsia="Arial" w:cs="Arial"/>
                <w:color w:val="000000" w:themeColor="text1"/>
                <w:szCs w:val="20"/>
              </w:rPr>
              <w:t>atiranje povzročiteljev padavice sadik in koreninskih gnilob (</w:t>
            </w:r>
            <w:proofErr w:type="spellStart"/>
            <w:r w:rsidRPr="54E041B0">
              <w:rPr>
                <w:rFonts w:eastAsia="Arial" w:cs="Arial"/>
                <w:i/>
                <w:iCs/>
                <w:color w:val="000000" w:themeColor="text1"/>
                <w:szCs w:val="20"/>
              </w:rPr>
              <w:t>Pythium</w:t>
            </w:r>
            <w:proofErr w:type="spellEnd"/>
            <w:r w:rsidRPr="54E041B0">
              <w:rPr>
                <w:rFonts w:eastAsia="Arial" w:cs="Arial"/>
                <w:i/>
                <w:iCs/>
                <w:color w:val="000000" w:themeColor="text1"/>
                <w:szCs w:val="20"/>
              </w:rPr>
              <w:t xml:space="preserve"> </w:t>
            </w:r>
            <w:proofErr w:type="spellStart"/>
            <w:r w:rsidRPr="54E041B0">
              <w:rPr>
                <w:rFonts w:eastAsia="Arial" w:cs="Arial"/>
                <w:i/>
                <w:iCs/>
                <w:color w:val="000000" w:themeColor="text1"/>
                <w:szCs w:val="20"/>
              </w:rPr>
              <w:t>spp</w:t>
            </w:r>
            <w:proofErr w:type="spellEnd"/>
            <w:r w:rsidRPr="54E041B0">
              <w:rPr>
                <w:rFonts w:eastAsia="Arial" w:cs="Arial"/>
                <w:i/>
                <w:iCs/>
                <w:color w:val="000000" w:themeColor="text1"/>
                <w:szCs w:val="20"/>
              </w:rPr>
              <w:t xml:space="preserve">., </w:t>
            </w:r>
            <w:proofErr w:type="spellStart"/>
            <w:r w:rsidRPr="54E041B0">
              <w:rPr>
                <w:rFonts w:eastAsia="Arial" w:cs="Arial"/>
                <w:i/>
                <w:iCs/>
                <w:color w:val="000000" w:themeColor="text1"/>
                <w:szCs w:val="20"/>
              </w:rPr>
              <w:t>Fusarium</w:t>
            </w:r>
            <w:proofErr w:type="spellEnd"/>
            <w:r w:rsidRPr="54E041B0">
              <w:rPr>
                <w:rFonts w:eastAsia="Arial" w:cs="Arial"/>
                <w:i/>
                <w:iCs/>
                <w:color w:val="000000" w:themeColor="text1"/>
                <w:szCs w:val="20"/>
              </w:rPr>
              <w:t xml:space="preserve"> </w:t>
            </w:r>
            <w:proofErr w:type="spellStart"/>
            <w:r w:rsidRPr="54E041B0">
              <w:rPr>
                <w:rFonts w:eastAsia="Arial" w:cs="Arial"/>
                <w:i/>
                <w:iCs/>
                <w:color w:val="000000" w:themeColor="text1"/>
                <w:szCs w:val="20"/>
              </w:rPr>
              <w:t>spp</w:t>
            </w:r>
            <w:proofErr w:type="spellEnd"/>
            <w:r w:rsidRPr="54E041B0">
              <w:rPr>
                <w:rFonts w:eastAsia="Arial" w:cs="Arial"/>
                <w:i/>
                <w:iCs/>
                <w:color w:val="000000" w:themeColor="text1"/>
                <w:szCs w:val="20"/>
              </w:rPr>
              <w:t xml:space="preserve">. in </w:t>
            </w:r>
            <w:proofErr w:type="spellStart"/>
            <w:r w:rsidRPr="54E041B0">
              <w:rPr>
                <w:rFonts w:eastAsia="Arial" w:cs="Arial"/>
                <w:i/>
                <w:iCs/>
                <w:color w:val="000000" w:themeColor="text1"/>
                <w:szCs w:val="20"/>
              </w:rPr>
              <w:t>Phytophthora</w:t>
            </w:r>
            <w:proofErr w:type="spellEnd"/>
            <w:r w:rsidRPr="54E041B0">
              <w:rPr>
                <w:rFonts w:eastAsia="Arial" w:cs="Arial"/>
                <w:i/>
                <w:iCs/>
                <w:color w:val="000000" w:themeColor="text1"/>
                <w:szCs w:val="20"/>
              </w:rPr>
              <w:t xml:space="preserve"> </w:t>
            </w:r>
            <w:proofErr w:type="spellStart"/>
            <w:r w:rsidRPr="54E041B0">
              <w:rPr>
                <w:rFonts w:eastAsia="Arial" w:cs="Arial"/>
                <w:i/>
                <w:iCs/>
                <w:color w:val="000000" w:themeColor="text1"/>
                <w:szCs w:val="20"/>
              </w:rPr>
              <w:t>spp</w:t>
            </w:r>
            <w:proofErr w:type="spellEnd"/>
            <w:r w:rsidRPr="54E041B0">
              <w:rPr>
                <w:rFonts w:eastAsia="Arial" w:cs="Arial"/>
                <w:i/>
                <w:iCs/>
                <w:color w:val="000000" w:themeColor="text1"/>
                <w:szCs w:val="20"/>
              </w:rPr>
              <w:t>,)</w:t>
            </w:r>
            <w:r>
              <w:rPr>
                <w:rFonts w:eastAsia="Arial" w:cs="Arial"/>
                <w:i/>
                <w:iCs/>
                <w:color w:val="000000" w:themeColor="text1"/>
                <w:szCs w:val="20"/>
              </w:rPr>
              <w:t xml:space="preserve"> </w:t>
            </w:r>
          </w:p>
        </w:tc>
        <w:tc>
          <w:tcPr>
            <w:tcW w:w="1315" w:type="pct"/>
            <w:vAlign w:val="top"/>
          </w:tcPr>
          <w:p w14:paraId="47BD2579" w14:textId="57D7422B" w:rsidR="00892609" w:rsidRDefault="00892609" w:rsidP="0098154F">
            <w:pPr>
              <w:spacing w:before="0"/>
              <w:rPr>
                <w:rFonts w:eastAsia="Arial" w:cs="Arial"/>
                <w:szCs w:val="20"/>
              </w:rPr>
            </w:pPr>
            <w:r w:rsidRPr="54E041B0">
              <w:rPr>
                <w:rFonts w:eastAsia="Arial" w:cs="Arial"/>
                <w:szCs w:val="20"/>
              </w:rPr>
              <w:t>pred presajanjem</w:t>
            </w:r>
            <w:r w:rsidR="0048778D">
              <w:rPr>
                <w:rFonts w:eastAsia="Arial" w:cs="Arial"/>
                <w:szCs w:val="20"/>
              </w:rPr>
              <w:t xml:space="preserve"> (BBCH 10),</w:t>
            </w:r>
            <w:r>
              <w:rPr>
                <w:rFonts w:eastAsia="Arial" w:cs="Arial"/>
                <w:szCs w:val="20"/>
              </w:rPr>
              <w:t xml:space="preserve"> </w:t>
            </w:r>
            <w:r w:rsidR="0048778D">
              <w:rPr>
                <w:rFonts w:eastAsia="Arial" w:cs="Arial"/>
                <w:szCs w:val="20"/>
              </w:rPr>
              <w:t>n</w:t>
            </w:r>
            <w:r w:rsidR="0048778D" w:rsidRPr="54E041B0">
              <w:rPr>
                <w:rFonts w:eastAsia="Arial" w:cs="Arial"/>
                <w:szCs w:val="20"/>
              </w:rPr>
              <w:t xml:space="preserve">amakanje </w:t>
            </w:r>
            <w:r w:rsidR="0048778D">
              <w:rPr>
                <w:rFonts w:eastAsia="Arial" w:cs="Arial"/>
                <w:szCs w:val="20"/>
              </w:rPr>
              <w:t>korenin</w:t>
            </w:r>
            <w:r w:rsidR="0048778D" w:rsidRPr="54E041B0">
              <w:rPr>
                <w:rFonts w:eastAsia="Arial" w:cs="Arial"/>
                <w:szCs w:val="20"/>
              </w:rPr>
              <w:t xml:space="preserve"> </w:t>
            </w:r>
          </w:p>
          <w:p w14:paraId="10254440" w14:textId="77777777" w:rsidR="00892609" w:rsidRPr="54E041B0" w:rsidRDefault="00892609" w:rsidP="00A9185A">
            <w:pPr>
              <w:spacing w:before="0"/>
              <w:rPr>
                <w:rFonts w:eastAsia="Arial" w:cs="Arial"/>
                <w:szCs w:val="20"/>
              </w:rPr>
            </w:pPr>
          </w:p>
        </w:tc>
        <w:tc>
          <w:tcPr>
            <w:tcW w:w="672" w:type="pct"/>
            <w:vAlign w:val="top"/>
          </w:tcPr>
          <w:p w14:paraId="00B804F3" w14:textId="74D3CE5B" w:rsidR="00892609" w:rsidRPr="54E041B0" w:rsidRDefault="00892609" w:rsidP="00A9185A">
            <w:pPr>
              <w:spacing w:before="0"/>
              <w:rPr>
                <w:rFonts w:eastAsia="Arial" w:cs="Arial"/>
                <w:color w:val="000000" w:themeColor="text1"/>
                <w:szCs w:val="20"/>
              </w:rPr>
            </w:pPr>
            <w:r w:rsidRPr="54E041B0">
              <w:rPr>
                <w:rFonts w:eastAsia="Arial" w:cs="Arial"/>
                <w:color w:val="000000" w:themeColor="text1"/>
                <w:szCs w:val="20"/>
              </w:rPr>
              <w:t>0,05</w:t>
            </w:r>
            <w:r w:rsidR="00F218EF">
              <w:t> </w:t>
            </w:r>
            <w:r w:rsidRPr="54E041B0">
              <w:rPr>
                <w:rFonts w:eastAsia="Arial" w:cs="Arial"/>
                <w:color w:val="000000" w:themeColor="text1"/>
                <w:szCs w:val="20"/>
              </w:rPr>
              <w:t>% koncentracija</w:t>
            </w:r>
          </w:p>
        </w:tc>
        <w:tc>
          <w:tcPr>
            <w:tcW w:w="1262" w:type="pct"/>
            <w:vMerge w:val="restart"/>
            <w:vAlign w:val="top"/>
          </w:tcPr>
          <w:p w14:paraId="6F0E3E78" w14:textId="27DDA861" w:rsidR="00892609" w:rsidRDefault="00892609" w:rsidP="00892609">
            <w:pPr>
              <w:spacing w:before="0"/>
              <w:rPr>
                <w:b/>
                <w:bCs/>
              </w:rPr>
            </w:pPr>
            <w:r>
              <w:t>V enem rastnem ciklusu je s sredstvi s to glivo dovoljeno</w:t>
            </w:r>
            <w:r w:rsidRPr="00892609">
              <w:rPr>
                <w:b/>
                <w:bCs/>
              </w:rPr>
              <w:t xml:space="preserve"> največ </w:t>
            </w:r>
            <w:r>
              <w:rPr>
                <w:b/>
                <w:bCs/>
              </w:rPr>
              <w:t>eno</w:t>
            </w:r>
            <w:r w:rsidRPr="00892609">
              <w:rPr>
                <w:b/>
                <w:bCs/>
              </w:rPr>
              <w:t xml:space="preserve"> </w:t>
            </w:r>
            <w:proofErr w:type="spellStart"/>
            <w:r w:rsidRPr="00892609">
              <w:rPr>
                <w:b/>
                <w:bCs/>
              </w:rPr>
              <w:t>tretiranj</w:t>
            </w:r>
            <w:r>
              <w:rPr>
                <w:b/>
                <w:bCs/>
              </w:rPr>
              <w:t>e</w:t>
            </w:r>
            <w:proofErr w:type="spellEnd"/>
            <w:r>
              <w:rPr>
                <w:b/>
                <w:bCs/>
              </w:rPr>
              <w:t>.</w:t>
            </w:r>
          </w:p>
          <w:p w14:paraId="5F7C0F38" w14:textId="77777777" w:rsidR="0048778D" w:rsidRDefault="0048778D" w:rsidP="00892609">
            <w:pPr>
              <w:spacing w:before="0"/>
              <w:rPr>
                <w:b/>
                <w:bCs/>
              </w:rPr>
            </w:pPr>
          </w:p>
          <w:p w14:paraId="266A7404" w14:textId="0835ABE0" w:rsidR="00892609" w:rsidRPr="00892609" w:rsidRDefault="00892609" w:rsidP="00892609">
            <w:pPr>
              <w:spacing w:before="0"/>
              <w:rPr>
                <w:b/>
                <w:bCs/>
              </w:rPr>
            </w:pPr>
            <w:r w:rsidRPr="54E041B0">
              <w:rPr>
                <w:rFonts w:eastAsia="Arial" w:cs="Arial"/>
                <w:szCs w:val="20"/>
              </w:rPr>
              <w:t xml:space="preserve">Uporaba v </w:t>
            </w:r>
            <w:r w:rsidR="000F09EA">
              <w:rPr>
                <w:rFonts w:eastAsia="Arial" w:cs="Arial"/>
                <w:szCs w:val="20"/>
              </w:rPr>
              <w:t>zavarovanih</w:t>
            </w:r>
            <w:r w:rsidRPr="54E041B0">
              <w:rPr>
                <w:rFonts w:eastAsia="Arial" w:cs="Arial"/>
                <w:szCs w:val="20"/>
              </w:rPr>
              <w:t xml:space="preserve"> prostorih</w:t>
            </w:r>
            <w:r>
              <w:rPr>
                <w:rFonts w:eastAsia="Arial" w:cs="Arial"/>
                <w:szCs w:val="20"/>
              </w:rPr>
              <w:t>.</w:t>
            </w:r>
          </w:p>
          <w:p w14:paraId="2474B972" w14:textId="77777777" w:rsidR="00892609" w:rsidRPr="54E041B0" w:rsidRDefault="00892609" w:rsidP="00A9185A">
            <w:pPr>
              <w:spacing w:before="0"/>
              <w:rPr>
                <w:rFonts w:eastAsia="Arial" w:cs="Arial"/>
                <w:szCs w:val="20"/>
              </w:rPr>
            </w:pPr>
            <w:r w:rsidRPr="54E041B0">
              <w:rPr>
                <w:rFonts w:eastAsia="Arial" w:cs="Arial"/>
                <w:szCs w:val="20"/>
              </w:rPr>
              <w:t xml:space="preserve"> </w:t>
            </w:r>
          </w:p>
          <w:p w14:paraId="2EA28C82" w14:textId="1A1920EF" w:rsidR="00892609" w:rsidRPr="54E041B0" w:rsidRDefault="00892609" w:rsidP="00892609">
            <w:pPr>
              <w:spacing w:before="0"/>
              <w:rPr>
                <w:rFonts w:eastAsia="Arial" w:cs="Arial"/>
                <w:szCs w:val="20"/>
              </w:rPr>
            </w:pPr>
          </w:p>
        </w:tc>
      </w:tr>
      <w:tr w:rsidR="00892609" w14:paraId="227469EA" w14:textId="77777777" w:rsidTr="004F4028">
        <w:trPr>
          <w:trHeight w:val="681"/>
        </w:trPr>
        <w:tc>
          <w:tcPr>
            <w:tcW w:w="872" w:type="pct"/>
            <w:vMerge/>
            <w:vAlign w:val="top"/>
          </w:tcPr>
          <w:p w14:paraId="512DE396" w14:textId="77777777" w:rsidR="00892609" w:rsidRDefault="00892609" w:rsidP="00A9185A">
            <w:pPr>
              <w:spacing w:before="0"/>
              <w:rPr>
                <w:rFonts w:eastAsia="Arial" w:cs="Arial"/>
                <w:b/>
                <w:bCs/>
                <w:color w:val="000000" w:themeColor="text1"/>
                <w:szCs w:val="20"/>
              </w:rPr>
            </w:pPr>
          </w:p>
        </w:tc>
        <w:tc>
          <w:tcPr>
            <w:tcW w:w="879" w:type="pct"/>
            <w:vMerge/>
            <w:vAlign w:val="top"/>
          </w:tcPr>
          <w:p w14:paraId="6880CF27" w14:textId="77777777" w:rsidR="00892609" w:rsidRDefault="00892609" w:rsidP="00F76709">
            <w:pPr>
              <w:pStyle w:val="BVRTabelaTextLevo"/>
              <w:spacing w:before="0" w:after="0" w:line="260" w:lineRule="atLeast"/>
              <w:rPr>
                <w:rFonts w:eastAsia="Arial" w:cs="Arial"/>
                <w:color w:val="000000" w:themeColor="text1"/>
                <w:szCs w:val="20"/>
              </w:rPr>
            </w:pPr>
          </w:p>
        </w:tc>
        <w:tc>
          <w:tcPr>
            <w:tcW w:w="1315" w:type="pct"/>
            <w:vAlign w:val="top"/>
          </w:tcPr>
          <w:p w14:paraId="406B6BD0" w14:textId="658E5448" w:rsidR="00892609" w:rsidRDefault="00892609" w:rsidP="0098154F">
            <w:pPr>
              <w:spacing w:before="0"/>
              <w:rPr>
                <w:rFonts w:eastAsia="Arial" w:cs="Arial"/>
                <w:szCs w:val="20"/>
              </w:rPr>
            </w:pPr>
            <w:r w:rsidRPr="54E041B0">
              <w:rPr>
                <w:rFonts w:eastAsia="Arial" w:cs="Arial"/>
                <w:szCs w:val="20"/>
              </w:rPr>
              <w:t>pred sajenjem</w:t>
            </w:r>
            <w:r>
              <w:rPr>
                <w:rFonts w:eastAsia="Arial" w:cs="Arial"/>
                <w:szCs w:val="20"/>
              </w:rPr>
              <w:t xml:space="preserve"> (BBCH 10),</w:t>
            </w:r>
            <w:r w:rsidRPr="54E041B0">
              <w:rPr>
                <w:rFonts w:eastAsia="Arial" w:cs="Arial"/>
                <w:szCs w:val="20"/>
              </w:rPr>
              <w:t xml:space="preserve"> z</w:t>
            </w:r>
            <w:r w:rsidR="003D5DCA">
              <w:rPr>
                <w:rFonts w:eastAsia="Arial" w:cs="Arial"/>
                <w:szCs w:val="20"/>
              </w:rPr>
              <w:t xml:space="preserve"> z</w:t>
            </w:r>
            <w:r w:rsidRPr="54E041B0">
              <w:rPr>
                <w:rFonts w:eastAsia="Arial" w:cs="Arial"/>
                <w:szCs w:val="20"/>
              </w:rPr>
              <w:t xml:space="preserve">alivanjem ali preko namakanja tal </w:t>
            </w:r>
            <w:r w:rsidR="00B50B36">
              <w:rPr>
                <w:rFonts w:eastAsia="Arial" w:cs="Arial"/>
                <w:szCs w:val="20"/>
              </w:rPr>
              <w:t>oz.</w:t>
            </w:r>
            <w:r w:rsidRPr="54E041B0">
              <w:rPr>
                <w:rFonts w:eastAsia="Arial" w:cs="Arial"/>
                <w:szCs w:val="20"/>
              </w:rPr>
              <w:t xml:space="preserve"> setvenih pladnje</w:t>
            </w:r>
            <w:r w:rsidR="003B5C66">
              <w:rPr>
                <w:rFonts w:eastAsia="Arial" w:cs="Arial"/>
                <w:szCs w:val="20"/>
              </w:rPr>
              <w:t>v</w:t>
            </w:r>
            <w:r w:rsidRPr="54E041B0">
              <w:rPr>
                <w:rFonts w:eastAsia="Arial" w:cs="Arial"/>
                <w:szCs w:val="20"/>
              </w:rPr>
              <w:t xml:space="preserve"> </w:t>
            </w:r>
          </w:p>
          <w:p w14:paraId="3097E6F5" w14:textId="77777777" w:rsidR="00892609" w:rsidRPr="54E041B0" w:rsidRDefault="00892609" w:rsidP="00A9185A">
            <w:pPr>
              <w:spacing w:before="0"/>
              <w:rPr>
                <w:rFonts w:eastAsia="Arial" w:cs="Arial"/>
                <w:szCs w:val="20"/>
              </w:rPr>
            </w:pPr>
          </w:p>
        </w:tc>
        <w:tc>
          <w:tcPr>
            <w:tcW w:w="672" w:type="pct"/>
            <w:vAlign w:val="top"/>
          </w:tcPr>
          <w:p w14:paraId="4E840C09" w14:textId="30067CB7" w:rsidR="00892609" w:rsidRPr="54E041B0" w:rsidRDefault="00892609" w:rsidP="00A9185A">
            <w:pPr>
              <w:spacing w:before="0"/>
              <w:rPr>
                <w:rFonts w:eastAsia="Arial" w:cs="Arial"/>
                <w:color w:val="000000" w:themeColor="text1"/>
                <w:szCs w:val="20"/>
              </w:rPr>
            </w:pPr>
            <w:r w:rsidRPr="54E041B0">
              <w:rPr>
                <w:rFonts w:eastAsia="Arial" w:cs="Arial"/>
                <w:color w:val="000000" w:themeColor="text1"/>
                <w:szCs w:val="20"/>
              </w:rPr>
              <w:t xml:space="preserve">12,5 g sredstva na </w:t>
            </w:r>
            <w:r w:rsidR="004609C0">
              <w:rPr>
                <w:rFonts w:eastAsia="Arial" w:cs="Arial"/>
                <w:color w:val="000000" w:themeColor="text1"/>
                <w:szCs w:val="20"/>
              </w:rPr>
              <w:t>1.000</w:t>
            </w:r>
            <w:r w:rsidRPr="54E041B0">
              <w:rPr>
                <w:rFonts w:eastAsia="Arial" w:cs="Arial"/>
                <w:color w:val="000000" w:themeColor="text1"/>
                <w:szCs w:val="20"/>
              </w:rPr>
              <w:t xml:space="preserve"> rastlin oz. 0,05</w:t>
            </w:r>
            <w:r w:rsidR="00F218EF">
              <w:rPr>
                <w:rFonts w:eastAsia="Arial" w:cs="Arial"/>
                <w:color w:val="000000" w:themeColor="text1"/>
                <w:szCs w:val="20"/>
              </w:rPr>
              <w:t> </w:t>
            </w:r>
            <w:r w:rsidRPr="54E041B0">
              <w:rPr>
                <w:rFonts w:eastAsia="Arial" w:cs="Arial"/>
                <w:color w:val="000000" w:themeColor="text1"/>
                <w:szCs w:val="20"/>
              </w:rPr>
              <w:t>% koncentracija</w:t>
            </w:r>
            <w:r>
              <w:rPr>
                <w:rFonts w:eastAsia="Arial" w:cs="Arial"/>
                <w:color w:val="000000" w:themeColor="text1"/>
                <w:szCs w:val="20"/>
              </w:rPr>
              <w:t xml:space="preserve"> pri porabi vode 25 L (600 L vode/ha)</w:t>
            </w:r>
          </w:p>
        </w:tc>
        <w:tc>
          <w:tcPr>
            <w:tcW w:w="1262" w:type="pct"/>
            <w:vMerge/>
            <w:vAlign w:val="top"/>
          </w:tcPr>
          <w:p w14:paraId="3ACE969A" w14:textId="77777777" w:rsidR="00892609" w:rsidRPr="54E041B0" w:rsidRDefault="00892609" w:rsidP="00A9185A">
            <w:pPr>
              <w:spacing w:before="0"/>
              <w:rPr>
                <w:rFonts w:eastAsia="Arial" w:cs="Arial"/>
                <w:szCs w:val="20"/>
              </w:rPr>
            </w:pPr>
          </w:p>
        </w:tc>
      </w:tr>
      <w:tr w:rsidR="005C199B" w:rsidRPr="003479CB" w14:paraId="1242FAFA" w14:textId="77777777" w:rsidTr="004F4028">
        <w:tc>
          <w:tcPr>
            <w:tcW w:w="872" w:type="pct"/>
            <w:vMerge/>
            <w:vAlign w:val="top"/>
          </w:tcPr>
          <w:p w14:paraId="1743D076" w14:textId="77777777" w:rsidR="005C199B" w:rsidRPr="003479CB" w:rsidRDefault="005C199B" w:rsidP="00F76709">
            <w:pPr>
              <w:pStyle w:val="BVRTabelaTextLevo"/>
              <w:spacing w:before="0" w:after="0" w:line="260" w:lineRule="atLeast"/>
              <w:rPr>
                <w:rFonts w:cs="Arial"/>
                <w:b/>
                <w:bCs/>
                <w:color w:val="000000"/>
                <w:szCs w:val="20"/>
              </w:rPr>
            </w:pPr>
          </w:p>
        </w:tc>
        <w:tc>
          <w:tcPr>
            <w:tcW w:w="879" w:type="pct"/>
            <w:vMerge/>
            <w:vAlign w:val="top"/>
          </w:tcPr>
          <w:p w14:paraId="1FA10142" w14:textId="77777777" w:rsidR="005C199B" w:rsidRPr="00B22C88" w:rsidRDefault="005C199B" w:rsidP="00F76709">
            <w:pPr>
              <w:pStyle w:val="BVRTabelaTextLevo"/>
              <w:spacing w:before="0" w:after="0" w:line="260" w:lineRule="atLeast"/>
              <w:rPr>
                <w:rFonts w:cs="Arial"/>
                <w:b/>
                <w:bCs/>
                <w:color w:val="000000"/>
                <w:szCs w:val="20"/>
              </w:rPr>
            </w:pPr>
          </w:p>
        </w:tc>
        <w:tc>
          <w:tcPr>
            <w:tcW w:w="1315" w:type="pct"/>
            <w:vAlign w:val="top"/>
          </w:tcPr>
          <w:p w14:paraId="45109F24" w14:textId="3224801F" w:rsidR="005C199B" w:rsidRDefault="00892609" w:rsidP="0098154F">
            <w:pPr>
              <w:spacing w:before="0"/>
              <w:rPr>
                <w:rFonts w:eastAsia="Arial" w:cs="Arial"/>
                <w:szCs w:val="20"/>
              </w:rPr>
            </w:pPr>
            <w:r w:rsidRPr="54E041B0">
              <w:rPr>
                <w:rFonts w:eastAsia="Arial" w:cs="Arial"/>
                <w:szCs w:val="20"/>
              </w:rPr>
              <w:t xml:space="preserve">čim prej po presajanju </w:t>
            </w:r>
            <w:r>
              <w:rPr>
                <w:rFonts w:eastAsia="Arial" w:cs="Arial"/>
                <w:szCs w:val="20"/>
              </w:rPr>
              <w:t>(BBCH 10),</w:t>
            </w:r>
            <w:r w:rsidR="005C199B" w:rsidRPr="54E041B0">
              <w:rPr>
                <w:rFonts w:eastAsia="Arial" w:cs="Arial"/>
                <w:szCs w:val="20"/>
              </w:rPr>
              <w:t xml:space="preserve"> namakanj</w:t>
            </w:r>
            <w:r w:rsidR="003B5C66">
              <w:rPr>
                <w:rFonts w:eastAsia="Arial" w:cs="Arial"/>
                <w:szCs w:val="20"/>
              </w:rPr>
              <w:t>e</w:t>
            </w:r>
            <w:r w:rsidR="005C199B" w:rsidRPr="54E041B0">
              <w:rPr>
                <w:rFonts w:eastAsia="Arial" w:cs="Arial"/>
                <w:szCs w:val="20"/>
              </w:rPr>
              <w:t xml:space="preserve"> tal in kapljič</w:t>
            </w:r>
            <w:r w:rsidR="003B5C66">
              <w:rPr>
                <w:rFonts w:eastAsia="Arial" w:cs="Arial"/>
                <w:szCs w:val="20"/>
              </w:rPr>
              <w:t>no</w:t>
            </w:r>
            <w:r w:rsidR="005C199B" w:rsidRPr="54E041B0">
              <w:rPr>
                <w:rFonts w:eastAsia="Arial" w:cs="Arial"/>
                <w:szCs w:val="20"/>
              </w:rPr>
              <w:t xml:space="preserve"> namakanj</w:t>
            </w:r>
            <w:r w:rsidR="003B5C66">
              <w:rPr>
                <w:rFonts w:eastAsia="Arial" w:cs="Arial"/>
                <w:szCs w:val="20"/>
              </w:rPr>
              <w:t>e</w:t>
            </w:r>
            <w:r w:rsidR="005C199B" w:rsidRPr="54E041B0">
              <w:rPr>
                <w:rFonts w:eastAsia="Arial" w:cs="Arial"/>
                <w:szCs w:val="20"/>
              </w:rPr>
              <w:t xml:space="preserve"> </w:t>
            </w:r>
          </w:p>
          <w:p w14:paraId="7EB9F1E7" w14:textId="77777777" w:rsidR="005C199B" w:rsidRPr="003479CB" w:rsidRDefault="005C199B" w:rsidP="00F76709">
            <w:pPr>
              <w:pStyle w:val="BVRTabelaTextLevo"/>
              <w:spacing w:before="0" w:after="0" w:line="260" w:lineRule="atLeast"/>
              <w:rPr>
                <w:rFonts w:cs="Arial"/>
                <w:szCs w:val="20"/>
              </w:rPr>
            </w:pPr>
          </w:p>
        </w:tc>
        <w:tc>
          <w:tcPr>
            <w:tcW w:w="672" w:type="pct"/>
            <w:vAlign w:val="top"/>
          </w:tcPr>
          <w:p w14:paraId="3E821C36" w14:textId="7657FF92" w:rsidR="005C199B" w:rsidRPr="005C199B" w:rsidRDefault="005C199B" w:rsidP="005C199B">
            <w:pPr>
              <w:spacing w:before="0"/>
              <w:rPr>
                <w:rFonts w:eastAsia="Arial" w:cs="Arial"/>
                <w:color w:val="000000" w:themeColor="text1"/>
                <w:szCs w:val="20"/>
              </w:rPr>
            </w:pPr>
            <w:r w:rsidRPr="54E041B0">
              <w:rPr>
                <w:rFonts w:eastAsia="Arial" w:cs="Arial"/>
                <w:color w:val="000000" w:themeColor="text1"/>
                <w:szCs w:val="20"/>
              </w:rPr>
              <w:t xml:space="preserve">20-25 g </w:t>
            </w:r>
            <w:proofErr w:type="spellStart"/>
            <w:r w:rsidRPr="54E041B0">
              <w:rPr>
                <w:rFonts w:eastAsia="Arial" w:cs="Arial"/>
                <w:color w:val="000000" w:themeColor="text1"/>
                <w:szCs w:val="20"/>
              </w:rPr>
              <w:t>sredstav</w:t>
            </w:r>
            <w:proofErr w:type="spellEnd"/>
            <w:r w:rsidRPr="54E041B0">
              <w:rPr>
                <w:rFonts w:eastAsia="Arial" w:cs="Arial"/>
                <w:color w:val="000000" w:themeColor="text1"/>
                <w:szCs w:val="20"/>
              </w:rPr>
              <w:t xml:space="preserve"> na </w:t>
            </w:r>
            <w:r w:rsidR="004609C0">
              <w:rPr>
                <w:rFonts w:eastAsia="Arial" w:cs="Arial"/>
                <w:color w:val="000000" w:themeColor="text1"/>
                <w:szCs w:val="20"/>
              </w:rPr>
              <w:t>1.000</w:t>
            </w:r>
            <w:r w:rsidRPr="54E041B0">
              <w:rPr>
                <w:rFonts w:eastAsia="Arial" w:cs="Arial"/>
                <w:color w:val="000000" w:themeColor="text1"/>
                <w:szCs w:val="20"/>
              </w:rPr>
              <w:t xml:space="preserve"> rastlin oz. 0,05</w:t>
            </w:r>
            <w:r w:rsidR="00F218EF">
              <w:rPr>
                <w:rFonts w:eastAsia="Arial" w:cs="Arial"/>
                <w:color w:val="000000" w:themeColor="text1"/>
                <w:szCs w:val="20"/>
              </w:rPr>
              <w:t> </w:t>
            </w:r>
            <w:r w:rsidRPr="54E041B0">
              <w:rPr>
                <w:rFonts w:eastAsia="Arial" w:cs="Arial"/>
                <w:color w:val="000000" w:themeColor="text1"/>
                <w:szCs w:val="20"/>
              </w:rPr>
              <w:t>% koncentracij</w:t>
            </w:r>
            <w:r w:rsidR="00892609">
              <w:rPr>
                <w:rFonts w:eastAsia="Arial" w:cs="Arial"/>
                <w:color w:val="000000" w:themeColor="text1"/>
                <w:szCs w:val="20"/>
              </w:rPr>
              <w:t xml:space="preserve">i, pri porabi vode 800 – </w:t>
            </w:r>
            <w:r w:rsidR="004609C0">
              <w:rPr>
                <w:rFonts w:eastAsia="Arial" w:cs="Arial"/>
                <w:color w:val="000000" w:themeColor="text1"/>
                <w:szCs w:val="20"/>
              </w:rPr>
              <w:t>1.000</w:t>
            </w:r>
            <w:r w:rsidR="00892609">
              <w:rPr>
                <w:rFonts w:eastAsia="Arial" w:cs="Arial"/>
                <w:color w:val="000000" w:themeColor="text1"/>
                <w:szCs w:val="20"/>
              </w:rPr>
              <w:t xml:space="preserve"> L/ha</w:t>
            </w:r>
          </w:p>
        </w:tc>
        <w:tc>
          <w:tcPr>
            <w:tcW w:w="1262" w:type="pct"/>
            <w:vAlign w:val="top"/>
          </w:tcPr>
          <w:p w14:paraId="0E1AD2B7" w14:textId="77777777" w:rsidR="005C199B" w:rsidRDefault="00892609" w:rsidP="00F76709">
            <w:pPr>
              <w:pStyle w:val="BVRTabelaTextLevo"/>
              <w:spacing w:before="0" w:after="0" w:line="260" w:lineRule="atLeast"/>
            </w:pPr>
            <w:r>
              <w:t xml:space="preserve">V enem rastnem ciklusu sta s sredstvi s to glivo dovoljeni </w:t>
            </w:r>
            <w:r w:rsidRPr="00892609">
              <w:rPr>
                <w:b/>
                <w:bCs/>
              </w:rPr>
              <w:t xml:space="preserve">do največ dve </w:t>
            </w:r>
            <w:proofErr w:type="spellStart"/>
            <w:r w:rsidRPr="00892609">
              <w:rPr>
                <w:b/>
                <w:bCs/>
              </w:rPr>
              <w:t>tretiranji</w:t>
            </w:r>
            <w:proofErr w:type="spellEnd"/>
            <w:r>
              <w:t>, v intervalu 28 dni.</w:t>
            </w:r>
          </w:p>
          <w:p w14:paraId="0EBD0C75" w14:textId="77777777" w:rsidR="00892609" w:rsidRDefault="00892609" w:rsidP="00F76709">
            <w:pPr>
              <w:pStyle w:val="BVRTabelaTextLevo"/>
              <w:spacing w:before="0" w:after="0" w:line="260" w:lineRule="atLeast"/>
              <w:rPr>
                <w:rFonts w:cs="Arial"/>
                <w:bCs/>
                <w:szCs w:val="20"/>
              </w:rPr>
            </w:pPr>
          </w:p>
          <w:p w14:paraId="20810FAC" w14:textId="0B867373" w:rsidR="00892609" w:rsidRPr="003479CB" w:rsidRDefault="00892609" w:rsidP="00F76709">
            <w:pPr>
              <w:pStyle w:val="BVRTabelaTextLevo"/>
              <w:spacing w:before="0" w:after="0" w:line="260" w:lineRule="atLeast"/>
              <w:rPr>
                <w:rFonts w:cs="Arial"/>
                <w:bCs/>
                <w:szCs w:val="20"/>
              </w:rPr>
            </w:pPr>
            <w:r w:rsidRPr="54E041B0">
              <w:rPr>
                <w:rFonts w:eastAsia="Arial" w:cs="Arial"/>
                <w:szCs w:val="20"/>
              </w:rPr>
              <w:t xml:space="preserve">Uporaba v </w:t>
            </w:r>
            <w:r w:rsidR="000F09EA">
              <w:rPr>
                <w:rFonts w:eastAsia="Arial" w:cs="Arial"/>
                <w:szCs w:val="20"/>
              </w:rPr>
              <w:t>zavarovanih</w:t>
            </w:r>
            <w:r w:rsidRPr="54E041B0">
              <w:rPr>
                <w:rFonts w:eastAsia="Arial" w:cs="Arial"/>
                <w:szCs w:val="20"/>
              </w:rPr>
              <w:t xml:space="preserve"> prostorih</w:t>
            </w:r>
            <w:r>
              <w:rPr>
                <w:rFonts w:eastAsia="Arial" w:cs="Arial"/>
                <w:szCs w:val="20"/>
              </w:rPr>
              <w:t>.</w:t>
            </w:r>
          </w:p>
        </w:tc>
      </w:tr>
      <w:tr w:rsidR="0098154F" w:rsidRPr="003479CB" w14:paraId="2A9F20E5" w14:textId="77777777" w:rsidTr="004F4028">
        <w:tc>
          <w:tcPr>
            <w:tcW w:w="872" w:type="pct"/>
            <w:vMerge w:val="restart"/>
            <w:vAlign w:val="top"/>
          </w:tcPr>
          <w:p w14:paraId="4D04F316" w14:textId="77777777" w:rsidR="0098154F" w:rsidRDefault="0098154F" w:rsidP="0098154F">
            <w:pPr>
              <w:spacing w:before="0"/>
              <w:rPr>
                <w:rFonts w:eastAsia="Arial" w:cs="Arial"/>
                <w:b/>
                <w:bCs/>
                <w:color w:val="000000" w:themeColor="text1"/>
                <w:szCs w:val="20"/>
              </w:rPr>
            </w:pPr>
            <w:proofErr w:type="spellStart"/>
            <w:r>
              <w:rPr>
                <w:rFonts w:eastAsia="Arial" w:cs="Arial"/>
                <w:b/>
                <w:bCs/>
                <w:color w:val="000000" w:themeColor="text1"/>
                <w:szCs w:val="20"/>
              </w:rPr>
              <w:t>LalSTOP</w:t>
            </w:r>
            <w:proofErr w:type="spellEnd"/>
            <w:r w:rsidRPr="54E041B0">
              <w:rPr>
                <w:rFonts w:eastAsia="Arial" w:cs="Arial"/>
                <w:b/>
                <w:bCs/>
                <w:color w:val="000000" w:themeColor="text1"/>
                <w:szCs w:val="20"/>
              </w:rPr>
              <w:t xml:space="preserve"> G46 WG</w:t>
            </w:r>
          </w:p>
          <w:p w14:paraId="51EE6231" w14:textId="77777777" w:rsidR="0098154F" w:rsidRPr="00E66AA9" w:rsidRDefault="0098154F" w:rsidP="0098154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03658B31" w14:textId="2C68667E" w:rsidR="0098154F" w:rsidRPr="003479CB" w:rsidRDefault="0098154F" w:rsidP="0098154F">
            <w:pPr>
              <w:pStyle w:val="BVRTabelaTextLevo"/>
              <w:spacing w:before="0" w:after="0" w:line="260" w:lineRule="atLeast"/>
              <w:rPr>
                <w:rFonts w:cs="Arial"/>
                <w:b/>
                <w:bCs/>
                <w:color w:val="000000"/>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9" w:type="pct"/>
            <w:vMerge w:val="restart"/>
            <w:vAlign w:val="top"/>
          </w:tcPr>
          <w:p w14:paraId="699985DB" w14:textId="31EA5BC4" w:rsidR="0098154F" w:rsidRPr="00B22C88" w:rsidRDefault="0098154F" w:rsidP="00F76709">
            <w:pPr>
              <w:pStyle w:val="BVRTabelaTextLevo"/>
              <w:spacing w:before="0" w:after="0" w:line="260" w:lineRule="atLeast"/>
              <w:rPr>
                <w:rFonts w:cs="Arial"/>
                <w:b/>
                <w:bCs/>
                <w:color w:val="000000"/>
                <w:szCs w:val="20"/>
              </w:rPr>
            </w:pPr>
            <w:r>
              <w:rPr>
                <w:rFonts w:eastAsia="Arial" w:cs="Arial"/>
                <w:color w:val="000000" w:themeColor="text1"/>
                <w:szCs w:val="20"/>
              </w:rPr>
              <w:t>z</w:t>
            </w:r>
            <w:r w:rsidRPr="54E041B0">
              <w:rPr>
                <w:rFonts w:eastAsia="Arial" w:cs="Arial"/>
                <w:color w:val="000000" w:themeColor="text1"/>
                <w:szCs w:val="20"/>
              </w:rPr>
              <w:t xml:space="preserve">atiranje </w:t>
            </w:r>
            <w:r w:rsidR="003B5C66">
              <w:rPr>
                <w:rFonts w:eastAsia="Arial" w:cs="Arial"/>
                <w:color w:val="000000" w:themeColor="text1"/>
                <w:szCs w:val="20"/>
              </w:rPr>
              <w:t xml:space="preserve">povzročiteljev </w:t>
            </w:r>
            <w:r w:rsidRPr="54E041B0">
              <w:rPr>
                <w:rFonts w:eastAsia="Arial" w:cs="Arial"/>
                <w:color w:val="000000" w:themeColor="text1"/>
                <w:szCs w:val="20"/>
              </w:rPr>
              <w:t xml:space="preserve">koreninskih gnilob </w:t>
            </w:r>
            <w:r w:rsidRPr="00507655">
              <w:rPr>
                <w:rFonts w:eastAsia="Arial" w:cs="Arial"/>
                <w:color w:val="000000" w:themeColor="text1"/>
                <w:szCs w:val="20"/>
              </w:rPr>
              <w:t>(</w:t>
            </w:r>
            <w:proofErr w:type="spellStart"/>
            <w:r w:rsidRPr="54E041B0">
              <w:rPr>
                <w:rFonts w:eastAsia="Arial" w:cs="Arial"/>
                <w:i/>
                <w:iCs/>
                <w:color w:val="000000" w:themeColor="text1"/>
                <w:szCs w:val="20"/>
              </w:rPr>
              <w:t>Rh</w:t>
            </w:r>
            <w:r w:rsidR="00BA6595">
              <w:rPr>
                <w:rFonts w:eastAsia="Arial" w:cs="Arial"/>
                <w:i/>
                <w:iCs/>
                <w:color w:val="000000" w:themeColor="text1"/>
                <w:szCs w:val="20"/>
              </w:rPr>
              <w:t>i</w:t>
            </w:r>
            <w:r w:rsidRPr="54E041B0">
              <w:rPr>
                <w:rFonts w:eastAsia="Arial" w:cs="Arial"/>
                <w:i/>
                <w:iCs/>
                <w:color w:val="000000" w:themeColor="text1"/>
                <w:szCs w:val="20"/>
              </w:rPr>
              <w:t>zoctonia</w:t>
            </w:r>
            <w:proofErr w:type="spellEnd"/>
            <w:r w:rsidRPr="54E041B0">
              <w:rPr>
                <w:rFonts w:eastAsia="Arial" w:cs="Arial"/>
                <w:i/>
                <w:iCs/>
                <w:color w:val="000000" w:themeColor="text1"/>
                <w:szCs w:val="20"/>
              </w:rPr>
              <w:t xml:space="preserve"> </w:t>
            </w:r>
            <w:proofErr w:type="spellStart"/>
            <w:r w:rsidRPr="54E041B0">
              <w:rPr>
                <w:rFonts w:eastAsia="Arial" w:cs="Arial"/>
                <w:i/>
                <w:iCs/>
                <w:color w:val="000000" w:themeColor="text1"/>
                <w:szCs w:val="20"/>
              </w:rPr>
              <w:t>spp</w:t>
            </w:r>
            <w:proofErr w:type="spellEnd"/>
            <w:r w:rsidRPr="54E041B0">
              <w:rPr>
                <w:rFonts w:eastAsia="Arial" w:cs="Arial"/>
                <w:i/>
                <w:iCs/>
                <w:color w:val="000000" w:themeColor="text1"/>
                <w:szCs w:val="20"/>
              </w:rPr>
              <w:t>.</w:t>
            </w:r>
            <w:r w:rsidRPr="00507655">
              <w:rPr>
                <w:rFonts w:eastAsia="Arial" w:cs="Arial"/>
                <w:color w:val="000000" w:themeColor="text1"/>
                <w:szCs w:val="20"/>
              </w:rPr>
              <w:t>)</w:t>
            </w:r>
          </w:p>
        </w:tc>
        <w:tc>
          <w:tcPr>
            <w:tcW w:w="1315" w:type="pct"/>
            <w:vAlign w:val="top"/>
          </w:tcPr>
          <w:p w14:paraId="59BE76E1" w14:textId="3C30C305" w:rsidR="0098154F" w:rsidRDefault="003D5DCA" w:rsidP="0098154F">
            <w:pPr>
              <w:spacing w:before="0"/>
              <w:rPr>
                <w:rFonts w:eastAsia="Arial" w:cs="Arial"/>
                <w:szCs w:val="20"/>
              </w:rPr>
            </w:pPr>
            <w:r w:rsidRPr="54E041B0">
              <w:rPr>
                <w:rFonts w:eastAsia="Arial" w:cs="Arial"/>
                <w:szCs w:val="20"/>
              </w:rPr>
              <w:t>pred sajenjem</w:t>
            </w:r>
            <w:r>
              <w:rPr>
                <w:rFonts w:eastAsia="Arial" w:cs="Arial"/>
                <w:szCs w:val="20"/>
              </w:rPr>
              <w:t>, d</w:t>
            </w:r>
            <w:r w:rsidR="0098154F" w:rsidRPr="54E041B0">
              <w:rPr>
                <w:rFonts w:eastAsia="Arial" w:cs="Arial"/>
                <w:szCs w:val="20"/>
              </w:rPr>
              <w:t>odatek rastnemu substratu</w:t>
            </w:r>
          </w:p>
          <w:p w14:paraId="41B0FF18" w14:textId="46E95C07" w:rsidR="0098154F" w:rsidRPr="005C199B" w:rsidRDefault="0098154F" w:rsidP="005C199B">
            <w:pPr>
              <w:spacing w:before="0"/>
              <w:rPr>
                <w:rFonts w:eastAsia="Arial" w:cs="Arial"/>
                <w:szCs w:val="20"/>
              </w:rPr>
            </w:pPr>
            <w:r w:rsidRPr="54E041B0">
              <w:rPr>
                <w:rFonts w:eastAsia="Arial" w:cs="Arial"/>
                <w:szCs w:val="20"/>
              </w:rPr>
              <w:t xml:space="preserve"> </w:t>
            </w:r>
          </w:p>
        </w:tc>
        <w:tc>
          <w:tcPr>
            <w:tcW w:w="672" w:type="pct"/>
            <w:vAlign w:val="top"/>
          </w:tcPr>
          <w:p w14:paraId="3E372212" w14:textId="320A0AD8" w:rsidR="0098154F" w:rsidRPr="005C199B" w:rsidRDefault="0098154F" w:rsidP="005C199B">
            <w:pPr>
              <w:spacing w:before="0"/>
              <w:rPr>
                <w:rFonts w:eastAsia="Arial" w:cs="Arial"/>
                <w:szCs w:val="20"/>
              </w:rPr>
            </w:pPr>
            <w:r w:rsidRPr="54E041B0">
              <w:rPr>
                <w:rFonts w:eastAsia="Arial" w:cs="Arial"/>
                <w:szCs w:val="20"/>
              </w:rPr>
              <w:t>20-50 g sredstva</w:t>
            </w:r>
            <w:r w:rsidR="003D5DCA">
              <w:rPr>
                <w:rFonts w:eastAsia="Arial" w:cs="Arial"/>
                <w:szCs w:val="20"/>
              </w:rPr>
              <w:t xml:space="preserve"> na 2-5 L vode</w:t>
            </w:r>
            <w:r w:rsidRPr="54E041B0">
              <w:rPr>
                <w:rFonts w:eastAsia="Arial" w:cs="Arial"/>
                <w:szCs w:val="20"/>
              </w:rPr>
              <w:t xml:space="preserve"> na 1m</w:t>
            </w:r>
            <w:r w:rsidRPr="54E041B0">
              <w:rPr>
                <w:rFonts w:eastAsia="Arial" w:cs="Arial"/>
                <w:szCs w:val="20"/>
                <w:vertAlign w:val="superscript"/>
              </w:rPr>
              <w:t>2</w:t>
            </w:r>
            <w:r w:rsidRPr="54E041B0">
              <w:rPr>
                <w:rFonts w:eastAsia="Arial" w:cs="Arial"/>
                <w:szCs w:val="20"/>
              </w:rPr>
              <w:t xml:space="preserve"> oz. 0,05 % koncentracij</w:t>
            </w:r>
            <w:r w:rsidR="003D5DCA">
              <w:rPr>
                <w:rFonts w:eastAsia="Arial" w:cs="Arial"/>
                <w:szCs w:val="20"/>
              </w:rPr>
              <w:t>i</w:t>
            </w:r>
          </w:p>
        </w:tc>
        <w:tc>
          <w:tcPr>
            <w:tcW w:w="1262" w:type="pct"/>
            <w:vAlign w:val="top"/>
          </w:tcPr>
          <w:p w14:paraId="12B5BEF7" w14:textId="4AC01C1C" w:rsidR="0098154F" w:rsidRDefault="003D5DCA" w:rsidP="0098154F">
            <w:pPr>
              <w:spacing w:before="0"/>
            </w:pPr>
            <w:r>
              <w:t xml:space="preserve">V enem rastnem ciklusu je s sredstvi s to glivo dovoljeno </w:t>
            </w:r>
            <w:r w:rsidRPr="003D5DCA">
              <w:rPr>
                <w:b/>
                <w:bCs/>
              </w:rPr>
              <w:t xml:space="preserve">največ </w:t>
            </w:r>
            <w:r>
              <w:rPr>
                <w:b/>
                <w:bCs/>
              </w:rPr>
              <w:t>eno</w:t>
            </w:r>
            <w:r w:rsidRPr="003D5DCA">
              <w:rPr>
                <w:b/>
                <w:bCs/>
              </w:rPr>
              <w:t xml:space="preserve"> </w:t>
            </w:r>
            <w:proofErr w:type="spellStart"/>
            <w:r w:rsidRPr="003D5DCA">
              <w:rPr>
                <w:b/>
                <w:bCs/>
              </w:rPr>
              <w:t>tretiranje</w:t>
            </w:r>
            <w:proofErr w:type="spellEnd"/>
            <w:r>
              <w:t xml:space="preserve"> </w:t>
            </w:r>
            <w:r w:rsidRPr="003D5DCA">
              <w:rPr>
                <w:b/>
                <w:bCs/>
              </w:rPr>
              <w:t>substrata</w:t>
            </w:r>
            <w:r>
              <w:t>.</w:t>
            </w:r>
          </w:p>
          <w:p w14:paraId="112878CB" w14:textId="77777777" w:rsidR="003D5DCA" w:rsidRDefault="003D5DCA" w:rsidP="0098154F">
            <w:pPr>
              <w:spacing w:before="0"/>
              <w:rPr>
                <w:rFonts w:eastAsia="Arial" w:cs="Arial"/>
                <w:szCs w:val="20"/>
              </w:rPr>
            </w:pPr>
          </w:p>
          <w:p w14:paraId="6422EB06" w14:textId="4007B5A7" w:rsidR="0098154F" w:rsidRPr="003479CB" w:rsidRDefault="0098154F" w:rsidP="00F76709">
            <w:pPr>
              <w:pStyle w:val="BVRTabelaTextLevo"/>
              <w:spacing w:before="0" w:after="0" w:line="260" w:lineRule="atLeast"/>
              <w:rPr>
                <w:rFonts w:cs="Arial"/>
                <w:bCs/>
                <w:szCs w:val="20"/>
              </w:rPr>
            </w:pPr>
            <w:r w:rsidRPr="54E041B0">
              <w:rPr>
                <w:rFonts w:eastAsia="Arial" w:cs="Arial"/>
                <w:szCs w:val="20"/>
              </w:rPr>
              <w:t xml:space="preserve">Uporaba v </w:t>
            </w:r>
            <w:r w:rsidR="000F09EA">
              <w:rPr>
                <w:rFonts w:eastAsia="Arial" w:cs="Arial"/>
                <w:szCs w:val="20"/>
              </w:rPr>
              <w:t>zavarovanih</w:t>
            </w:r>
            <w:r w:rsidRPr="54E041B0">
              <w:rPr>
                <w:rFonts w:eastAsia="Arial" w:cs="Arial"/>
                <w:szCs w:val="20"/>
              </w:rPr>
              <w:t xml:space="preserve"> prostorih</w:t>
            </w:r>
            <w:r>
              <w:rPr>
                <w:rFonts w:eastAsia="Arial" w:cs="Arial"/>
                <w:szCs w:val="20"/>
              </w:rPr>
              <w:t>.</w:t>
            </w:r>
          </w:p>
        </w:tc>
      </w:tr>
      <w:tr w:rsidR="0098154F" w:rsidRPr="003479CB" w14:paraId="29AF2672" w14:textId="77777777" w:rsidTr="004F4028">
        <w:tc>
          <w:tcPr>
            <w:tcW w:w="872" w:type="pct"/>
            <w:vMerge/>
            <w:vAlign w:val="top"/>
          </w:tcPr>
          <w:p w14:paraId="3E7D2C47" w14:textId="77777777" w:rsidR="0098154F" w:rsidRPr="003479CB" w:rsidRDefault="0098154F" w:rsidP="00F76709">
            <w:pPr>
              <w:pStyle w:val="BVRTabelaTextLevo"/>
              <w:spacing w:before="0" w:after="0" w:line="260" w:lineRule="atLeast"/>
              <w:rPr>
                <w:rFonts w:cs="Arial"/>
                <w:b/>
                <w:bCs/>
                <w:color w:val="000000"/>
                <w:szCs w:val="20"/>
              </w:rPr>
            </w:pPr>
          </w:p>
        </w:tc>
        <w:tc>
          <w:tcPr>
            <w:tcW w:w="879" w:type="pct"/>
            <w:vMerge/>
            <w:vAlign w:val="top"/>
          </w:tcPr>
          <w:p w14:paraId="6318670C" w14:textId="77777777" w:rsidR="0098154F" w:rsidRPr="00B22C88" w:rsidRDefault="0098154F" w:rsidP="00F76709">
            <w:pPr>
              <w:pStyle w:val="BVRTabelaTextLevo"/>
              <w:spacing w:before="0" w:after="0" w:line="260" w:lineRule="atLeast"/>
              <w:rPr>
                <w:rFonts w:cs="Arial"/>
                <w:b/>
                <w:bCs/>
                <w:color w:val="000000"/>
                <w:szCs w:val="20"/>
              </w:rPr>
            </w:pPr>
          </w:p>
        </w:tc>
        <w:tc>
          <w:tcPr>
            <w:tcW w:w="1315" w:type="pct"/>
            <w:vAlign w:val="top"/>
          </w:tcPr>
          <w:p w14:paraId="39882228" w14:textId="35B66917" w:rsidR="0098154F" w:rsidRDefault="003D5DCA" w:rsidP="0098154F">
            <w:pPr>
              <w:spacing w:before="0"/>
              <w:rPr>
                <w:rFonts w:eastAsia="Arial" w:cs="Arial"/>
                <w:szCs w:val="20"/>
              </w:rPr>
            </w:pPr>
            <w:r w:rsidRPr="54E041B0">
              <w:rPr>
                <w:rFonts w:eastAsia="Arial" w:cs="Arial"/>
                <w:szCs w:val="20"/>
              </w:rPr>
              <w:t>po vzniku</w:t>
            </w:r>
            <w:r>
              <w:rPr>
                <w:rFonts w:eastAsia="Arial" w:cs="Arial"/>
                <w:szCs w:val="20"/>
              </w:rPr>
              <w:t>, z</w:t>
            </w:r>
            <w:r w:rsidR="0098154F" w:rsidRPr="54E041B0">
              <w:rPr>
                <w:rFonts w:eastAsia="Arial" w:cs="Arial"/>
                <w:szCs w:val="20"/>
              </w:rPr>
              <w:t>alivanje tal ali namakanj</w:t>
            </w:r>
            <w:r w:rsidR="003B5C66">
              <w:rPr>
                <w:rFonts w:eastAsia="Arial" w:cs="Arial"/>
                <w:szCs w:val="20"/>
              </w:rPr>
              <w:t>e</w:t>
            </w:r>
            <w:r w:rsidR="0098154F" w:rsidRPr="54E041B0">
              <w:rPr>
                <w:rFonts w:eastAsia="Arial" w:cs="Arial"/>
                <w:szCs w:val="20"/>
              </w:rPr>
              <w:t xml:space="preserve"> tal in kapljičn</w:t>
            </w:r>
            <w:r w:rsidR="003B5C66">
              <w:rPr>
                <w:rFonts w:eastAsia="Arial" w:cs="Arial"/>
                <w:szCs w:val="20"/>
              </w:rPr>
              <w:t>o</w:t>
            </w:r>
            <w:r w:rsidR="0098154F" w:rsidRPr="54E041B0">
              <w:rPr>
                <w:rFonts w:eastAsia="Arial" w:cs="Arial"/>
                <w:szCs w:val="20"/>
              </w:rPr>
              <w:t xml:space="preserve"> namakanj</w:t>
            </w:r>
            <w:r w:rsidR="003B5C66">
              <w:rPr>
                <w:rFonts w:eastAsia="Arial" w:cs="Arial"/>
                <w:szCs w:val="20"/>
              </w:rPr>
              <w:t>e</w:t>
            </w:r>
          </w:p>
          <w:p w14:paraId="3A362D99" w14:textId="77777777" w:rsidR="0098154F" w:rsidRPr="003479CB" w:rsidRDefault="0098154F" w:rsidP="00F76709">
            <w:pPr>
              <w:pStyle w:val="BVRTabelaTextLevo"/>
              <w:spacing w:before="0" w:after="0" w:line="260" w:lineRule="atLeast"/>
              <w:rPr>
                <w:rFonts w:cs="Arial"/>
                <w:szCs w:val="20"/>
              </w:rPr>
            </w:pPr>
          </w:p>
        </w:tc>
        <w:tc>
          <w:tcPr>
            <w:tcW w:w="672" w:type="pct"/>
            <w:vAlign w:val="top"/>
          </w:tcPr>
          <w:p w14:paraId="7F65028A" w14:textId="7C7B967B" w:rsidR="0098154F" w:rsidRPr="003D5DCA" w:rsidRDefault="0098154F" w:rsidP="0098154F">
            <w:pPr>
              <w:spacing w:before="0"/>
              <w:rPr>
                <w:rFonts w:eastAsia="Arial" w:cs="Arial"/>
                <w:color w:val="000000" w:themeColor="text1"/>
                <w:szCs w:val="20"/>
              </w:rPr>
            </w:pPr>
            <w:r w:rsidRPr="54E041B0">
              <w:rPr>
                <w:rFonts w:eastAsia="Arial" w:cs="Arial"/>
                <w:color w:val="000000" w:themeColor="text1"/>
                <w:szCs w:val="20"/>
              </w:rPr>
              <w:t>50</w:t>
            </w:r>
            <w:r w:rsidR="00F218EF">
              <w:rPr>
                <w:rFonts w:eastAsia="Arial" w:cs="Arial"/>
                <w:color w:val="000000" w:themeColor="text1"/>
                <w:szCs w:val="20"/>
              </w:rPr>
              <w:t>-</w:t>
            </w:r>
            <w:r w:rsidRPr="54E041B0">
              <w:rPr>
                <w:rFonts w:eastAsia="Arial" w:cs="Arial"/>
                <w:color w:val="000000" w:themeColor="text1"/>
                <w:szCs w:val="20"/>
              </w:rPr>
              <w:t>100 g sredstva</w:t>
            </w:r>
            <w:r w:rsidR="003D5DCA">
              <w:rPr>
                <w:rFonts w:eastAsia="Arial" w:cs="Arial"/>
                <w:color w:val="000000" w:themeColor="text1"/>
                <w:szCs w:val="20"/>
              </w:rPr>
              <w:t xml:space="preserve"> na 100-200 L vode</w:t>
            </w:r>
            <w:r w:rsidRPr="54E041B0">
              <w:rPr>
                <w:rFonts w:eastAsia="Arial" w:cs="Arial"/>
                <w:color w:val="000000" w:themeColor="text1"/>
                <w:szCs w:val="20"/>
              </w:rPr>
              <w:t xml:space="preserve"> na 100 m</w:t>
            </w:r>
            <w:r w:rsidRPr="54E041B0">
              <w:rPr>
                <w:rFonts w:eastAsia="Arial" w:cs="Arial"/>
                <w:color w:val="000000" w:themeColor="text1"/>
                <w:szCs w:val="20"/>
                <w:vertAlign w:val="superscript"/>
              </w:rPr>
              <w:t>2</w:t>
            </w:r>
            <w:r w:rsidR="003D5DCA">
              <w:rPr>
                <w:rFonts w:eastAsia="Arial" w:cs="Arial"/>
                <w:color w:val="000000" w:themeColor="text1"/>
                <w:szCs w:val="20"/>
                <w:vertAlign w:val="superscript"/>
              </w:rPr>
              <w:t xml:space="preserve"> </w:t>
            </w:r>
            <w:r w:rsidR="003D5DCA">
              <w:rPr>
                <w:rFonts w:eastAsia="Arial" w:cs="Arial"/>
                <w:color w:val="000000" w:themeColor="text1"/>
                <w:szCs w:val="20"/>
              </w:rPr>
              <w:t>oz. v 0,05</w:t>
            </w:r>
            <w:r w:rsidR="00F218EF">
              <w:rPr>
                <w:rFonts w:eastAsia="Arial" w:cs="Arial"/>
                <w:color w:val="000000" w:themeColor="text1"/>
                <w:szCs w:val="20"/>
              </w:rPr>
              <w:t> </w:t>
            </w:r>
            <w:r w:rsidR="003D5DCA">
              <w:rPr>
                <w:rFonts w:eastAsia="Arial" w:cs="Arial"/>
                <w:color w:val="000000" w:themeColor="text1"/>
                <w:szCs w:val="20"/>
              </w:rPr>
              <w:t>% koncentraciji</w:t>
            </w:r>
          </w:p>
          <w:p w14:paraId="4B80122F" w14:textId="77777777" w:rsidR="0098154F" w:rsidRPr="003479CB" w:rsidRDefault="0098154F" w:rsidP="00F76709">
            <w:pPr>
              <w:pStyle w:val="BVRTabelaTextLevo"/>
              <w:spacing w:before="0" w:after="0" w:line="260" w:lineRule="atLeast"/>
              <w:rPr>
                <w:rFonts w:cs="Arial"/>
                <w:color w:val="000000"/>
                <w:szCs w:val="20"/>
              </w:rPr>
            </w:pPr>
          </w:p>
        </w:tc>
        <w:tc>
          <w:tcPr>
            <w:tcW w:w="1262" w:type="pct"/>
            <w:vAlign w:val="top"/>
          </w:tcPr>
          <w:p w14:paraId="16AC3BE1" w14:textId="42C52782" w:rsidR="0098154F" w:rsidRDefault="003D5DCA" w:rsidP="0098154F">
            <w:pPr>
              <w:spacing w:before="0"/>
            </w:pPr>
            <w:r>
              <w:t xml:space="preserve">V enem rastnem ciklusu so s sredstvi s to glivo dovoljena </w:t>
            </w:r>
            <w:r w:rsidRPr="003D5DCA">
              <w:rPr>
                <w:b/>
                <w:bCs/>
              </w:rPr>
              <w:t xml:space="preserve">do največ tri </w:t>
            </w:r>
            <w:proofErr w:type="spellStart"/>
            <w:r w:rsidRPr="003D5DCA">
              <w:rPr>
                <w:b/>
                <w:bCs/>
              </w:rPr>
              <w:t>tretiranja</w:t>
            </w:r>
            <w:proofErr w:type="spellEnd"/>
            <w:r>
              <w:t>, v intervalu 21 dni.</w:t>
            </w:r>
          </w:p>
          <w:p w14:paraId="3EBE7B28" w14:textId="77777777" w:rsidR="003D5DCA" w:rsidRDefault="003D5DCA" w:rsidP="0098154F">
            <w:pPr>
              <w:spacing w:before="0"/>
              <w:rPr>
                <w:rFonts w:eastAsia="Arial" w:cs="Arial"/>
                <w:szCs w:val="20"/>
              </w:rPr>
            </w:pPr>
          </w:p>
          <w:p w14:paraId="0B46797B" w14:textId="3867C2E4" w:rsidR="0098154F" w:rsidRPr="00B22C88" w:rsidRDefault="0098154F" w:rsidP="00B22C88">
            <w:pPr>
              <w:spacing w:before="0"/>
              <w:rPr>
                <w:rFonts w:eastAsia="Arial" w:cs="Arial"/>
                <w:szCs w:val="20"/>
              </w:rPr>
            </w:pPr>
            <w:r w:rsidRPr="54E041B0">
              <w:rPr>
                <w:rFonts w:eastAsia="Arial" w:cs="Arial"/>
                <w:szCs w:val="20"/>
              </w:rPr>
              <w:t xml:space="preserve">Uporaba v </w:t>
            </w:r>
            <w:r w:rsidR="000F09EA">
              <w:rPr>
                <w:rFonts w:eastAsia="Arial" w:cs="Arial"/>
                <w:szCs w:val="20"/>
              </w:rPr>
              <w:t>zavarovanih</w:t>
            </w:r>
            <w:r w:rsidRPr="54E041B0">
              <w:rPr>
                <w:rFonts w:eastAsia="Arial" w:cs="Arial"/>
                <w:szCs w:val="20"/>
              </w:rPr>
              <w:t xml:space="preserve"> prostorih</w:t>
            </w:r>
            <w:r>
              <w:rPr>
                <w:rFonts w:eastAsia="Arial" w:cs="Arial"/>
                <w:szCs w:val="20"/>
              </w:rPr>
              <w:t>.</w:t>
            </w:r>
          </w:p>
        </w:tc>
      </w:tr>
      <w:tr w:rsidR="0098154F" w:rsidRPr="003479CB" w14:paraId="53440208" w14:textId="77777777" w:rsidTr="004F4028">
        <w:tc>
          <w:tcPr>
            <w:tcW w:w="872" w:type="pct"/>
            <w:vMerge/>
            <w:vAlign w:val="top"/>
          </w:tcPr>
          <w:p w14:paraId="5D11364C" w14:textId="77777777" w:rsidR="0098154F" w:rsidRPr="003479CB" w:rsidRDefault="0098154F" w:rsidP="00F76709">
            <w:pPr>
              <w:pStyle w:val="BVRTabelaTextLevo"/>
              <w:spacing w:before="0" w:after="0" w:line="260" w:lineRule="atLeast"/>
              <w:rPr>
                <w:rFonts w:cs="Arial"/>
                <w:b/>
                <w:bCs/>
                <w:color w:val="000000"/>
                <w:szCs w:val="20"/>
              </w:rPr>
            </w:pPr>
          </w:p>
        </w:tc>
        <w:tc>
          <w:tcPr>
            <w:tcW w:w="879" w:type="pct"/>
            <w:vMerge/>
            <w:vAlign w:val="top"/>
          </w:tcPr>
          <w:p w14:paraId="785CD959" w14:textId="77777777" w:rsidR="0098154F" w:rsidRPr="003479CB" w:rsidRDefault="0098154F" w:rsidP="00F76709">
            <w:pPr>
              <w:pStyle w:val="BVRTabelaTextLevo"/>
              <w:spacing w:before="0" w:after="0" w:line="260" w:lineRule="atLeast"/>
              <w:rPr>
                <w:rFonts w:cs="Arial"/>
                <w:color w:val="000000"/>
                <w:szCs w:val="20"/>
              </w:rPr>
            </w:pPr>
          </w:p>
        </w:tc>
        <w:tc>
          <w:tcPr>
            <w:tcW w:w="1315" w:type="pct"/>
            <w:vAlign w:val="top"/>
          </w:tcPr>
          <w:p w14:paraId="500F405F" w14:textId="554B9A8D" w:rsidR="0098154F" w:rsidRDefault="003D5DCA" w:rsidP="0098154F">
            <w:pPr>
              <w:spacing w:before="0"/>
              <w:rPr>
                <w:rFonts w:eastAsia="Arial" w:cs="Arial"/>
                <w:szCs w:val="20"/>
              </w:rPr>
            </w:pPr>
            <w:r w:rsidRPr="54E041B0">
              <w:rPr>
                <w:rFonts w:eastAsia="Arial" w:cs="Arial"/>
                <w:szCs w:val="20"/>
              </w:rPr>
              <w:t>čimprej po presajanju</w:t>
            </w:r>
            <w:r>
              <w:rPr>
                <w:rFonts w:eastAsia="Arial" w:cs="Arial"/>
                <w:szCs w:val="20"/>
              </w:rPr>
              <w:t>,</w:t>
            </w:r>
            <w:r w:rsidRPr="54E041B0">
              <w:rPr>
                <w:rFonts w:eastAsia="Arial" w:cs="Arial"/>
                <w:szCs w:val="20"/>
              </w:rPr>
              <w:t xml:space="preserve"> </w:t>
            </w:r>
            <w:r w:rsidR="0098154F" w:rsidRPr="54E041B0">
              <w:rPr>
                <w:rFonts w:eastAsia="Arial" w:cs="Arial"/>
                <w:szCs w:val="20"/>
              </w:rPr>
              <w:t>zalivanje tal ali namakanj</w:t>
            </w:r>
            <w:r w:rsidR="003B5C66">
              <w:rPr>
                <w:rFonts w:eastAsia="Arial" w:cs="Arial"/>
                <w:szCs w:val="20"/>
              </w:rPr>
              <w:t>e</w:t>
            </w:r>
            <w:r w:rsidR="0098154F" w:rsidRPr="54E041B0">
              <w:rPr>
                <w:rFonts w:eastAsia="Arial" w:cs="Arial"/>
                <w:szCs w:val="20"/>
              </w:rPr>
              <w:t xml:space="preserve"> tal in kapljičn</w:t>
            </w:r>
            <w:r w:rsidR="003B5C66">
              <w:rPr>
                <w:rFonts w:eastAsia="Arial" w:cs="Arial"/>
                <w:szCs w:val="20"/>
              </w:rPr>
              <w:t>o</w:t>
            </w:r>
          </w:p>
          <w:p w14:paraId="1D0B2013" w14:textId="5074E98A" w:rsidR="0098154F" w:rsidRPr="003479CB" w:rsidRDefault="0098154F" w:rsidP="0098154F">
            <w:pPr>
              <w:pStyle w:val="BVRTabelaTextLevo"/>
              <w:spacing w:before="0" w:after="0" w:line="260" w:lineRule="atLeast"/>
              <w:rPr>
                <w:rFonts w:cs="Arial"/>
                <w:szCs w:val="20"/>
              </w:rPr>
            </w:pPr>
            <w:r w:rsidRPr="54E041B0">
              <w:rPr>
                <w:rFonts w:eastAsia="Arial" w:cs="Arial"/>
                <w:szCs w:val="20"/>
              </w:rPr>
              <w:t>namakanj</w:t>
            </w:r>
            <w:r w:rsidR="003B5C66">
              <w:rPr>
                <w:rFonts w:eastAsia="Arial" w:cs="Arial"/>
                <w:szCs w:val="20"/>
              </w:rPr>
              <w:t>e</w:t>
            </w:r>
          </w:p>
        </w:tc>
        <w:tc>
          <w:tcPr>
            <w:tcW w:w="672" w:type="pct"/>
            <w:vAlign w:val="top"/>
          </w:tcPr>
          <w:p w14:paraId="4EDA2C61" w14:textId="437FDE84" w:rsidR="0098154F" w:rsidRPr="005C199B" w:rsidRDefault="0098154F" w:rsidP="005C199B">
            <w:pPr>
              <w:spacing w:before="0"/>
              <w:rPr>
                <w:rFonts w:eastAsia="Arial" w:cs="Arial"/>
                <w:szCs w:val="20"/>
              </w:rPr>
            </w:pPr>
            <w:r w:rsidRPr="54E041B0">
              <w:rPr>
                <w:rFonts w:eastAsia="Arial" w:cs="Arial"/>
                <w:color w:val="000000" w:themeColor="text1"/>
                <w:szCs w:val="20"/>
              </w:rPr>
              <w:t xml:space="preserve">20-25 g sredstva na </w:t>
            </w:r>
            <w:r w:rsidR="004609C0">
              <w:rPr>
                <w:rFonts w:eastAsia="Arial" w:cs="Arial"/>
                <w:color w:val="000000" w:themeColor="text1"/>
                <w:szCs w:val="20"/>
              </w:rPr>
              <w:t>1.000</w:t>
            </w:r>
            <w:r w:rsidRPr="54E041B0">
              <w:rPr>
                <w:rFonts w:eastAsia="Arial" w:cs="Arial"/>
                <w:color w:val="000000" w:themeColor="text1"/>
                <w:szCs w:val="20"/>
              </w:rPr>
              <w:t xml:space="preserve"> rastlin </w:t>
            </w:r>
            <w:r w:rsidR="003D5DCA">
              <w:rPr>
                <w:rFonts w:eastAsia="Arial" w:cs="Arial"/>
                <w:color w:val="000000" w:themeColor="text1"/>
                <w:szCs w:val="20"/>
              </w:rPr>
              <w:t xml:space="preserve">pri porabi vode 1600-2000 L/ha </w:t>
            </w:r>
            <w:r w:rsidRPr="54E041B0">
              <w:rPr>
                <w:rFonts w:eastAsia="Arial" w:cs="Arial"/>
                <w:szCs w:val="20"/>
              </w:rPr>
              <w:t>oz. 0,05</w:t>
            </w:r>
            <w:r w:rsidR="00F218EF">
              <w:rPr>
                <w:rFonts w:eastAsia="Arial" w:cs="Arial"/>
                <w:szCs w:val="20"/>
              </w:rPr>
              <w:t> </w:t>
            </w:r>
            <w:r w:rsidRPr="54E041B0">
              <w:rPr>
                <w:rFonts w:eastAsia="Arial" w:cs="Arial"/>
                <w:szCs w:val="20"/>
              </w:rPr>
              <w:t>% koncentracija</w:t>
            </w:r>
          </w:p>
        </w:tc>
        <w:tc>
          <w:tcPr>
            <w:tcW w:w="1262" w:type="pct"/>
            <w:vAlign w:val="top"/>
          </w:tcPr>
          <w:p w14:paraId="278AF4B5" w14:textId="44842F78" w:rsidR="003D5DCA" w:rsidRDefault="003D5DCA" w:rsidP="003D5DCA">
            <w:pPr>
              <w:spacing w:before="0"/>
            </w:pPr>
            <w:r>
              <w:t xml:space="preserve">V enem rastnem ciklusu so s sredstvi s to glivo dovoljena </w:t>
            </w:r>
            <w:r w:rsidRPr="003D5DCA">
              <w:rPr>
                <w:b/>
                <w:bCs/>
              </w:rPr>
              <w:t xml:space="preserve">do največ tri </w:t>
            </w:r>
            <w:proofErr w:type="spellStart"/>
            <w:r w:rsidRPr="003D5DCA">
              <w:rPr>
                <w:b/>
                <w:bCs/>
              </w:rPr>
              <w:t>tretiranja</w:t>
            </w:r>
            <w:proofErr w:type="spellEnd"/>
            <w:r>
              <w:t>, v intervalu 21-28 dni.</w:t>
            </w:r>
          </w:p>
          <w:p w14:paraId="443FE140" w14:textId="77777777" w:rsidR="0098154F" w:rsidRDefault="0098154F" w:rsidP="0098154F">
            <w:pPr>
              <w:spacing w:before="0"/>
              <w:rPr>
                <w:rFonts w:eastAsia="Arial" w:cs="Arial"/>
                <w:szCs w:val="20"/>
              </w:rPr>
            </w:pPr>
          </w:p>
          <w:p w14:paraId="22E556EA" w14:textId="7FAC65DD" w:rsidR="0098154F" w:rsidRPr="003479CB" w:rsidRDefault="0098154F" w:rsidP="003B5C66">
            <w:pPr>
              <w:spacing w:before="0"/>
            </w:pPr>
            <w:r w:rsidRPr="54E041B0">
              <w:rPr>
                <w:rFonts w:eastAsia="Arial" w:cs="Arial"/>
                <w:szCs w:val="20"/>
              </w:rPr>
              <w:t xml:space="preserve">Uporaba v </w:t>
            </w:r>
            <w:r w:rsidR="000F09EA">
              <w:rPr>
                <w:rFonts w:eastAsia="Arial" w:cs="Arial"/>
                <w:szCs w:val="20"/>
              </w:rPr>
              <w:t>zavarovanih</w:t>
            </w:r>
            <w:r w:rsidRPr="54E041B0">
              <w:rPr>
                <w:rFonts w:eastAsia="Arial" w:cs="Arial"/>
                <w:szCs w:val="20"/>
              </w:rPr>
              <w:t xml:space="preserve"> prostorih</w:t>
            </w:r>
            <w:r>
              <w:rPr>
                <w:rFonts w:eastAsia="Arial" w:cs="Arial"/>
                <w:szCs w:val="20"/>
              </w:rPr>
              <w:t>.</w:t>
            </w:r>
          </w:p>
        </w:tc>
      </w:tr>
      <w:tr w:rsidR="008B780D" w:rsidRPr="003479CB" w14:paraId="574B2C92" w14:textId="77777777" w:rsidTr="004F4028">
        <w:tc>
          <w:tcPr>
            <w:tcW w:w="872" w:type="pct"/>
            <w:vAlign w:val="top"/>
          </w:tcPr>
          <w:p w14:paraId="54FBF577" w14:textId="2D594079" w:rsidR="008B780D" w:rsidRPr="003479CB" w:rsidRDefault="008B780D" w:rsidP="008B780D">
            <w:pPr>
              <w:pStyle w:val="BVRTabelaTextLevo"/>
              <w:spacing w:before="0" w:after="0" w:line="260" w:lineRule="atLeast"/>
              <w:rPr>
                <w:rFonts w:cs="Arial"/>
                <w:iCs/>
                <w:color w:val="000000"/>
                <w:szCs w:val="20"/>
              </w:rPr>
            </w:pPr>
            <w:proofErr w:type="spellStart"/>
            <w:r w:rsidRPr="003479CB">
              <w:rPr>
                <w:rFonts w:cs="Arial"/>
                <w:b/>
                <w:bCs/>
                <w:color w:val="000000"/>
                <w:szCs w:val="20"/>
              </w:rPr>
              <w:t>Naturalis</w:t>
            </w:r>
            <w:proofErr w:type="spellEnd"/>
          </w:p>
          <w:p w14:paraId="569EE0F7" w14:textId="4ECACBDE"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xml:space="preserve">, sev </w:t>
            </w:r>
            <w:proofErr w:type="spellStart"/>
            <w:r w:rsidRPr="003479CB">
              <w:rPr>
                <w:rFonts w:cs="Arial"/>
                <w:color w:val="000000"/>
                <w:szCs w:val="20"/>
              </w:rPr>
              <w:t>atcc</w:t>
            </w:r>
            <w:proofErr w:type="spellEnd"/>
            <w:r w:rsidRPr="003479CB">
              <w:rPr>
                <w:rFonts w:cs="Arial"/>
                <w:color w:val="000000"/>
                <w:szCs w:val="20"/>
              </w:rPr>
              <w:t xml:space="preserve"> 74040</w:t>
            </w:r>
          </w:p>
        </w:tc>
        <w:tc>
          <w:tcPr>
            <w:tcW w:w="879" w:type="pct"/>
            <w:vAlign w:val="top"/>
          </w:tcPr>
          <w:p w14:paraId="282940F1" w14:textId="3D0172DA"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za</w:t>
            </w:r>
            <w:r w:rsidR="007225F7">
              <w:rPr>
                <w:rFonts w:cs="Arial"/>
                <w:color w:val="000000"/>
                <w:szCs w:val="20"/>
              </w:rPr>
              <w:t>ti</w:t>
            </w:r>
            <w:r w:rsidRPr="003479CB">
              <w:rPr>
                <w:rFonts w:cs="Arial"/>
                <w:color w:val="000000"/>
                <w:szCs w:val="20"/>
              </w:rPr>
              <w:t xml:space="preserve">ranje </w:t>
            </w:r>
            <w:proofErr w:type="spellStart"/>
            <w:r w:rsidRPr="003479CB">
              <w:rPr>
                <w:rFonts w:cs="Arial"/>
                <w:color w:val="000000"/>
                <w:szCs w:val="20"/>
              </w:rPr>
              <w:t>resarjev</w:t>
            </w:r>
            <w:proofErr w:type="spellEnd"/>
            <w:r w:rsidRPr="003479CB">
              <w:rPr>
                <w:rFonts w:cs="Arial"/>
                <w:color w:val="000000"/>
                <w:szCs w:val="20"/>
              </w:rPr>
              <w:t xml:space="preserve"> (cvetlični in tobakov </w:t>
            </w:r>
            <w:proofErr w:type="spellStart"/>
            <w:r w:rsidRPr="003479CB">
              <w:rPr>
                <w:rFonts w:cs="Arial"/>
                <w:color w:val="000000"/>
                <w:szCs w:val="20"/>
              </w:rPr>
              <w:t>resar</w:t>
            </w:r>
            <w:proofErr w:type="spellEnd"/>
            <w:r w:rsidRPr="003479CB">
              <w:rPr>
                <w:rFonts w:cs="Arial"/>
                <w:color w:val="000000"/>
                <w:szCs w:val="20"/>
              </w:rPr>
              <w:t xml:space="preserve">), </w:t>
            </w:r>
            <w:proofErr w:type="spellStart"/>
            <w:r w:rsidRPr="003479CB">
              <w:rPr>
                <w:rFonts w:cs="Arial"/>
                <w:color w:val="000000"/>
                <w:szCs w:val="20"/>
              </w:rPr>
              <w:t>rastlinjakovega</w:t>
            </w:r>
            <w:proofErr w:type="spellEnd"/>
            <w:r w:rsidRPr="003479CB">
              <w:rPr>
                <w:rFonts w:cs="Arial"/>
                <w:color w:val="000000"/>
                <w:szCs w:val="20"/>
              </w:rPr>
              <w:t xml:space="preserve"> </w:t>
            </w:r>
            <w:proofErr w:type="spellStart"/>
            <w:r w:rsidRPr="003479CB">
              <w:rPr>
                <w:rFonts w:cs="Arial"/>
                <w:color w:val="000000"/>
                <w:szCs w:val="20"/>
              </w:rPr>
              <w:t>ščitkarja</w:t>
            </w:r>
            <w:proofErr w:type="spellEnd"/>
            <w:r w:rsidRPr="003479CB">
              <w:rPr>
                <w:rFonts w:cs="Arial"/>
                <w:color w:val="000000"/>
                <w:szCs w:val="20"/>
              </w:rPr>
              <w:t>, navadne pršice</w:t>
            </w:r>
          </w:p>
        </w:tc>
        <w:tc>
          <w:tcPr>
            <w:tcW w:w="1315" w:type="pct"/>
            <w:vAlign w:val="top"/>
          </w:tcPr>
          <w:p w14:paraId="51AD35E4" w14:textId="743A76BA" w:rsidR="008B780D" w:rsidRPr="003479CB" w:rsidRDefault="008B780D" w:rsidP="008B780D">
            <w:pPr>
              <w:pStyle w:val="BVRTabelaTextLevo"/>
              <w:spacing w:before="0" w:after="0" w:line="260" w:lineRule="atLeast"/>
              <w:rPr>
                <w:rFonts w:cs="Arial"/>
                <w:color w:val="000000"/>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672" w:type="pct"/>
            <w:vAlign w:val="top"/>
          </w:tcPr>
          <w:p w14:paraId="0E546AE8" w14:textId="1E2684DC"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1,5 </w:t>
            </w:r>
            <w:r>
              <w:rPr>
                <w:rFonts w:cs="Arial"/>
                <w:color w:val="000000"/>
                <w:szCs w:val="20"/>
              </w:rPr>
              <w:t>L</w:t>
            </w:r>
            <w:r w:rsidRPr="003479CB">
              <w:rPr>
                <w:rFonts w:cs="Arial"/>
                <w:color w:val="000000"/>
                <w:szCs w:val="20"/>
              </w:rPr>
              <w:t xml:space="preserve">/ha (za delno zatiranje </w:t>
            </w:r>
            <w:proofErr w:type="spellStart"/>
            <w:r w:rsidRPr="003479CB">
              <w:rPr>
                <w:rFonts w:cs="Arial"/>
                <w:color w:val="000000"/>
                <w:szCs w:val="20"/>
              </w:rPr>
              <w:t>ščitkarjev</w:t>
            </w:r>
            <w:proofErr w:type="spellEnd"/>
            <w:r w:rsidRPr="003479CB">
              <w:rPr>
                <w:rFonts w:cs="Arial"/>
                <w:color w:val="000000"/>
                <w:szCs w:val="20"/>
              </w:rPr>
              <w:t xml:space="preserve"> in </w:t>
            </w:r>
            <w:proofErr w:type="spellStart"/>
            <w:r w:rsidRPr="003479CB">
              <w:rPr>
                <w:rFonts w:cs="Arial"/>
                <w:color w:val="000000"/>
                <w:szCs w:val="20"/>
              </w:rPr>
              <w:t>resarjev</w:t>
            </w:r>
            <w:proofErr w:type="spellEnd"/>
            <w:r w:rsidRPr="003479CB">
              <w:rPr>
                <w:rFonts w:cs="Arial"/>
                <w:color w:val="000000"/>
                <w:szCs w:val="20"/>
              </w:rPr>
              <w:t>)</w:t>
            </w:r>
          </w:p>
          <w:p w14:paraId="3FD9A68C" w14:textId="77777777" w:rsidR="008B780D" w:rsidRPr="003479CB" w:rsidRDefault="008B780D" w:rsidP="008B780D">
            <w:pPr>
              <w:pStyle w:val="BVRTabelaTextLevo"/>
              <w:spacing w:before="0" w:after="0" w:line="260" w:lineRule="atLeast"/>
              <w:rPr>
                <w:rFonts w:cs="Arial"/>
                <w:color w:val="000000"/>
                <w:szCs w:val="20"/>
              </w:rPr>
            </w:pPr>
          </w:p>
          <w:p w14:paraId="7CF94B95" w14:textId="687596B7"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1,25 </w:t>
            </w:r>
            <w:r>
              <w:rPr>
                <w:rFonts w:cs="Arial"/>
                <w:color w:val="000000"/>
                <w:szCs w:val="20"/>
              </w:rPr>
              <w:t>L</w:t>
            </w:r>
            <w:r w:rsidRPr="003479CB">
              <w:rPr>
                <w:rFonts w:cs="Arial"/>
                <w:color w:val="000000"/>
                <w:szCs w:val="20"/>
              </w:rPr>
              <w:t>/ha (za delno zatiranje navadne pršice)</w:t>
            </w:r>
          </w:p>
        </w:tc>
        <w:tc>
          <w:tcPr>
            <w:tcW w:w="1262" w:type="pct"/>
            <w:vAlign w:val="top"/>
          </w:tcPr>
          <w:p w14:paraId="3C54BF09" w14:textId="4E29271E" w:rsidR="008B780D" w:rsidRPr="003479CB" w:rsidRDefault="008B780D" w:rsidP="008B780D">
            <w:pPr>
              <w:pStyle w:val="BVRTabelaTextLevo"/>
              <w:spacing w:before="0" w:after="0" w:line="260" w:lineRule="atLeast"/>
              <w:rPr>
                <w:rFonts w:cs="Arial"/>
                <w:bCs/>
                <w:szCs w:val="20"/>
              </w:rPr>
            </w:pPr>
            <w:r w:rsidRPr="003479CB">
              <w:rPr>
                <w:rFonts w:cs="Arial"/>
                <w:bCs/>
                <w:szCs w:val="20"/>
              </w:rPr>
              <w:t>Na istem zemljišču je dovoljenih</w:t>
            </w:r>
            <w:r w:rsidR="004930D5">
              <w:rPr>
                <w:rFonts w:cs="Arial"/>
                <w:bCs/>
                <w:szCs w:val="20"/>
              </w:rPr>
              <w:t xml:space="preserve"> </w:t>
            </w:r>
            <w:r w:rsidR="004930D5" w:rsidRPr="004930D5">
              <w:rPr>
                <w:rFonts w:cs="Arial"/>
                <w:b/>
                <w:szCs w:val="20"/>
              </w:rPr>
              <w:t>tri</w:t>
            </w:r>
            <w:r w:rsidRPr="003479CB">
              <w:rPr>
                <w:rFonts w:cs="Arial"/>
                <w:bCs/>
                <w:szCs w:val="20"/>
              </w:rPr>
              <w:t xml:space="preserve"> do </w:t>
            </w:r>
            <w:r w:rsidRPr="003479CB">
              <w:rPr>
                <w:rFonts w:cs="Arial"/>
                <w:b/>
                <w:szCs w:val="20"/>
              </w:rPr>
              <w:t>pet</w:t>
            </w:r>
            <w:r w:rsidRPr="003479CB">
              <w:rPr>
                <w:rFonts w:cs="Arial"/>
                <w:b/>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3703DBAA" w14:textId="77777777" w:rsidR="008B780D" w:rsidRPr="003479CB" w:rsidRDefault="008B780D" w:rsidP="008B780D">
            <w:pPr>
              <w:pStyle w:val="BVRTabelaTextLevo"/>
              <w:spacing w:before="0" w:after="0" w:line="260" w:lineRule="atLeast"/>
              <w:rPr>
                <w:rFonts w:cs="Arial"/>
                <w:szCs w:val="20"/>
              </w:rPr>
            </w:pPr>
          </w:p>
          <w:p w14:paraId="02D59895" w14:textId="30669A56" w:rsidR="008B780D" w:rsidRPr="007225F7" w:rsidRDefault="008B780D" w:rsidP="008B780D">
            <w:pPr>
              <w:pStyle w:val="BVRTabelaTextLevo"/>
              <w:spacing w:before="0" w:after="0" w:line="260" w:lineRule="atLeast"/>
              <w:rPr>
                <w:rFonts w:cs="Arial"/>
                <w:color w:val="000000" w:themeColor="text1"/>
              </w:rPr>
            </w:pPr>
            <w:r w:rsidRPr="4B77E5B1">
              <w:rPr>
                <w:rFonts w:cs="Arial"/>
              </w:rPr>
              <w:t>Uporaba pri pridelavi v zavarovanih prostorih in na prostem.</w:t>
            </w:r>
          </w:p>
        </w:tc>
      </w:tr>
      <w:tr w:rsidR="008B780D" w:rsidRPr="003479CB" w14:paraId="2866133D" w14:textId="77777777" w:rsidTr="004F4028">
        <w:tc>
          <w:tcPr>
            <w:tcW w:w="872" w:type="pct"/>
            <w:vAlign w:val="top"/>
          </w:tcPr>
          <w:p w14:paraId="101723C4" w14:textId="4405660F" w:rsidR="008B780D" w:rsidRPr="003479CB" w:rsidRDefault="008B780D" w:rsidP="008B780D">
            <w:pPr>
              <w:pStyle w:val="BVRTabelaTextLevo"/>
              <w:spacing w:before="0" w:after="0" w:line="260" w:lineRule="atLeast"/>
              <w:rPr>
                <w:rFonts w:cs="Arial"/>
                <w:iCs/>
                <w:color w:val="000000"/>
                <w:szCs w:val="20"/>
              </w:rPr>
            </w:pPr>
            <w:proofErr w:type="spellStart"/>
            <w:r w:rsidRPr="003479CB">
              <w:rPr>
                <w:rFonts w:cs="Arial"/>
                <w:b/>
                <w:bCs/>
                <w:color w:val="000000"/>
                <w:szCs w:val="20"/>
              </w:rPr>
              <w:t>Polyversum</w:t>
            </w:r>
            <w:proofErr w:type="spellEnd"/>
          </w:p>
          <w:p w14:paraId="23161E4D" w14:textId="276CEED1"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i/>
                <w:iCs/>
                <w:color w:val="000000"/>
                <w:szCs w:val="20"/>
              </w:rPr>
              <w:t>Pythium</w:t>
            </w:r>
            <w:proofErr w:type="spellEnd"/>
            <w:r w:rsidRPr="003479CB">
              <w:rPr>
                <w:rFonts w:cs="Arial"/>
                <w:i/>
                <w:iCs/>
                <w:color w:val="000000"/>
                <w:szCs w:val="20"/>
              </w:rPr>
              <w:t xml:space="preserve"> </w:t>
            </w:r>
            <w:proofErr w:type="spellStart"/>
            <w:r w:rsidRPr="003479CB">
              <w:rPr>
                <w:rFonts w:cs="Arial"/>
                <w:i/>
                <w:iCs/>
                <w:color w:val="000000"/>
                <w:szCs w:val="20"/>
              </w:rPr>
              <w:t>oligandrum</w:t>
            </w:r>
            <w:proofErr w:type="spellEnd"/>
            <w:r w:rsidRPr="003479CB">
              <w:rPr>
                <w:rFonts w:cs="Arial"/>
                <w:color w:val="000000"/>
                <w:szCs w:val="20"/>
              </w:rPr>
              <w:t xml:space="preserve"> </w:t>
            </w:r>
            <w:r>
              <w:rPr>
                <w:rFonts w:cs="Arial"/>
                <w:color w:val="000000"/>
                <w:szCs w:val="20"/>
              </w:rPr>
              <w:t xml:space="preserve">sev </w:t>
            </w:r>
            <w:r w:rsidRPr="003479CB">
              <w:rPr>
                <w:rFonts w:cs="Arial"/>
                <w:color w:val="000000"/>
                <w:szCs w:val="20"/>
              </w:rPr>
              <w:t>M1</w:t>
            </w:r>
          </w:p>
        </w:tc>
        <w:tc>
          <w:tcPr>
            <w:tcW w:w="879" w:type="pct"/>
            <w:vAlign w:val="top"/>
          </w:tcPr>
          <w:p w14:paraId="22952A45" w14:textId="61C0C6CA"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zatiranje bele listne pegavosti jagod, rdeče listne pegavosti jagod, </w:t>
            </w:r>
            <w:proofErr w:type="spellStart"/>
            <w:r w:rsidRPr="003479CB">
              <w:rPr>
                <w:rFonts w:cs="Arial"/>
                <w:color w:val="000000"/>
                <w:szCs w:val="20"/>
              </w:rPr>
              <w:t>gnomonijske</w:t>
            </w:r>
            <w:proofErr w:type="spellEnd"/>
            <w:r w:rsidRPr="003479CB">
              <w:rPr>
                <w:rFonts w:cs="Arial"/>
                <w:color w:val="000000"/>
                <w:szCs w:val="20"/>
              </w:rPr>
              <w:t xml:space="preserve"> gnilobe jagod, sive plesni</w:t>
            </w:r>
          </w:p>
        </w:tc>
        <w:tc>
          <w:tcPr>
            <w:tcW w:w="1315" w:type="pct"/>
            <w:vAlign w:val="top"/>
          </w:tcPr>
          <w:p w14:paraId="4F8358AE" w14:textId="2216333B" w:rsidR="008B780D" w:rsidRPr="003479CB" w:rsidRDefault="008B780D" w:rsidP="008B780D">
            <w:pPr>
              <w:pStyle w:val="BVRTabelaTextLevo"/>
              <w:spacing w:before="0" w:after="0" w:line="260" w:lineRule="atLeast"/>
              <w:rPr>
                <w:rFonts w:cs="Arial"/>
                <w:szCs w:val="20"/>
              </w:rPr>
            </w:pPr>
            <w:r w:rsidRPr="003479CB">
              <w:rPr>
                <w:rFonts w:cs="Arial"/>
                <w:szCs w:val="20"/>
              </w:rPr>
              <w:t xml:space="preserve">od razvojne faze, ko se začnejo oblikovati </w:t>
            </w:r>
            <w:proofErr w:type="spellStart"/>
            <w:r w:rsidRPr="003479CB">
              <w:rPr>
                <w:rFonts w:cs="Arial"/>
                <w:szCs w:val="20"/>
              </w:rPr>
              <w:t>stoloni</w:t>
            </w:r>
            <w:proofErr w:type="spellEnd"/>
            <w:r w:rsidRPr="003479CB">
              <w:rPr>
                <w:rFonts w:cs="Arial"/>
                <w:szCs w:val="20"/>
              </w:rPr>
              <w:t xml:space="preserve"> (pritlike): </w:t>
            </w:r>
            <w:proofErr w:type="spellStart"/>
            <w:r w:rsidRPr="003479CB">
              <w:rPr>
                <w:rFonts w:cs="Arial"/>
                <w:szCs w:val="20"/>
              </w:rPr>
              <w:t>stoloni</w:t>
            </w:r>
            <w:proofErr w:type="spellEnd"/>
            <w:r w:rsidRPr="003479CB">
              <w:rPr>
                <w:rFonts w:cs="Arial"/>
                <w:szCs w:val="20"/>
              </w:rPr>
              <w:t xml:space="preserve"> so vidni (dolgi približno 2 cm), pa do faze polnega cvetenja: sekundarni (B) in terciarni (C) cvetovi so odprti, prvi venčni listi odpadajo (BBCH 41-65)</w:t>
            </w:r>
          </w:p>
        </w:tc>
        <w:tc>
          <w:tcPr>
            <w:tcW w:w="672" w:type="pct"/>
            <w:vAlign w:val="top"/>
          </w:tcPr>
          <w:p w14:paraId="7CEDED37" w14:textId="3957804F"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0,1 do 0,2 kg/ha </w:t>
            </w:r>
          </w:p>
        </w:tc>
        <w:tc>
          <w:tcPr>
            <w:tcW w:w="1262" w:type="pct"/>
            <w:vAlign w:val="top"/>
          </w:tcPr>
          <w:p w14:paraId="129BEE78" w14:textId="61067503"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Uporaba foliarno do </w:t>
            </w:r>
            <w:r w:rsidRPr="003479CB">
              <w:rPr>
                <w:rFonts w:cs="Arial"/>
                <w:b/>
                <w:color w:val="000000"/>
                <w:szCs w:val="20"/>
              </w:rPr>
              <w:t>štirikrat</w:t>
            </w:r>
            <w:r w:rsidRPr="003479CB">
              <w:rPr>
                <w:rFonts w:cs="Arial"/>
                <w:color w:val="000000"/>
                <w:szCs w:val="20"/>
              </w:rPr>
              <w:t xml:space="preserve"> v eni rastni dobi.</w:t>
            </w:r>
          </w:p>
          <w:p w14:paraId="4FC3DAE4" w14:textId="77777777" w:rsidR="008B780D" w:rsidRPr="003479CB" w:rsidRDefault="008B780D" w:rsidP="008B780D">
            <w:pPr>
              <w:pStyle w:val="BVRTabelaTextLevo"/>
              <w:spacing w:before="0" w:after="0" w:line="260" w:lineRule="atLeast"/>
              <w:rPr>
                <w:rFonts w:cs="Arial"/>
                <w:color w:val="000000"/>
                <w:szCs w:val="20"/>
              </w:rPr>
            </w:pPr>
          </w:p>
          <w:p w14:paraId="72E42C73" w14:textId="1C384EE1" w:rsidR="008B780D" w:rsidRPr="003479CB" w:rsidRDefault="008B780D" w:rsidP="008B780D">
            <w:pPr>
              <w:pStyle w:val="BVRTabelaTextLevo"/>
              <w:spacing w:before="0" w:after="0" w:line="260" w:lineRule="atLeast"/>
              <w:rPr>
                <w:rFonts w:cs="Arial"/>
              </w:rPr>
            </w:pPr>
            <w:r w:rsidRPr="4B77E5B1">
              <w:rPr>
                <w:rFonts w:cs="Arial"/>
              </w:rPr>
              <w:t>Uporaba pri pridelavi na prostem.</w:t>
            </w:r>
          </w:p>
          <w:p w14:paraId="4EB2474C" w14:textId="3A711437" w:rsidR="008B780D" w:rsidRPr="003479CB" w:rsidRDefault="008B780D" w:rsidP="008B780D">
            <w:pPr>
              <w:pStyle w:val="BVRTabelaTextLevo"/>
              <w:spacing w:before="0" w:after="0" w:line="260" w:lineRule="atLeast"/>
              <w:rPr>
                <w:rFonts w:cs="Arial"/>
              </w:rPr>
            </w:pPr>
          </w:p>
        </w:tc>
      </w:tr>
      <w:tr w:rsidR="008B780D" w:rsidRPr="003479CB" w14:paraId="6B5BD755" w14:textId="77777777" w:rsidTr="004F4028">
        <w:tc>
          <w:tcPr>
            <w:tcW w:w="872" w:type="pct"/>
            <w:vAlign w:val="top"/>
          </w:tcPr>
          <w:p w14:paraId="10892873" w14:textId="3DCE83A1" w:rsidR="008B780D" w:rsidRPr="003479CB" w:rsidRDefault="008B780D" w:rsidP="008B780D">
            <w:pPr>
              <w:pStyle w:val="BVRTabelaTextLevo"/>
              <w:spacing w:before="0" w:after="0" w:line="260" w:lineRule="atLeast"/>
              <w:rPr>
                <w:rFonts w:cs="Arial"/>
                <w:iCs/>
                <w:color w:val="000000"/>
                <w:szCs w:val="20"/>
              </w:rPr>
            </w:pPr>
            <w:proofErr w:type="spellStart"/>
            <w:r w:rsidRPr="003479CB">
              <w:rPr>
                <w:rFonts w:cs="Arial"/>
                <w:b/>
                <w:bCs/>
                <w:color w:val="000000"/>
                <w:szCs w:val="20"/>
              </w:rPr>
              <w:t>Polyversum</w:t>
            </w:r>
            <w:proofErr w:type="spellEnd"/>
          </w:p>
          <w:p w14:paraId="7005EF79" w14:textId="157C16A2"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i/>
                <w:iCs/>
                <w:color w:val="000000"/>
                <w:szCs w:val="20"/>
              </w:rPr>
              <w:t>Pythium</w:t>
            </w:r>
            <w:proofErr w:type="spellEnd"/>
            <w:r w:rsidRPr="003479CB">
              <w:rPr>
                <w:rFonts w:cs="Arial"/>
                <w:i/>
                <w:iCs/>
                <w:color w:val="000000"/>
                <w:szCs w:val="20"/>
              </w:rPr>
              <w:t xml:space="preserve"> </w:t>
            </w:r>
            <w:proofErr w:type="spellStart"/>
            <w:r w:rsidRPr="003479CB">
              <w:rPr>
                <w:rFonts w:cs="Arial"/>
                <w:i/>
                <w:iCs/>
                <w:color w:val="000000"/>
                <w:szCs w:val="20"/>
              </w:rPr>
              <w:t>oligandrum</w:t>
            </w:r>
            <w:proofErr w:type="spellEnd"/>
            <w:r w:rsidRPr="003479CB">
              <w:rPr>
                <w:rFonts w:cs="Arial"/>
                <w:color w:val="000000"/>
                <w:szCs w:val="20"/>
              </w:rPr>
              <w:t xml:space="preserve"> </w:t>
            </w:r>
            <w:r>
              <w:rPr>
                <w:rFonts w:cs="Arial"/>
                <w:color w:val="000000"/>
                <w:szCs w:val="20"/>
              </w:rPr>
              <w:t xml:space="preserve">sev </w:t>
            </w:r>
            <w:r w:rsidRPr="003479CB">
              <w:rPr>
                <w:rFonts w:cs="Arial"/>
                <w:color w:val="000000"/>
                <w:szCs w:val="20"/>
              </w:rPr>
              <w:t>M1</w:t>
            </w:r>
          </w:p>
        </w:tc>
        <w:tc>
          <w:tcPr>
            <w:tcW w:w="879" w:type="pct"/>
            <w:vAlign w:val="top"/>
          </w:tcPr>
          <w:p w14:paraId="2EC0EC3F" w14:textId="77B13F98"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zatiranje rdeče koreninske gnilobe</w:t>
            </w:r>
          </w:p>
        </w:tc>
        <w:tc>
          <w:tcPr>
            <w:tcW w:w="1315" w:type="pct"/>
            <w:vAlign w:val="top"/>
          </w:tcPr>
          <w:p w14:paraId="3A33E6F5" w14:textId="68D68E22" w:rsidR="008B780D" w:rsidRPr="003479CB" w:rsidRDefault="008B780D" w:rsidP="008B780D">
            <w:pPr>
              <w:pStyle w:val="BVRTabelaTextLevo"/>
              <w:spacing w:before="0" w:after="0" w:line="260" w:lineRule="atLeast"/>
              <w:rPr>
                <w:rFonts w:cs="Arial"/>
                <w:szCs w:val="20"/>
              </w:rPr>
            </w:pPr>
            <w:r w:rsidRPr="003479CB">
              <w:rPr>
                <w:rFonts w:cs="Arial"/>
                <w:color w:val="000000"/>
                <w:szCs w:val="20"/>
              </w:rPr>
              <w:t xml:space="preserve">potapljanje koreninske grude ob presajanju ali zalivanje </w:t>
            </w:r>
            <w:r>
              <w:rPr>
                <w:rFonts w:cs="Arial"/>
                <w:color w:val="000000"/>
                <w:szCs w:val="20"/>
              </w:rPr>
              <w:t xml:space="preserve">po sajenju do razvojne faze, ko se začnejo oblikovati </w:t>
            </w:r>
            <w:proofErr w:type="spellStart"/>
            <w:r>
              <w:rPr>
                <w:rFonts w:cs="Arial"/>
                <w:color w:val="000000"/>
                <w:szCs w:val="20"/>
              </w:rPr>
              <w:t>stoloni</w:t>
            </w:r>
            <w:proofErr w:type="spellEnd"/>
            <w:r>
              <w:rPr>
                <w:rFonts w:cs="Arial"/>
                <w:color w:val="000000"/>
                <w:szCs w:val="20"/>
              </w:rPr>
              <w:t xml:space="preserve"> (pritlike): </w:t>
            </w:r>
            <w:proofErr w:type="spellStart"/>
            <w:r>
              <w:rPr>
                <w:rFonts w:cs="Arial"/>
                <w:color w:val="000000"/>
                <w:szCs w:val="20"/>
              </w:rPr>
              <w:t>stoloni</w:t>
            </w:r>
            <w:proofErr w:type="spellEnd"/>
            <w:r>
              <w:rPr>
                <w:rFonts w:cs="Arial"/>
                <w:color w:val="000000"/>
                <w:szCs w:val="20"/>
              </w:rPr>
              <w:t xml:space="preserve"> so vidni (dolgi približno 2 cm) (BBCH 41)</w:t>
            </w:r>
          </w:p>
        </w:tc>
        <w:tc>
          <w:tcPr>
            <w:tcW w:w="672" w:type="pct"/>
            <w:vAlign w:val="top"/>
          </w:tcPr>
          <w:p w14:paraId="74301613" w14:textId="14FAED44"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0,05 % </w:t>
            </w:r>
            <w:proofErr w:type="spellStart"/>
            <w:r w:rsidRPr="003479CB">
              <w:rPr>
                <w:rFonts w:cs="Arial"/>
                <w:color w:val="000000"/>
                <w:szCs w:val="20"/>
              </w:rPr>
              <w:t>konc</w:t>
            </w:r>
            <w:proofErr w:type="spellEnd"/>
            <w:r w:rsidRPr="003479CB">
              <w:rPr>
                <w:rFonts w:cs="Arial"/>
                <w:color w:val="000000"/>
                <w:szCs w:val="20"/>
              </w:rPr>
              <w:t xml:space="preserve">., </w:t>
            </w:r>
            <w:r w:rsidR="00B50B36">
              <w:rPr>
                <w:rFonts w:cs="Arial"/>
                <w:color w:val="000000"/>
                <w:szCs w:val="20"/>
              </w:rPr>
              <w:t>oz.</w:t>
            </w:r>
            <w:r w:rsidRPr="003479CB">
              <w:rPr>
                <w:rFonts w:cs="Arial"/>
                <w:color w:val="000000"/>
                <w:szCs w:val="20"/>
              </w:rPr>
              <w:t xml:space="preserve"> 50 g/100 </w:t>
            </w:r>
            <w:r>
              <w:rPr>
                <w:rFonts w:cs="Arial"/>
                <w:color w:val="000000"/>
                <w:szCs w:val="20"/>
              </w:rPr>
              <w:t>L</w:t>
            </w:r>
            <w:r w:rsidRPr="003479CB">
              <w:rPr>
                <w:rFonts w:cs="Arial"/>
                <w:color w:val="000000"/>
                <w:szCs w:val="20"/>
              </w:rPr>
              <w:t xml:space="preserve"> vode, </w:t>
            </w:r>
            <w:r w:rsidR="00B50B36">
              <w:rPr>
                <w:rFonts w:cs="Arial"/>
                <w:color w:val="000000"/>
                <w:szCs w:val="20"/>
              </w:rPr>
              <w:t>oz.</w:t>
            </w:r>
            <w:r w:rsidRPr="003479CB">
              <w:rPr>
                <w:rFonts w:cs="Arial"/>
                <w:color w:val="000000"/>
                <w:szCs w:val="20"/>
              </w:rPr>
              <w:t xml:space="preserve"> 0,1 do 0,2 kg/ha z 200 do 400 </w:t>
            </w:r>
            <w:r>
              <w:rPr>
                <w:rFonts w:cs="Arial"/>
                <w:color w:val="000000"/>
                <w:szCs w:val="20"/>
              </w:rPr>
              <w:t>L</w:t>
            </w:r>
            <w:r w:rsidRPr="003479CB">
              <w:rPr>
                <w:rFonts w:cs="Arial"/>
                <w:color w:val="000000"/>
                <w:szCs w:val="20"/>
              </w:rPr>
              <w:t xml:space="preserve"> vode za zalivanje </w:t>
            </w:r>
          </w:p>
        </w:tc>
        <w:tc>
          <w:tcPr>
            <w:tcW w:w="1262" w:type="pct"/>
            <w:vAlign w:val="top"/>
          </w:tcPr>
          <w:p w14:paraId="2FC5BC0A" w14:textId="00E2CBB4"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Le </w:t>
            </w:r>
            <w:r w:rsidRPr="003479CB">
              <w:rPr>
                <w:rFonts w:cs="Arial"/>
                <w:b/>
                <w:color w:val="000000"/>
                <w:szCs w:val="20"/>
              </w:rPr>
              <w:t>enkrat</w:t>
            </w:r>
            <w:r w:rsidRPr="003479CB">
              <w:rPr>
                <w:rFonts w:cs="Arial"/>
                <w:color w:val="000000"/>
                <w:szCs w:val="20"/>
              </w:rPr>
              <w:t xml:space="preserve"> v rastni dobi.</w:t>
            </w:r>
          </w:p>
          <w:p w14:paraId="17AD7AC8" w14:textId="77777777" w:rsidR="008B780D" w:rsidRPr="003479CB" w:rsidRDefault="008B780D" w:rsidP="008B780D">
            <w:pPr>
              <w:pStyle w:val="BVRTabelaTextLevo"/>
              <w:spacing w:before="0" w:after="0" w:line="260" w:lineRule="atLeast"/>
              <w:rPr>
                <w:rFonts w:cs="Arial"/>
                <w:color w:val="000000"/>
                <w:szCs w:val="20"/>
              </w:rPr>
            </w:pPr>
          </w:p>
          <w:p w14:paraId="0EF69A65" w14:textId="1D623999" w:rsidR="008B780D" w:rsidRPr="003479CB" w:rsidRDefault="008B780D" w:rsidP="008B780D">
            <w:pPr>
              <w:pStyle w:val="BVRTabelaTextLevo"/>
              <w:spacing w:before="0" w:after="0" w:line="260" w:lineRule="atLeast"/>
              <w:rPr>
                <w:rFonts w:cs="Arial"/>
                <w:color w:val="000000" w:themeColor="text1"/>
              </w:rPr>
            </w:pPr>
            <w:r w:rsidRPr="4B77E5B1">
              <w:rPr>
                <w:rFonts w:cs="Arial"/>
              </w:rPr>
              <w:t>Uporaba pri pridelavi v zavarovanih prostorih in na prostem.</w:t>
            </w:r>
          </w:p>
          <w:p w14:paraId="73CBC545" w14:textId="257D982A" w:rsidR="008B780D" w:rsidRPr="003479CB" w:rsidRDefault="008B780D" w:rsidP="008B780D">
            <w:pPr>
              <w:pStyle w:val="BVRTabelaTextLevo"/>
              <w:spacing w:before="0" w:after="0" w:line="260" w:lineRule="atLeast"/>
              <w:rPr>
                <w:rFonts w:cs="Arial"/>
              </w:rPr>
            </w:pPr>
          </w:p>
        </w:tc>
      </w:tr>
      <w:tr w:rsidR="008B780D" w:rsidRPr="003479CB" w14:paraId="47ED83E3" w14:textId="77777777" w:rsidTr="004F4028">
        <w:tc>
          <w:tcPr>
            <w:tcW w:w="872" w:type="pct"/>
            <w:vAlign w:val="top"/>
          </w:tcPr>
          <w:p w14:paraId="2B29D98B" w14:textId="77777777" w:rsidR="008B780D" w:rsidRPr="003479CB" w:rsidRDefault="008B780D" w:rsidP="008B780D">
            <w:pPr>
              <w:spacing w:before="0" w:line="260" w:lineRule="atLeast"/>
              <w:rPr>
                <w:rFonts w:cs="Arial"/>
                <w:b/>
                <w:szCs w:val="20"/>
              </w:rPr>
            </w:pPr>
            <w:r w:rsidRPr="003479CB">
              <w:rPr>
                <w:rFonts w:cs="Arial"/>
                <w:b/>
                <w:szCs w:val="20"/>
              </w:rPr>
              <w:t>Prestop</w:t>
            </w:r>
          </w:p>
          <w:p w14:paraId="2E8BD7BB" w14:textId="7F8B7878"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Clonostachys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rosea</w:t>
            </w:r>
            <w:proofErr w:type="spellEnd"/>
            <w:r w:rsidRPr="003479CB">
              <w:rPr>
                <w:rFonts w:cs="Arial"/>
                <w:i/>
                <w:iCs/>
                <w:color w:val="000000"/>
                <w:szCs w:val="20"/>
                <w:shd w:val="clear" w:color="auto" w:fill="FFFFFF"/>
              </w:rPr>
              <w:t xml:space="preserve"> </w:t>
            </w:r>
            <w:proofErr w:type="spellStart"/>
            <w:r w:rsidRPr="003479CB">
              <w:rPr>
                <w:rFonts w:cs="Arial"/>
                <w:color w:val="000000"/>
                <w:szCs w:val="20"/>
                <w:shd w:val="clear" w:color="auto" w:fill="FFFFFF"/>
              </w:rPr>
              <w:t>strain</w:t>
            </w:r>
            <w:proofErr w:type="spellEnd"/>
            <w:r w:rsidRPr="003479CB">
              <w:rPr>
                <w:rFonts w:cs="Arial"/>
                <w:color w:val="000000"/>
                <w:szCs w:val="20"/>
                <w:shd w:val="clear" w:color="auto" w:fill="FFFFFF"/>
              </w:rPr>
              <w:t xml:space="preserve"> J1446</w:t>
            </w:r>
            <w:r w:rsidRPr="003479CB">
              <w:rPr>
                <w:rFonts w:cs="Arial"/>
                <w:i/>
                <w:iCs/>
                <w:color w:val="000000"/>
                <w:szCs w:val="20"/>
                <w:shd w:val="clear" w:color="auto" w:fill="FFFFFF"/>
              </w:rPr>
              <w:t xml:space="preserve"> </w:t>
            </w:r>
            <w:r w:rsidRPr="003479CB">
              <w:rPr>
                <w:rFonts w:cs="Arial"/>
                <w:iCs/>
                <w:color w:val="000000"/>
                <w:szCs w:val="20"/>
                <w:shd w:val="clear" w:color="auto" w:fill="FFFFFF"/>
              </w:rPr>
              <w:t>(</w:t>
            </w:r>
            <w:proofErr w:type="spellStart"/>
            <w:r w:rsidRPr="003479CB">
              <w:rPr>
                <w:rFonts w:cs="Arial"/>
                <w:i/>
                <w:iCs/>
                <w:color w:val="000000"/>
                <w:szCs w:val="20"/>
                <w:shd w:val="clear" w:color="auto" w:fill="FFFFFF"/>
              </w:rPr>
              <w:t>Gliocladium</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catenulatum</w:t>
            </w:r>
            <w:proofErr w:type="spellEnd"/>
            <w:r w:rsidRPr="003479CB">
              <w:rPr>
                <w:rFonts w:cs="Arial"/>
                <w:iCs/>
                <w:color w:val="000000"/>
                <w:szCs w:val="20"/>
                <w:shd w:val="clear" w:color="auto" w:fill="FFFFFF"/>
              </w:rPr>
              <w:t xml:space="preserve"> </w:t>
            </w:r>
            <w:proofErr w:type="spellStart"/>
            <w:r w:rsidRPr="003479CB">
              <w:rPr>
                <w:rFonts w:cs="Arial"/>
                <w:iCs/>
                <w:color w:val="000000"/>
                <w:szCs w:val="20"/>
                <w:shd w:val="clear" w:color="auto" w:fill="FFFFFF"/>
              </w:rPr>
              <w:t>strain</w:t>
            </w:r>
            <w:proofErr w:type="spellEnd"/>
            <w:r w:rsidRPr="003479CB">
              <w:rPr>
                <w:rFonts w:cs="Arial"/>
                <w:iCs/>
                <w:color w:val="000000"/>
                <w:szCs w:val="20"/>
                <w:shd w:val="clear" w:color="auto" w:fill="FFFFFF"/>
              </w:rPr>
              <w:t xml:space="preserve"> J1446)</w:t>
            </w:r>
          </w:p>
        </w:tc>
        <w:tc>
          <w:tcPr>
            <w:tcW w:w="879" w:type="pct"/>
            <w:vAlign w:val="top"/>
          </w:tcPr>
          <w:p w14:paraId="45DFE2DF" w14:textId="1C3A4262"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zatiranje sive plesni</w:t>
            </w:r>
          </w:p>
        </w:tc>
        <w:tc>
          <w:tcPr>
            <w:tcW w:w="1315" w:type="pct"/>
            <w:vAlign w:val="top"/>
          </w:tcPr>
          <w:p w14:paraId="390F6FDC" w14:textId="70959BDF" w:rsidR="008B780D" w:rsidRPr="003479CB" w:rsidRDefault="008B780D" w:rsidP="008B780D">
            <w:pPr>
              <w:pStyle w:val="BVRTabelaTextLevo"/>
              <w:spacing w:before="0" w:after="0" w:line="260" w:lineRule="atLeast"/>
              <w:rPr>
                <w:rFonts w:cs="Arial"/>
                <w:color w:val="000000"/>
                <w:szCs w:val="20"/>
              </w:rPr>
            </w:pPr>
            <w:r w:rsidRPr="003479CB">
              <w:rPr>
                <w:rFonts w:cs="Arial"/>
                <w:szCs w:val="20"/>
              </w:rPr>
              <w:t>trikrat zaporedoma v cvet, prvič v začetku cvetenja, drugič sredi in tretjič ob zaključku cvetenja</w:t>
            </w:r>
          </w:p>
        </w:tc>
        <w:tc>
          <w:tcPr>
            <w:tcW w:w="672" w:type="pct"/>
            <w:vAlign w:val="top"/>
          </w:tcPr>
          <w:p w14:paraId="0374DB25" w14:textId="64E08364"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6 kg/ha, </w:t>
            </w:r>
            <w:r w:rsidR="00B50B36">
              <w:rPr>
                <w:rFonts w:cs="Arial"/>
                <w:color w:val="000000"/>
                <w:szCs w:val="20"/>
              </w:rPr>
              <w:t>oz.</w:t>
            </w:r>
            <w:r w:rsidRPr="003479CB">
              <w:rPr>
                <w:rFonts w:cs="Arial"/>
                <w:color w:val="000000"/>
                <w:szCs w:val="20"/>
              </w:rPr>
              <w:t xml:space="preserve"> 0,5 % </w:t>
            </w:r>
            <w:proofErr w:type="spellStart"/>
            <w:r w:rsidRPr="003479CB">
              <w:rPr>
                <w:rFonts w:cs="Arial"/>
                <w:color w:val="000000"/>
                <w:szCs w:val="20"/>
              </w:rPr>
              <w:t>konc</w:t>
            </w:r>
            <w:proofErr w:type="spellEnd"/>
            <w:r w:rsidRPr="003479CB">
              <w:rPr>
                <w:rFonts w:cs="Arial"/>
                <w:color w:val="000000"/>
                <w:szCs w:val="20"/>
              </w:rPr>
              <w:t>.,</w:t>
            </w:r>
          </w:p>
          <w:p w14:paraId="20432583" w14:textId="49C94715"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4 kg/ha, </w:t>
            </w:r>
            <w:r w:rsidR="00B50B36">
              <w:rPr>
                <w:rFonts w:cs="Arial"/>
                <w:color w:val="000000"/>
                <w:szCs w:val="20"/>
              </w:rPr>
              <w:t>oz.</w:t>
            </w:r>
            <w:r w:rsidRPr="003479CB">
              <w:rPr>
                <w:rFonts w:cs="Arial"/>
                <w:color w:val="000000"/>
                <w:szCs w:val="20"/>
              </w:rPr>
              <w:t xml:space="preserve"> 0,2 do 0,44 % </w:t>
            </w:r>
            <w:proofErr w:type="spellStart"/>
            <w:r w:rsidRPr="003479CB">
              <w:rPr>
                <w:rFonts w:cs="Arial"/>
                <w:color w:val="000000"/>
                <w:szCs w:val="20"/>
              </w:rPr>
              <w:t>konc</w:t>
            </w:r>
            <w:proofErr w:type="spellEnd"/>
            <w:r w:rsidRPr="003479CB">
              <w:rPr>
                <w:rFonts w:cs="Arial"/>
                <w:color w:val="000000"/>
                <w:szCs w:val="20"/>
              </w:rPr>
              <w:t>. (pri uporabi na prostem)</w:t>
            </w:r>
          </w:p>
        </w:tc>
        <w:tc>
          <w:tcPr>
            <w:tcW w:w="1262" w:type="pct"/>
            <w:vAlign w:val="top"/>
          </w:tcPr>
          <w:p w14:paraId="660C5027" w14:textId="0B1F6F9A"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Tretira se </w:t>
            </w:r>
            <w:r w:rsidRPr="003479CB">
              <w:rPr>
                <w:rFonts w:cs="Arial"/>
                <w:b/>
                <w:color w:val="000000"/>
                <w:szCs w:val="20"/>
              </w:rPr>
              <w:t>trikrat</w:t>
            </w:r>
            <w:r w:rsidRPr="003479CB">
              <w:rPr>
                <w:rFonts w:cs="Arial"/>
                <w:color w:val="000000"/>
                <w:szCs w:val="20"/>
              </w:rPr>
              <w:t xml:space="preserve"> zapored.</w:t>
            </w:r>
          </w:p>
          <w:p w14:paraId="50091E9E" w14:textId="77777777" w:rsidR="008B780D" w:rsidRPr="003479CB" w:rsidRDefault="008B780D" w:rsidP="008B780D">
            <w:pPr>
              <w:pStyle w:val="BVRTabelaTextLevo"/>
              <w:spacing w:before="0" w:after="0" w:line="260" w:lineRule="atLeast"/>
              <w:rPr>
                <w:rFonts w:cs="Arial"/>
                <w:color w:val="000000"/>
                <w:szCs w:val="20"/>
              </w:rPr>
            </w:pPr>
          </w:p>
          <w:p w14:paraId="4B02DD38" w14:textId="09EDC707" w:rsidR="008B780D" w:rsidRPr="003479CB" w:rsidRDefault="008B780D" w:rsidP="008B780D">
            <w:pPr>
              <w:pStyle w:val="BVRTabelaTextLevo"/>
              <w:spacing w:before="0" w:after="0" w:line="260" w:lineRule="atLeast"/>
              <w:rPr>
                <w:rFonts w:cs="Arial"/>
                <w:color w:val="000000"/>
                <w:szCs w:val="20"/>
              </w:rPr>
            </w:pPr>
            <w:r w:rsidRPr="003479CB">
              <w:rPr>
                <w:rFonts w:cs="Arial"/>
                <w:szCs w:val="20"/>
              </w:rPr>
              <w:t>Uporaba pri pridelavi v zavarovanih prostorih.</w:t>
            </w:r>
          </w:p>
        </w:tc>
      </w:tr>
      <w:tr w:rsidR="008B780D" w:rsidRPr="003479CB" w14:paraId="2CCA355B" w14:textId="77777777" w:rsidTr="004F4028">
        <w:tc>
          <w:tcPr>
            <w:tcW w:w="872" w:type="pct"/>
            <w:vAlign w:val="top"/>
          </w:tcPr>
          <w:p w14:paraId="4E7DCA32" w14:textId="600B3F13" w:rsidR="008B780D" w:rsidRPr="003479CB" w:rsidRDefault="0088409C" w:rsidP="008B780D">
            <w:pPr>
              <w:spacing w:before="0" w:line="260" w:lineRule="atLeast"/>
              <w:rPr>
                <w:rFonts w:cs="Arial"/>
                <w:color w:val="000000"/>
                <w:szCs w:val="20"/>
              </w:rPr>
            </w:pPr>
            <w:r>
              <w:rPr>
                <w:rFonts w:cs="Arial"/>
                <w:b/>
                <w:bCs/>
                <w:color w:val="000000"/>
                <w:szCs w:val="20"/>
              </w:rPr>
              <w:t>Serenade ASO</w:t>
            </w:r>
          </w:p>
          <w:p w14:paraId="1A8E944F" w14:textId="56A220AF"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w:t>
            </w:r>
            <w:r>
              <w:rPr>
                <w:rFonts w:cs="Arial"/>
                <w:color w:val="000000"/>
                <w:szCs w:val="20"/>
              </w:rPr>
              <w:t>prej</w:t>
            </w:r>
            <w:r w:rsidRPr="003479CB">
              <w:rPr>
                <w:rFonts w:cs="Arial"/>
                <w:color w:val="000000"/>
                <w:szCs w:val="20"/>
              </w:rPr>
              <w:t xml:space="preserve"> </w:t>
            </w:r>
            <w:proofErr w:type="spellStart"/>
            <w:r w:rsidRPr="003479CB">
              <w:rPr>
                <w:rFonts w:cs="Arial"/>
                <w:i/>
                <w:iCs/>
                <w:color w:val="000000"/>
                <w:szCs w:val="20"/>
              </w:rPr>
              <w:t>subtilis</w:t>
            </w:r>
            <w:proofErr w:type="spellEnd"/>
            <w:r w:rsidRPr="003479CB">
              <w:rPr>
                <w:rFonts w:cs="Arial"/>
                <w:color w:val="000000"/>
                <w:szCs w:val="20"/>
              </w:rPr>
              <w:t xml:space="preserve">) </w:t>
            </w:r>
            <w:r>
              <w:rPr>
                <w:rFonts w:cs="Arial"/>
                <w:color w:val="000000"/>
                <w:szCs w:val="20"/>
              </w:rPr>
              <w:t>sev</w:t>
            </w:r>
            <w:r w:rsidRPr="003479CB">
              <w:rPr>
                <w:rFonts w:cs="Arial"/>
                <w:color w:val="000000"/>
                <w:szCs w:val="20"/>
              </w:rPr>
              <w:t xml:space="preserve"> QST 713</w:t>
            </w:r>
          </w:p>
        </w:tc>
        <w:tc>
          <w:tcPr>
            <w:tcW w:w="879" w:type="pct"/>
            <w:vAlign w:val="top"/>
          </w:tcPr>
          <w:p w14:paraId="6ADC58F6" w14:textId="7D1A8B33"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zmanjševanje okužb s sivo plesnijo</w:t>
            </w:r>
          </w:p>
        </w:tc>
        <w:tc>
          <w:tcPr>
            <w:tcW w:w="1315" w:type="pct"/>
            <w:vAlign w:val="top"/>
          </w:tcPr>
          <w:p w14:paraId="4D9AB207" w14:textId="53926BE4" w:rsidR="008B780D" w:rsidRPr="003479CB" w:rsidRDefault="008B780D" w:rsidP="008B780D">
            <w:pPr>
              <w:pStyle w:val="BVRTabelaTextLevo"/>
              <w:spacing w:before="0" w:after="0" w:line="260" w:lineRule="atLeast"/>
              <w:rPr>
                <w:rFonts w:cs="Arial"/>
                <w:szCs w:val="20"/>
              </w:rPr>
            </w:pPr>
            <w:r w:rsidRPr="003479CB">
              <w:rPr>
                <w:rFonts w:cs="Arial"/>
                <w:szCs w:val="20"/>
              </w:rPr>
              <w:t>pridelava na prostem: v razvojnih stadijih od prvega niza cvetov na dnu rozete do polne zrelosti plodov (BBCH 55-89)</w:t>
            </w:r>
          </w:p>
          <w:p w14:paraId="3341DFEC" w14:textId="77777777" w:rsidR="008B780D" w:rsidRPr="003479CB" w:rsidRDefault="008B780D" w:rsidP="008B780D">
            <w:pPr>
              <w:pStyle w:val="BVRTabelaTextLevo"/>
              <w:spacing w:before="0" w:after="0" w:line="260" w:lineRule="atLeast"/>
              <w:rPr>
                <w:rFonts w:cs="Arial"/>
                <w:szCs w:val="20"/>
              </w:rPr>
            </w:pPr>
          </w:p>
          <w:p w14:paraId="224DD366" w14:textId="49C00952" w:rsidR="008B780D" w:rsidRPr="003479CB" w:rsidRDefault="008B780D" w:rsidP="008B780D">
            <w:pPr>
              <w:pStyle w:val="BVRTabelaTextLevo"/>
              <w:spacing w:before="0" w:after="0" w:line="260" w:lineRule="atLeast"/>
              <w:rPr>
                <w:rFonts w:cs="Arial"/>
                <w:color w:val="000000"/>
                <w:szCs w:val="20"/>
              </w:rPr>
            </w:pPr>
            <w:r w:rsidRPr="003479CB">
              <w:rPr>
                <w:rFonts w:cs="Arial"/>
                <w:szCs w:val="20"/>
              </w:rPr>
              <w:t>pridelava v zavarovanih prostorih: v razvojnih stadijih od začetka cvetenja do polne zrelosti plodov (BBCH 60-89)</w:t>
            </w:r>
          </w:p>
        </w:tc>
        <w:tc>
          <w:tcPr>
            <w:tcW w:w="672" w:type="pct"/>
            <w:vAlign w:val="top"/>
          </w:tcPr>
          <w:p w14:paraId="1EB3B79D" w14:textId="254BBD3A"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8 l/ha</w:t>
            </w:r>
          </w:p>
        </w:tc>
        <w:tc>
          <w:tcPr>
            <w:tcW w:w="1262" w:type="pct"/>
            <w:vAlign w:val="top"/>
          </w:tcPr>
          <w:p w14:paraId="57184A80" w14:textId="379EAAD2" w:rsidR="008B780D" w:rsidRPr="003479CB" w:rsidRDefault="008B780D" w:rsidP="008B780D">
            <w:pPr>
              <w:pStyle w:val="BVRTabelaTextLevo"/>
              <w:spacing w:before="0" w:after="0" w:line="260" w:lineRule="atLeast"/>
              <w:rPr>
                <w:rFonts w:cs="Arial"/>
                <w:szCs w:val="20"/>
              </w:rPr>
            </w:pPr>
            <w:r w:rsidRPr="003479CB">
              <w:rPr>
                <w:rFonts w:cs="Arial"/>
                <w:szCs w:val="20"/>
              </w:rPr>
              <w:t xml:space="preserve">Na istem zemljišču je dovoljenih do </w:t>
            </w:r>
            <w:r w:rsidRPr="003479CB">
              <w:rPr>
                <w:rFonts w:cs="Arial"/>
                <w:b/>
                <w:bCs/>
                <w:szCs w:val="20"/>
              </w:rPr>
              <w:t>šest</w:t>
            </w:r>
            <w:r w:rsidRPr="003479CB">
              <w:rPr>
                <w:rFonts w:cs="Arial"/>
                <w:b/>
                <w:szCs w:val="20"/>
              </w:rPr>
              <w:t xml:space="preserve"> </w:t>
            </w:r>
            <w:proofErr w:type="spellStart"/>
            <w:r w:rsidRPr="003479CB">
              <w:rPr>
                <w:rFonts w:cs="Arial"/>
                <w:b/>
                <w:szCs w:val="20"/>
              </w:rPr>
              <w:t>tretiranj</w:t>
            </w:r>
            <w:proofErr w:type="spellEnd"/>
            <w:r w:rsidRPr="003479CB">
              <w:rPr>
                <w:rFonts w:cs="Arial"/>
                <w:szCs w:val="20"/>
              </w:rPr>
              <w:t xml:space="preserve"> v eni rastni dobi.</w:t>
            </w:r>
          </w:p>
          <w:p w14:paraId="039AEF10" w14:textId="77777777" w:rsidR="008B780D" w:rsidRPr="003479CB" w:rsidRDefault="008B780D" w:rsidP="008B780D">
            <w:pPr>
              <w:pStyle w:val="BVRTabelaTextLevo"/>
              <w:spacing w:before="0" w:after="0" w:line="260" w:lineRule="atLeast"/>
              <w:rPr>
                <w:rFonts w:cs="Arial"/>
                <w:szCs w:val="20"/>
              </w:rPr>
            </w:pPr>
          </w:p>
          <w:p w14:paraId="6F97C76B" w14:textId="2A040FE5" w:rsidR="008B780D" w:rsidRPr="003479CB" w:rsidRDefault="008B780D" w:rsidP="008B780D">
            <w:pPr>
              <w:pStyle w:val="BVRTabelaTextLevo"/>
              <w:spacing w:before="0" w:after="0" w:line="260" w:lineRule="atLeast"/>
              <w:rPr>
                <w:rFonts w:cs="Arial"/>
                <w:szCs w:val="20"/>
              </w:rPr>
            </w:pPr>
            <w:r w:rsidRPr="003479CB">
              <w:rPr>
                <w:rFonts w:cs="Arial"/>
                <w:szCs w:val="20"/>
              </w:rPr>
              <w:t>Uporaba pri pridelavi v zavarovanih prostorih in na prostem.</w:t>
            </w:r>
          </w:p>
        </w:tc>
      </w:tr>
      <w:tr w:rsidR="008B780D" w:rsidRPr="003479CB" w14:paraId="4E90203A" w14:textId="77777777" w:rsidTr="004F4028">
        <w:trPr>
          <w:trHeight w:val="778"/>
        </w:trPr>
        <w:tc>
          <w:tcPr>
            <w:tcW w:w="872" w:type="pct"/>
            <w:vAlign w:val="top"/>
          </w:tcPr>
          <w:p w14:paraId="1C3456E3" w14:textId="6654329A"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b/>
                <w:bCs/>
                <w:color w:val="000000"/>
                <w:szCs w:val="20"/>
              </w:rPr>
              <w:t>Taegro</w:t>
            </w:r>
            <w:proofErr w:type="spellEnd"/>
          </w:p>
          <w:p w14:paraId="6AEE31AE" w14:textId="780CC026" w:rsidR="008B780D" w:rsidRPr="003479CB" w:rsidRDefault="008B780D" w:rsidP="008B780D">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sev FZB24</w:t>
            </w:r>
          </w:p>
        </w:tc>
        <w:tc>
          <w:tcPr>
            <w:tcW w:w="879" w:type="pct"/>
            <w:vAlign w:val="top"/>
          </w:tcPr>
          <w:p w14:paraId="4EF4BDA5" w14:textId="5E838FAC" w:rsidR="008B780D" w:rsidRPr="003479CB" w:rsidRDefault="008B780D" w:rsidP="008B780D">
            <w:pPr>
              <w:spacing w:before="0" w:line="260" w:lineRule="atLeast"/>
              <w:jc w:val="both"/>
              <w:rPr>
                <w:rFonts w:cs="Arial"/>
                <w:color w:val="000000"/>
                <w:szCs w:val="20"/>
              </w:rPr>
            </w:pPr>
            <w:r w:rsidRPr="003479CB">
              <w:rPr>
                <w:rFonts w:cs="Arial"/>
                <w:color w:val="000000"/>
                <w:szCs w:val="20"/>
              </w:rPr>
              <w:t>zatiranje sive plesni</w:t>
            </w:r>
          </w:p>
        </w:tc>
        <w:tc>
          <w:tcPr>
            <w:tcW w:w="1315" w:type="pct"/>
            <w:vAlign w:val="top"/>
          </w:tcPr>
          <w:p w14:paraId="1E1C5044" w14:textId="0417B3E4" w:rsidR="008B780D" w:rsidRPr="003479CB" w:rsidRDefault="008B780D" w:rsidP="008B780D">
            <w:pPr>
              <w:pStyle w:val="BVRTabelaTextLevo"/>
              <w:spacing w:before="0" w:after="0" w:line="276" w:lineRule="auto"/>
              <w:rPr>
                <w:rFonts w:cs="Arial"/>
                <w:color w:val="000000"/>
              </w:rPr>
            </w:pPr>
            <w:r w:rsidRPr="4B77E5B1">
              <w:rPr>
                <w:rFonts w:cs="Arial"/>
                <w:color w:val="000000" w:themeColor="text1"/>
              </w:rPr>
              <w:t>od razvojne faze začetka cvetenja do faze začetka cvetenja drugega pridelka (BBCH 16-89)</w:t>
            </w:r>
          </w:p>
        </w:tc>
        <w:tc>
          <w:tcPr>
            <w:tcW w:w="672" w:type="pct"/>
            <w:vAlign w:val="top"/>
          </w:tcPr>
          <w:p w14:paraId="5B510D67" w14:textId="52738DFE" w:rsidR="008B780D" w:rsidRDefault="008B780D" w:rsidP="008B780D">
            <w:pPr>
              <w:pStyle w:val="BVRTabelaTextLevo"/>
              <w:spacing w:before="0" w:after="0" w:line="260" w:lineRule="atLeast"/>
              <w:rPr>
                <w:rFonts w:cs="Arial"/>
                <w:color w:val="000000"/>
                <w:szCs w:val="20"/>
              </w:rPr>
            </w:pPr>
            <w:r w:rsidRPr="003479CB">
              <w:rPr>
                <w:rFonts w:cs="Arial"/>
                <w:color w:val="000000"/>
                <w:szCs w:val="20"/>
              </w:rPr>
              <w:t>0,185 do 0,37 kg/ha</w:t>
            </w:r>
          </w:p>
          <w:p w14:paraId="361B242A" w14:textId="77777777" w:rsidR="008B780D" w:rsidRDefault="008B780D" w:rsidP="008B780D">
            <w:pPr>
              <w:pStyle w:val="BVRTabelaTextLevo"/>
              <w:spacing w:before="0" w:after="0" w:line="260" w:lineRule="atLeast"/>
              <w:rPr>
                <w:rFonts w:cs="Arial"/>
                <w:color w:val="000000"/>
                <w:szCs w:val="20"/>
              </w:rPr>
            </w:pPr>
          </w:p>
          <w:p w14:paraId="3F3FF4B4" w14:textId="4F7C1E48" w:rsidR="008B780D" w:rsidRPr="003479CB" w:rsidRDefault="008B780D" w:rsidP="008B780D">
            <w:pPr>
              <w:pStyle w:val="BVRTabelaTextLevo"/>
              <w:spacing w:before="0" w:after="0" w:line="260" w:lineRule="atLeast"/>
              <w:rPr>
                <w:rFonts w:cs="Arial"/>
                <w:color w:val="000000"/>
                <w:szCs w:val="20"/>
              </w:rPr>
            </w:pPr>
            <w:r w:rsidRPr="00D753A8">
              <w:rPr>
                <w:rFonts w:cs="Arial"/>
                <w:bCs/>
                <w:szCs w:val="20"/>
              </w:rPr>
              <w:t xml:space="preserve">Najvišji skupni odmerek </w:t>
            </w:r>
            <w:r>
              <w:rPr>
                <w:rFonts w:cs="Arial"/>
                <w:bCs/>
                <w:szCs w:val="20"/>
              </w:rPr>
              <w:t>4,44</w:t>
            </w:r>
            <w:r w:rsidRPr="00D753A8">
              <w:rPr>
                <w:rFonts w:cs="Arial"/>
                <w:bCs/>
                <w:szCs w:val="20"/>
              </w:rPr>
              <w:t xml:space="preserve"> kg/ha na rastno dobo.</w:t>
            </w:r>
            <w:r w:rsidRPr="00D753A8">
              <w:rPr>
                <w:rFonts w:eastAsia="Times New Roman" w:cs="Arial"/>
                <w:szCs w:val="20"/>
                <w:lang w:eastAsia="sl-SI"/>
              </w:rPr>
              <w:t> </w:t>
            </w:r>
          </w:p>
        </w:tc>
        <w:tc>
          <w:tcPr>
            <w:tcW w:w="1262" w:type="pct"/>
            <w:vAlign w:val="top"/>
          </w:tcPr>
          <w:p w14:paraId="123D3122" w14:textId="15F90F83" w:rsidR="008B780D" w:rsidRPr="003479CB" w:rsidRDefault="008B780D" w:rsidP="008B780D">
            <w:pPr>
              <w:pStyle w:val="BVRTabelaTextLevo"/>
              <w:spacing w:before="0" w:after="0" w:line="260" w:lineRule="atLeast"/>
              <w:rPr>
                <w:rFonts w:cs="Arial"/>
                <w:color w:val="000000"/>
                <w:szCs w:val="20"/>
              </w:rPr>
            </w:pPr>
            <w:r w:rsidRPr="003479CB">
              <w:rPr>
                <w:rFonts w:cs="Arial"/>
                <w:color w:val="000000"/>
                <w:szCs w:val="20"/>
              </w:rPr>
              <w:t xml:space="preserve">Največ </w:t>
            </w:r>
            <w:r>
              <w:rPr>
                <w:rFonts w:cs="Arial"/>
                <w:b/>
                <w:color w:val="000000"/>
                <w:szCs w:val="20"/>
              </w:rPr>
              <w:t>dvanajstkrat</w:t>
            </w:r>
            <w:r w:rsidRPr="003479CB">
              <w:rPr>
                <w:rFonts w:cs="Arial"/>
                <w:color w:val="000000"/>
                <w:szCs w:val="20"/>
              </w:rPr>
              <w:t xml:space="preserve"> v eni rastni dobi.</w:t>
            </w:r>
          </w:p>
          <w:p w14:paraId="7506AB7D" w14:textId="2E7A1EC8" w:rsidR="008B780D" w:rsidRDefault="008B780D" w:rsidP="008B780D">
            <w:pPr>
              <w:pStyle w:val="BVRTabelaTextLevo"/>
              <w:spacing w:before="0" w:after="0" w:line="260" w:lineRule="atLeast"/>
              <w:rPr>
                <w:rFonts w:cs="Arial"/>
                <w:color w:val="000000" w:themeColor="text1"/>
              </w:rPr>
            </w:pPr>
          </w:p>
          <w:p w14:paraId="139B797B" w14:textId="07CDEFC2" w:rsidR="008B780D" w:rsidRPr="003479CB" w:rsidRDefault="008B780D" w:rsidP="008B780D">
            <w:pPr>
              <w:pStyle w:val="BVRTabelaTextLevo"/>
              <w:spacing w:before="0" w:after="0" w:line="260" w:lineRule="atLeast"/>
              <w:rPr>
                <w:rFonts w:cs="Arial"/>
                <w:color w:val="000000"/>
                <w:szCs w:val="20"/>
              </w:rPr>
            </w:pPr>
            <w:r w:rsidRPr="003479CB">
              <w:rPr>
                <w:rFonts w:cs="Arial"/>
                <w:szCs w:val="20"/>
              </w:rPr>
              <w:t>Uporaba pri pridelavi v zavarovanih prostorih.</w:t>
            </w:r>
          </w:p>
        </w:tc>
      </w:tr>
      <w:tr w:rsidR="008B780D" w14:paraId="070F02C9" w14:textId="77777777" w:rsidTr="004F4028">
        <w:trPr>
          <w:trHeight w:val="778"/>
        </w:trPr>
        <w:tc>
          <w:tcPr>
            <w:tcW w:w="872" w:type="pct"/>
            <w:vAlign w:val="top"/>
          </w:tcPr>
          <w:p w14:paraId="71E00BF8" w14:textId="5280F46A" w:rsidR="008B780D" w:rsidRDefault="008B780D" w:rsidP="008B780D">
            <w:pPr>
              <w:spacing w:before="0"/>
              <w:ind w:left="-20" w:right="-20"/>
              <w:rPr>
                <w:rFonts w:eastAsia="Arial" w:cs="Arial"/>
                <w:b/>
                <w:bCs/>
                <w:color w:val="000000" w:themeColor="text1"/>
                <w:szCs w:val="20"/>
              </w:rPr>
            </w:pPr>
            <w:bookmarkStart w:id="72" w:name="_Hlk158835834"/>
            <w:r w:rsidRPr="4B77E5B1">
              <w:rPr>
                <w:rFonts w:eastAsia="Arial" w:cs="Arial"/>
                <w:b/>
                <w:bCs/>
                <w:color w:val="000000" w:themeColor="text1"/>
                <w:szCs w:val="20"/>
              </w:rPr>
              <w:t>Univerzalni fungicid</w:t>
            </w:r>
          </w:p>
          <w:p w14:paraId="1F96E036" w14:textId="4FA10A65" w:rsidR="008B780D" w:rsidRDefault="008B780D" w:rsidP="008B780D">
            <w:pPr>
              <w:spacing w:before="0"/>
              <w:ind w:left="-20" w:right="-20"/>
              <w:rPr>
                <w:rFonts w:eastAsia="Arial" w:cs="Arial"/>
                <w:color w:val="000000" w:themeColor="text1"/>
                <w:szCs w:val="20"/>
              </w:rPr>
            </w:pPr>
            <w:proofErr w:type="spellStart"/>
            <w:r w:rsidRPr="00606962">
              <w:rPr>
                <w:rFonts w:eastAsia="Arial" w:cs="Arial"/>
                <w:i/>
                <w:iCs/>
                <w:color w:val="000000" w:themeColor="text1"/>
                <w:szCs w:val="20"/>
              </w:rPr>
              <w:t>Phythium</w:t>
            </w:r>
            <w:proofErr w:type="spellEnd"/>
            <w:r w:rsidRPr="00606962">
              <w:rPr>
                <w:rFonts w:eastAsia="Arial" w:cs="Arial"/>
                <w:i/>
                <w:iCs/>
                <w:color w:val="000000" w:themeColor="text1"/>
                <w:szCs w:val="20"/>
              </w:rPr>
              <w:t xml:space="preserve"> </w:t>
            </w:r>
            <w:proofErr w:type="spellStart"/>
            <w:r w:rsidRPr="00606962">
              <w:rPr>
                <w:rFonts w:eastAsia="Arial" w:cs="Arial"/>
                <w:i/>
                <w:iCs/>
                <w:color w:val="000000" w:themeColor="text1"/>
                <w:szCs w:val="20"/>
              </w:rPr>
              <w:t>oligandrum</w:t>
            </w:r>
            <w:proofErr w:type="spellEnd"/>
            <w:r w:rsidRPr="4B77E5B1">
              <w:rPr>
                <w:rFonts w:eastAsia="Arial" w:cs="Arial"/>
                <w:color w:val="000000" w:themeColor="text1"/>
                <w:szCs w:val="20"/>
              </w:rPr>
              <w:t xml:space="preserve"> </w:t>
            </w:r>
            <w:r>
              <w:rPr>
                <w:rFonts w:eastAsia="Arial" w:cs="Arial"/>
                <w:color w:val="000000" w:themeColor="text1"/>
                <w:szCs w:val="20"/>
              </w:rPr>
              <w:t xml:space="preserve">sev </w:t>
            </w:r>
            <w:r w:rsidRPr="4B77E5B1">
              <w:rPr>
                <w:rFonts w:eastAsia="Arial" w:cs="Arial"/>
                <w:color w:val="000000" w:themeColor="text1"/>
                <w:szCs w:val="20"/>
              </w:rPr>
              <w:t xml:space="preserve">M1 </w:t>
            </w:r>
          </w:p>
          <w:p w14:paraId="402E5894" w14:textId="34071A1C" w:rsidR="008B780D" w:rsidRDefault="008B780D" w:rsidP="008B780D">
            <w:pPr>
              <w:ind w:left="-20" w:right="-20"/>
              <w:jc w:val="center"/>
              <w:rPr>
                <w:rFonts w:eastAsia="Arial" w:cs="Arial"/>
                <w:szCs w:val="20"/>
              </w:rPr>
            </w:pPr>
            <w:r w:rsidRPr="4B77E5B1">
              <w:rPr>
                <w:rFonts w:eastAsia="Arial" w:cs="Arial"/>
                <w:szCs w:val="20"/>
              </w:rPr>
              <w:t xml:space="preserve"> </w:t>
            </w:r>
          </w:p>
        </w:tc>
        <w:tc>
          <w:tcPr>
            <w:tcW w:w="879" w:type="pct"/>
            <w:vAlign w:val="top"/>
          </w:tcPr>
          <w:p w14:paraId="6A60C305" w14:textId="65DAE10D" w:rsidR="008B780D" w:rsidRDefault="008B780D" w:rsidP="008B780D">
            <w:pPr>
              <w:spacing w:before="0"/>
              <w:ind w:left="-20" w:right="-20"/>
              <w:jc w:val="both"/>
              <w:rPr>
                <w:rFonts w:eastAsia="Arial" w:cs="Arial"/>
                <w:color w:val="000000" w:themeColor="text1"/>
                <w:szCs w:val="20"/>
              </w:rPr>
            </w:pPr>
            <w:r w:rsidRPr="4B77E5B1">
              <w:rPr>
                <w:rFonts w:eastAsia="Arial" w:cs="Arial"/>
                <w:color w:val="000000" w:themeColor="text1"/>
                <w:szCs w:val="20"/>
              </w:rPr>
              <w:t xml:space="preserve">zatiranje bele listne pegavosti jagod, rdeče listne pegavosti jagod, </w:t>
            </w:r>
            <w:proofErr w:type="spellStart"/>
            <w:r w:rsidRPr="4B77E5B1">
              <w:rPr>
                <w:rFonts w:eastAsia="Arial" w:cs="Arial"/>
                <w:color w:val="000000" w:themeColor="text1"/>
                <w:szCs w:val="20"/>
              </w:rPr>
              <w:t>gnomonijske</w:t>
            </w:r>
            <w:proofErr w:type="spellEnd"/>
            <w:r w:rsidRPr="4B77E5B1">
              <w:rPr>
                <w:rFonts w:eastAsia="Arial" w:cs="Arial"/>
                <w:color w:val="000000" w:themeColor="text1"/>
                <w:szCs w:val="20"/>
              </w:rPr>
              <w:t xml:space="preserve"> gnilobe jagod, sive plesni</w:t>
            </w:r>
          </w:p>
        </w:tc>
        <w:tc>
          <w:tcPr>
            <w:tcW w:w="1315" w:type="pct"/>
            <w:vAlign w:val="top"/>
          </w:tcPr>
          <w:p w14:paraId="5360B658" w14:textId="2CE1E313"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od razvojne faze, ko se začnejo oblikovati </w:t>
            </w:r>
            <w:proofErr w:type="spellStart"/>
            <w:r w:rsidRPr="4B77E5B1">
              <w:rPr>
                <w:rFonts w:eastAsia="Arial" w:cs="Arial"/>
                <w:color w:val="000000" w:themeColor="text1"/>
                <w:szCs w:val="20"/>
              </w:rPr>
              <w:t>stoloni</w:t>
            </w:r>
            <w:proofErr w:type="spellEnd"/>
            <w:r w:rsidRPr="4B77E5B1">
              <w:rPr>
                <w:rFonts w:eastAsia="Arial" w:cs="Arial"/>
                <w:color w:val="000000" w:themeColor="text1"/>
                <w:szCs w:val="20"/>
              </w:rPr>
              <w:t xml:space="preserve"> (pritlike): </w:t>
            </w:r>
            <w:proofErr w:type="spellStart"/>
            <w:r w:rsidRPr="4B77E5B1">
              <w:rPr>
                <w:rFonts w:eastAsia="Arial" w:cs="Arial"/>
                <w:color w:val="000000" w:themeColor="text1"/>
                <w:szCs w:val="20"/>
              </w:rPr>
              <w:t>stoloni</w:t>
            </w:r>
            <w:proofErr w:type="spellEnd"/>
            <w:r w:rsidRPr="4B77E5B1">
              <w:rPr>
                <w:rFonts w:eastAsia="Arial" w:cs="Arial"/>
                <w:color w:val="000000" w:themeColor="text1"/>
                <w:szCs w:val="20"/>
              </w:rPr>
              <w:t xml:space="preserve"> so vidni (dolgi približno 2 cm), pa do faze polnega cvetenja: sekundarni (B) in terciarni (C) cvetovi so odprti, prvi venčni listi odpadajo (BBCH 41-65)</w:t>
            </w:r>
          </w:p>
        </w:tc>
        <w:tc>
          <w:tcPr>
            <w:tcW w:w="672" w:type="pct"/>
            <w:vAlign w:val="top"/>
          </w:tcPr>
          <w:p w14:paraId="51DEF1EF" w14:textId="0DE672F7"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1-2</w:t>
            </w:r>
            <w:r w:rsidR="004609C0">
              <w:rPr>
                <w:rFonts w:eastAsia="Arial" w:cs="Arial"/>
                <w:color w:val="000000" w:themeColor="text1"/>
                <w:szCs w:val="20"/>
              </w:rPr>
              <w:t xml:space="preserve"> </w:t>
            </w:r>
            <w:r w:rsidRPr="4B77E5B1">
              <w:rPr>
                <w:rFonts w:eastAsia="Arial" w:cs="Arial"/>
                <w:color w:val="000000" w:themeColor="text1"/>
                <w:szCs w:val="20"/>
              </w:rPr>
              <w:t xml:space="preserve">g/ 3-8 </w:t>
            </w:r>
            <w:r>
              <w:rPr>
                <w:rFonts w:eastAsia="Arial" w:cs="Arial"/>
                <w:color w:val="000000" w:themeColor="text1"/>
                <w:szCs w:val="20"/>
              </w:rPr>
              <w:t>L</w:t>
            </w:r>
            <w:r w:rsidRPr="4B77E5B1">
              <w:rPr>
                <w:rFonts w:eastAsia="Arial" w:cs="Arial"/>
                <w:color w:val="000000" w:themeColor="text1"/>
                <w:szCs w:val="20"/>
              </w:rPr>
              <w:t xml:space="preserve"> vode/100 m</w:t>
            </w:r>
            <w:r w:rsidRPr="4B77E5B1">
              <w:rPr>
                <w:rFonts w:eastAsia="Arial" w:cs="Arial"/>
                <w:color w:val="000000" w:themeColor="text1"/>
                <w:szCs w:val="20"/>
                <w:vertAlign w:val="superscript"/>
              </w:rPr>
              <w:t>2</w:t>
            </w:r>
          </w:p>
        </w:tc>
        <w:tc>
          <w:tcPr>
            <w:tcW w:w="1262" w:type="pct"/>
            <w:vAlign w:val="top"/>
          </w:tcPr>
          <w:p w14:paraId="7F72B5A6" w14:textId="2CB8E561"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Uporaba foliarno </w:t>
            </w:r>
            <w:r w:rsidRPr="00606962">
              <w:rPr>
                <w:rFonts w:eastAsia="Arial" w:cs="Arial"/>
                <w:b/>
                <w:bCs/>
                <w:color w:val="000000" w:themeColor="text1"/>
                <w:szCs w:val="20"/>
              </w:rPr>
              <w:t>do štirikrat</w:t>
            </w:r>
            <w:r w:rsidRPr="4B77E5B1">
              <w:rPr>
                <w:rFonts w:eastAsia="Arial" w:cs="Arial"/>
                <w:color w:val="000000" w:themeColor="text1"/>
                <w:szCs w:val="20"/>
              </w:rPr>
              <w:t xml:space="preserve"> v eni rastni dobi.</w:t>
            </w:r>
          </w:p>
          <w:p w14:paraId="216938A5" w14:textId="0052584C"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 </w:t>
            </w:r>
          </w:p>
          <w:p w14:paraId="0FA2B52B" w14:textId="4DCDFE34"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Uporaba pri pridelavi na prostem.</w:t>
            </w:r>
          </w:p>
        </w:tc>
      </w:tr>
      <w:tr w:rsidR="008B780D" w14:paraId="41323DA5" w14:textId="77777777" w:rsidTr="004F4028">
        <w:trPr>
          <w:trHeight w:val="778"/>
        </w:trPr>
        <w:tc>
          <w:tcPr>
            <w:tcW w:w="872" w:type="pct"/>
            <w:vAlign w:val="top"/>
          </w:tcPr>
          <w:p w14:paraId="5CB1C302" w14:textId="658D0547" w:rsidR="008B780D" w:rsidRDefault="008B780D" w:rsidP="008B780D">
            <w:pPr>
              <w:spacing w:before="0"/>
              <w:ind w:left="-20" w:right="-20"/>
              <w:rPr>
                <w:rFonts w:eastAsia="Arial" w:cs="Arial"/>
                <w:b/>
                <w:bCs/>
                <w:color w:val="000000" w:themeColor="text1"/>
                <w:szCs w:val="20"/>
              </w:rPr>
            </w:pPr>
            <w:r w:rsidRPr="4B77E5B1">
              <w:rPr>
                <w:rFonts w:eastAsia="Arial" w:cs="Arial"/>
                <w:b/>
                <w:bCs/>
                <w:color w:val="000000" w:themeColor="text1"/>
                <w:szCs w:val="20"/>
              </w:rPr>
              <w:t>Univerzalni fungicid</w:t>
            </w:r>
          </w:p>
          <w:p w14:paraId="036D021A" w14:textId="52C37BA0" w:rsidR="008B780D" w:rsidRDefault="008B780D" w:rsidP="008B780D">
            <w:pPr>
              <w:spacing w:before="0"/>
              <w:ind w:left="-20" w:right="-20"/>
              <w:rPr>
                <w:rFonts w:eastAsia="Arial" w:cs="Arial"/>
                <w:color w:val="000000" w:themeColor="text1"/>
                <w:szCs w:val="20"/>
              </w:rPr>
            </w:pPr>
            <w:proofErr w:type="spellStart"/>
            <w:r w:rsidRPr="00606962">
              <w:rPr>
                <w:rFonts w:eastAsia="Arial" w:cs="Arial"/>
                <w:i/>
                <w:iCs/>
                <w:color w:val="000000" w:themeColor="text1"/>
                <w:szCs w:val="20"/>
              </w:rPr>
              <w:t>Phythium</w:t>
            </w:r>
            <w:proofErr w:type="spellEnd"/>
            <w:r w:rsidRPr="00606962">
              <w:rPr>
                <w:rFonts w:eastAsia="Arial" w:cs="Arial"/>
                <w:i/>
                <w:iCs/>
                <w:color w:val="000000" w:themeColor="text1"/>
                <w:szCs w:val="20"/>
              </w:rPr>
              <w:t xml:space="preserve"> </w:t>
            </w:r>
            <w:proofErr w:type="spellStart"/>
            <w:r w:rsidRPr="00606962">
              <w:rPr>
                <w:rFonts w:eastAsia="Arial" w:cs="Arial"/>
                <w:i/>
                <w:iCs/>
                <w:color w:val="000000" w:themeColor="text1"/>
                <w:szCs w:val="20"/>
              </w:rPr>
              <w:t>oligandrum</w:t>
            </w:r>
            <w:proofErr w:type="spellEnd"/>
            <w:r w:rsidRPr="4B77E5B1">
              <w:rPr>
                <w:rFonts w:eastAsia="Arial" w:cs="Arial"/>
                <w:color w:val="000000" w:themeColor="text1"/>
                <w:szCs w:val="20"/>
              </w:rPr>
              <w:t xml:space="preserve"> </w:t>
            </w:r>
            <w:r>
              <w:rPr>
                <w:rFonts w:eastAsia="Arial" w:cs="Arial"/>
                <w:color w:val="000000" w:themeColor="text1"/>
                <w:szCs w:val="20"/>
              </w:rPr>
              <w:t xml:space="preserve">sev </w:t>
            </w:r>
            <w:r w:rsidRPr="4B77E5B1">
              <w:rPr>
                <w:rFonts w:eastAsia="Arial" w:cs="Arial"/>
                <w:color w:val="000000" w:themeColor="text1"/>
                <w:szCs w:val="20"/>
              </w:rPr>
              <w:t>M1</w:t>
            </w:r>
          </w:p>
          <w:p w14:paraId="13FD40BE" w14:textId="4FD8CDC1" w:rsidR="008B780D" w:rsidRDefault="008B780D" w:rsidP="008B780D">
            <w:pPr>
              <w:spacing w:before="0"/>
              <w:ind w:left="-20" w:right="-20"/>
              <w:rPr>
                <w:rFonts w:eastAsia="Arial" w:cs="Arial"/>
                <w:b/>
                <w:bCs/>
                <w:color w:val="000000" w:themeColor="text1"/>
                <w:szCs w:val="20"/>
              </w:rPr>
            </w:pPr>
            <w:r w:rsidRPr="4B77E5B1">
              <w:rPr>
                <w:rFonts w:eastAsia="Arial" w:cs="Arial"/>
                <w:b/>
                <w:bCs/>
                <w:color w:val="000000" w:themeColor="text1"/>
                <w:szCs w:val="20"/>
              </w:rPr>
              <w:t xml:space="preserve"> </w:t>
            </w:r>
          </w:p>
        </w:tc>
        <w:tc>
          <w:tcPr>
            <w:tcW w:w="879" w:type="pct"/>
            <w:vAlign w:val="top"/>
          </w:tcPr>
          <w:p w14:paraId="197F09C3" w14:textId="3A50899D" w:rsidR="008B780D" w:rsidRDefault="008B780D" w:rsidP="008B780D">
            <w:pPr>
              <w:spacing w:before="0"/>
              <w:ind w:left="-20" w:right="-20"/>
              <w:jc w:val="both"/>
              <w:rPr>
                <w:rFonts w:eastAsia="Arial" w:cs="Arial"/>
                <w:color w:val="000000" w:themeColor="text1"/>
                <w:szCs w:val="20"/>
              </w:rPr>
            </w:pPr>
            <w:r w:rsidRPr="4B77E5B1">
              <w:rPr>
                <w:rFonts w:eastAsia="Arial" w:cs="Arial"/>
                <w:color w:val="000000" w:themeColor="text1"/>
                <w:szCs w:val="20"/>
              </w:rPr>
              <w:t xml:space="preserve">zatiranje </w:t>
            </w:r>
            <w:r>
              <w:rPr>
                <w:rFonts w:eastAsia="Arial" w:cs="Arial"/>
                <w:color w:val="000000" w:themeColor="text1"/>
                <w:szCs w:val="20"/>
              </w:rPr>
              <w:t xml:space="preserve">jagodne </w:t>
            </w:r>
            <w:r w:rsidRPr="4B77E5B1">
              <w:rPr>
                <w:rFonts w:eastAsia="Arial" w:cs="Arial"/>
                <w:color w:val="000000" w:themeColor="text1"/>
                <w:szCs w:val="20"/>
              </w:rPr>
              <w:t>rdeče koreninske gnilobe</w:t>
            </w:r>
          </w:p>
        </w:tc>
        <w:tc>
          <w:tcPr>
            <w:tcW w:w="1315" w:type="pct"/>
            <w:vAlign w:val="top"/>
          </w:tcPr>
          <w:p w14:paraId="23EBAF04" w14:textId="785DB43B"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potapljanje koreninske grude ob presajanju ali zalivanje </w:t>
            </w:r>
            <w:r>
              <w:rPr>
                <w:rFonts w:cs="Arial"/>
                <w:color w:val="000000"/>
                <w:szCs w:val="20"/>
              </w:rPr>
              <w:t xml:space="preserve">po sajenju do razvojne faze, ko se začnejo oblikovati </w:t>
            </w:r>
            <w:proofErr w:type="spellStart"/>
            <w:r>
              <w:rPr>
                <w:rFonts w:cs="Arial"/>
                <w:color w:val="000000"/>
                <w:szCs w:val="20"/>
              </w:rPr>
              <w:t>stoloni</w:t>
            </w:r>
            <w:proofErr w:type="spellEnd"/>
            <w:r>
              <w:rPr>
                <w:rFonts w:cs="Arial"/>
                <w:color w:val="000000"/>
                <w:szCs w:val="20"/>
              </w:rPr>
              <w:t xml:space="preserve"> (pritlike): </w:t>
            </w:r>
            <w:proofErr w:type="spellStart"/>
            <w:r>
              <w:rPr>
                <w:rFonts w:cs="Arial"/>
                <w:color w:val="000000"/>
                <w:szCs w:val="20"/>
              </w:rPr>
              <w:t>stoloni</w:t>
            </w:r>
            <w:proofErr w:type="spellEnd"/>
            <w:r>
              <w:rPr>
                <w:rFonts w:cs="Arial"/>
                <w:color w:val="000000"/>
                <w:szCs w:val="20"/>
              </w:rPr>
              <w:t xml:space="preserve"> so vidni (dolgi približno 2 cm) (BBCH 41)</w:t>
            </w:r>
          </w:p>
        </w:tc>
        <w:tc>
          <w:tcPr>
            <w:tcW w:w="672" w:type="pct"/>
            <w:vAlign w:val="top"/>
          </w:tcPr>
          <w:p w14:paraId="005D5471" w14:textId="5CD5204E"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5</w:t>
            </w:r>
            <w:r w:rsidR="004609C0">
              <w:rPr>
                <w:rFonts w:eastAsia="Arial" w:cs="Arial"/>
                <w:color w:val="000000" w:themeColor="text1"/>
                <w:szCs w:val="20"/>
              </w:rPr>
              <w:t xml:space="preserve"> </w:t>
            </w:r>
            <w:r w:rsidRPr="4B77E5B1">
              <w:rPr>
                <w:rFonts w:eastAsia="Arial" w:cs="Arial"/>
                <w:color w:val="000000" w:themeColor="text1"/>
                <w:szCs w:val="20"/>
              </w:rPr>
              <w:t xml:space="preserve">g/10 </w:t>
            </w:r>
            <w:r>
              <w:rPr>
                <w:rFonts w:eastAsia="Arial" w:cs="Arial"/>
                <w:color w:val="000000" w:themeColor="text1"/>
                <w:szCs w:val="20"/>
              </w:rPr>
              <w:t>L</w:t>
            </w:r>
            <w:r w:rsidRPr="4B77E5B1">
              <w:rPr>
                <w:rFonts w:eastAsia="Arial" w:cs="Arial"/>
                <w:color w:val="000000" w:themeColor="text1"/>
                <w:szCs w:val="20"/>
              </w:rPr>
              <w:t xml:space="preserve"> vode oz.</w:t>
            </w:r>
          </w:p>
          <w:p w14:paraId="33CF92FA" w14:textId="5F6A1447"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1-2 g/2-4 </w:t>
            </w:r>
            <w:r>
              <w:rPr>
                <w:rFonts w:eastAsia="Arial" w:cs="Arial"/>
                <w:color w:val="000000" w:themeColor="text1"/>
                <w:szCs w:val="20"/>
              </w:rPr>
              <w:t>L</w:t>
            </w:r>
            <w:r w:rsidRPr="4B77E5B1">
              <w:rPr>
                <w:rFonts w:eastAsia="Arial" w:cs="Arial"/>
                <w:color w:val="000000" w:themeColor="text1"/>
                <w:szCs w:val="20"/>
              </w:rPr>
              <w:t xml:space="preserve"> vode/100 m</w:t>
            </w:r>
            <w:r w:rsidRPr="4B77E5B1">
              <w:rPr>
                <w:rFonts w:eastAsia="Arial" w:cs="Arial"/>
                <w:color w:val="000000" w:themeColor="text1"/>
                <w:szCs w:val="20"/>
                <w:vertAlign w:val="superscript"/>
              </w:rPr>
              <w:t>2</w:t>
            </w:r>
          </w:p>
        </w:tc>
        <w:tc>
          <w:tcPr>
            <w:tcW w:w="1262" w:type="pct"/>
            <w:vAlign w:val="top"/>
          </w:tcPr>
          <w:p w14:paraId="3E6CC0F7" w14:textId="7CD24B5D"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Le </w:t>
            </w:r>
            <w:r w:rsidRPr="00606962">
              <w:rPr>
                <w:rFonts w:eastAsia="Arial" w:cs="Arial"/>
                <w:b/>
                <w:bCs/>
                <w:color w:val="000000" w:themeColor="text1"/>
                <w:szCs w:val="20"/>
              </w:rPr>
              <w:t>enkrat</w:t>
            </w:r>
            <w:r w:rsidRPr="4B77E5B1">
              <w:rPr>
                <w:rFonts w:eastAsia="Arial" w:cs="Arial"/>
                <w:color w:val="000000" w:themeColor="text1"/>
                <w:szCs w:val="20"/>
              </w:rPr>
              <w:t xml:space="preserve"> v rastni dobi.</w:t>
            </w:r>
          </w:p>
          <w:p w14:paraId="6DAA1781" w14:textId="225A957A"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 xml:space="preserve"> </w:t>
            </w:r>
          </w:p>
          <w:p w14:paraId="7933C45C" w14:textId="1B5DD44B" w:rsidR="008B780D" w:rsidRDefault="008B780D" w:rsidP="008B780D">
            <w:pPr>
              <w:spacing w:before="0" w:line="276" w:lineRule="auto"/>
              <w:ind w:left="-20" w:right="-20"/>
              <w:rPr>
                <w:rFonts w:eastAsia="Arial" w:cs="Arial"/>
                <w:color w:val="000000" w:themeColor="text1"/>
                <w:szCs w:val="20"/>
              </w:rPr>
            </w:pPr>
            <w:r w:rsidRPr="4B77E5B1">
              <w:rPr>
                <w:rFonts w:eastAsia="Arial" w:cs="Arial"/>
                <w:color w:val="000000" w:themeColor="text1"/>
                <w:szCs w:val="20"/>
              </w:rPr>
              <w:t>Uporaba pri pridelavi v zavarovanih prostorih in na prostem.</w:t>
            </w:r>
          </w:p>
        </w:tc>
      </w:tr>
      <w:bookmarkEnd w:id="72"/>
    </w:tbl>
    <w:p w14:paraId="0C799F44" w14:textId="77777777" w:rsidR="00967094" w:rsidRPr="003479CB" w:rsidRDefault="00967094" w:rsidP="00DE4020">
      <w:pPr>
        <w:spacing w:before="0" w:after="0" w:line="260" w:lineRule="atLeast"/>
        <w:rPr>
          <w:rFonts w:cs="Arial"/>
          <w:sz w:val="24"/>
          <w:szCs w:val="24"/>
        </w:rPr>
      </w:pPr>
    </w:p>
    <w:p w14:paraId="50009104" w14:textId="5FE42DA8" w:rsidR="008919C0" w:rsidRPr="004F4028" w:rsidRDefault="00B91B02" w:rsidP="00DE4020">
      <w:pPr>
        <w:pStyle w:val="Naslov3"/>
        <w:rPr>
          <w:color w:val="009900"/>
        </w:rPr>
      </w:pPr>
      <w:bookmarkStart w:id="73" w:name="_Toc159406748"/>
      <w:r w:rsidRPr="004F4028">
        <w:rPr>
          <w:color w:val="009900"/>
        </w:rPr>
        <w:t>Malin</w:t>
      </w:r>
      <w:r w:rsidR="008E7C65" w:rsidRPr="004F4028">
        <w:rPr>
          <w:color w:val="009900"/>
        </w:rPr>
        <w:t>a</w:t>
      </w:r>
      <w:r w:rsidRPr="004F4028">
        <w:rPr>
          <w:color w:val="009900"/>
        </w:rPr>
        <w:t xml:space="preserve"> in robid</w:t>
      </w:r>
      <w:r w:rsidR="008E7C65" w:rsidRPr="004F4028">
        <w:rPr>
          <w:color w:val="009900"/>
        </w:rPr>
        <w:t>a</w:t>
      </w:r>
      <w:bookmarkEnd w:id="73"/>
    </w:p>
    <w:p w14:paraId="4FB8808A" w14:textId="77777777" w:rsidR="00DE4020" w:rsidRPr="003479CB" w:rsidRDefault="00DE4020" w:rsidP="00DE4020">
      <w:pPr>
        <w:spacing w:before="0" w:after="0" w:line="260" w:lineRule="atLeast"/>
        <w:rPr>
          <w:rFonts w:cs="Arial"/>
          <w:sz w:val="24"/>
          <w:szCs w:val="24"/>
        </w:rPr>
      </w:pPr>
    </w:p>
    <w:p w14:paraId="10FEFDFF" w14:textId="49D12629" w:rsidR="00BA3B54" w:rsidRPr="00003557" w:rsidRDefault="00DE4020" w:rsidP="00B47A71">
      <w:pPr>
        <w:pStyle w:val="Napis"/>
        <w:spacing w:before="0" w:after="0" w:line="260" w:lineRule="atLeast"/>
        <w:jc w:val="both"/>
        <w:rPr>
          <w:b w:val="0"/>
          <w:i/>
          <w:sz w:val="22"/>
          <w:szCs w:val="22"/>
        </w:rPr>
      </w:pPr>
      <w:bookmarkStart w:id="74" w:name="_Toc134388588"/>
      <w:bookmarkStart w:id="75" w:name="_Toc159441459"/>
      <w:r w:rsidRPr="00003557">
        <w:rPr>
          <w:b w:val="0"/>
          <w:i/>
          <w:sz w:val="22"/>
          <w:szCs w:val="22"/>
        </w:rPr>
        <w:t xml:space="preserve">Preglednica </w:t>
      </w:r>
      <w:r w:rsidRPr="00003557">
        <w:rPr>
          <w:b w:val="0"/>
          <w:i/>
          <w:sz w:val="22"/>
          <w:szCs w:val="22"/>
        </w:rPr>
        <w:fldChar w:fldCharType="begin"/>
      </w:r>
      <w:r w:rsidRPr="00003557">
        <w:rPr>
          <w:b w:val="0"/>
          <w:i/>
          <w:sz w:val="22"/>
          <w:szCs w:val="22"/>
        </w:rPr>
        <w:instrText xml:space="preserve"> SEQ Preglednica \* ARABIC </w:instrText>
      </w:r>
      <w:r w:rsidRPr="00003557">
        <w:rPr>
          <w:b w:val="0"/>
          <w:i/>
          <w:sz w:val="22"/>
          <w:szCs w:val="22"/>
        </w:rPr>
        <w:fldChar w:fldCharType="separate"/>
      </w:r>
      <w:r w:rsidR="004F4028">
        <w:rPr>
          <w:b w:val="0"/>
          <w:i/>
          <w:noProof/>
          <w:sz w:val="22"/>
          <w:szCs w:val="22"/>
        </w:rPr>
        <w:t>17</w:t>
      </w:r>
      <w:r w:rsidRPr="00003557">
        <w:rPr>
          <w:b w:val="0"/>
          <w:i/>
          <w:sz w:val="22"/>
          <w:szCs w:val="22"/>
        </w:rPr>
        <w:fldChar w:fldCharType="end"/>
      </w:r>
      <w:r w:rsidR="008919C0" w:rsidRPr="00003557">
        <w:rPr>
          <w:b w:val="0"/>
          <w:i/>
          <w:sz w:val="22"/>
          <w:szCs w:val="22"/>
        </w:rPr>
        <w:t>: FFS na osnovi mikroorganizmov</w:t>
      </w:r>
      <w:r w:rsidRPr="00003557">
        <w:rPr>
          <w:b w:val="0"/>
          <w:i/>
          <w:sz w:val="22"/>
          <w:szCs w:val="22"/>
        </w:rPr>
        <w:t>,</w:t>
      </w:r>
      <w:r w:rsidR="008919C0" w:rsidRPr="00003557">
        <w:rPr>
          <w:b w:val="0"/>
          <w:i/>
          <w:sz w:val="22"/>
          <w:szCs w:val="22"/>
        </w:rPr>
        <w:t xml:space="preserve"> primern</w:t>
      </w:r>
      <w:r w:rsidRPr="00003557">
        <w:rPr>
          <w:b w:val="0"/>
          <w:i/>
          <w:sz w:val="22"/>
          <w:szCs w:val="22"/>
        </w:rPr>
        <w:t>a</w:t>
      </w:r>
      <w:r w:rsidR="008919C0" w:rsidRPr="00003557">
        <w:rPr>
          <w:b w:val="0"/>
          <w:i/>
          <w:sz w:val="22"/>
          <w:szCs w:val="22"/>
        </w:rPr>
        <w:t xml:space="preserve"> za vključitev v programe zdravstvenega varstva malin in robid</w:t>
      </w:r>
      <w:bookmarkEnd w:id="74"/>
      <w:bookmarkEnd w:id="75"/>
    </w:p>
    <w:p w14:paraId="01BEF983" w14:textId="77777777" w:rsidR="00DE4020" w:rsidRPr="003479CB" w:rsidRDefault="00DE4020" w:rsidP="00DE4020">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BA3B54" w:rsidRPr="003479CB" w14:paraId="3F33ECE2" w14:textId="77777777" w:rsidTr="004F4028">
        <w:trPr>
          <w:tblHeader/>
        </w:trPr>
        <w:tc>
          <w:tcPr>
            <w:tcW w:w="872" w:type="pct"/>
            <w:shd w:val="clear" w:color="auto" w:fill="92D050"/>
          </w:tcPr>
          <w:p w14:paraId="2162D3CA" w14:textId="77777777" w:rsidR="00BA3B54" w:rsidRPr="003479CB" w:rsidRDefault="00BA3B54"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6763B00A" w14:textId="77777777" w:rsidR="00BA3B54" w:rsidRPr="003479CB" w:rsidRDefault="00BA3B54"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766570A8" w14:textId="77777777" w:rsidR="00BA3B54" w:rsidRPr="003479CB" w:rsidRDefault="00BA3B54"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2C9FD4FE" w14:textId="557A525F" w:rsidR="00BA3B54" w:rsidRPr="003479CB" w:rsidRDefault="00BA3B54" w:rsidP="00DE4020">
            <w:pPr>
              <w:pStyle w:val="BVRTabelaGlava"/>
              <w:spacing w:before="0" w:after="0" w:line="260" w:lineRule="atLeast"/>
              <w:rPr>
                <w:rFonts w:cs="Arial"/>
                <w:szCs w:val="20"/>
              </w:rPr>
            </w:pPr>
            <w:r w:rsidRPr="003479CB">
              <w:rPr>
                <w:rFonts w:cs="Arial"/>
                <w:szCs w:val="20"/>
              </w:rPr>
              <w:t>Odmerek</w:t>
            </w:r>
          </w:p>
        </w:tc>
        <w:tc>
          <w:tcPr>
            <w:tcW w:w="1262" w:type="pct"/>
            <w:shd w:val="clear" w:color="auto" w:fill="92D050"/>
            <w:vAlign w:val="top"/>
          </w:tcPr>
          <w:p w14:paraId="0ABAE6C6" w14:textId="77777777" w:rsidR="00BA3B54" w:rsidRPr="003479CB" w:rsidRDefault="00BA3B54" w:rsidP="00F76709">
            <w:pPr>
              <w:pStyle w:val="BVRTabelaGlava"/>
              <w:spacing w:before="0" w:after="0" w:line="260" w:lineRule="atLeast"/>
              <w:rPr>
                <w:rFonts w:cs="Arial"/>
                <w:szCs w:val="20"/>
              </w:rPr>
            </w:pPr>
            <w:r w:rsidRPr="003479CB">
              <w:rPr>
                <w:rFonts w:cs="Arial"/>
                <w:szCs w:val="20"/>
              </w:rPr>
              <w:t>Dodatna navodila in opombe</w:t>
            </w:r>
          </w:p>
        </w:tc>
      </w:tr>
      <w:tr w:rsidR="00BA3B54" w:rsidRPr="003479CB" w14:paraId="164AAC0A" w14:textId="77777777" w:rsidTr="004F4028">
        <w:tc>
          <w:tcPr>
            <w:tcW w:w="872" w:type="pct"/>
            <w:vAlign w:val="top"/>
          </w:tcPr>
          <w:p w14:paraId="4613615C" w14:textId="41E4F5B3" w:rsidR="00BA3B54" w:rsidRPr="003479CB" w:rsidRDefault="008734CB" w:rsidP="00F76709">
            <w:pPr>
              <w:pStyle w:val="BVRTabelaTextLevo"/>
              <w:spacing w:before="0" w:after="0" w:line="260" w:lineRule="atLeast"/>
              <w:rPr>
                <w:rFonts w:cs="Arial"/>
                <w:i/>
                <w:iCs/>
                <w:color w:val="000000"/>
                <w:szCs w:val="20"/>
              </w:rPr>
            </w:pPr>
            <w:proofErr w:type="spellStart"/>
            <w:r w:rsidRPr="003479CB">
              <w:rPr>
                <w:rFonts w:cs="Arial"/>
                <w:b/>
                <w:bCs/>
                <w:color w:val="000000"/>
                <w:szCs w:val="20"/>
              </w:rPr>
              <w:t>Agree</w:t>
            </w:r>
            <w:proofErr w:type="spellEnd"/>
            <w:r w:rsidR="00BA3B54" w:rsidRPr="003479CB">
              <w:rPr>
                <w:rFonts w:cs="Arial"/>
                <w:b/>
                <w:bCs/>
                <w:color w:val="000000"/>
                <w:szCs w:val="20"/>
              </w:rPr>
              <w:t xml:space="preserve"> WG</w:t>
            </w:r>
          </w:p>
          <w:p w14:paraId="708AD64B" w14:textId="1681349C" w:rsidR="00BA3B54" w:rsidRPr="003479CB" w:rsidRDefault="00BA3B54" w:rsidP="00F7670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color w:val="000000"/>
                <w:szCs w:val="20"/>
              </w:rPr>
              <w:t xml:space="preserve"> </w:t>
            </w:r>
            <w:proofErr w:type="spellStart"/>
            <w:r w:rsidRPr="003479CB">
              <w:rPr>
                <w:rFonts w:cs="Arial"/>
                <w:color w:val="000000"/>
                <w:szCs w:val="20"/>
              </w:rPr>
              <w:t>s</w:t>
            </w:r>
            <w:r w:rsidR="00C42CF8">
              <w:rPr>
                <w:rFonts w:cs="Arial"/>
                <w:color w:val="000000"/>
                <w:szCs w:val="20"/>
              </w:rPr>
              <w:t>ub</w:t>
            </w:r>
            <w:r w:rsidRPr="003479CB">
              <w:rPr>
                <w:rFonts w:cs="Arial"/>
                <w:color w:val="000000"/>
                <w:szCs w:val="20"/>
              </w:rPr>
              <w:t>sp</w:t>
            </w:r>
            <w:proofErr w:type="spellEnd"/>
            <w:r w:rsidRPr="003479CB">
              <w:rPr>
                <w:rFonts w:cs="Arial"/>
                <w:color w:val="000000"/>
                <w:szCs w:val="20"/>
              </w:rPr>
              <w:t xml:space="preserve">. </w:t>
            </w:r>
            <w:proofErr w:type="spellStart"/>
            <w:r w:rsidRPr="003479CB">
              <w:rPr>
                <w:rFonts w:cs="Arial"/>
                <w:i/>
                <w:iCs/>
                <w:color w:val="000000"/>
                <w:szCs w:val="20"/>
              </w:rPr>
              <w:t>aizawai</w:t>
            </w:r>
            <w:proofErr w:type="spellEnd"/>
            <w:r w:rsidR="00C42CF8">
              <w:rPr>
                <w:rFonts w:cs="Arial"/>
                <w:szCs w:val="20"/>
              </w:rPr>
              <w:t xml:space="preserve"> sev GC-91</w:t>
            </w:r>
          </w:p>
        </w:tc>
        <w:tc>
          <w:tcPr>
            <w:tcW w:w="879" w:type="pct"/>
            <w:vAlign w:val="top"/>
          </w:tcPr>
          <w:p w14:paraId="194BED37" w14:textId="0425BC6C" w:rsidR="00BA3B54" w:rsidRPr="003479CB" w:rsidRDefault="009422AD" w:rsidP="00F76709">
            <w:pPr>
              <w:pStyle w:val="BVRTabelaTextLevo"/>
              <w:spacing w:before="0" w:after="0" w:line="260" w:lineRule="atLeast"/>
              <w:rPr>
                <w:rFonts w:cs="Arial"/>
                <w:szCs w:val="20"/>
              </w:rPr>
            </w:pPr>
            <w:r w:rsidRPr="003479CB">
              <w:rPr>
                <w:rFonts w:cs="Arial"/>
                <w:color w:val="000000"/>
                <w:szCs w:val="20"/>
              </w:rPr>
              <w:t>zatiranje g</w:t>
            </w:r>
            <w:r w:rsidR="00DE4020" w:rsidRPr="003479CB">
              <w:rPr>
                <w:rFonts w:cs="Arial"/>
                <w:color w:val="000000"/>
                <w:szCs w:val="20"/>
              </w:rPr>
              <w:t>osenic škodljivih metuljev</w:t>
            </w:r>
          </w:p>
        </w:tc>
        <w:tc>
          <w:tcPr>
            <w:tcW w:w="1315" w:type="pct"/>
            <w:vAlign w:val="top"/>
          </w:tcPr>
          <w:p w14:paraId="10D81519" w14:textId="519478C9" w:rsidR="00BA3B54" w:rsidRPr="003479CB" w:rsidRDefault="00B25AA9" w:rsidP="00F76709">
            <w:pPr>
              <w:pStyle w:val="BVRTabelaTextLevo"/>
              <w:spacing w:before="0" w:after="0" w:line="260" w:lineRule="atLeast"/>
              <w:rPr>
                <w:rFonts w:cs="Arial"/>
                <w:szCs w:val="20"/>
              </w:rPr>
            </w:pPr>
            <w:r w:rsidRPr="003479CB">
              <w:rPr>
                <w:rFonts w:cs="Arial"/>
                <w:color w:val="000000"/>
                <w:szCs w:val="20"/>
              </w:rPr>
              <w:t xml:space="preserve">ko se izležejo prve ličinke, </w:t>
            </w:r>
            <w:r w:rsidR="00BA3B54" w:rsidRPr="003479CB">
              <w:rPr>
                <w:rFonts w:cs="Arial"/>
                <w:color w:val="000000"/>
                <w:szCs w:val="20"/>
              </w:rPr>
              <w:t>od BBCH 11</w:t>
            </w:r>
          </w:p>
        </w:tc>
        <w:tc>
          <w:tcPr>
            <w:tcW w:w="672" w:type="pct"/>
            <w:vAlign w:val="top"/>
          </w:tcPr>
          <w:p w14:paraId="6D17727A" w14:textId="77777777" w:rsidR="00DE4020" w:rsidRPr="003479CB" w:rsidRDefault="00BA3B54" w:rsidP="00F76709">
            <w:pPr>
              <w:pStyle w:val="BVRTabelaTextLevo"/>
              <w:spacing w:before="0" w:after="0" w:line="260" w:lineRule="atLeast"/>
              <w:rPr>
                <w:rFonts w:cs="Arial"/>
                <w:color w:val="000000"/>
                <w:szCs w:val="20"/>
              </w:rPr>
            </w:pPr>
            <w:r w:rsidRPr="003479CB">
              <w:rPr>
                <w:rFonts w:cs="Arial"/>
                <w:color w:val="000000"/>
                <w:szCs w:val="20"/>
              </w:rPr>
              <w:t>1 kg/ha</w:t>
            </w:r>
          </w:p>
          <w:p w14:paraId="615454AD" w14:textId="68BEE318" w:rsidR="00BA3B54" w:rsidRPr="003479CB" w:rsidRDefault="00BA3B54" w:rsidP="00F76709">
            <w:pPr>
              <w:pStyle w:val="BVRTabelaTextLevo"/>
              <w:spacing w:before="0" w:after="0" w:line="260" w:lineRule="atLeast"/>
              <w:rPr>
                <w:rFonts w:cs="Arial"/>
                <w:color w:val="000000"/>
                <w:szCs w:val="20"/>
              </w:rPr>
            </w:pPr>
            <w:r w:rsidRPr="003479CB">
              <w:rPr>
                <w:rFonts w:cs="Arial"/>
                <w:color w:val="000000"/>
                <w:szCs w:val="20"/>
              </w:rPr>
              <w:t>(10 g/100</w:t>
            </w:r>
            <w:r w:rsidR="00DE4020" w:rsidRPr="003479CB">
              <w:rPr>
                <w:rFonts w:cs="Arial"/>
                <w:color w:val="000000"/>
                <w:szCs w:val="20"/>
              </w:rPr>
              <w:t xml:space="preserve"> </w:t>
            </w:r>
            <w:r w:rsidRPr="003479CB">
              <w:rPr>
                <w:rFonts w:cs="Arial"/>
                <w:color w:val="000000"/>
                <w:szCs w:val="20"/>
              </w:rPr>
              <w:t>m</w:t>
            </w:r>
            <w:r w:rsidRPr="003479CB">
              <w:rPr>
                <w:rFonts w:cs="Arial"/>
                <w:color w:val="000000"/>
                <w:szCs w:val="20"/>
                <w:vertAlign w:val="superscript"/>
              </w:rPr>
              <w:t>2</w:t>
            </w:r>
            <w:r w:rsidR="00DE4020" w:rsidRPr="003479CB">
              <w:rPr>
                <w:rFonts w:cs="Arial"/>
                <w:color w:val="000000"/>
                <w:szCs w:val="20"/>
              </w:rPr>
              <w:t>)</w:t>
            </w:r>
          </w:p>
        </w:tc>
        <w:tc>
          <w:tcPr>
            <w:tcW w:w="1262" w:type="pct"/>
            <w:vAlign w:val="top"/>
          </w:tcPr>
          <w:p w14:paraId="06F8CD99" w14:textId="3AAFEA44" w:rsidR="00BA3B54" w:rsidRPr="003479CB" w:rsidRDefault="00956CCF" w:rsidP="00F76709">
            <w:pPr>
              <w:pStyle w:val="BVRTabelaTextLevo"/>
              <w:spacing w:before="0" w:after="0" w:line="260" w:lineRule="atLeast"/>
              <w:rPr>
                <w:rFonts w:cs="Arial"/>
                <w:color w:val="000000"/>
                <w:szCs w:val="20"/>
              </w:rPr>
            </w:pPr>
            <w:r w:rsidRPr="003479CB">
              <w:rPr>
                <w:rFonts w:cs="Arial"/>
                <w:color w:val="000000"/>
                <w:szCs w:val="20"/>
              </w:rPr>
              <w:t>N</w:t>
            </w:r>
            <w:r w:rsidR="00BA3B54" w:rsidRPr="003479CB">
              <w:rPr>
                <w:rFonts w:cs="Arial"/>
                <w:color w:val="000000"/>
                <w:szCs w:val="20"/>
              </w:rPr>
              <w:t xml:space="preserve">ajveč </w:t>
            </w:r>
            <w:r w:rsidR="00A10BC4" w:rsidRPr="003479CB">
              <w:rPr>
                <w:rFonts w:cs="Arial"/>
                <w:b/>
                <w:color w:val="000000"/>
                <w:szCs w:val="20"/>
              </w:rPr>
              <w:t>trikrat</w:t>
            </w:r>
            <w:r w:rsidR="00BA3B54" w:rsidRPr="003479CB">
              <w:rPr>
                <w:rFonts w:cs="Arial"/>
                <w:b/>
                <w:bCs/>
                <w:color w:val="000000"/>
                <w:szCs w:val="20"/>
              </w:rPr>
              <w:t xml:space="preserve"> </w:t>
            </w:r>
            <w:r w:rsidR="00BA3B54" w:rsidRPr="003479CB">
              <w:rPr>
                <w:rFonts w:cs="Arial"/>
                <w:color w:val="000000"/>
                <w:szCs w:val="20"/>
              </w:rPr>
              <w:t>v eni rastni dobi</w:t>
            </w:r>
            <w:r w:rsidR="00DE4020" w:rsidRPr="003479CB">
              <w:rPr>
                <w:rFonts w:cs="Arial"/>
                <w:color w:val="000000"/>
                <w:szCs w:val="20"/>
              </w:rPr>
              <w:t>.</w:t>
            </w:r>
          </w:p>
          <w:p w14:paraId="09BB1251" w14:textId="77777777" w:rsidR="00DE4020" w:rsidRPr="003479CB" w:rsidRDefault="00DE4020" w:rsidP="00F76709">
            <w:pPr>
              <w:pStyle w:val="BVRTabelaTextLevo"/>
              <w:spacing w:before="0" w:after="0" w:line="260" w:lineRule="atLeast"/>
              <w:rPr>
                <w:rFonts w:cs="Arial"/>
                <w:color w:val="000000"/>
                <w:szCs w:val="20"/>
              </w:rPr>
            </w:pPr>
          </w:p>
          <w:p w14:paraId="7B41619D" w14:textId="5D7251C2" w:rsidR="00956CCF" w:rsidRPr="003479CB" w:rsidRDefault="25CB1069" w:rsidP="4B77E5B1">
            <w:pPr>
              <w:pStyle w:val="BVRTabelaTextLevo"/>
              <w:spacing w:before="0" w:after="0" w:line="260" w:lineRule="atLeast"/>
              <w:rPr>
                <w:rFonts w:cs="Arial"/>
              </w:rPr>
            </w:pPr>
            <w:r w:rsidRPr="4B77E5B1">
              <w:rPr>
                <w:rFonts w:cs="Arial"/>
              </w:rPr>
              <w:t xml:space="preserve">Uporaba pri pridelavi v </w:t>
            </w:r>
            <w:r w:rsidR="7D7536B7" w:rsidRPr="4B77E5B1">
              <w:rPr>
                <w:rFonts w:cs="Arial"/>
              </w:rPr>
              <w:t>zavarovanih prostorih</w:t>
            </w:r>
            <w:r w:rsidRPr="4B77E5B1">
              <w:rPr>
                <w:rFonts w:cs="Arial"/>
              </w:rPr>
              <w:t xml:space="preserve"> in na prostem.</w:t>
            </w:r>
          </w:p>
        </w:tc>
      </w:tr>
      <w:tr w:rsidR="00BA3B54" w:rsidRPr="003479CB" w14:paraId="7FD47FEC" w14:textId="77777777" w:rsidTr="004F4028">
        <w:tc>
          <w:tcPr>
            <w:tcW w:w="872" w:type="pct"/>
            <w:vAlign w:val="top"/>
          </w:tcPr>
          <w:p w14:paraId="49B6B39B" w14:textId="5DBBC039" w:rsidR="00BA3B54" w:rsidRPr="003479CB" w:rsidRDefault="00BA3B54" w:rsidP="00F76709">
            <w:pPr>
              <w:pStyle w:val="BVRTabelaTextLevo"/>
              <w:spacing w:before="0" w:after="0" w:line="260" w:lineRule="atLeast"/>
              <w:rPr>
                <w:rFonts w:cs="Arial"/>
                <w:iCs/>
                <w:color w:val="000000"/>
                <w:szCs w:val="20"/>
              </w:rPr>
            </w:pPr>
            <w:proofErr w:type="spellStart"/>
            <w:r w:rsidRPr="003479CB">
              <w:rPr>
                <w:rFonts w:cs="Arial"/>
                <w:b/>
                <w:bCs/>
                <w:color w:val="000000"/>
                <w:szCs w:val="20"/>
              </w:rPr>
              <w:t>Amylo</w:t>
            </w:r>
            <w:proofErr w:type="spellEnd"/>
            <w:r w:rsidRPr="003479CB">
              <w:rPr>
                <w:rFonts w:cs="Arial"/>
                <w:b/>
                <w:bCs/>
                <w:color w:val="000000"/>
                <w:szCs w:val="20"/>
              </w:rPr>
              <w:t>-X</w:t>
            </w:r>
          </w:p>
          <w:p w14:paraId="01150F17" w14:textId="77777777" w:rsidR="00BA3B54" w:rsidRPr="003479CB" w:rsidRDefault="00BA3B54"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var. </w:t>
            </w:r>
            <w:proofErr w:type="spellStart"/>
            <w:r w:rsidRPr="003479CB">
              <w:rPr>
                <w:rFonts w:cs="Arial"/>
                <w:i/>
                <w:iCs/>
                <w:color w:val="000000"/>
                <w:szCs w:val="20"/>
              </w:rPr>
              <w:t>plantarum</w:t>
            </w:r>
            <w:proofErr w:type="spellEnd"/>
            <w:r w:rsidRPr="003479CB">
              <w:rPr>
                <w:rFonts w:cs="Arial"/>
                <w:color w:val="000000"/>
                <w:szCs w:val="20"/>
              </w:rPr>
              <w:t>, sev D747</w:t>
            </w:r>
          </w:p>
        </w:tc>
        <w:tc>
          <w:tcPr>
            <w:tcW w:w="879" w:type="pct"/>
            <w:vAlign w:val="top"/>
          </w:tcPr>
          <w:p w14:paraId="1FF0874D" w14:textId="0FF43828" w:rsidR="00BA3B54"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r w:rsidR="00BA3B54" w:rsidRPr="003479CB">
              <w:rPr>
                <w:rFonts w:cs="Arial"/>
                <w:color w:val="000000"/>
                <w:szCs w:val="20"/>
              </w:rPr>
              <w:t>si</w:t>
            </w:r>
            <w:r w:rsidRPr="003479CB">
              <w:rPr>
                <w:rFonts w:cs="Arial"/>
                <w:color w:val="000000"/>
                <w:szCs w:val="20"/>
              </w:rPr>
              <w:t>ve</w:t>
            </w:r>
            <w:r w:rsidR="00BA3B54" w:rsidRPr="003479CB">
              <w:rPr>
                <w:rFonts w:cs="Arial"/>
                <w:color w:val="000000"/>
                <w:szCs w:val="20"/>
              </w:rPr>
              <w:t xml:space="preserve"> plesn</w:t>
            </w:r>
            <w:r w:rsidRPr="003479CB">
              <w:rPr>
                <w:rFonts w:cs="Arial"/>
                <w:color w:val="000000"/>
                <w:szCs w:val="20"/>
              </w:rPr>
              <w:t>i</w:t>
            </w:r>
            <w:r w:rsidR="00DE4020" w:rsidRPr="003479CB">
              <w:rPr>
                <w:rFonts w:cs="Arial"/>
                <w:color w:val="000000"/>
                <w:szCs w:val="20"/>
              </w:rPr>
              <w:t xml:space="preserve"> in pepelovk</w:t>
            </w:r>
          </w:p>
        </w:tc>
        <w:tc>
          <w:tcPr>
            <w:tcW w:w="1315" w:type="pct"/>
            <w:vAlign w:val="top"/>
          </w:tcPr>
          <w:p w14:paraId="69835350" w14:textId="5A2984DF" w:rsidR="00BA3B54" w:rsidRPr="003479CB" w:rsidRDefault="00B25AA9" w:rsidP="00F76709">
            <w:pPr>
              <w:pStyle w:val="BVRTabelaTextLevo"/>
              <w:spacing w:before="0" w:after="0" w:line="260" w:lineRule="atLeast"/>
              <w:rPr>
                <w:rFonts w:cs="Arial"/>
                <w:color w:val="000000"/>
                <w:szCs w:val="20"/>
              </w:rPr>
            </w:pPr>
            <w:r w:rsidRPr="003479CB">
              <w:rPr>
                <w:rFonts w:cs="Arial"/>
                <w:szCs w:val="20"/>
              </w:rPr>
              <w:t>od fenološke faze, ko se pojavi prvi list (BBCH 10), do fenološke faze, ko so zreli plodovi užitni (BBCH 89)</w:t>
            </w:r>
          </w:p>
        </w:tc>
        <w:tc>
          <w:tcPr>
            <w:tcW w:w="672" w:type="pct"/>
            <w:vAlign w:val="top"/>
          </w:tcPr>
          <w:p w14:paraId="0E93D98D" w14:textId="49D29F76" w:rsidR="00BA3B54" w:rsidRPr="003479CB" w:rsidRDefault="00DE4020" w:rsidP="00DE4020">
            <w:pPr>
              <w:pStyle w:val="BVRTabelaTextLevo"/>
              <w:spacing w:before="0" w:after="0" w:line="260" w:lineRule="atLeast"/>
              <w:rPr>
                <w:rFonts w:cs="Arial"/>
                <w:color w:val="000000"/>
                <w:szCs w:val="20"/>
              </w:rPr>
            </w:pPr>
            <w:r w:rsidRPr="003479CB">
              <w:rPr>
                <w:rFonts w:cs="Arial"/>
                <w:color w:val="000000"/>
                <w:szCs w:val="20"/>
              </w:rPr>
              <w:t>1,5 do 2,5 kg/ha</w:t>
            </w:r>
          </w:p>
        </w:tc>
        <w:tc>
          <w:tcPr>
            <w:tcW w:w="1262" w:type="pct"/>
            <w:vAlign w:val="top"/>
          </w:tcPr>
          <w:p w14:paraId="5DD7FB8F" w14:textId="68BA5835" w:rsidR="00BA3B54" w:rsidRPr="003479CB" w:rsidRDefault="00B25AA9" w:rsidP="00F76709">
            <w:pPr>
              <w:pStyle w:val="BVRTabelaTextLevo"/>
              <w:spacing w:before="0" w:after="0" w:line="260" w:lineRule="atLeast"/>
              <w:rPr>
                <w:rFonts w:cs="Arial"/>
                <w:color w:val="000000"/>
                <w:szCs w:val="20"/>
              </w:rPr>
            </w:pPr>
            <w:r w:rsidRPr="003479CB">
              <w:rPr>
                <w:rFonts w:cs="Arial"/>
                <w:color w:val="000000"/>
                <w:szCs w:val="20"/>
              </w:rPr>
              <w:t>N</w:t>
            </w:r>
            <w:r w:rsidR="00BA3B54" w:rsidRPr="003479CB">
              <w:rPr>
                <w:rFonts w:cs="Arial"/>
                <w:color w:val="000000"/>
                <w:szCs w:val="20"/>
              </w:rPr>
              <w:t xml:space="preserve">ajveč </w:t>
            </w:r>
            <w:r w:rsidR="00A10BC4" w:rsidRPr="003479CB">
              <w:rPr>
                <w:rFonts w:cs="Arial"/>
                <w:b/>
                <w:color w:val="000000"/>
                <w:szCs w:val="20"/>
              </w:rPr>
              <w:t>šestkrat</w:t>
            </w:r>
            <w:r w:rsidR="00BA3B54" w:rsidRPr="003479CB">
              <w:rPr>
                <w:rFonts w:cs="Arial"/>
                <w:color w:val="000000"/>
                <w:szCs w:val="20"/>
              </w:rPr>
              <w:t xml:space="preserve"> v eni rastni dobi</w:t>
            </w:r>
            <w:r w:rsidRPr="003479CB">
              <w:rPr>
                <w:rFonts w:cs="Arial"/>
                <w:color w:val="000000"/>
                <w:szCs w:val="20"/>
              </w:rPr>
              <w:t>.</w:t>
            </w:r>
          </w:p>
          <w:p w14:paraId="4FD6DE97" w14:textId="77777777" w:rsidR="00DE4020" w:rsidRPr="003479CB" w:rsidRDefault="00DE4020" w:rsidP="00F76709">
            <w:pPr>
              <w:pStyle w:val="BVRTabelaTextLevo"/>
              <w:spacing w:before="0" w:after="0" w:line="260" w:lineRule="atLeast"/>
              <w:rPr>
                <w:rFonts w:cs="Arial"/>
                <w:color w:val="000000"/>
                <w:szCs w:val="20"/>
              </w:rPr>
            </w:pPr>
          </w:p>
          <w:p w14:paraId="590DC1E6" w14:textId="760BAFF7" w:rsidR="00B25AA9" w:rsidRPr="003479CB" w:rsidRDefault="00B25AA9" w:rsidP="00F76709">
            <w:pPr>
              <w:pStyle w:val="BVRTabelaTextLevo"/>
              <w:spacing w:before="0" w:after="0" w:line="260" w:lineRule="atLeast"/>
              <w:rPr>
                <w:rFonts w:cs="Arial"/>
                <w:szCs w:val="20"/>
              </w:rPr>
            </w:pPr>
            <w:r w:rsidRPr="003479CB">
              <w:rPr>
                <w:rFonts w:cs="Arial"/>
                <w:szCs w:val="20"/>
              </w:rPr>
              <w:t xml:space="preserve">Uporaba pri pridelavi v </w:t>
            </w:r>
            <w:r w:rsidR="0027716B" w:rsidRPr="003479CB">
              <w:rPr>
                <w:rFonts w:cs="Arial"/>
                <w:szCs w:val="20"/>
              </w:rPr>
              <w:t>zavarovanih prostorih</w:t>
            </w:r>
            <w:r w:rsidRPr="003479CB">
              <w:rPr>
                <w:rFonts w:cs="Arial"/>
                <w:szCs w:val="20"/>
              </w:rPr>
              <w:t xml:space="preserve"> in na prostem</w:t>
            </w:r>
          </w:p>
        </w:tc>
      </w:tr>
      <w:tr w:rsidR="00BA3B54" w:rsidRPr="003479CB" w14:paraId="08641B3E" w14:textId="77777777" w:rsidTr="004F4028">
        <w:tc>
          <w:tcPr>
            <w:tcW w:w="872" w:type="pct"/>
            <w:vAlign w:val="top"/>
          </w:tcPr>
          <w:p w14:paraId="163C8C1B" w14:textId="048B8592" w:rsidR="00BA3B54" w:rsidRPr="003479CB" w:rsidRDefault="00BA3B54" w:rsidP="00F76709">
            <w:pPr>
              <w:pStyle w:val="BVRTabelaTextLevo"/>
              <w:spacing w:before="0" w:after="0" w:line="260" w:lineRule="atLeast"/>
              <w:rPr>
                <w:rFonts w:cs="Arial"/>
                <w:b/>
                <w:bCs/>
                <w:color w:val="000000"/>
                <w:szCs w:val="20"/>
              </w:rPr>
            </w:pPr>
            <w:r w:rsidRPr="003479CB">
              <w:rPr>
                <w:rFonts w:cs="Arial"/>
                <w:b/>
                <w:bCs/>
                <w:color w:val="000000"/>
                <w:szCs w:val="20"/>
              </w:rPr>
              <w:t>A</w:t>
            </w:r>
            <w:r w:rsidR="00DE4020" w:rsidRPr="003479CB">
              <w:rPr>
                <w:rFonts w:cs="Arial"/>
                <w:b/>
                <w:bCs/>
                <w:color w:val="000000"/>
                <w:szCs w:val="20"/>
              </w:rPr>
              <w:t>Q-10</w:t>
            </w:r>
          </w:p>
          <w:p w14:paraId="2BD79597" w14:textId="77777777" w:rsidR="00BA3B54" w:rsidRPr="003479CB" w:rsidRDefault="00BA3B54"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Ampelomyces</w:t>
            </w:r>
            <w:proofErr w:type="spellEnd"/>
            <w:r w:rsidRPr="003479CB">
              <w:rPr>
                <w:rFonts w:cs="Arial"/>
                <w:i/>
                <w:iCs/>
                <w:color w:val="000000"/>
                <w:szCs w:val="20"/>
              </w:rPr>
              <w:t xml:space="preserve"> </w:t>
            </w:r>
            <w:proofErr w:type="spellStart"/>
            <w:r w:rsidRPr="003479CB">
              <w:rPr>
                <w:rFonts w:cs="Arial"/>
                <w:i/>
                <w:iCs/>
                <w:color w:val="000000"/>
                <w:szCs w:val="20"/>
              </w:rPr>
              <w:t>quisqualis</w:t>
            </w:r>
            <w:proofErr w:type="spellEnd"/>
            <w:r w:rsidRPr="003479CB">
              <w:rPr>
                <w:rFonts w:cs="Arial"/>
                <w:color w:val="000000"/>
                <w:szCs w:val="20"/>
              </w:rPr>
              <w:t>, sev AQ10</w:t>
            </w:r>
          </w:p>
        </w:tc>
        <w:tc>
          <w:tcPr>
            <w:tcW w:w="879" w:type="pct"/>
            <w:vAlign w:val="top"/>
          </w:tcPr>
          <w:p w14:paraId="08929B06" w14:textId="14F37FFE" w:rsidR="00BA3B54"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r w:rsidR="00BA3B54" w:rsidRPr="003479CB">
              <w:rPr>
                <w:rFonts w:cs="Arial"/>
                <w:color w:val="000000"/>
                <w:szCs w:val="20"/>
              </w:rPr>
              <w:t xml:space="preserve">pepelovk iz rodu </w:t>
            </w:r>
            <w:proofErr w:type="spellStart"/>
            <w:r w:rsidR="00BA3B54" w:rsidRPr="003479CB">
              <w:rPr>
                <w:rFonts w:cs="Arial"/>
                <w:i/>
                <w:iCs/>
                <w:color w:val="000000"/>
                <w:szCs w:val="20"/>
              </w:rPr>
              <w:t>Erysiphe</w:t>
            </w:r>
            <w:proofErr w:type="spellEnd"/>
            <w:r w:rsidR="004A15DE">
              <w:rPr>
                <w:rFonts w:cs="Arial"/>
                <w:color w:val="000000"/>
                <w:szCs w:val="20"/>
              </w:rPr>
              <w:t xml:space="preserve"> </w:t>
            </w:r>
          </w:p>
        </w:tc>
        <w:tc>
          <w:tcPr>
            <w:tcW w:w="1315" w:type="pct"/>
            <w:vAlign w:val="top"/>
          </w:tcPr>
          <w:p w14:paraId="7B51EE7F" w14:textId="77777777" w:rsidR="00BA3B54" w:rsidRPr="003479CB" w:rsidRDefault="00BA3B54" w:rsidP="00F76709">
            <w:pPr>
              <w:pStyle w:val="BVRTabelaTextLevo"/>
              <w:spacing w:before="0" w:after="0" w:line="260" w:lineRule="atLeast"/>
              <w:rPr>
                <w:rFonts w:cs="Arial"/>
                <w:color w:val="000000"/>
                <w:szCs w:val="20"/>
              </w:rPr>
            </w:pPr>
            <w:r w:rsidRPr="003479CB">
              <w:rPr>
                <w:rFonts w:cs="Arial"/>
                <w:szCs w:val="20"/>
              </w:rPr>
              <w:t>od razvitega četrtega lista do faze zrelosti plodu (BBCH 14-89)</w:t>
            </w:r>
          </w:p>
        </w:tc>
        <w:tc>
          <w:tcPr>
            <w:tcW w:w="672" w:type="pct"/>
            <w:vAlign w:val="top"/>
          </w:tcPr>
          <w:p w14:paraId="604276B2" w14:textId="61EBF1E6" w:rsidR="00BA3B54" w:rsidRPr="003479CB" w:rsidRDefault="00BA3B54" w:rsidP="00F76709">
            <w:pPr>
              <w:pStyle w:val="BVRTabelaTextLevo"/>
              <w:spacing w:before="0" w:after="0" w:line="260" w:lineRule="atLeast"/>
              <w:rPr>
                <w:rFonts w:cs="Arial"/>
                <w:color w:val="000000"/>
                <w:szCs w:val="20"/>
              </w:rPr>
            </w:pPr>
            <w:r w:rsidRPr="003479CB">
              <w:rPr>
                <w:rFonts w:cs="Arial"/>
                <w:color w:val="000000"/>
                <w:szCs w:val="20"/>
              </w:rPr>
              <w:t>70 g/h</w:t>
            </w:r>
            <w:r w:rsidR="00BD7FFC" w:rsidRPr="003479CB">
              <w:rPr>
                <w:rFonts w:cs="Arial"/>
                <w:color w:val="000000"/>
                <w:szCs w:val="20"/>
              </w:rPr>
              <w:t>a</w:t>
            </w:r>
          </w:p>
        </w:tc>
        <w:tc>
          <w:tcPr>
            <w:tcW w:w="1262" w:type="pct"/>
            <w:vAlign w:val="top"/>
          </w:tcPr>
          <w:p w14:paraId="175F3352" w14:textId="6187617F" w:rsidR="00BA3B54" w:rsidRPr="003479CB" w:rsidRDefault="00BA3B54" w:rsidP="00F76709">
            <w:pPr>
              <w:pStyle w:val="BVRTabelaTextLevo"/>
              <w:spacing w:before="0" w:after="0" w:line="260" w:lineRule="atLeast"/>
              <w:rPr>
                <w:rFonts w:cs="Arial"/>
                <w:szCs w:val="20"/>
              </w:rPr>
            </w:pPr>
            <w:r w:rsidRPr="003479CB">
              <w:rPr>
                <w:rFonts w:cs="Arial"/>
                <w:szCs w:val="20"/>
              </w:rPr>
              <w:t>Največ</w:t>
            </w:r>
            <w:r w:rsidRPr="003479CB">
              <w:rPr>
                <w:rFonts w:cs="Arial"/>
                <w:b/>
                <w:bCs/>
                <w:szCs w:val="20"/>
              </w:rPr>
              <w:t xml:space="preserve"> </w:t>
            </w:r>
            <w:r w:rsidR="00A10BC4" w:rsidRPr="003479CB">
              <w:rPr>
                <w:rFonts w:cs="Arial"/>
                <w:b/>
                <w:bCs/>
                <w:szCs w:val="20"/>
              </w:rPr>
              <w:t>dvakrat</w:t>
            </w:r>
            <w:r w:rsidRPr="003479CB">
              <w:rPr>
                <w:rFonts w:cs="Arial"/>
                <w:szCs w:val="20"/>
              </w:rPr>
              <w:t xml:space="preserve"> v rastni sezoni</w:t>
            </w:r>
            <w:r w:rsidR="00B25AA9" w:rsidRPr="003479CB">
              <w:rPr>
                <w:rFonts w:cs="Arial"/>
                <w:szCs w:val="20"/>
              </w:rPr>
              <w:t>.</w:t>
            </w:r>
          </w:p>
          <w:p w14:paraId="7E0965D3" w14:textId="77777777" w:rsidR="00DA4548" w:rsidRDefault="00DA4548" w:rsidP="00F76709">
            <w:pPr>
              <w:pStyle w:val="BVRTabelaTextLevo"/>
              <w:spacing w:before="0" w:after="0" w:line="260" w:lineRule="atLeast"/>
              <w:rPr>
                <w:rFonts w:cs="Arial"/>
                <w:szCs w:val="20"/>
              </w:rPr>
            </w:pPr>
          </w:p>
          <w:p w14:paraId="70D076A2" w14:textId="1165ED4D" w:rsidR="00B25AA9" w:rsidRPr="003479CB" w:rsidRDefault="00B25AA9" w:rsidP="00F76709">
            <w:pPr>
              <w:pStyle w:val="BVRTabelaTextLevo"/>
              <w:spacing w:before="0" w:after="0" w:line="260" w:lineRule="atLeast"/>
              <w:rPr>
                <w:rFonts w:cs="Arial"/>
                <w:szCs w:val="20"/>
              </w:rPr>
            </w:pPr>
            <w:r w:rsidRPr="003479CB">
              <w:rPr>
                <w:rFonts w:cs="Arial"/>
                <w:szCs w:val="20"/>
              </w:rPr>
              <w:t xml:space="preserve">Uporaba pri pridelavi </w:t>
            </w:r>
            <w:r w:rsidR="00DA4548">
              <w:rPr>
                <w:rFonts w:cs="Arial"/>
                <w:szCs w:val="20"/>
              </w:rPr>
              <w:t>na prostem.</w:t>
            </w:r>
          </w:p>
        </w:tc>
      </w:tr>
      <w:tr w:rsidR="00BA3B54" w:rsidRPr="003479CB" w14:paraId="69B500ED" w14:textId="77777777" w:rsidTr="004F4028">
        <w:tc>
          <w:tcPr>
            <w:tcW w:w="872" w:type="pct"/>
            <w:vAlign w:val="top"/>
          </w:tcPr>
          <w:p w14:paraId="063B21D6" w14:textId="31C586ED" w:rsidR="00BA3B54" w:rsidRPr="003479CB" w:rsidRDefault="00DE4020"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Botanigard</w:t>
            </w:r>
            <w:proofErr w:type="spellEnd"/>
            <w:r w:rsidRPr="003479CB">
              <w:rPr>
                <w:rFonts w:cs="Arial"/>
                <w:b/>
                <w:bCs/>
                <w:color w:val="000000"/>
                <w:szCs w:val="20"/>
              </w:rPr>
              <w:t xml:space="preserve"> WP</w:t>
            </w:r>
          </w:p>
          <w:p w14:paraId="258DCFEF" w14:textId="77777777" w:rsidR="00BA3B54" w:rsidRPr="003479CB" w:rsidRDefault="00BA3B54"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sev GHA</w:t>
            </w:r>
          </w:p>
        </w:tc>
        <w:tc>
          <w:tcPr>
            <w:tcW w:w="879" w:type="pct"/>
            <w:vAlign w:val="top"/>
          </w:tcPr>
          <w:p w14:paraId="4C6EB859" w14:textId="3D5A0F9F" w:rsidR="00BA3B54" w:rsidRPr="003479CB" w:rsidRDefault="009422AD" w:rsidP="00F76709">
            <w:pPr>
              <w:pStyle w:val="BVRTabelaTextLevo"/>
              <w:spacing w:before="0" w:after="0" w:line="260" w:lineRule="atLeast"/>
              <w:rPr>
                <w:rFonts w:cs="Arial"/>
                <w:color w:val="000000"/>
                <w:szCs w:val="20"/>
              </w:rPr>
            </w:pPr>
            <w:r w:rsidRPr="003479CB">
              <w:rPr>
                <w:rFonts w:cs="Arial"/>
                <w:color w:val="000000"/>
                <w:szCs w:val="20"/>
              </w:rPr>
              <w:t xml:space="preserve">zatiranje </w:t>
            </w:r>
            <w:proofErr w:type="spellStart"/>
            <w:r w:rsidRPr="003479CB">
              <w:rPr>
                <w:rFonts w:cs="Arial"/>
                <w:color w:val="000000"/>
                <w:szCs w:val="20"/>
              </w:rPr>
              <w:t>ščitkarjev</w:t>
            </w:r>
            <w:proofErr w:type="spellEnd"/>
            <w:r w:rsidR="00BA3B54" w:rsidRPr="003479CB">
              <w:rPr>
                <w:rFonts w:cs="Arial"/>
                <w:color w:val="000000"/>
                <w:szCs w:val="20"/>
              </w:rPr>
              <w:t xml:space="preserve"> (rastlinjakov </w:t>
            </w:r>
            <w:proofErr w:type="spellStart"/>
            <w:r w:rsidR="00BA3B54" w:rsidRPr="003479CB">
              <w:rPr>
                <w:rFonts w:cs="Arial"/>
                <w:color w:val="000000"/>
                <w:szCs w:val="20"/>
              </w:rPr>
              <w:t>ščitkar</w:t>
            </w:r>
            <w:proofErr w:type="spellEnd"/>
            <w:r w:rsidR="00BA3B54" w:rsidRPr="003479CB">
              <w:rPr>
                <w:rFonts w:cs="Arial"/>
                <w:color w:val="000000"/>
                <w:szCs w:val="20"/>
              </w:rPr>
              <w:t xml:space="preserve">, tobakov </w:t>
            </w:r>
            <w:proofErr w:type="spellStart"/>
            <w:r w:rsidR="00BA3B54" w:rsidRPr="003479CB">
              <w:rPr>
                <w:rFonts w:cs="Arial"/>
                <w:color w:val="000000"/>
                <w:szCs w:val="20"/>
              </w:rPr>
              <w:t>ščitkar</w:t>
            </w:r>
            <w:proofErr w:type="spellEnd"/>
            <w:r w:rsidR="00BA3B54" w:rsidRPr="003479CB">
              <w:rPr>
                <w:rFonts w:cs="Arial"/>
                <w:color w:val="000000"/>
                <w:szCs w:val="20"/>
              </w:rPr>
              <w:t xml:space="preserve"> in srebreči </w:t>
            </w:r>
            <w:proofErr w:type="spellStart"/>
            <w:r w:rsidR="00BA3B54" w:rsidRPr="003479CB">
              <w:rPr>
                <w:rFonts w:cs="Arial"/>
                <w:color w:val="000000"/>
                <w:szCs w:val="20"/>
              </w:rPr>
              <w:t>ščitkar</w:t>
            </w:r>
            <w:proofErr w:type="spellEnd"/>
            <w:r w:rsidR="00BA3B54" w:rsidRPr="003479CB">
              <w:rPr>
                <w:rFonts w:cs="Arial"/>
                <w:color w:val="000000"/>
                <w:szCs w:val="20"/>
              </w:rPr>
              <w:t>)</w:t>
            </w:r>
          </w:p>
        </w:tc>
        <w:tc>
          <w:tcPr>
            <w:tcW w:w="1315" w:type="pct"/>
            <w:vAlign w:val="top"/>
          </w:tcPr>
          <w:p w14:paraId="4EA314D5" w14:textId="535E56B1" w:rsidR="00BA3B54" w:rsidRPr="003479CB" w:rsidRDefault="00B25AA9" w:rsidP="007B678B">
            <w:pPr>
              <w:pStyle w:val="BVRTabelaTextLevo"/>
              <w:spacing w:before="0" w:after="0" w:line="260" w:lineRule="atLeast"/>
              <w:rPr>
                <w:rFonts w:cs="Arial"/>
                <w:color w:val="000000"/>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672" w:type="pct"/>
            <w:vAlign w:val="top"/>
          </w:tcPr>
          <w:p w14:paraId="3763B6BA" w14:textId="23952E53" w:rsidR="00BA3B54" w:rsidRPr="003479CB" w:rsidRDefault="00BA3B54" w:rsidP="00DE4020">
            <w:pPr>
              <w:pStyle w:val="BVRTabelaTextLevo"/>
              <w:spacing w:before="0" w:after="0" w:line="260" w:lineRule="atLeast"/>
              <w:rPr>
                <w:rFonts w:cs="Arial"/>
                <w:color w:val="000000"/>
                <w:szCs w:val="20"/>
              </w:rPr>
            </w:pPr>
            <w:r w:rsidRPr="003479CB">
              <w:rPr>
                <w:rFonts w:cs="Arial"/>
                <w:color w:val="000000"/>
                <w:szCs w:val="20"/>
              </w:rPr>
              <w:t xml:space="preserve">0,75 g/ha, </w:t>
            </w:r>
            <w:r w:rsidR="00B50B36">
              <w:rPr>
                <w:rFonts w:cs="Arial"/>
                <w:color w:val="000000"/>
                <w:szCs w:val="20"/>
              </w:rPr>
              <w:t>oz.</w:t>
            </w:r>
            <w:r w:rsidRPr="003479CB">
              <w:rPr>
                <w:rFonts w:cs="Arial"/>
                <w:color w:val="000000"/>
                <w:szCs w:val="20"/>
              </w:rPr>
              <w:t xml:space="preserve"> 0</w:t>
            </w:r>
            <w:r w:rsidR="00DE4020" w:rsidRPr="003479CB">
              <w:rPr>
                <w:rFonts w:cs="Arial"/>
                <w:color w:val="000000"/>
                <w:szCs w:val="20"/>
              </w:rPr>
              <w:t xml:space="preserve">,0625 %, </w:t>
            </w:r>
            <w:r w:rsidR="00B50B36">
              <w:rPr>
                <w:rFonts w:cs="Arial"/>
                <w:color w:val="000000"/>
                <w:szCs w:val="20"/>
              </w:rPr>
              <w:t>oz.</w:t>
            </w:r>
            <w:r w:rsidR="00DE4020" w:rsidRPr="003479CB">
              <w:rPr>
                <w:rFonts w:cs="Arial"/>
                <w:color w:val="000000"/>
                <w:szCs w:val="20"/>
              </w:rPr>
              <w:t xml:space="preserve"> 62,5 g/100 </w:t>
            </w:r>
            <w:r w:rsidR="00EC68F9">
              <w:rPr>
                <w:rFonts w:cs="Arial"/>
                <w:color w:val="000000"/>
                <w:szCs w:val="20"/>
              </w:rPr>
              <w:t>L</w:t>
            </w:r>
            <w:r w:rsidR="00DE4020" w:rsidRPr="003479CB">
              <w:rPr>
                <w:rFonts w:cs="Arial"/>
                <w:color w:val="000000"/>
                <w:szCs w:val="20"/>
              </w:rPr>
              <w:t xml:space="preserve"> vode</w:t>
            </w:r>
          </w:p>
        </w:tc>
        <w:tc>
          <w:tcPr>
            <w:tcW w:w="1262" w:type="pct"/>
            <w:vAlign w:val="top"/>
          </w:tcPr>
          <w:p w14:paraId="10CDE9A7" w14:textId="5FD233B8" w:rsidR="00B25AA9" w:rsidRPr="003479CB" w:rsidRDefault="00606CCB" w:rsidP="00F76709">
            <w:pPr>
              <w:pStyle w:val="BVRTabelaTextLevo"/>
              <w:spacing w:before="0" w:after="0" w:line="260" w:lineRule="atLeast"/>
              <w:rPr>
                <w:rFonts w:cs="Arial"/>
                <w:color w:val="000000"/>
                <w:szCs w:val="20"/>
              </w:rPr>
            </w:pPr>
            <w:r>
              <w:rPr>
                <w:rFonts w:cs="Arial"/>
                <w:b/>
                <w:bCs/>
                <w:color w:val="000000"/>
                <w:szCs w:val="20"/>
              </w:rPr>
              <w:t>Največ dvanajstkrat</w:t>
            </w:r>
            <w:r w:rsidR="00BA3B54" w:rsidRPr="003479CB">
              <w:rPr>
                <w:rFonts w:cs="Arial"/>
                <w:color w:val="000000"/>
                <w:szCs w:val="20"/>
              </w:rPr>
              <w:t xml:space="preserve"> na rastni ciklus</w:t>
            </w:r>
            <w:r w:rsidR="00B25AA9" w:rsidRPr="003479CB">
              <w:rPr>
                <w:rFonts w:cs="Arial"/>
                <w:color w:val="000000"/>
                <w:szCs w:val="20"/>
              </w:rPr>
              <w:t>.</w:t>
            </w:r>
          </w:p>
          <w:p w14:paraId="3BD61D01" w14:textId="77777777" w:rsidR="00DE4020" w:rsidRPr="003479CB" w:rsidRDefault="00DE4020" w:rsidP="00F76709">
            <w:pPr>
              <w:pStyle w:val="BVRTabelaTextLevo"/>
              <w:spacing w:before="0" w:after="0" w:line="260" w:lineRule="atLeast"/>
              <w:rPr>
                <w:rFonts w:cs="Arial"/>
                <w:szCs w:val="20"/>
              </w:rPr>
            </w:pPr>
          </w:p>
          <w:p w14:paraId="0765DBFC" w14:textId="303B781E" w:rsidR="00B25AA9" w:rsidRPr="003479CB" w:rsidRDefault="1A99830D" w:rsidP="4B77E5B1">
            <w:pPr>
              <w:pStyle w:val="BVRTabelaTextLevo"/>
              <w:spacing w:before="0" w:after="0" w:line="260" w:lineRule="atLeast"/>
              <w:rPr>
                <w:rFonts w:cs="Arial"/>
                <w:color w:val="000000"/>
              </w:rPr>
            </w:pPr>
            <w:r w:rsidRPr="4B77E5B1">
              <w:rPr>
                <w:rFonts w:cs="Arial"/>
              </w:rPr>
              <w:t xml:space="preserve">Uporaba </w:t>
            </w:r>
            <w:r w:rsidR="008C7935">
              <w:rPr>
                <w:rFonts w:cs="Arial"/>
              </w:rPr>
              <w:t xml:space="preserve">na </w:t>
            </w:r>
            <w:r w:rsidR="008C7935" w:rsidRPr="008C7935">
              <w:rPr>
                <w:rFonts w:cs="Arial"/>
                <w:b/>
                <w:bCs/>
              </w:rPr>
              <w:t>robidah</w:t>
            </w:r>
            <w:r w:rsidR="008C7935">
              <w:rPr>
                <w:rFonts w:cs="Arial"/>
              </w:rPr>
              <w:t xml:space="preserve"> in </w:t>
            </w:r>
            <w:r w:rsidR="008C7935" w:rsidRPr="008C7935">
              <w:rPr>
                <w:rFonts w:cs="Arial"/>
                <w:b/>
                <w:bCs/>
              </w:rPr>
              <w:t>malinah</w:t>
            </w:r>
            <w:r w:rsidR="008C7935">
              <w:rPr>
                <w:rFonts w:cs="Arial"/>
              </w:rPr>
              <w:t xml:space="preserve"> na prostem in </w:t>
            </w:r>
            <w:r w:rsidRPr="4B77E5B1">
              <w:rPr>
                <w:rFonts w:cs="Arial"/>
              </w:rPr>
              <w:t xml:space="preserve">v </w:t>
            </w:r>
            <w:r w:rsidR="7D7536B7" w:rsidRPr="4B77E5B1">
              <w:rPr>
                <w:rFonts w:cs="Arial"/>
              </w:rPr>
              <w:t>zavarovanih prostorih</w:t>
            </w:r>
            <w:r w:rsidR="008C7935">
              <w:rPr>
                <w:rFonts w:cs="Arial"/>
              </w:rPr>
              <w:t>.</w:t>
            </w:r>
          </w:p>
        </w:tc>
      </w:tr>
      <w:tr w:rsidR="007B678B" w14:paraId="4A195874" w14:textId="77777777" w:rsidTr="004F4028">
        <w:trPr>
          <w:trHeight w:val="300"/>
        </w:trPr>
        <w:tc>
          <w:tcPr>
            <w:tcW w:w="872" w:type="pct"/>
            <w:vMerge w:val="restart"/>
            <w:vAlign w:val="top"/>
          </w:tcPr>
          <w:p w14:paraId="691A93A9" w14:textId="4113B065" w:rsidR="007B678B" w:rsidRDefault="007B678B" w:rsidP="001731AB">
            <w:pPr>
              <w:spacing w:before="0"/>
              <w:rPr>
                <w:rFonts w:eastAsia="Arial" w:cs="Arial"/>
                <w:b/>
                <w:bCs/>
                <w:color w:val="000000" w:themeColor="text1"/>
                <w:szCs w:val="20"/>
              </w:rPr>
            </w:pPr>
            <w:bookmarkStart w:id="76" w:name="_Hlk192143753"/>
            <w:proofErr w:type="spellStart"/>
            <w:r w:rsidRPr="54E041B0">
              <w:rPr>
                <w:rFonts w:eastAsia="Arial" w:cs="Arial"/>
                <w:b/>
                <w:bCs/>
                <w:color w:val="000000" w:themeColor="text1"/>
                <w:szCs w:val="20"/>
              </w:rPr>
              <w:t>Lal</w:t>
            </w:r>
            <w:r>
              <w:rPr>
                <w:rFonts w:eastAsia="Arial" w:cs="Arial"/>
                <w:b/>
                <w:bCs/>
                <w:color w:val="000000" w:themeColor="text1"/>
                <w:szCs w:val="20"/>
              </w:rPr>
              <w:t>STOP</w:t>
            </w:r>
            <w:proofErr w:type="spellEnd"/>
            <w:r w:rsidRPr="54E041B0">
              <w:rPr>
                <w:rFonts w:eastAsia="Arial" w:cs="Arial"/>
                <w:b/>
                <w:bCs/>
                <w:color w:val="000000" w:themeColor="text1"/>
                <w:szCs w:val="20"/>
              </w:rPr>
              <w:t xml:space="preserve"> G46 WG</w:t>
            </w:r>
          </w:p>
          <w:p w14:paraId="1028843B" w14:textId="77777777" w:rsidR="007B678B" w:rsidRPr="00E66AA9" w:rsidRDefault="007B678B" w:rsidP="00AB1B2E">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0688632D" w14:textId="581D0A67" w:rsidR="007B678B" w:rsidRPr="007B678B" w:rsidRDefault="007B678B" w:rsidP="001731AB">
            <w:pPr>
              <w:spacing w:before="0"/>
              <w:rPr>
                <w:rFonts w:eastAsia="Arial" w:cs="Arial"/>
                <w:i/>
                <w:iCs/>
                <w:color w:val="000000" w:themeColor="text1"/>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9" w:type="pct"/>
            <w:vMerge w:val="restart"/>
            <w:vAlign w:val="top"/>
          </w:tcPr>
          <w:p w14:paraId="6916B2ED" w14:textId="09690634" w:rsidR="007B678B" w:rsidRDefault="001C31CC" w:rsidP="001731AB">
            <w:pPr>
              <w:spacing w:before="0"/>
              <w:rPr>
                <w:rFonts w:eastAsia="Arial" w:cs="Arial"/>
                <w:i/>
                <w:iCs/>
                <w:color w:val="000000" w:themeColor="text1"/>
                <w:szCs w:val="20"/>
              </w:rPr>
            </w:pPr>
            <w:r w:rsidRPr="54E041B0">
              <w:rPr>
                <w:rFonts w:eastAsia="Arial" w:cs="Arial"/>
                <w:color w:val="000000" w:themeColor="text1"/>
                <w:szCs w:val="20"/>
              </w:rPr>
              <w:t>Z</w:t>
            </w:r>
            <w:r w:rsidR="007B678B" w:rsidRPr="54E041B0">
              <w:rPr>
                <w:rFonts w:eastAsia="Arial" w:cs="Arial"/>
                <w:color w:val="000000" w:themeColor="text1"/>
                <w:szCs w:val="20"/>
              </w:rPr>
              <w:t>atiranje</w:t>
            </w:r>
            <w:r>
              <w:rPr>
                <w:rFonts w:eastAsia="Arial" w:cs="Arial"/>
                <w:color w:val="000000" w:themeColor="text1"/>
                <w:szCs w:val="20"/>
              </w:rPr>
              <w:t xml:space="preserve"> povzročiteljev</w:t>
            </w:r>
            <w:r w:rsidR="007B678B" w:rsidRPr="54E041B0">
              <w:rPr>
                <w:rFonts w:eastAsia="Arial" w:cs="Arial"/>
                <w:color w:val="000000" w:themeColor="text1"/>
                <w:szCs w:val="20"/>
              </w:rPr>
              <w:t xml:space="preserve"> koreninskih gnilob </w:t>
            </w:r>
            <w:r w:rsidR="007B678B" w:rsidRPr="54E041B0">
              <w:rPr>
                <w:rFonts w:eastAsia="Arial" w:cs="Arial"/>
                <w:i/>
                <w:iCs/>
                <w:color w:val="000000" w:themeColor="text1"/>
                <w:szCs w:val="20"/>
              </w:rPr>
              <w:t>(</w:t>
            </w:r>
            <w:proofErr w:type="spellStart"/>
            <w:r w:rsidR="007B678B" w:rsidRPr="54E041B0">
              <w:rPr>
                <w:rFonts w:eastAsia="Arial" w:cs="Arial"/>
                <w:i/>
                <w:iCs/>
                <w:color w:val="000000" w:themeColor="text1"/>
                <w:szCs w:val="20"/>
              </w:rPr>
              <w:t>Rh</w:t>
            </w:r>
            <w:r w:rsidR="00BA6595">
              <w:rPr>
                <w:rFonts w:eastAsia="Arial" w:cs="Arial"/>
                <w:i/>
                <w:iCs/>
                <w:color w:val="000000" w:themeColor="text1"/>
                <w:szCs w:val="20"/>
              </w:rPr>
              <w:t>i</w:t>
            </w:r>
            <w:r w:rsidR="007B678B" w:rsidRPr="54E041B0">
              <w:rPr>
                <w:rFonts w:eastAsia="Arial" w:cs="Arial"/>
                <w:i/>
                <w:iCs/>
                <w:color w:val="000000" w:themeColor="text1"/>
                <w:szCs w:val="20"/>
              </w:rPr>
              <w:t>zoctonia</w:t>
            </w:r>
            <w:proofErr w:type="spellEnd"/>
            <w:r w:rsidR="007B678B" w:rsidRPr="54E041B0">
              <w:rPr>
                <w:rFonts w:eastAsia="Arial" w:cs="Arial"/>
                <w:i/>
                <w:iCs/>
                <w:color w:val="000000" w:themeColor="text1"/>
                <w:szCs w:val="20"/>
              </w:rPr>
              <w:t xml:space="preserve"> </w:t>
            </w:r>
            <w:proofErr w:type="spellStart"/>
            <w:r w:rsidR="007B678B" w:rsidRPr="54E041B0">
              <w:rPr>
                <w:rFonts w:eastAsia="Arial" w:cs="Arial"/>
                <w:i/>
                <w:iCs/>
                <w:color w:val="000000" w:themeColor="text1"/>
                <w:szCs w:val="20"/>
              </w:rPr>
              <w:t>spp</w:t>
            </w:r>
            <w:proofErr w:type="spellEnd"/>
            <w:r w:rsidR="007B678B" w:rsidRPr="54E041B0">
              <w:rPr>
                <w:rFonts w:eastAsia="Arial" w:cs="Arial"/>
                <w:i/>
                <w:iCs/>
                <w:color w:val="000000" w:themeColor="text1"/>
                <w:szCs w:val="20"/>
              </w:rPr>
              <w:t>)</w:t>
            </w:r>
          </w:p>
          <w:p w14:paraId="4E03F5DB" w14:textId="6D24E795" w:rsidR="007B678B" w:rsidRPr="00607ECD" w:rsidRDefault="009F2505" w:rsidP="001731AB">
            <w:pPr>
              <w:spacing w:before="0"/>
              <w:rPr>
                <w:rFonts w:eastAsia="Arial" w:cs="Arial"/>
                <w:b/>
                <w:bCs/>
                <w:i/>
                <w:iCs/>
                <w:color w:val="000000" w:themeColor="text1"/>
                <w:szCs w:val="20"/>
              </w:rPr>
            </w:pPr>
            <w:r w:rsidRPr="00607ECD">
              <w:rPr>
                <w:rFonts w:eastAsia="Arial" w:cs="Arial"/>
                <w:b/>
                <w:bCs/>
                <w:color w:val="000000" w:themeColor="text1"/>
                <w:szCs w:val="20"/>
              </w:rPr>
              <w:t>na malinah</w:t>
            </w:r>
          </w:p>
        </w:tc>
        <w:tc>
          <w:tcPr>
            <w:tcW w:w="1315" w:type="pct"/>
            <w:vAlign w:val="top"/>
          </w:tcPr>
          <w:p w14:paraId="79139AED" w14:textId="7419EE64" w:rsidR="007B678B" w:rsidRDefault="007B678B" w:rsidP="007B678B">
            <w:pPr>
              <w:spacing w:before="0"/>
              <w:rPr>
                <w:rFonts w:eastAsia="Arial" w:cs="Arial"/>
                <w:szCs w:val="20"/>
              </w:rPr>
            </w:pPr>
            <w:r w:rsidRPr="54E041B0">
              <w:rPr>
                <w:rFonts w:eastAsia="Arial" w:cs="Arial"/>
                <w:szCs w:val="20"/>
              </w:rPr>
              <w:t>pred sajenjem</w:t>
            </w:r>
            <w:r>
              <w:rPr>
                <w:rFonts w:eastAsia="Arial" w:cs="Arial"/>
                <w:szCs w:val="20"/>
              </w:rPr>
              <w:t>,</w:t>
            </w:r>
            <w:r w:rsidRPr="54E041B0">
              <w:rPr>
                <w:rFonts w:eastAsia="Arial" w:cs="Arial"/>
                <w:szCs w:val="20"/>
              </w:rPr>
              <w:t xml:space="preserve"> </w:t>
            </w:r>
            <w:r>
              <w:rPr>
                <w:rFonts w:eastAsia="Arial" w:cs="Arial"/>
                <w:szCs w:val="20"/>
              </w:rPr>
              <w:t>d</w:t>
            </w:r>
            <w:r w:rsidRPr="54E041B0">
              <w:rPr>
                <w:rFonts w:eastAsia="Arial" w:cs="Arial"/>
                <w:szCs w:val="20"/>
              </w:rPr>
              <w:t xml:space="preserve">odatek rastnemu substratu </w:t>
            </w:r>
          </w:p>
          <w:p w14:paraId="7A2055D9" w14:textId="68AE8286" w:rsidR="007B678B" w:rsidRDefault="007B678B" w:rsidP="007B678B">
            <w:pPr>
              <w:spacing w:before="0"/>
              <w:rPr>
                <w:rFonts w:eastAsia="Arial" w:cs="Arial"/>
                <w:szCs w:val="20"/>
              </w:rPr>
            </w:pPr>
          </w:p>
        </w:tc>
        <w:tc>
          <w:tcPr>
            <w:tcW w:w="672" w:type="pct"/>
            <w:vAlign w:val="top"/>
          </w:tcPr>
          <w:p w14:paraId="5E9656D2" w14:textId="634DBF85" w:rsidR="007B678B" w:rsidRDefault="007B678B" w:rsidP="001731AB">
            <w:pPr>
              <w:spacing w:before="0"/>
              <w:rPr>
                <w:rFonts w:eastAsia="Arial" w:cs="Arial"/>
                <w:color w:val="000000" w:themeColor="text1"/>
                <w:szCs w:val="20"/>
              </w:rPr>
            </w:pPr>
            <w:r w:rsidRPr="54E041B0">
              <w:rPr>
                <w:rFonts w:eastAsia="Arial" w:cs="Arial"/>
                <w:color w:val="000000" w:themeColor="text1"/>
                <w:szCs w:val="20"/>
              </w:rPr>
              <w:t>20-50 g sredstva na 1m</w:t>
            </w:r>
            <w:r w:rsidRPr="007B678B">
              <w:rPr>
                <w:rFonts w:eastAsia="Arial" w:cs="Arial"/>
                <w:color w:val="000000" w:themeColor="text1"/>
                <w:szCs w:val="20"/>
                <w:vertAlign w:val="superscript"/>
              </w:rPr>
              <w:t xml:space="preserve">2 </w:t>
            </w:r>
            <w:r w:rsidRPr="54E041B0">
              <w:rPr>
                <w:rFonts w:eastAsia="Arial" w:cs="Arial"/>
                <w:color w:val="000000" w:themeColor="text1"/>
                <w:szCs w:val="20"/>
              </w:rPr>
              <w:t>oz. 0,05</w:t>
            </w:r>
            <w:r w:rsidR="00F218EF">
              <w:rPr>
                <w:rFonts w:eastAsia="Arial" w:cs="Arial"/>
                <w:color w:val="000000" w:themeColor="text1"/>
                <w:szCs w:val="20"/>
              </w:rPr>
              <w:t> </w:t>
            </w:r>
            <w:r w:rsidRPr="54E041B0">
              <w:rPr>
                <w:rFonts w:eastAsia="Arial" w:cs="Arial"/>
                <w:color w:val="000000" w:themeColor="text1"/>
                <w:szCs w:val="20"/>
              </w:rPr>
              <w:t>% koncentracija</w:t>
            </w:r>
          </w:p>
        </w:tc>
        <w:tc>
          <w:tcPr>
            <w:tcW w:w="1262" w:type="pct"/>
            <w:vAlign w:val="top"/>
          </w:tcPr>
          <w:p w14:paraId="3F808931" w14:textId="77777777" w:rsidR="00607ECD" w:rsidRDefault="00607ECD" w:rsidP="00607ECD">
            <w:pPr>
              <w:spacing w:before="0"/>
            </w:pPr>
            <w:r>
              <w:t xml:space="preserve">V enem rastnem ciklusu je s sredstvi s to glivo dovoljeno </w:t>
            </w:r>
            <w:r w:rsidRPr="003D5DCA">
              <w:rPr>
                <w:b/>
                <w:bCs/>
              </w:rPr>
              <w:t xml:space="preserve">največ </w:t>
            </w:r>
            <w:r>
              <w:rPr>
                <w:b/>
                <w:bCs/>
              </w:rPr>
              <w:t>eno</w:t>
            </w:r>
            <w:r w:rsidRPr="003D5DCA">
              <w:rPr>
                <w:b/>
                <w:bCs/>
              </w:rPr>
              <w:t xml:space="preserve"> </w:t>
            </w:r>
            <w:proofErr w:type="spellStart"/>
            <w:r w:rsidRPr="003D5DCA">
              <w:rPr>
                <w:b/>
                <w:bCs/>
              </w:rPr>
              <w:t>tretiranje</w:t>
            </w:r>
            <w:proofErr w:type="spellEnd"/>
            <w:r>
              <w:t xml:space="preserve"> </w:t>
            </w:r>
            <w:r w:rsidRPr="003D5DCA">
              <w:rPr>
                <w:b/>
                <w:bCs/>
              </w:rPr>
              <w:t>substrata</w:t>
            </w:r>
            <w:r>
              <w:t>.</w:t>
            </w:r>
          </w:p>
          <w:p w14:paraId="446F7983" w14:textId="3D5B0660" w:rsidR="007B678B" w:rsidRDefault="007B678B" w:rsidP="001731AB">
            <w:pPr>
              <w:spacing w:before="0"/>
              <w:rPr>
                <w:rFonts w:eastAsia="Arial" w:cs="Arial"/>
                <w:color w:val="000000" w:themeColor="text1"/>
                <w:szCs w:val="20"/>
              </w:rPr>
            </w:pPr>
          </w:p>
          <w:p w14:paraId="5D9755F6" w14:textId="630501BC" w:rsidR="007B678B" w:rsidRPr="007B678B" w:rsidRDefault="007B678B" w:rsidP="007B678B">
            <w:pPr>
              <w:spacing w:before="0"/>
              <w:rPr>
                <w:rFonts w:eastAsia="Arial" w:cs="Arial"/>
                <w:color w:val="000000" w:themeColor="text1"/>
                <w:szCs w:val="20"/>
              </w:rPr>
            </w:pPr>
            <w:r w:rsidRPr="54E041B0">
              <w:rPr>
                <w:rFonts w:eastAsia="Arial" w:cs="Arial"/>
                <w:color w:val="000000" w:themeColor="text1"/>
                <w:szCs w:val="20"/>
              </w:rPr>
              <w:t xml:space="preserve">Uporaba v </w:t>
            </w:r>
            <w:r w:rsidR="000F09EA">
              <w:rPr>
                <w:rFonts w:eastAsia="Arial" w:cs="Arial"/>
                <w:color w:val="000000" w:themeColor="text1"/>
                <w:szCs w:val="20"/>
              </w:rPr>
              <w:t>zavarovanih</w:t>
            </w:r>
            <w:r w:rsidRPr="54E041B0">
              <w:rPr>
                <w:rFonts w:eastAsia="Arial" w:cs="Arial"/>
                <w:color w:val="000000" w:themeColor="text1"/>
                <w:szCs w:val="20"/>
              </w:rPr>
              <w:t xml:space="preserve"> prostorih</w:t>
            </w:r>
            <w:r>
              <w:rPr>
                <w:rFonts w:eastAsia="Arial" w:cs="Arial"/>
                <w:color w:val="000000" w:themeColor="text1"/>
                <w:szCs w:val="20"/>
              </w:rPr>
              <w:t>.</w:t>
            </w:r>
          </w:p>
        </w:tc>
      </w:tr>
      <w:tr w:rsidR="007B678B" w:rsidRPr="003479CB" w14:paraId="731231E6" w14:textId="77777777" w:rsidTr="004F4028">
        <w:tc>
          <w:tcPr>
            <w:tcW w:w="872" w:type="pct"/>
            <w:vMerge/>
            <w:vAlign w:val="top"/>
          </w:tcPr>
          <w:p w14:paraId="31190732" w14:textId="77777777" w:rsidR="007B678B" w:rsidRPr="003479CB" w:rsidRDefault="007B678B" w:rsidP="00F76709">
            <w:pPr>
              <w:pStyle w:val="BVRTabelaTextLevo"/>
              <w:spacing w:before="0" w:after="0" w:line="260" w:lineRule="atLeast"/>
              <w:rPr>
                <w:rFonts w:cs="Arial"/>
                <w:b/>
                <w:bCs/>
                <w:color w:val="000000"/>
                <w:szCs w:val="20"/>
              </w:rPr>
            </w:pPr>
          </w:p>
        </w:tc>
        <w:tc>
          <w:tcPr>
            <w:tcW w:w="879" w:type="pct"/>
            <w:vMerge/>
            <w:vAlign w:val="top"/>
          </w:tcPr>
          <w:p w14:paraId="2835DE36" w14:textId="77777777" w:rsidR="007B678B" w:rsidRPr="54E041B0" w:rsidRDefault="007B678B" w:rsidP="001731AB">
            <w:pPr>
              <w:spacing w:before="0"/>
              <w:rPr>
                <w:rFonts w:eastAsia="Arial" w:cs="Arial"/>
                <w:color w:val="000000" w:themeColor="text1"/>
                <w:szCs w:val="20"/>
              </w:rPr>
            </w:pPr>
          </w:p>
        </w:tc>
        <w:tc>
          <w:tcPr>
            <w:tcW w:w="1315" w:type="pct"/>
            <w:vAlign w:val="top"/>
          </w:tcPr>
          <w:p w14:paraId="199B4756" w14:textId="30B97A81" w:rsidR="007B678B" w:rsidRDefault="007B678B" w:rsidP="007B678B">
            <w:pPr>
              <w:spacing w:before="0"/>
              <w:rPr>
                <w:rFonts w:eastAsia="Arial" w:cs="Arial"/>
                <w:szCs w:val="20"/>
              </w:rPr>
            </w:pPr>
            <w:r w:rsidRPr="54E041B0">
              <w:rPr>
                <w:rFonts w:eastAsia="Arial" w:cs="Arial"/>
                <w:szCs w:val="20"/>
              </w:rPr>
              <w:t>po vzniku</w:t>
            </w:r>
            <w:r>
              <w:rPr>
                <w:rFonts w:eastAsia="Arial" w:cs="Arial"/>
                <w:szCs w:val="20"/>
              </w:rPr>
              <w:t>,</w:t>
            </w:r>
            <w:r w:rsidRPr="54E041B0">
              <w:rPr>
                <w:rFonts w:eastAsia="Arial" w:cs="Arial"/>
                <w:szCs w:val="20"/>
              </w:rPr>
              <w:t xml:space="preserve"> </w:t>
            </w:r>
            <w:r>
              <w:rPr>
                <w:rFonts w:eastAsia="Arial" w:cs="Arial"/>
                <w:szCs w:val="20"/>
              </w:rPr>
              <w:t>z</w:t>
            </w:r>
            <w:r w:rsidRPr="54E041B0">
              <w:rPr>
                <w:rFonts w:eastAsia="Arial" w:cs="Arial"/>
                <w:szCs w:val="20"/>
              </w:rPr>
              <w:t>alivanje tal ali namakanj</w:t>
            </w:r>
            <w:r w:rsidR="00607ECD">
              <w:rPr>
                <w:rFonts w:eastAsia="Arial" w:cs="Arial"/>
                <w:szCs w:val="20"/>
              </w:rPr>
              <w:t>e</w:t>
            </w:r>
            <w:r w:rsidRPr="54E041B0">
              <w:rPr>
                <w:rFonts w:eastAsia="Arial" w:cs="Arial"/>
                <w:szCs w:val="20"/>
              </w:rPr>
              <w:t xml:space="preserve"> tal in kapljičn</w:t>
            </w:r>
            <w:r w:rsidR="00607ECD">
              <w:rPr>
                <w:rFonts w:eastAsia="Arial" w:cs="Arial"/>
                <w:szCs w:val="20"/>
              </w:rPr>
              <w:t>o</w:t>
            </w:r>
            <w:r w:rsidRPr="54E041B0">
              <w:rPr>
                <w:rFonts w:eastAsia="Arial" w:cs="Arial"/>
                <w:szCs w:val="20"/>
              </w:rPr>
              <w:t xml:space="preserve"> namakanj</w:t>
            </w:r>
            <w:r w:rsidR="00607ECD">
              <w:rPr>
                <w:rFonts w:eastAsia="Arial" w:cs="Arial"/>
                <w:szCs w:val="20"/>
              </w:rPr>
              <w:t>e</w:t>
            </w:r>
          </w:p>
          <w:p w14:paraId="359A7750" w14:textId="77777777" w:rsidR="007B678B" w:rsidRPr="54E041B0" w:rsidRDefault="007B678B" w:rsidP="007B678B">
            <w:pPr>
              <w:spacing w:before="0"/>
              <w:rPr>
                <w:rFonts w:eastAsia="Arial" w:cs="Arial"/>
                <w:szCs w:val="20"/>
              </w:rPr>
            </w:pPr>
          </w:p>
        </w:tc>
        <w:tc>
          <w:tcPr>
            <w:tcW w:w="672" w:type="pct"/>
            <w:vAlign w:val="top"/>
          </w:tcPr>
          <w:p w14:paraId="0676D310" w14:textId="371D5CA3" w:rsidR="007B678B" w:rsidRDefault="007B678B" w:rsidP="007B678B">
            <w:pPr>
              <w:spacing w:before="0"/>
              <w:rPr>
                <w:rFonts w:eastAsia="Arial" w:cs="Arial"/>
                <w:color w:val="000000" w:themeColor="text1"/>
                <w:szCs w:val="20"/>
              </w:rPr>
            </w:pPr>
            <w:r w:rsidRPr="54E041B0">
              <w:rPr>
                <w:rFonts w:eastAsia="Arial" w:cs="Arial"/>
                <w:color w:val="000000" w:themeColor="text1"/>
                <w:szCs w:val="20"/>
              </w:rPr>
              <w:t>50</w:t>
            </w:r>
            <w:r w:rsidR="00F218EF">
              <w:rPr>
                <w:rFonts w:eastAsia="Arial" w:cs="Arial"/>
                <w:color w:val="000000" w:themeColor="text1"/>
                <w:szCs w:val="20"/>
              </w:rPr>
              <w:t>-</w:t>
            </w:r>
            <w:r w:rsidRPr="54E041B0">
              <w:rPr>
                <w:rFonts w:eastAsia="Arial" w:cs="Arial"/>
                <w:color w:val="000000" w:themeColor="text1"/>
                <w:szCs w:val="20"/>
              </w:rPr>
              <w:t>100 g sredstva na 100 m</w:t>
            </w:r>
            <w:r w:rsidRPr="007B678B">
              <w:rPr>
                <w:rFonts w:eastAsia="Arial" w:cs="Arial"/>
                <w:color w:val="000000" w:themeColor="text1"/>
                <w:szCs w:val="20"/>
                <w:vertAlign w:val="superscript"/>
              </w:rPr>
              <w:t>2</w:t>
            </w:r>
          </w:p>
          <w:p w14:paraId="01E00CA9" w14:textId="77777777" w:rsidR="007B678B" w:rsidRPr="54E041B0" w:rsidRDefault="007B678B" w:rsidP="001731AB">
            <w:pPr>
              <w:spacing w:before="0"/>
              <w:rPr>
                <w:rFonts w:eastAsia="Arial" w:cs="Arial"/>
                <w:color w:val="000000" w:themeColor="text1"/>
                <w:szCs w:val="20"/>
              </w:rPr>
            </w:pPr>
          </w:p>
        </w:tc>
        <w:tc>
          <w:tcPr>
            <w:tcW w:w="1262" w:type="pct"/>
            <w:vAlign w:val="top"/>
          </w:tcPr>
          <w:p w14:paraId="1D6A2723" w14:textId="77777777" w:rsidR="00607ECD" w:rsidRDefault="00607ECD" w:rsidP="00607ECD">
            <w:pPr>
              <w:spacing w:before="0"/>
            </w:pPr>
            <w:r>
              <w:t xml:space="preserve">V enem rastnem ciklusu so s sredstvi s to glivo dovoljena </w:t>
            </w:r>
            <w:r w:rsidRPr="003D5DCA">
              <w:rPr>
                <w:b/>
                <w:bCs/>
              </w:rPr>
              <w:t xml:space="preserve">do največ tri </w:t>
            </w:r>
            <w:proofErr w:type="spellStart"/>
            <w:r w:rsidRPr="003D5DCA">
              <w:rPr>
                <w:b/>
                <w:bCs/>
              </w:rPr>
              <w:t>tretiranja</w:t>
            </w:r>
            <w:proofErr w:type="spellEnd"/>
            <w:r>
              <w:t>, v intervalu 21 dni.</w:t>
            </w:r>
          </w:p>
          <w:p w14:paraId="01F8C6C6" w14:textId="77777777" w:rsidR="007B678B" w:rsidRDefault="007B678B" w:rsidP="007B678B">
            <w:pPr>
              <w:spacing w:before="20" w:after="20"/>
              <w:rPr>
                <w:rFonts w:eastAsia="Arial" w:cs="Arial"/>
                <w:color w:val="000000" w:themeColor="text1"/>
                <w:szCs w:val="20"/>
              </w:rPr>
            </w:pPr>
          </w:p>
          <w:p w14:paraId="0B5265A5" w14:textId="522077D1" w:rsidR="007B678B" w:rsidRPr="54E041B0" w:rsidRDefault="007B678B" w:rsidP="007B678B">
            <w:pPr>
              <w:spacing w:before="0"/>
              <w:rPr>
                <w:rFonts w:eastAsia="Arial" w:cs="Arial"/>
                <w:color w:val="000000" w:themeColor="text1"/>
                <w:szCs w:val="20"/>
              </w:rPr>
            </w:pPr>
            <w:r w:rsidRPr="54E041B0">
              <w:rPr>
                <w:rFonts w:eastAsia="Arial" w:cs="Arial"/>
                <w:color w:val="000000" w:themeColor="text1"/>
                <w:szCs w:val="20"/>
              </w:rPr>
              <w:t xml:space="preserve">Uporaba v </w:t>
            </w:r>
            <w:r w:rsidR="000F09EA">
              <w:rPr>
                <w:rFonts w:eastAsia="Arial" w:cs="Arial"/>
                <w:color w:val="000000" w:themeColor="text1"/>
                <w:szCs w:val="20"/>
              </w:rPr>
              <w:t>zavarovanih</w:t>
            </w:r>
            <w:r w:rsidRPr="54E041B0">
              <w:rPr>
                <w:rFonts w:eastAsia="Arial" w:cs="Arial"/>
                <w:color w:val="000000" w:themeColor="text1"/>
                <w:szCs w:val="20"/>
              </w:rPr>
              <w:t xml:space="preserve"> prostorih</w:t>
            </w:r>
            <w:r>
              <w:rPr>
                <w:rFonts w:eastAsia="Arial" w:cs="Arial"/>
                <w:color w:val="000000" w:themeColor="text1"/>
                <w:szCs w:val="20"/>
              </w:rPr>
              <w:t>.</w:t>
            </w:r>
          </w:p>
        </w:tc>
      </w:tr>
      <w:tr w:rsidR="007B678B" w:rsidRPr="003479CB" w14:paraId="48B90B5F" w14:textId="77777777" w:rsidTr="004F4028">
        <w:tc>
          <w:tcPr>
            <w:tcW w:w="872" w:type="pct"/>
            <w:vMerge/>
            <w:vAlign w:val="top"/>
          </w:tcPr>
          <w:p w14:paraId="5517D5FC" w14:textId="77777777" w:rsidR="007B678B" w:rsidRPr="003479CB" w:rsidRDefault="007B678B" w:rsidP="00F76709">
            <w:pPr>
              <w:pStyle w:val="BVRTabelaTextLevo"/>
              <w:spacing w:before="0" w:after="0" w:line="260" w:lineRule="atLeast"/>
              <w:rPr>
                <w:rFonts w:cs="Arial"/>
                <w:b/>
                <w:bCs/>
                <w:color w:val="000000"/>
                <w:szCs w:val="20"/>
              </w:rPr>
            </w:pPr>
          </w:p>
        </w:tc>
        <w:tc>
          <w:tcPr>
            <w:tcW w:w="879" w:type="pct"/>
            <w:vMerge/>
            <w:vAlign w:val="top"/>
          </w:tcPr>
          <w:p w14:paraId="0E791A4D" w14:textId="77777777" w:rsidR="007B678B" w:rsidRPr="54E041B0" w:rsidRDefault="007B678B" w:rsidP="001731AB">
            <w:pPr>
              <w:spacing w:before="0"/>
              <w:rPr>
                <w:rFonts w:eastAsia="Arial" w:cs="Arial"/>
                <w:color w:val="000000" w:themeColor="text1"/>
                <w:szCs w:val="20"/>
              </w:rPr>
            </w:pPr>
          </w:p>
        </w:tc>
        <w:tc>
          <w:tcPr>
            <w:tcW w:w="1315" w:type="pct"/>
            <w:vAlign w:val="top"/>
          </w:tcPr>
          <w:p w14:paraId="6785D13A" w14:textId="3BD53AFC" w:rsidR="007B678B" w:rsidRDefault="00607ECD" w:rsidP="007B678B">
            <w:pPr>
              <w:spacing w:before="0"/>
              <w:rPr>
                <w:rFonts w:eastAsia="Arial" w:cs="Arial"/>
                <w:szCs w:val="20"/>
              </w:rPr>
            </w:pPr>
            <w:r>
              <w:rPr>
                <w:rFonts w:eastAsia="Arial" w:cs="Arial"/>
                <w:szCs w:val="20"/>
              </w:rPr>
              <w:t xml:space="preserve">čimprej </w:t>
            </w:r>
            <w:r w:rsidR="007B678B" w:rsidRPr="54E041B0">
              <w:rPr>
                <w:rFonts w:eastAsia="Arial" w:cs="Arial"/>
                <w:szCs w:val="20"/>
              </w:rPr>
              <w:t>po presajanju</w:t>
            </w:r>
            <w:r w:rsidR="007B678B">
              <w:rPr>
                <w:rFonts w:eastAsia="Arial" w:cs="Arial"/>
                <w:szCs w:val="20"/>
              </w:rPr>
              <w:t xml:space="preserve">, </w:t>
            </w:r>
            <w:r w:rsidR="007B678B" w:rsidRPr="54E041B0">
              <w:rPr>
                <w:rFonts w:eastAsia="Arial" w:cs="Arial"/>
                <w:szCs w:val="20"/>
              </w:rPr>
              <w:t>zalivanje tal ali</w:t>
            </w:r>
            <w:r>
              <w:rPr>
                <w:rFonts w:eastAsia="Arial" w:cs="Arial"/>
                <w:szCs w:val="20"/>
              </w:rPr>
              <w:t xml:space="preserve"> </w:t>
            </w:r>
            <w:r w:rsidR="007B678B" w:rsidRPr="54E041B0">
              <w:rPr>
                <w:rFonts w:eastAsia="Arial" w:cs="Arial"/>
                <w:szCs w:val="20"/>
              </w:rPr>
              <w:t>namakanj</w:t>
            </w:r>
            <w:r>
              <w:rPr>
                <w:rFonts w:eastAsia="Arial" w:cs="Arial"/>
                <w:szCs w:val="20"/>
              </w:rPr>
              <w:t>e</w:t>
            </w:r>
            <w:r w:rsidR="007B678B" w:rsidRPr="54E041B0">
              <w:rPr>
                <w:rFonts w:eastAsia="Arial" w:cs="Arial"/>
                <w:szCs w:val="20"/>
              </w:rPr>
              <w:t xml:space="preserve"> tal in kapljičn</w:t>
            </w:r>
            <w:r>
              <w:rPr>
                <w:rFonts w:eastAsia="Arial" w:cs="Arial"/>
                <w:szCs w:val="20"/>
              </w:rPr>
              <w:t>o</w:t>
            </w:r>
          </w:p>
          <w:p w14:paraId="56F2AD6D" w14:textId="236CA25A" w:rsidR="007B678B" w:rsidRPr="54E041B0" w:rsidRDefault="007B678B" w:rsidP="007B678B">
            <w:pPr>
              <w:spacing w:before="0"/>
              <w:rPr>
                <w:rFonts w:eastAsia="Arial" w:cs="Arial"/>
                <w:szCs w:val="20"/>
              </w:rPr>
            </w:pPr>
            <w:r w:rsidRPr="54E041B0">
              <w:rPr>
                <w:rFonts w:eastAsia="Arial" w:cs="Arial"/>
                <w:szCs w:val="20"/>
              </w:rPr>
              <w:t>namakanj</w:t>
            </w:r>
            <w:r w:rsidR="00607ECD">
              <w:rPr>
                <w:rFonts w:eastAsia="Arial" w:cs="Arial"/>
                <w:szCs w:val="20"/>
              </w:rPr>
              <w:t>e</w:t>
            </w:r>
          </w:p>
        </w:tc>
        <w:tc>
          <w:tcPr>
            <w:tcW w:w="672" w:type="pct"/>
            <w:vAlign w:val="top"/>
          </w:tcPr>
          <w:p w14:paraId="36F403F1" w14:textId="547F3C34" w:rsidR="007B678B" w:rsidRPr="54E041B0" w:rsidRDefault="007B678B" w:rsidP="001731AB">
            <w:pPr>
              <w:spacing w:before="0"/>
              <w:rPr>
                <w:rFonts w:eastAsia="Arial" w:cs="Arial"/>
                <w:color w:val="000000" w:themeColor="text1"/>
                <w:szCs w:val="20"/>
              </w:rPr>
            </w:pPr>
            <w:r w:rsidRPr="54E041B0">
              <w:rPr>
                <w:rFonts w:eastAsia="Arial" w:cs="Arial"/>
                <w:color w:val="000000" w:themeColor="text1"/>
                <w:szCs w:val="20"/>
              </w:rPr>
              <w:t xml:space="preserve">20-25 g sredstva na </w:t>
            </w:r>
            <w:r w:rsidR="004609C0">
              <w:rPr>
                <w:rFonts w:eastAsia="Arial" w:cs="Arial"/>
                <w:color w:val="000000" w:themeColor="text1"/>
                <w:szCs w:val="20"/>
              </w:rPr>
              <w:t>1.000</w:t>
            </w:r>
            <w:r w:rsidRPr="54E041B0">
              <w:rPr>
                <w:rFonts w:eastAsia="Arial" w:cs="Arial"/>
                <w:color w:val="000000" w:themeColor="text1"/>
                <w:szCs w:val="20"/>
              </w:rPr>
              <w:t xml:space="preserve"> rastlin oz. 0,05</w:t>
            </w:r>
            <w:r w:rsidR="00F218EF">
              <w:rPr>
                <w:rFonts w:eastAsia="Arial" w:cs="Arial"/>
                <w:color w:val="000000" w:themeColor="text1"/>
                <w:szCs w:val="20"/>
              </w:rPr>
              <w:t> </w:t>
            </w:r>
            <w:r w:rsidRPr="54E041B0">
              <w:rPr>
                <w:rFonts w:eastAsia="Arial" w:cs="Arial"/>
                <w:color w:val="000000" w:themeColor="text1"/>
                <w:szCs w:val="20"/>
              </w:rPr>
              <w:t>% koncentracija</w:t>
            </w:r>
          </w:p>
        </w:tc>
        <w:tc>
          <w:tcPr>
            <w:tcW w:w="1262" w:type="pct"/>
            <w:vAlign w:val="top"/>
          </w:tcPr>
          <w:p w14:paraId="7790499C" w14:textId="01687244" w:rsidR="00607ECD" w:rsidRDefault="00607ECD" w:rsidP="00607ECD">
            <w:pPr>
              <w:spacing w:before="0"/>
            </w:pPr>
            <w:r>
              <w:t xml:space="preserve">V enem rastnem ciklusu so s sredstvi s to glivo dovoljena </w:t>
            </w:r>
            <w:r w:rsidRPr="003D5DCA">
              <w:rPr>
                <w:b/>
                <w:bCs/>
              </w:rPr>
              <w:t xml:space="preserve">do največ tri </w:t>
            </w:r>
            <w:proofErr w:type="spellStart"/>
            <w:r w:rsidRPr="003D5DCA">
              <w:rPr>
                <w:b/>
                <w:bCs/>
              </w:rPr>
              <w:t>tretiranja</w:t>
            </w:r>
            <w:proofErr w:type="spellEnd"/>
            <w:r>
              <w:t>, v intervalu 21-28 dni.</w:t>
            </w:r>
          </w:p>
          <w:p w14:paraId="2C7CB611" w14:textId="7564CF18" w:rsidR="007B678B" w:rsidRDefault="007B678B" w:rsidP="007B678B">
            <w:pPr>
              <w:spacing w:before="0"/>
              <w:rPr>
                <w:rFonts w:eastAsia="Arial" w:cs="Arial"/>
                <w:color w:val="000000" w:themeColor="text1"/>
                <w:szCs w:val="20"/>
              </w:rPr>
            </w:pPr>
          </w:p>
          <w:p w14:paraId="4A480A1E" w14:textId="42A163B1" w:rsidR="007B678B" w:rsidRPr="54E041B0" w:rsidRDefault="007B678B" w:rsidP="00607ECD">
            <w:pPr>
              <w:spacing w:before="0"/>
              <w:rPr>
                <w:rFonts w:eastAsia="Arial" w:cs="Arial"/>
                <w:color w:val="000000" w:themeColor="text1"/>
                <w:szCs w:val="20"/>
              </w:rPr>
            </w:pPr>
            <w:r w:rsidRPr="54E041B0">
              <w:rPr>
                <w:rFonts w:eastAsia="Arial" w:cs="Arial"/>
                <w:color w:val="000000" w:themeColor="text1"/>
                <w:szCs w:val="20"/>
              </w:rPr>
              <w:t xml:space="preserve">Uporaba v </w:t>
            </w:r>
            <w:r w:rsidR="000F09EA">
              <w:rPr>
                <w:rFonts w:eastAsia="Arial" w:cs="Arial"/>
                <w:color w:val="000000" w:themeColor="text1"/>
                <w:szCs w:val="20"/>
              </w:rPr>
              <w:t>zavarovanih</w:t>
            </w:r>
            <w:r w:rsidRPr="54E041B0">
              <w:rPr>
                <w:rFonts w:eastAsia="Arial" w:cs="Arial"/>
                <w:color w:val="000000" w:themeColor="text1"/>
                <w:szCs w:val="20"/>
              </w:rPr>
              <w:t xml:space="preserve"> prostorih</w:t>
            </w:r>
            <w:r>
              <w:rPr>
                <w:rFonts w:eastAsia="Arial" w:cs="Arial"/>
                <w:color w:val="000000" w:themeColor="text1"/>
                <w:szCs w:val="20"/>
              </w:rPr>
              <w:t>.</w:t>
            </w:r>
          </w:p>
        </w:tc>
      </w:tr>
      <w:bookmarkEnd w:id="76"/>
      <w:tr w:rsidR="001C31CC" w:rsidRPr="003479CB" w14:paraId="447C6E11" w14:textId="77777777" w:rsidTr="004F4028">
        <w:tc>
          <w:tcPr>
            <w:tcW w:w="872" w:type="pct"/>
            <w:vMerge w:val="restart"/>
            <w:vAlign w:val="top"/>
          </w:tcPr>
          <w:p w14:paraId="4F02E38E" w14:textId="77777777" w:rsidR="001C31CC" w:rsidRDefault="001C31CC" w:rsidP="001C31CC">
            <w:pPr>
              <w:spacing w:before="0"/>
              <w:rPr>
                <w:rFonts w:eastAsia="Arial" w:cs="Arial"/>
                <w:b/>
                <w:bCs/>
                <w:color w:val="000000" w:themeColor="text1"/>
                <w:szCs w:val="20"/>
              </w:rPr>
            </w:pPr>
            <w:proofErr w:type="spellStart"/>
            <w:r w:rsidRPr="54E041B0">
              <w:rPr>
                <w:rFonts w:eastAsia="Arial" w:cs="Arial"/>
                <w:b/>
                <w:bCs/>
                <w:color w:val="000000" w:themeColor="text1"/>
                <w:szCs w:val="20"/>
              </w:rPr>
              <w:t>Lal</w:t>
            </w:r>
            <w:r>
              <w:rPr>
                <w:rFonts w:eastAsia="Arial" w:cs="Arial"/>
                <w:b/>
                <w:bCs/>
                <w:color w:val="000000" w:themeColor="text1"/>
                <w:szCs w:val="20"/>
              </w:rPr>
              <w:t>STOP</w:t>
            </w:r>
            <w:proofErr w:type="spellEnd"/>
            <w:r w:rsidRPr="54E041B0">
              <w:rPr>
                <w:rFonts w:eastAsia="Arial" w:cs="Arial"/>
                <w:b/>
                <w:bCs/>
                <w:color w:val="000000" w:themeColor="text1"/>
                <w:szCs w:val="20"/>
              </w:rPr>
              <w:t xml:space="preserve"> G46 WG</w:t>
            </w:r>
          </w:p>
          <w:p w14:paraId="3CE0AA2F" w14:textId="77777777" w:rsidR="001C31CC" w:rsidRPr="00E66AA9" w:rsidRDefault="001C31CC" w:rsidP="001C31CC">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72376516" w14:textId="2D7EE9D3" w:rsidR="001C31CC" w:rsidRPr="003479CB" w:rsidRDefault="001C31CC" w:rsidP="001C31CC">
            <w:pPr>
              <w:pStyle w:val="BVRTabelaTextLevo"/>
              <w:spacing w:before="0" w:after="0" w:line="260" w:lineRule="atLeast"/>
              <w:rPr>
                <w:rFonts w:cs="Arial"/>
                <w:b/>
                <w:bCs/>
                <w:color w:val="000000"/>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9" w:type="pct"/>
            <w:vMerge w:val="restart"/>
            <w:vAlign w:val="top"/>
          </w:tcPr>
          <w:p w14:paraId="23F0619A" w14:textId="77777777" w:rsidR="001C31CC" w:rsidRPr="00607ECD" w:rsidRDefault="001C31CC" w:rsidP="001C31CC">
            <w:pPr>
              <w:spacing w:before="0"/>
              <w:rPr>
                <w:rFonts w:eastAsia="Arial" w:cs="Arial"/>
                <w:b/>
                <w:bCs/>
                <w:color w:val="000000" w:themeColor="text1"/>
                <w:szCs w:val="20"/>
              </w:rPr>
            </w:pPr>
            <w:r w:rsidRPr="54E041B0">
              <w:rPr>
                <w:rFonts w:eastAsia="Arial" w:cs="Arial"/>
                <w:color w:val="000000" w:themeColor="text1"/>
                <w:szCs w:val="20"/>
              </w:rPr>
              <w:t>zatiranje povzročiteljev padavice sadik in koreninskih gnilob (</w:t>
            </w:r>
            <w:proofErr w:type="spellStart"/>
            <w:r w:rsidRPr="001731AB">
              <w:rPr>
                <w:rFonts w:eastAsia="Arial" w:cs="Arial"/>
                <w:i/>
                <w:iCs/>
                <w:color w:val="000000" w:themeColor="text1"/>
                <w:szCs w:val="20"/>
              </w:rPr>
              <w:t>Pythium</w:t>
            </w:r>
            <w:proofErr w:type="spellEnd"/>
            <w:r w:rsidRPr="54E041B0">
              <w:rPr>
                <w:rFonts w:eastAsia="Arial" w:cs="Arial"/>
                <w:color w:val="000000" w:themeColor="text1"/>
                <w:szCs w:val="20"/>
              </w:rPr>
              <w:t xml:space="preserve"> </w:t>
            </w:r>
            <w:proofErr w:type="spellStart"/>
            <w:r w:rsidRPr="54E041B0">
              <w:rPr>
                <w:rFonts w:eastAsia="Arial" w:cs="Arial"/>
                <w:color w:val="000000" w:themeColor="text1"/>
                <w:szCs w:val="20"/>
              </w:rPr>
              <w:t>spp</w:t>
            </w:r>
            <w:proofErr w:type="spellEnd"/>
            <w:r w:rsidRPr="54E041B0">
              <w:rPr>
                <w:rFonts w:eastAsia="Arial" w:cs="Arial"/>
                <w:color w:val="000000" w:themeColor="text1"/>
                <w:szCs w:val="20"/>
              </w:rPr>
              <w:t xml:space="preserve">., </w:t>
            </w:r>
            <w:proofErr w:type="spellStart"/>
            <w:r w:rsidRPr="001731AB">
              <w:rPr>
                <w:rFonts w:eastAsia="Arial" w:cs="Arial"/>
                <w:i/>
                <w:iCs/>
                <w:color w:val="000000" w:themeColor="text1"/>
                <w:szCs w:val="20"/>
              </w:rPr>
              <w:t>Fusarium</w:t>
            </w:r>
            <w:proofErr w:type="spellEnd"/>
            <w:r w:rsidRPr="54E041B0">
              <w:rPr>
                <w:rFonts w:eastAsia="Arial" w:cs="Arial"/>
                <w:color w:val="000000" w:themeColor="text1"/>
                <w:szCs w:val="20"/>
              </w:rPr>
              <w:t xml:space="preserve"> </w:t>
            </w:r>
            <w:proofErr w:type="spellStart"/>
            <w:r w:rsidRPr="54E041B0">
              <w:rPr>
                <w:rFonts w:eastAsia="Arial" w:cs="Arial"/>
                <w:color w:val="000000" w:themeColor="text1"/>
                <w:szCs w:val="20"/>
              </w:rPr>
              <w:t>spp</w:t>
            </w:r>
            <w:proofErr w:type="spellEnd"/>
            <w:r w:rsidRPr="54E041B0">
              <w:rPr>
                <w:rFonts w:eastAsia="Arial" w:cs="Arial"/>
                <w:color w:val="000000" w:themeColor="text1"/>
                <w:szCs w:val="20"/>
              </w:rPr>
              <w:t xml:space="preserve">. in </w:t>
            </w:r>
            <w:proofErr w:type="spellStart"/>
            <w:r w:rsidRPr="001731AB">
              <w:rPr>
                <w:rFonts w:eastAsia="Arial" w:cs="Arial"/>
                <w:i/>
                <w:iCs/>
                <w:color w:val="000000" w:themeColor="text1"/>
                <w:szCs w:val="20"/>
              </w:rPr>
              <w:t>Phytophthora</w:t>
            </w:r>
            <w:proofErr w:type="spellEnd"/>
            <w:r w:rsidRPr="54E041B0">
              <w:rPr>
                <w:rFonts w:eastAsia="Arial" w:cs="Arial"/>
                <w:color w:val="000000" w:themeColor="text1"/>
                <w:szCs w:val="20"/>
              </w:rPr>
              <w:t xml:space="preserve"> </w:t>
            </w:r>
            <w:proofErr w:type="spellStart"/>
            <w:r w:rsidRPr="54E041B0">
              <w:rPr>
                <w:rFonts w:eastAsia="Arial" w:cs="Arial"/>
                <w:color w:val="000000" w:themeColor="text1"/>
                <w:szCs w:val="20"/>
              </w:rPr>
              <w:t>spp</w:t>
            </w:r>
            <w:proofErr w:type="spellEnd"/>
            <w:r w:rsidRPr="54E041B0">
              <w:rPr>
                <w:rFonts w:eastAsia="Arial" w:cs="Arial"/>
                <w:color w:val="000000" w:themeColor="text1"/>
                <w:szCs w:val="20"/>
              </w:rPr>
              <w:t>)</w:t>
            </w:r>
            <w:r>
              <w:rPr>
                <w:rFonts w:eastAsia="Arial" w:cs="Arial"/>
                <w:color w:val="000000" w:themeColor="text1"/>
                <w:szCs w:val="20"/>
              </w:rPr>
              <w:t xml:space="preserve"> </w:t>
            </w:r>
            <w:r w:rsidRPr="00607ECD">
              <w:rPr>
                <w:rFonts w:eastAsia="Arial" w:cs="Arial"/>
                <w:b/>
                <w:bCs/>
                <w:color w:val="000000" w:themeColor="text1"/>
                <w:szCs w:val="20"/>
              </w:rPr>
              <w:t>na malinah</w:t>
            </w:r>
          </w:p>
          <w:p w14:paraId="522DF075" w14:textId="77777777" w:rsidR="001C31CC" w:rsidRPr="003479CB" w:rsidRDefault="001C31CC" w:rsidP="001C31CC">
            <w:pPr>
              <w:pStyle w:val="BVRTabelaTextLevo"/>
              <w:spacing w:before="0" w:after="0" w:line="260" w:lineRule="atLeast"/>
              <w:rPr>
                <w:rFonts w:cs="Arial"/>
                <w:color w:val="000000"/>
                <w:szCs w:val="20"/>
              </w:rPr>
            </w:pPr>
          </w:p>
        </w:tc>
        <w:tc>
          <w:tcPr>
            <w:tcW w:w="1315" w:type="pct"/>
            <w:vAlign w:val="top"/>
          </w:tcPr>
          <w:p w14:paraId="1B597587" w14:textId="77777777" w:rsidR="001C31CC" w:rsidRDefault="001C31CC" w:rsidP="001C31CC">
            <w:pPr>
              <w:spacing w:before="0"/>
              <w:rPr>
                <w:rFonts w:eastAsia="Arial" w:cs="Arial"/>
                <w:szCs w:val="20"/>
              </w:rPr>
            </w:pPr>
            <w:r w:rsidRPr="54E041B0">
              <w:rPr>
                <w:rFonts w:eastAsia="Arial" w:cs="Arial"/>
                <w:szCs w:val="20"/>
              </w:rPr>
              <w:t>pred presajanjem</w:t>
            </w:r>
            <w:r>
              <w:rPr>
                <w:rFonts w:eastAsia="Arial" w:cs="Arial"/>
                <w:szCs w:val="20"/>
              </w:rPr>
              <w:t>,</w:t>
            </w:r>
            <w:r w:rsidRPr="54E041B0">
              <w:rPr>
                <w:rFonts w:eastAsia="Arial" w:cs="Arial"/>
                <w:szCs w:val="20"/>
              </w:rPr>
              <w:t xml:space="preserve"> </w:t>
            </w:r>
            <w:r>
              <w:rPr>
                <w:rFonts w:eastAsia="Arial" w:cs="Arial"/>
                <w:szCs w:val="20"/>
              </w:rPr>
              <w:t>n</w:t>
            </w:r>
            <w:r w:rsidRPr="54E041B0">
              <w:rPr>
                <w:rFonts w:eastAsia="Arial" w:cs="Arial"/>
                <w:szCs w:val="20"/>
              </w:rPr>
              <w:t xml:space="preserve">amakanje korenin </w:t>
            </w:r>
          </w:p>
          <w:p w14:paraId="476E8EE5" w14:textId="77777777" w:rsidR="001C31CC" w:rsidRPr="003479CB" w:rsidRDefault="001C31CC" w:rsidP="001C31CC">
            <w:pPr>
              <w:pStyle w:val="BVRTabelaTextLevo"/>
              <w:spacing w:before="0" w:after="0" w:line="260" w:lineRule="atLeast"/>
              <w:rPr>
                <w:rFonts w:cs="Arial"/>
                <w:szCs w:val="20"/>
              </w:rPr>
            </w:pPr>
          </w:p>
        </w:tc>
        <w:tc>
          <w:tcPr>
            <w:tcW w:w="672" w:type="pct"/>
            <w:vAlign w:val="top"/>
          </w:tcPr>
          <w:p w14:paraId="776CD196" w14:textId="488693B5" w:rsidR="001C31CC" w:rsidRPr="003479CB" w:rsidRDefault="001C31CC" w:rsidP="001C31CC">
            <w:pPr>
              <w:pStyle w:val="BVRTabelaTextLevo"/>
              <w:spacing w:before="0" w:after="0" w:line="260" w:lineRule="atLeast"/>
              <w:rPr>
                <w:rFonts w:cs="Arial"/>
                <w:color w:val="000000"/>
                <w:szCs w:val="20"/>
              </w:rPr>
            </w:pPr>
            <w:r w:rsidRPr="54E041B0">
              <w:rPr>
                <w:rFonts w:eastAsia="Arial" w:cs="Arial"/>
                <w:color w:val="000000" w:themeColor="text1"/>
                <w:szCs w:val="20"/>
              </w:rPr>
              <w:t>0,05</w:t>
            </w:r>
            <w:r w:rsidR="00F218EF">
              <w:rPr>
                <w:rFonts w:eastAsia="Arial" w:cs="Arial"/>
                <w:color w:val="000000" w:themeColor="text1"/>
                <w:szCs w:val="20"/>
              </w:rPr>
              <w:t> </w:t>
            </w:r>
            <w:r w:rsidRPr="54E041B0">
              <w:rPr>
                <w:rFonts w:eastAsia="Arial" w:cs="Arial"/>
                <w:color w:val="000000" w:themeColor="text1"/>
                <w:szCs w:val="20"/>
              </w:rPr>
              <w:t>% koncentracija</w:t>
            </w:r>
          </w:p>
        </w:tc>
        <w:tc>
          <w:tcPr>
            <w:tcW w:w="1262" w:type="pct"/>
            <w:vAlign w:val="top"/>
          </w:tcPr>
          <w:p w14:paraId="28B8969C" w14:textId="77777777" w:rsidR="001C31CC" w:rsidRDefault="001C31CC" w:rsidP="001C31CC">
            <w:pPr>
              <w:spacing w:before="0"/>
              <w:rPr>
                <w:b/>
                <w:bCs/>
              </w:rPr>
            </w:pPr>
            <w:r>
              <w:t>V enem rastnem ciklusu je s sredstvi s to glivo dovoljeno</w:t>
            </w:r>
            <w:r w:rsidRPr="00892609">
              <w:rPr>
                <w:b/>
                <w:bCs/>
              </w:rPr>
              <w:t xml:space="preserve"> največ </w:t>
            </w:r>
            <w:r>
              <w:rPr>
                <w:b/>
                <w:bCs/>
              </w:rPr>
              <w:t>eno</w:t>
            </w:r>
            <w:r w:rsidRPr="00892609">
              <w:rPr>
                <w:b/>
                <w:bCs/>
              </w:rPr>
              <w:t xml:space="preserve"> </w:t>
            </w:r>
            <w:proofErr w:type="spellStart"/>
            <w:r w:rsidRPr="00892609">
              <w:rPr>
                <w:b/>
                <w:bCs/>
              </w:rPr>
              <w:t>tretiranj</w:t>
            </w:r>
            <w:r>
              <w:rPr>
                <w:b/>
                <w:bCs/>
              </w:rPr>
              <w:t>e</w:t>
            </w:r>
            <w:proofErr w:type="spellEnd"/>
            <w:r>
              <w:rPr>
                <w:b/>
                <w:bCs/>
              </w:rPr>
              <w:t>.</w:t>
            </w:r>
          </w:p>
          <w:p w14:paraId="4C76B85C" w14:textId="77777777" w:rsidR="001C31CC" w:rsidRDefault="001C31CC" w:rsidP="001C31CC">
            <w:pPr>
              <w:spacing w:before="0"/>
              <w:rPr>
                <w:rFonts w:eastAsia="Arial" w:cs="Arial"/>
                <w:b/>
                <w:bCs/>
                <w:color w:val="000000" w:themeColor="text1"/>
                <w:szCs w:val="20"/>
              </w:rPr>
            </w:pPr>
          </w:p>
          <w:p w14:paraId="24B16500" w14:textId="018B8B86" w:rsidR="001C31CC" w:rsidRPr="003479CB" w:rsidRDefault="001C31CC" w:rsidP="001C31CC">
            <w:pPr>
              <w:pStyle w:val="BVRTabelaTextLevo"/>
              <w:spacing w:before="0" w:after="0" w:line="260" w:lineRule="atLeast"/>
              <w:rPr>
                <w:rFonts w:cs="Arial"/>
                <w:bCs/>
                <w:szCs w:val="20"/>
              </w:rPr>
            </w:pPr>
            <w:r w:rsidRPr="54E041B0">
              <w:rPr>
                <w:rFonts w:eastAsia="Arial" w:cs="Arial"/>
                <w:color w:val="000000" w:themeColor="text1"/>
                <w:szCs w:val="20"/>
              </w:rPr>
              <w:t xml:space="preserve">Uporaba v </w:t>
            </w:r>
            <w:r>
              <w:rPr>
                <w:rFonts w:eastAsia="Arial" w:cs="Arial"/>
                <w:color w:val="000000" w:themeColor="text1"/>
                <w:szCs w:val="20"/>
              </w:rPr>
              <w:t>zavarovanih</w:t>
            </w:r>
            <w:r w:rsidRPr="54E041B0">
              <w:rPr>
                <w:rFonts w:eastAsia="Arial" w:cs="Arial"/>
                <w:color w:val="000000" w:themeColor="text1"/>
                <w:szCs w:val="20"/>
              </w:rPr>
              <w:t xml:space="preserve"> prostorih</w:t>
            </w:r>
            <w:r>
              <w:rPr>
                <w:rFonts w:eastAsia="Arial" w:cs="Arial"/>
                <w:color w:val="000000" w:themeColor="text1"/>
                <w:szCs w:val="20"/>
              </w:rPr>
              <w:t>.</w:t>
            </w:r>
          </w:p>
        </w:tc>
      </w:tr>
      <w:tr w:rsidR="001C31CC" w:rsidRPr="003479CB" w14:paraId="25870D7E" w14:textId="77777777" w:rsidTr="004F4028">
        <w:tc>
          <w:tcPr>
            <w:tcW w:w="872" w:type="pct"/>
            <w:vMerge/>
            <w:vAlign w:val="top"/>
          </w:tcPr>
          <w:p w14:paraId="0C8837A5" w14:textId="77777777" w:rsidR="001C31CC" w:rsidRPr="003479CB" w:rsidRDefault="001C31CC" w:rsidP="001C31CC">
            <w:pPr>
              <w:pStyle w:val="BVRTabelaTextLevo"/>
              <w:spacing w:before="0" w:after="0" w:line="260" w:lineRule="atLeast"/>
              <w:rPr>
                <w:rFonts w:cs="Arial"/>
                <w:b/>
                <w:bCs/>
                <w:color w:val="000000"/>
                <w:szCs w:val="20"/>
              </w:rPr>
            </w:pPr>
          </w:p>
        </w:tc>
        <w:tc>
          <w:tcPr>
            <w:tcW w:w="879" w:type="pct"/>
            <w:vMerge/>
            <w:vAlign w:val="top"/>
          </w:tcPr>
          <w:p w14:paraId="60CB6DCF" w14:textId="77777777" w:rsidR="001C31CC" w:rsidRPr="003479CB" w:rsidRDefault="001C31CC" w:rsidP="001C31CC">
            <w:pPr>
              <w:pStyle w:val="BVRTabelaTextLevo"/>
              <w:spacing w:before="0" w:after="0" w:line="260" w:lineRule="atLeast"/>
              <w:rPr>
                <w:rFonts w:cs="Arial"/>
                <w:color w:val="000000"/>
                <w:szCs w:val="20"/>
              </w:rPr>
            </w:pPr>
          </w:p>
        </w:tc>
        <w:tc>
          <w:tcPr>
            <w:tcW w:w="1315" w:type="pct"/>
            <w:vAlign w:val="top"/>
          </w:tcPr>
          <w:p w14:paraId="68C323EC" w14:textId="163628A4" w:rsidR="001C31CC" w:rsidRDefault="001C31CC" w:rsidP="001C31CC">
            <w:pPr>
              <w:spacing w:before="0"/>
              <w:rPr>
                <w:rFonts w:eastAsia="Arial" w:cs="Arial"/>
                <w:szCs w:val="20"/>
              </w:rPr>
            </w:pPr>
            <w:r w:rsidRPr="54E041B0">
              <w:rPr>
                <w:rFonts w:eastAsia="Arial" w:cs="Arial"/>
                <w:szCs w:val="20"/>
              </w:rPr>
              <w:t>pred sajenjem</w:t>
            </w:r>
            <w:r>
              <w:rPr>
                <w:rFonts w:eastAsia="Arial" w:cs="Arial"/>
                <w:szCs w:val="20"/>
              </w:rPr>
              <w:t>, z</w:t>
            </w:r>
            <w:r w:rsidRPr="54E041B0">
              <w:rPr>
                <w:rFonts w:eastAsia="Arial" w:cs="Arial"/>
                <w:szCs w:val="20"/>
              </w:rPr>
              <w:t>alivanje ali namak</w:t>
            </w:r>
            <w:r>
              <w:rPr>
                <w:rFonts w:eastAsia="Arial" w:cs="Arial"/>
                <w:szCs w:val="20"/>
              </w:rPr>
              <w:t>anje</w:t>
            </w:r>
            <w:r w:rsidRPr="54E041B0">
              <w:rPr>
                <w:rFonts w:eastAsia="Arial" w:cs="Arial"/>
                <w:szCs w:val="20"/>
              </w:rPr>
              <w:t xml:space="preserve"> tal </w:t>
            </w:r>
            <w:r w:rsidR="00B50B36">
              <w:rPr>
                <w:rFonts w:eastAsia="Arial" w:cs="Arial"/>
                <w:szCs w:val="20"/>
              </w:rPr>
              <w:t>oz.</w:t>
            </w:r>
            <w:r w:rsidRPr="54E041B0">
              <w:rPr>
                <w:rFonts w:eastAsia="Arial" w:cs="Arial"/>
                <w:szCs w:val="20"/>
              </w:rPr>
              <w:t xml:space="preserve"> setvenih</w:t>
            </w:r>
            <w:r>
              <w:rPr>
                <w:rFonts w:eastAsia="Arial" w:cs="Arial"/>
                <w:szCs w:val="20"/>
              </w:rPr>
              <w:t xml:space="preserve"> </w:t>
            </w:r>
            <w:r w:rsidRPr="54E041B0">
              <w:rPr>
                <w:rFonts w:eastAsia="Arial" w:cs="Arial"/>
                <w:szCs w:val="20"/>
              </w:rPr>
              <w:t xml:space="preserve">pladnjev </w:t>
            </w:r>
          </w:p>
          <w:p w14:paraId="7740993A" w14:textId="77777777" w:rsidR="001C31CC" w:rsidRPr="003479CB" w:rsidRDefault="001C31CC" w:rsidP="001C31CC">
            <w:pPr>
              <w:pStyle w:val="BVRTabelaTextLevo"/>
              <w:spacing w:before="0" w:after="0" w:line="260" w:lineRule="atLeast"/>
              <w:rPr>
                <w:rFonts w:cs="Arial"/>
                <w:szCs w:val="20"/>
              </w:rPr>
            </w:pPr>
          </w:p>
        </w:tc>
        <w:tc>
          <w:tcPr>
            <w:tcW w:w="672" w:type="pct"/>
            <w:vAlign w:val="top"/>
          </w:tcPr>
          <w:p w14:paraId="04435004" w14:textId="17872371" w:rsidR="001C31CC" w:rsidRPr="003479CB" w:rsidRDefault="001C31CC" w:rsidP="001C31CC">
            <w:pPr>
              <w:pStyle w:val="BVRTabelaTextLevo"/>
              <w:spacing w:before="0" w:after="0" w:line="260" w:lineRule="atLeast"/>
              <w:rPr>
                <w:rFonts w:cs="Arial"/>
                <w:color w:val="000000"/>
                <w:szCs w:val="20"/>
              </w:rPr>
            </w:pPr>
            <w:r w:rsidRPr="54E041B0">
              <w:rPr>
                <w:rFonts w:eastAsia="Arial" w:cs="Arial"/>
                <w:color w:val="000000" w:themeColor="text1"/>
                <w:szCs w:val="20"/>
              </w:rPr>
              <w:t xml:space="preserve">v odmerku 12,5 g sredstva na </w:t>
            </w:r>
            <w:r w:rsidR="004609C0">
              <w:rPr>
                <w:rFonts w:eastAsia="Arial" w:cs="Arial"/>
                <w:color w:val="000000" w:themeColor="text1"/>
                <w:szCs w:val="20"/>
              </w:rPr>
              <w:t>1.000</w:t>
            </w:r>
            <w:r w:rsidRPr="54E041B0">
              <w:rPr>
                <w:rFonts w:eastAsia="Arial" w:cs="Arial"/>
                <w:color w:val="000000" w:themeColor="text1"/>
                <w:szCs w:val="20"/>
              </w:rPr>
              <w:t xml:space="preserve"> rastlin oz. 0,05</w:t>
            </w:r>
            <w:r w:rsidR="00F218EF">
              <w:rPr>
                <w:rFonts w:eastAsia="Arial" w:cs="Arial"/>
                <w:color w:val="000000" w:themeColor="text1"/>
                <w:szCs w:val="20"/>
              </w:rPr>
              <w:t> </w:t>
            </w:r>
            <w:r w:rsidRPr="54E041B0">
              <w:rPr>
                <w:rFonts w:eastAsia="Arial" w:cs="Arial"/>
                <w:color w:val="000000" w:themeColor="text1"/>
                <w:szCs w:val="20"/>
              </w:rPr>
              <w:t>% koncentracija</w:t>
            </w:r>
          </w:p>
        </w:tc>
        <w:tc>
          <w:tcPr>
            <w:tcW w:w="1262" w:type="pct"/>
            <w:vAlign w:val="top"/>
          </w:tcPr>
          <w:p w14:paraId="1590300A" w14:textId="77777777" w:rsidR="001C31CC" w:rsidRDefault="001C31CC" w:rsidP="001C31CC">
            <w:pPr>
              <w:spacing w:before="0"/>
              <w:rPr>
                <w:b/>
                <w:bCs/>
              </w:rPr>
            </w:pPr>
            <w:r>
              <w:t>V enem rastnem ciklusu je s sredstvi s to glivo dovoljeno</w:t>
            </w:r>
            <w:r w:rsidRPr="00892609">
              <w:rPr>
                <w:b/>
                <w:bCs/>
              </w:rPr>
              <w:t xml:space="preserve"> največ </w:t>
            </w:r>
            <w:r>
              <w:rPr>
                <w:b/>
                <w:bCs/>
              </w:rPr>
              <w:t>eno</w:t>
            </w:r>
            <w:r w:rsidRPr="00892609">
              <w:rPr>
                <w:b/>
                <w:bCs/>
              </w:rPr>
              <w:t xml:space="preserve"> </w:t>
            </w:r>
            <w:proofErr w:type="spellStart"/>
            <w:r w:rsidRPr="00892609">
              <w:rPr>
                <w:b/>
                <w:bCs/>
              </w:rPr>
              <w:t>tretiranj</w:t>
            </w:r>
            <w:r>
              <w:rPr>
                <w:b/>
                <w:bCs/>
              </w:rPr>
              <w:t>e</w:t>
            </w:r>
            <w:proofErr w:type="spellEnd"/>
            <w:r>
              <w:rPr>
                <w:b/>
                <w:bCs/>
              </w:rPr>
              <w:t>.</w:t>
            </w:r>
          </w:p>
          <w:p w14:paraId="578FAB0D" w14:textId="77777777" w:rsidR="001C31CC" w:rsidRDefault="001C31CC" w:rsidP="001C31CC">
            <w:pPr>
              <w:spacing w:before="0"/>
              <w:rPr>
                <w:rFonts w:eastAsia="Arial" w:cs="Arial"/>
                <w:color w:val="000000" w:themeColor="text1"/>
                <w:szCs w:val="20"/>
              </w:rPr>
            </w:pPr>
          </w:p>
          <w:p w14:paraId="25616C5E" w14:textId="3DA1ED23" w:rsidR="001C31CC" w:rsidRPr="003479CB" w:rsidRDefault="001C31CC" w:rsidP="001C31CC">
            <w:pPr>
              <w:pStyle w:val="BVRTabelaTextLevo"/>
              <w:spacing w:before="0" w:after="0" w:line="260" w:lineRule="atLeast"/>
              <w:rPr>
                <w:rFonts w:cs="Arial"/>
                <w:bCs/>
                <w:szCs w:val="20"/>
              </w:rPr>
            </w:pPr>
            <w:r w:rsidRPr="54E041B0">
              <w:rPr>
                <w:rFonts w:eastAsia="Arial" w:cs="Arial"/>
                <w:color w:val="000000" w:themeColor="text1"/>
                <w:szCs w:val="20"/>
              </w:rPr>
              <w:t xml:space="preserve">Uporaba v </w:t>
            </w:r>
            <w:r>
              <w:rPr>
                <w:rFonts w:eastAsia="Arial" w:cs="Arial"/>
                <w:color w:val="000000" w:themeColor="text1"/>
                <w:szCs w:val="20"/>
              </w:rPr>
              <w:t>zavarovanih</w:t>
            </w:r>
            <w:r w:rsidRPr="54E041B0">
              <w:rPr>
                <w:rFonts w:eastAsia="Arial" w:cs="Arial"/>
                <w:color w:val="000000" w:themeColor="text1"/>
                <w:szCs w:val="20"/>
              </w:rPr>
              <w:t xml:space="preserve"> prostorih</w:t>
            </w:r>
            <w:r>
              <w:rPr>
                <w:rFonts w:eastAsia="Arial" w:cs="Arial"/>
                <w:color w:val="000000" w:themeColor="text1"/>
                <w:szCs w:val="20"/>
              </w:rPr>
              <w:t>.</w:t>
            </w:r>
          </w:p>
        </w:tc>
      </w:tr>
      <w:tr w:rsidR="001C31CC" w:rsidRPr="003479CB" w14:paraId="267F79C5" w14:textId="77777777" w:rsidTr="004F4028">
        <w:tc>
          <w:tcPr>
            <w:tcW w:w="872" w:type="pct"/>
            <w:vMerge/>
            <w:vAlign w:val="top"/>
          </w:tcPr>
          <w:p w14:paraId="7A8BCC8C" w14:textId="77777777" w:rsidR="001C31CC" w:rsidRPr="003479CB" w:rsidRDefault="001C31CC" w:rsidP="001C31CC">
            <w:pPr>
              <w:pStyle w:val="BVRTabelaTextLevo"/>
              <w:spacing w:before="0" w:after="0" w:line="260" w:lineRule="atLeast"/>
              <w:rPr>
                <w:rFonts w:cs="Arial"/>
                <w:b/>
                <w:bCs/>
                <w:color w:val="000000"/>
                <w:szCs w:val="20"/>
              </w:rPr>
            </w:pPr>
          </w:p>
        </w:tc>
        <w:tc>
          <w:tcPr>
            <w:tcW w:w="879" w:type="pct"/>
            <w:vMerge/>
            <w:vAlign w:val="top"/>
          </w:tcPr>
          <w:p w14:paraId="60331FC0" w14:textId="77777777" w:rsidR="001C31CC" w:rsidRPr="003479CB" w:rsidRDefault="001C31CC" w:rsidP="001C31CC">
            <w:pPr>
              <w:pStyle w:val="BVRTabelaTextLevo"/>
              <w:spacing w:before="0" w:after="0" w:line="260" w:lineRule="atLeast"/>
              <w:rPr>
                <w:rFonts w:cs="Arial"/>
                <w:color w:val="000000"/>
                <w:szCs w:val="20"/>
              </w:rPr>
            </w:pPr>
          </w:p>
        </w:tc>
        <w:tc>
          <w:tcPr>
            <w:tcW w:w="1315" w:type="pct"/>
            <w:vAlign w:val="top"/>
          </w:tcPr>
          <w:p w14:paraId="71A33421" w14:textId="77777777" w:rsidR="001C31CC" w:rsidRDefault="001C31CC" w:rsidP="001C31CC">
            <w:pPr>
              <w:spacing w:before="0"/>
              <w:rPr>
                <w:rFonts w:eastAsia="Arial" w:cs="Arial"/>
                <w:szCs w:val="20"/>
              </w:rPr>
            </w:pPr>
            <w:r w:rsidRPr="54E041B0">
              <w:rPr>
                <w:rFonts w:eastAsia="Arial" w:cs="Arial"/>
                <w:szCs w:val="20"/>
              </w:rPr>
              <w:t>čimprej po presajanju</w:t>
            </w:r>
            <w:r>
              <w:rPr>
                <w:rFonts w:eastAsia="Arial" w:cs="Arial"/>
                <w:szCs w:val="20"/>
              </w:rPr>
              <w:t>,</w:t>
            </w:r>
            <w:r w:rsidRPr="54E041B0">
              <w:rPr>
                <w:rFonts w:eastAsia="Arial" w:cs="Arial"/>
                <w:szCs w:val="20"/>
              </w:rPr>
              <w:t xml:space="preserve"> namakan</w:t>
            </w:r>
            <w:r>
              <w:rPr>
                <w:rFonts w:eastAsia="Arial" w:cs="Arial"/>
                <w:szCs w:val="20"/>
              </w:rPr>
              <w:t>je</w:t>
            </w:r>
            <w:r w:rsidRPr="54E041B0">
              <w:rPr>
                <w:rFonts w:eastAsia="Arial" w:cs="Arial"/>
                <w:szCs w:val="20"/>
              </w:rPr>
              <w:t xml:space="preserve"> tal in kapljič</w:t>
            </w:r>
            <w:r>
              <w:rPr>
                <w:rFonts w:eastAsia="Arial" w:cs="Arial"/>
                <w:szCs w:val="20"/>
              </w:rPr>
              <w:t>no</w:t>
            </w:r>
            <w:r w:rsidRPr="54E041B0">
              <w:rPr>
                <w:rFonts w:eastAsia="Arial" w:cs="Arial"/>
                <w:szCs w:val="20"/>
              </w:rPr>
              <w:t xml:space="preserve"> namakanj</w:t>
            </w:r>
            <w:r>
              <w:rPr>
                <w:rFonts w:eastAsia="Arial" w:cs="Arial"/>
                <w:szCs w:val="20"/>
              </w:rPr>
              <w:t>e</w:t>
            </w:r>
            <w:r w:rsidRPr="54E041B0">
              <w:rPr>
                <w:rFonts w:eastAsia="Arial" w:cs="Arial"/>
                <w:szCs w:val="20"/>
              </w:rPr>
              <w:t xml:space="preserve"> </w:t>
            </w:r>
          </w:p>
          <w:p w14:paraId="2456038F" w14:textId="77777777" w:rsidR="001C31CC" w:rsidRPr="003479CB" w:rsidRDefault="001C31CC" w:rsidP="001C31CC">
            <w:pPr>
              <w:pStyle w:val="BVRTabelaTextLevo"/>
              <w:spacing w:before="0" w:after="0" w:line="260" w:lineRule="atLeast"/>
              <w:rPr>
                <w:rFonts w:cs="Arial"/>
                <w:szCs w:val="20"/>
              </w:rPr>
            </w:pPr>
          </w:p>
        </w:tc>
        <w:tc>
          <w:tcPr>
            <w:tcW w:w="672" w:type="pct"/>
            <w:vAlign w:val="top"/>
          </w:tcPr>
          <w:p w14:paraId="12D353A1" w14:textId="3660E787" w:rsidR="001C31CC" w:rsidRPr="003479CB" w:rsidRDefault="001C31CC" w:rsidP="001C31CC">
            <w:pPr>
              <w:pStyle w:val="BVRTabelaTextLevo"/>
              <w:spacing w:before="0" w:after="0" w:line="260" w:lineRule="atLeast"/>
              <w:rPr>
                <w:rFonts w:cs="Arial"/>
                <w:color w:val="000000"/>
                <w:szCs w:val="20"/>
              </w:rPr>
            </w:pPr>
            <w:r w:rsidRPr="54E041B0">
              <w:rPr>
                <w:rFonts w:eastAsia="Arial" w:cs="Arial"/>
                <w:color w:val="000000" w:themeColor="text1"/>
                <w:szCs w:val="20"/>
              </w:rPr>
              <w:t xml:space="preserve">25-30 g sredstva na </w:t>
            </w:r>
            <w:r w:rsidR="004609C0">
              <w:rPr>
                <w:rFonts w:eastAsia="Arial" w:cs="Arial"/>
                <w:color w:val="000000" w:themeColor="text1"/>
                <w:szCs w:val="20"/>
              </w:rPr>
              <w:t>1.000</w:t>
            </w:r>
            <w:r w:rsidRPr="54E041B0">
              <w:rPr>
                <w:rFonts w:eastAsia="Arial" w:cs="Arial"/>
                <w:color w:val="000000" w:themeColor="text1"/>
                <w:szCs w:val="20"/>
              </w:rPr>
              <w:t xml:space="preserve"> rastlin oz. 0,05</w:t>
            </w:r>
            <w:r w:rsidR="00F218EF">
              <w:rPr>
                <w:rFonts w:eastAsia="Arial" w:cs="Arial"/>
                <w:color w:val="000000" w:themeColor="text1"/>
                <w:szCs w:val="20"/>
              </w:rPr>
              <w:t> </w:t>
            </w:r>
            <w:r w:rsidRPr="54E041B0">
              <w:rPr>
                <w:rFonts w:eastAsia="Arial" w:cs="Arial"/>
                <w:color w:val="000000" w:themeColor="text1"/>
                <w:szCs w:val="20"/>
              </w:rPr>
              <w:t>% koncentracija</w:t>
            </w:r>
          </w:p>
        </w:tc>
        <w:tc>
          <w:tcPr>
            <w:tcW w:w="1262" w:type="pct"/>
            <w:vAlign w:val="top"/>
          </w:tcPr>
          <w:p w14:paraId="1D3DC547" w14:textId="77777777" w:rsidR="001C31CC" w:rsidRDefault="001C31CC" w:rsidP="001C31CC">
            <w:pPr>
              <w:spacing w:before="0"/>
              <w:rPr>
                <w:b/>
                <w:bCs/>
              </w:rPr>
            </w:pPr>
            <w:r>
              <w:t>V enem rastnem ciklusu sta s sredstvi s to glivo dovoljeni do</w:t>
            </w:r>
            <w:r w:rsidRPr="00892609">
              <w:rPr>
                <w:b/>
                <w:bCs/>
              </w:rPr>
              <w:t xml:space="preserve"> največ </w:t>
            </w:r>
            <w:r>
              <w:rPr>
                <w:b/>
                <w:bCs/>
              </w:rPr>
              <w:t>dve</w:t>
            </w:r>
            <w:r w:rsidRPr="00892609">
              <w:rPr>
                <w:b/>
                <w:bCs/>
              </w:rPr>
              <w:t xml:space="preserve"> </w:t>
            </w:r>
            <w:proofErr w:type="spellStart"/>
            <w:r w:rsidRPr="00892609">
              <w:rPr>
                <w:b/>
                <w:bCs/>
              </w:rPr>
              <w:t>tretiranj</w:t>
            </w:r>
            <w:r>
              <w:rPr>
                <w:b/>
                <w:bCs/>
              </w:rPr>
              <w:t>i</w:t>
            </w:r>
            <w:proofErr w:type="spellEnd"/>
            <w:r w:rsidRPr="00607ECD">
              <w:t>, v intervalu 28 dni.</w:t>
            </w:r>
          </w:p>
          <w:p w14:paraId="65C5EE7C" w14:textId="77777777" w:rsidR="001C31CC" w:rsidRDefault="001C31CC" w:rsidP="001C31CC">
            <w:pPr>
              <w:spacing w:before="0"/>
              <w:rPr>
                <w:rFonts w:eastAsia="Arial" w:cs="Arial"/>
                <w:color w:val="000000" w:themeColor="text1"/>
                <w:szCs w:val="20"/>
              </w:rPr>
            </w:pPr>
          </w:p>
          <w:p w14:paraId="503BF053" w14:textId="755B0600" w:rsidR="001C31CC" w:rsidRPr="003479CB" w:rsidRDefault="001C31CC" w:rsidP="001C31CC">
            <w:pPr>
              <w:pStyle w:val="BVRTabelaTextLevo"/>
              <w:spacing w:before="0" w:after="0" w:line="260" w:lineRule="atLeast"/>
              <w:rPr>
                <w:rFonts w:cs="Arial"/>
                <w:bCs/>
                <w:szCs w:val="20"/>
              </w:rPr>
            </w:pPr>
            <w:r w:rsidRPr="54E041B0">
              <w:rPr>
                <w:rFonts w:eastAsia="Arial" w:cs="Arial"/>
                <w:color w:val="000000" w:themeColor="text1"/>
                <w:szCs w:val="20"/>
              </w:rPr>
              <w:t xml:space="preserve">Uporaba v </w:t>
            </w:r>
            <w:r>
              <w:rPr>
                <w:rFonts w:eastAsia="Arial" w:cs="Arial"/>
                <w:color w:val="000000" w:themeColor="text1"/>
                <w:szCs w:val="20"/>
              </w:rPr>
              <w:t>zavarovanih</w:t>
            </w:r>
            <w:r w:rsidRPr="54E041B0">
              <w:rPr>
                <w:rFonts w:eastAsia="Arial" w:cs="Arial"/>
                <w:color w:val="000000" w:themeColor="text1"/>
                <w:szCs w:val="20"/>
              </w:rPr>
              <w:t xml:space="preserve"> prostorih</w:t>
            </w:r>
            <w:r>
              <w:rPr>
                <w:rFonts w:eastAsia="Arial" w:cs="Arial"/>
                <w:color w:val="000000" w:themeColor="text1"/>
                <w:szCs w:val="20"/>
              </w:rPr>
              <w:t>.</w:t>
            </w:r>
          </w:p>
        </w:tc>
      </w:tr>
      <w:tr w:rsidR="004930D5" w:rsidRPr="003479CB" w14:paraId="455437FD" w14:textId="77777777" w:rsidTr="004F4028">
        <w:tc>
          <w:tcPr>
            <w:tcW w:w="872" w:type="pct"/>
            <w:vAlign w:val="top"/>
          </w:tcPr>
          <w:p w14:paraId="454D9FBF" w14:textId="77777777" w:rsidR="004F4028" w:rsidRDefault="004930D5" w:rsidP="004930D5">
            <w:pPr>
              <w:pStyle w:val="BVRTabelaTextLevo"/>
              <w:spacing w:before="0" w:after="0" w:line="260" w:lineRule="atLeast"/>
              <w:rPr>
                <w:rFonts w:cs="Arial"/>
                <w:b/>
                <w:bCs/>
                <w:color w:val="000000"/>
                <w:szCs w:val="20"/>
              </w:rPr>
            </w:pPr>
            <w:proofErr w:type="spellStart"/>
            <w:r>
              <w:rPr>
                <w:rFonts w:cs="Arial"/>
                <w:b/>
                <w:bCs/>
                <w:color w:val="000000"/>
                <w:szCs w:val="20"/>
              </w:rPr>
              <w:t>Lepinox</w:t>
            </w:r>
            <w:proofErr w:type="spellEnd"/>
            <w:r>
              <w:rPr>
                <w:rFonts w:cs="Arial"/>
                <w:b/>
                <w:bCs/>
                <w:color w:val="000000"/>
                <w:szCs w:val="20"/>
              </w:rPr>
              <w:t xml:space="preserve"> </w:t>
            </w:r>
            <w:r w:rsidR="007D02DD">
              <w:rPr>
                <w:rFonts w:cs="Arial"/>
                <w:b/>
                <w:bCs/>
                <w:color w:val="000000"/>
                <w:szCs w:val="20"/>
              </w:rPr>
              <w:t>P</w:t>
            </w:r>
            <w:r>
              <w:rPr>
                <w:rFonts w:cs="Arial"/>
                <w:b/>
                <w:bCs/>
                <w:color w:val="000000"/>
                <w:szCs w:val="20"/>
              </w:rPr>
              <w:t>lus</w:t>
            </w:r>
          </w:p>
          <w:p w14:paraId="33459FC2" w14:textId="4DF6479D" w:rsidR="004930D5" w:rsidRPr="003479CB" w:rsidRDefault="004930D5" w:rsidP="004930D5">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color w:val="000000"/>
                <w:szCs w:val="20"/>
              </w:rPr>
              <w:t xml:space="preserve"> </w:t>
            </w:r>
            <w:proofErr w:type="spellStart"/>
            <w:r w:rsidRPr="003479CB">
              <w:rPr>
                <w:rFonts w:cs="Arial"/>
                <w:color w:val="000000"/>
                <w:szCs w:val="20"/>
              </w:rPr>
              <w:t>s</w:t>
            </w:r>
            <w:r>
              <w:rPr>
                <w:rFonts w:cs="Arial"/>
                <w:color w:val="000000"/>
                <w:szCs w:val="20"/>
              </w:rPr>
              <w:t>ub</w:t>
            </w:r>
            <w:r w:rsidRPr="003479CB">
              <w:rPr>
                <w:rFonts w:cs="Arial"/>
                <w:color w:val="000000"/>
                <w:szCs w:val="20"/>
              </w:rPr>
              <w:t>sp</w:t>
            </w:r>
            <w:proofErr w:type="spellEnd"/>
            <w:r w:rsidRPr="003479CB">
              <w:rPr>
                <w:rFonts w:cs="Arial"/>
                <w:color w:val="000000"/>
                <w:szCs w:val="20"/>
              </w:rPr>
              <w:t xml:space="preserve">. </w:t>
            </w:r>
            <w:proofErr w:type="spellStart"/>
            <w:r w:rsidRPr="003479CB">
              <w:rPr>
                <w:rFonts w:cs="Arial"/>
                <w:i/>
                <w:iCs/>
                <w:color w:val="000000"/>
                <w:szCs w:val="20"/>
              </w:rPr>
              <w:t>kurstaki</w:t>
            </w:r>
            <w:proofErr w:type="spellEnd"/>
            <w:r>
              <w:rPr>
                <w:rFonts w:cs="Arial"/>
                <w:i/>
                <w:iCs/>
                <w:color w:val="000000"/>
                <w:szCs w:val="20"/>
              </w:rPr>
              <w:t xml:space="preserve"> </w:t>
            </w:r>
            <w:r>
              <w:rPr>
                <w:rFonts w:cs="Arial"/>
                <w:color w:val="000000"/>
                <w:szCs w:val="20"/>
              </w:rPr>
              <w:t>sev EG2348</w:t>
            </w:r>
          </w:p>
        </w:tc>
        <w:tc>
          <w:tcPr>
            <w:tcW w:w="879" w:type="pct"/>
            <w:vAlign w:val="top"/>
          </w:tcPr>
          <w:p w14:paraId="110EA880" w14:textId="6A78FD00" w:rsidR="004930D5" w:rsidRPr="003479CB" w:rsidRDefault="00AD21BA" w:rsidP="004930D5">
            <w:pPr>
              <w:pStyle w:val="BVRTabelaTextLevo"/>
              <w:spacing w:before="0" w:after="0" w:line="260" w:lineRule="atLeast"/>
              <w:rPr>
                <w:rFonts w:cs="Arial"/>
                <w:color w:val="000000"/>
                <w:szCs w:val="20"/>
              </w:rPr>
            </w:pPr>
            <w:r>
              <w:rPr>
                <w:rFonts w:cs="Arial"/>
                <w:color w:val="000000"/>
                <w:szCs w:val="20"/>
              </w:rPr>
              <w:t>z</w:t>
            </w:r>
            <w:r w:rsidR="004930D5">
              <w:rPr>
                <w:rFonts w:cs="Arial"/>
                <w:color w:val="000000"/>
                <w:szCs w:val="20"/>
              </w:rPr>
              <w:t>atiranje škodljivih gosenic metuljev</w:t>
            </w:r>
          </w:p>
        </w:tc>
        <w:tc>
          <w:tcPr>
            <w:tcW w:w="1315" w:type="pct"/>
            <w:vAlign w:val="top"/>
          </w:tcPr>
          <w:p w14:paraId="7A62F3DD" w14:textId="47DA3399" w:rsidR="004930D5" w:rsidRPr="003479CB" w:rsidRDefault="00AD21BA" w:rsidP="004930D5">
            <w:pPr>
              <w:pStyle w:val="BVRTabelaTextLevo"/>
              <w:spacing w:before="0" w:after="0" w:line="260" w:lineRule="atLeast"/>
              <w:rPr>
                <w:rFonts w:cs="Arial"/>
                <w:szCs w:val="20"/>
              </w:rPr>
            </w:pPr>
            <w:r>
              <w:rPr>
                <w:rFonts w:cs="Arial"/>
                <w:szCs w:val="20"/>
              </w:rPr>
              <w:t>o</w:t>
            </w:r>
            <w:r w:rsidR="004930D5">
              <w:rPr>
                <w:rFonts w:cs="Arial"/>
                <w:szCs w:val="20"/>
              </w:rPr>
              <w:t xml:space="preserve">b pojavu škodljivih gosenic, v času izleganja jajčec </w:t>
            </w:r>
            <w:r w:rsidR="00B50B36">
              <w:rPr>
                <w:rFonts w:cs="Arial"/>
                <w:szCs w:val="20"/>
              </w:rPr>
              <w:t>oz.</w:t>
            </w:r>
            <w:r w:rsidR="004930D5">
              <w:rPr>
                <w:rFonts w:cs="Arial"/>
                <w:szCs w:val="20"/>
              </w:rPr>
              <w:t xml:space="preserve"> v fazi mladih ličink</w:t>
            </w:r>
          </w:p>
        </w:tc>
        <w:tc>
          <w:tcPr>
            <w:tcW w:w="672" w:type="pct"/>
            <w:vAlign w:val="top"/>
          </w:tcPr>
          <w:p w14:paraId="41325C6C" w14:textId="2E7DB38C" w:rsidR="004930D5" w:rsidRPr="003479CB" w:rsidRDefault="004930D5" w:rsidP="004930D5">
            <w:pPr>
              <w:pStyle w:val="BVRTabelaTextLevo"/>
              <w:spacing w:before="0" w:after="0" w:line="260" w:lineRule="atLeast"/>
              <w:rPr>
                <w:rFonts w:cs="Arial"/>
                <w:color w:val="000000"/>
                <w:szCs w:val="20"/>
              </w:rPr>
            </w:pPr>
            <w:r>
              <w:rPr>
                <w:rFonts w:cs="Arial"/>
                <w:color w:val="000000"/>
                <w:szCs w:val="20"/>
              </w:rPr>
              <w:t>1 kg/ha</w:t>
            </w:r>
          </w:p>
        </w:tc>
        <w:tc>
          <w:tcPr>
            <w:tcW w:w="1262" w:type="pct"/>
            <w:vAlign w:val="top"/>
          </w:tcPr>
          <w:p w14:paraId="44106DE1" w14:textId="275DD4A8" w:rsidR="004930D5" w:rsidRPr="003479CB" w:rsidRDefault="004930D5" w:rsidP="004930D5">
            <w:pPr>
              <w:pStyle w:val="BVRTabelaTextLevo"/>
              <w:spacing w:before="0" w:after="0" w:line="260" w:lineRule="atLeast"/>
              <w:rPr>
                <w:rFonts w:cs="Arial"/>
                <w:bCs/>
                <w:szCs w:val="20"/>
              </w:rPr>
            </w:pPr>
            <w:r>
              <w:rPr>
                <w:rFonts w:cs="Arial"/>
                <w:color w:val="000000"/>
                <w:szCs w:val="20"/>
              </w:rPr>
              <w:t>Največ</w:t>
            </w:r>
            <w:r w:rsidRPr="00E37FC9">
              <w:rPr>
                <w:rFonts w:cs="Arial"/>
                <w:b/>
                <w:color w:val="000000"/>
                <w:szCs w:val="20"/>
              </w:rPr>
              <w:t xml:space="preserve"> trikrat</w:t>
            </w:r>
            <w:r w:rsidRPr="0016744D">
              <w:rPr>
                <w:rFonts w:cs="Arial"/>
                <w:color w:val="000000"/>
                <w:szCs w:val="20"/>
              </w:rPr>
              <w:t xml:space="preserve"> </w:t>
            </w:r>
            <w:r>
              <w:rPr>
                <w:rFonts w:cs="Arial"/>
                <w:color w:val="000000"/>
                <w:szCs w:val="20"/>
              </w:rPr>
              <w:t>v eni rastni dobi.</w:t>
            </w:r>
          </w:p>
        </w:tc>
      </w:tr>
      <w:tr w:rsidR="001C31CC" w:rsidRPr="003479CB" w14:paraId="4456776E" w14:textId="77777777" w:rsidTr="004F4028">
        <w:tc>
          <w:tcPr>
            <w:tcW w:w="872" w:type="pct"/>
            <w:vAlign w:val="top"/>
          </w:tcPr>
          <w:p w14:paraId="0089B0D4" w14:textId="7C33E9A4" w:rsidR="001C31CC" w:rsidRPr="003479CB" w:rsidRDefault="001C31CC" w:rsidP="001C31CC">
            <w:pPr>
              <w:pStyle w:val="BVRTabelaTextLevo"/>
              <w:spacing w:before="0" w:after="0" w:line="260" w:lineRule="atLeast"/>
              <w:rPr>
                <w:rFonts w:cs="Arial"/>
                <w:i/>
                <w:iCs/>
                <w:color w:val="000000"/>
                <w:szCs w:val="20"/>
              </w:rPr>
            </w:pPr>
            <w:proofErr w:type="spellStart"/>
            <w:r w:rsidRPr="003479CB">
              <w:rPr>
                <w:rFonts w:cs="Arial"/>
                <w:b/>
                <w:bCs/>
                <w:color w:val="000000"/>
                <w:szCs w:val="20"/>
              </w:rPr>
              <w:t>Naturalis</w:t>
            </w:r>
            <w:proofErr w:type="spellEnd"/>
          </w:p>
          <w:p w14:paraId="3D517468" w14:textId="77777777" w:rsidR="001C31CC" w:rsidRPr="003479CB" w:rsidRDefault="001C31CC" w:rsidP="001C31CC">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xml:space="preserve">, sev </w:t>
            </w:r>
            <w:proofErr w:type="spellStart"/>
            <w:r w:rsidRPr="003479CB">
              <w:rPr>
                <w:rFonts w:cs="Arial"/>
                <w:color w:val="000000"/>
                <w:szCs w:val="20"/>
              </w:rPr>
              <w:t>atcc</w:t>
            </w:r>
            <w:proofErr w:type="spellEnd"/>
            <w:r w:rsidRPr="003479CB">
              <w:rPr>
                <w:rFonts w:cs="Arial"/>
                <w:color w:val="000000"/>
                <w:szCs w:val="20"/>
              </w:rPr>
              <w:t xml:space="preserve"> 74040</w:t>
            </w:r>
          </w:p>
        </w:tc>
        <w:tc>
          <w:tcPr>
            <w:tcW w:w="879" w:type="pct"/>
            <w:vAlign w:val="top"/>
          </w:tcPr>
          <w:p w14:paraId="78EB86E1" w14:textId="6F1FD3CE" w:rsidR="001C31CC" w:rsidRPr="003479CB" w:rsidRDefault="001C31CC" w:rsidP="001C31CC">
            <w:pPr>
              <w:pStyle w:val="BVRTabelaTextLevo"/>
              <w:spacing w:before="0" w:after="0" w:line="260" w:lineRule="atLeast"/>
              <w:rPr>
                <w:rFonts w:cs="Arial"/>
                <w:color w:val="000000"/>
                <w:szCs w:val="20"/>
              </w:rPr>
            </w:pPr>
            <w:r w:rsidRPr="003479CB">
              <w:rPr>
                <w:rFonts w:cs="Arial"/>
                <w:color w:val="000000"/>
                <w:szCs w:val="20"/>
              </w:rPr>
              <w:t xml:space="preserve">zatiranje </w:t>
            </w:r>
            <w:proofErr w:type="spellStart"/>
            <w:r w:rsidRPr="003479CB">
              <w:rPr>
                <w:rFonts w:cs="Arial"/>
                <w:color w:val="000000"/>
                <w:szCs w:val="20"/>
              </w:rPr>
              <w:t>resarjev</w:t>
            </w:r>
            <w:proofErr w:type="spellEnd"/>
            <w:r w:rsidRPr="003479CB">
              <w:rPr>
                <w:rFonts w:cs="Arial"/>
                <w:color w:val="000000"/>
                <w:szCs w:val="20"/>
              </w:rPr>
              <w:t xml:space="preserve"> (cvetlični in tobakov </w:t>
            </w:r>
            <w:proofErr w:type="spellStart"/>
            <w:r w:rsidRPr="003479CB">
              <w:rPr>
                <w:rFonts w:cs="Arial"/>
                <w:color w:val="000000"/>
                <w:szCs w:val="20"/>
              </w:rPr>
              <w:t>resar</w:t>
            </w:r>
            <w:proofErr w:type="spellEnd"/>
            <w:r w:rsidRPr="003479CB">
              <w:rPr>
                <w:rFonts w:cs="Arial"/>
                <w:color w:val="000000"/>
                <w:szCs w:val="20"/>
              </w:rPr>
              <w:t xml:space="preserve">), listnih uši, </w:t>
            </w:r>
            <w:proofErr w:type="spellStart"/>
            <w:r w:rsidRPr="003479CB">
              <w:rPr>
                <w:rFonts w:cs="Arial"/>
                <w:color w:val="000000"/>
                <w:szCs w:val="20"/>
              </w:rPr>
              <w:t>rastlinjakovega</w:t>
            </w:r>
            <w:proofErr w:type="spellEnd"/>
            <w:r w:rsidRPr="003479CB">
              <w:rPr>
                <w:rFonts w:cs="Arial"/>
                <w:color w:val="000000"/>
                <w:szCs w:val="20"/>
              </w:rPr>
              <w:t xml:space="preserve"> </w:t>
            </w:r>
            <w:proofErr w:type="spellStart"/>
            <w:r w:rsidRPr="003479CB">
              <w:rPr>
                <w:rFonts w:cs="Arial"/>
                <w:color w:val="000000"/>
                <w:szCs w:val="20"/>
              </w:rPr>
              <w:t>ščitkarja</w:t>
            </w:r>
            <w:proofErr w:type="spellEnd"/>
            <w:r w:rsidRPr="003479CB">
              <w:rPr>
                <w:rFonts w:cs="Arial"/>
                <w:color w:val="000000"/>
                <w:szCs w:val="20"/>
              </w:rPr>
              <w:t>, navadne pršice</w:t>
            </w:r>
          </w:p>
        </w:tc>
        <w:tc>
          <w:tcPr>
            <w:tcW w:w="1315" w:type="pct"/>
            <w:vAlign w:val="top"/>
          </w:tcPr>
          <w:p w14:paraId="7EA26DE1" w14:textId="557158F9" w:rsidR="001C31CC" w:rsidRPr="003479CB" w:rsidRDefault="001C31CC" w:rsidP="001C31CC">
            <w:pPr>
              <w:pStyle w:val="BVRTabelaTextLevo"/>
              <w:spacing w:before="0" w:after="0" w:line="260" w:lineRule="atLeast"/>
              <w:rPr>
                <w:rFonts w:cs="Arial"/>
                <w:color w:val="000000"/>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672" w:type="pct"/>
            <w:vAlign w:val="top"/>
          </w:tcPr>
          <w:p w14:paraId="1A431709" w14:textId="5CFC12B9" w:rsidR="001C31CC" w:rsidRPr="003479CB" w:rsidRDefault="001C31CC" w:rsidP="001C31CC">
            <w:pPr>
              <w:pStyle w:val="BVRTabelaTextLevo"/>
              <w:spacing w:before="0" w:after="0" w:line="260" w:lineRule="atLeast"/>
              <w:rPr>
                <w:rFonts w:cs="Arial"/>
                <w:color w:val="000000"/>
                <w:szCs w:val="20"/>
              </w:rPr>
            </w:pPr>
            <w:r w:rsidRPr="003479CB">
              <w:rPr>
                <w:rFonts w:cs="Arial"/>
                <w:color w:val="000000"/>
                <w:szCs w:val="20"/>
              </w:rPr>
              <w:t xml:space="preserve">1,5 </w:t>
            </w:r>
            <w:r>
              <w:rPr>
                <w:rFonts w:cs="Arial"/>
                <w:color w:val="000000"/>
                <w:szCs w:val="20"/>
              </w:rPr>
              <w:t>L</w:t>
            </w:r>
            <w:r w:rsidRPr="003479CB">
              <w:rPr>
                <w:rFonts w:cs="Arial"/>
                <w:color w:val="000000"/>
                <w:szCs w:val="20"/>
              </w:rPr>
              <w:t xml:space="preserve">/ha (za delno zatiranje </w:t>
            </w:r>
            <w:proofErr w:type="spellStart"/>
            <w:r w:rsidRPr="003479CB">
              <w:rPr>
                <w:rFonts w:cs="Arial"/>
                <w:color w:val="000000"/>
                <w:szCs w:val="20"/>
              </w:rPr>
              <w:t>ščitkarjev</w:t>
            </w:r>
            <w:proofErr w:type="spellEnd"/>
            <w:r w:rsidRPr="003479CB">
              <w:rPr>
                <w:rFonts w:cs="Arial"/>
                <w:color w:val="000000"/>
                <w:szCs w:val="20"/>
              </w:rPr>
              <w:t xml:space="preserve"> in </w:t>
            </w:r>
            <w:proofErr w:type="spellStart"/>
            <w:r w:rsidRPr="003479CB">
              <w:rPr>
                <w:rFonts w:cs="Arial"/>
                <w:color w:val="000000"/>
                <w:szCs w:val="20"/>
              </w:rPr>
              <w:t>resarjev</w:t>
            </w:r>
            <w:proofErr w:type="spellEnd"/>
            <w:r w:rsidRPr="003479CB">
              <w:rPr>
                <w:rFonts w:cs="Arial"/>
                <w:color w:val="000000"/>
                <w:szCs w:val="20"/>
              </w:rPr>
              <w:t>)</w:t>
            </w:r>
            <w:r w:rsidR="004A15DE">
              <w:rPr>
                <w:rFonts w:cs="Arial"/>
                <w:color w:val="000000"/>
                <w:szCs w:val="20"/>
              </w:rPr>
              <w:t>, 1L/ha (za zatiranje listnih uši),</w:t>
            </w:r>
          </w:p>
          <w:p w14:paraId="1AD779CE" w14:textId="77777777" w:rsidR="001C31CC" w:rsidRPr="003479CB" w:rsidRDefault="001C31CC" w:rsidP="001C31CC">
            <w:pPr>
              <w:pStyle w:val="BVRTabelaTextLevo"/>
              <w:spacing w:before="0" w:after="0" w:line="260" w:lineRule="atLeast"/>
              <w:rPr>
                <w:rFonts w:cs="Arial"/>
                <w:color w:val="000000"/>
                <w:szCs w:val="20"/>
              </w:rPr>
            </w:pPr>
          </w:p>
          <w:p w14:paraId="4C830090" w14:textId="6D9F21FE" w:rsidR="001C31CC" w:rsidRPr="003479CB" w:rsidRDefault="004A15DE" w:rsidP="001C31CC">
            <w:pPr>
              <w:pStyle w:val="BVRTabelaTextLevo"/>
              <w:spacing w:before="0" w:after="0" w:line="260" w:lineRule="atLeast"/>
              <w:rPr>
                <w:rFonts w:cs="Arial"/>
                <w:color w:val="000000"/>
                <w:szCs w:val="20"/>
              </w:rPr>
            </w:pPr>
            <w:r>
              <w:rPr>
                <w:rFonts w:cs="Arial"/>
                <w:color w:val="000000"/>
                <w:szCs w:val="20"/>
              </w:rPr>
              <w:t>2</w:t>
            </w:r>
            <w:r w:rsidR="001C31CC" w:rsidRPr="003479CB">
              <w:rPr>
                <w:rFonts w:cs="Arial"/>
                <w:color w:val="000000"/>
                <w:szCs w:val="20"/>
              </w:rPr>
              <w:t xml:space="preserve"> </w:t>
            </w:r>
            <w:r w:rsidR="001C31CC">
              <w:rPr>
                <w:rFonts w:cs="Arial"/>
                <w:color w:val="000000"/>
                <w:szCs w:val="20"/>
              </w:rPr>
              <w:t>L</w:t>
            </w:r>
            <w:r w:rsidR="001C31CC" w:rsidRPr="003479CB">
              <w:rPr>
                <w:rFonts w:cs="Arial"/>
                <w:color w:val="000000"/>
                <w:szCs w:val="20"/>
              </w:rPr>
              <w:t>/ha (za delno zatiranje navadne pršice)</w:t>
            </w:r>
          </w:p>
        </w:tc>
        <w:tc>
          <w:tcPr>
            <w:tcW w:w="1262" w:type="pct"/>
            <w:vAlign w:val="top"/>
          </w:tcPr>
          <w:p w14:paraId="398E6074" w14:textId="26117745" w:rsidR="001C31CC" w:rsidRPr="003479CB" w:rsidRDefault="001C31CC" w:rsidP="001C31CC">
            <w:pPr>
              <w:pStyle w:val="BVRTabelaTextLevo"/>
              <w:spacing w:before="0" w:after="0" w:line="260" w:lineRule="atLeast"/>
              <w:rPr>
                <w:rFonts w:cs="Arial"/>
                <w:bCs/>
                <w:szCs w:val="20"/>
              </w:rPr>
            </w:pPr>
            <w:r w:rsidRPr="003479CB">
              <w:rPr>
                <w:rFonts w:cs="Arial"/>
                <w:bCs/>
                <w:szCs w:val="20"/>
              </w:rPr>
              <w:t xml:space="preserve">Na istem zemljišču je dovoljenih do </w:t>
            </w:r>
            <w:r w:rsidRPr="003479CB">
              <w:rPr>
                <w:rFonts w:cs="Arial"/>
                <w:b/>
                <w:szCs w:val="20"/>
              </w:rPr>
              <w:t>pet</w:t>
            </w:r>
            <w:r w:rsidRPr="003479CB">
              <w:rPr>
                <w:rFonts w:cs="Arial"/>
                <w:b/>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07194DCA" w14:textId="77777777" w:rsidR="001C31CC" w:rsidRPr="003479CB" w:rsidRDefault="001C31CC" w:rsidP="001C31CC">
            <w:pPr>
              <w:pStyle w:val="BVRTabelaTextLevo"/>
              <w:spacing w:before="0" w:after="0" w:line="260" w:lineRule="atLeast"/>
              <w:rPr>
                <w:rFonts w:cs="Arial"/>
                <w:szCs w:val="20"/>
              </w:rPr>
            </w:pPr>
          </w:p>
          <w:p w14:paraId="7E8BD6C1" w14:textId="230F2428" w:rsidR="001C31CC" w:rsidRPr="003479CB" w:rsidRDefault="001C31CC" w:rsidP="001C31CC">
            <w:pPr>
              <w:pStyle w:val="BVRTabelaTextLevo"/>
              <w:spacing w:before="0" w:after="0" w:line="260" w:lineRule="atLeast"/>
              <w:rPr>
                <w:rFonts w:cs="Arial"/>
                <w:color w:val="000000" w:themeColor="text1"/>
              </w:rPr>
            </w:pPr>
            <w:r w:rsidRPr="4B77E5B1">
              <w:rPr>
                <w:rFonts w:cs="Arial"/>
              </w:rPr>
              <w:t>Uporaba pri pridelavi v zavarovanih prostorih in na prostem.</w:t>
            </w:r>
          </w:p>
          <w:p w14:paraId="5BA42CC5" w14:textId="7453C814" w:rsidR="001C31CC" w:rsidRPr="003479CB" w:rsidRDefault="001C31CC" w:rsidP="001C31CC">
            <w:pPr>
              <w:pStyle w:val="BVRTabelaTextLevo"/>
              <w:spacing w:before="0" w:after="0" w:line="260" w:lineRule="atLeast"/>
              <w:rPr>
                <w:rFonts w:cs="Arial"/>
              </w:rPr>
            </w:pPr>
          </w:p>
        </w:tc>
      </w:tr>
      <w:tr w:rsidR="001C31CC" w:rsidRPr="003479CB" w14:paraId="179A5416" w14:textId="77777777" w:rsidTr="004F4028">
        <w:tc>
          <w:tcPr>
            <w:tcW w:w="872" w:type="pct"/>
            <w:vAlign w:val="top"/>
          </w:tcPr>
          <w:p w14:paraId="75FCE1B7" w14:textId="00170854" w:rsidR="001C31CC" w:rsidRPr="003479CB" w:rsidRDefault="001C31CC" w:rsidP="001C31CC">
            <w:pPr>
              <w:spacing w:before="0" w:line="260" w:lineRule="atLeast"/>
              <w:rPr>
                <w:rFonts w:cs="Arial"/>
                <w:color w:val="000000"/>
                <w:szCs w:val="20"/>
              </w:rPr>
            </w:pPr>
            <w:r>
              <w:rPr>
                <w:rFonts w:cs="Arial"/>
                <w:b/>
                <w:bCs/>
                <w:color w:val="000000"/>
                <w:szCs w:val="20"/>
              </w:rPr>
              <w:t>Serenade ASO</w:t>
            </w:r>
          </w:p>
          <w:p w14:paraId="0D0A8E0B" w14:textId="315FE46D" w:rsidR="001C31CC" w:rsidRPr="003479CB" w:rsidRDefault="001C31CC" w:rsidP="001C31CC">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w:t>
            </w:r>
            <w:r>
              <w:rPr>
                <w:rFonts w:cs="Arial"/>
                <w:color w:val="000000"/>
                <w:szCs w:val="20"/>
              </w:rPr>
              <w:t>prej</w:t>
            </w:r>
            <w:r w:rsidRPr="003479CB">
              <w:rPr>
                <w:rFonts w:cs="Arial"/>
                <w:color w:val="000000"/>
                <w:szCs w:val="20"/>
              </w:rPr>
              <w:t xml:space="preserve"> </w:t>
            </w:r>
            <w:proofErr w:type="spellStart"/>
            <w:r w:rsidRPr="003479CB">
              <w:rPr>
                <w:rFonts w:cs="Arial"/>
                <w:i/>
                <w:iCs/>
                <w:color w:val="000000"/>
                <w:szCs w:val="20"/>
              </w:rPr>
              <w:t>subtilis</w:t>
            </w:r>
            <w:proofErr w:type="spellEnd"/>
            <w:r w:rsidRPr="003479CB">
              <w:rPr>
                <w:rFonts w:cs="Arial"/>
                <w:color w:val="000000"/>
                <w:szCs w:val="20"/>
              </w:rPr>
              <w:t xml:space="preserve">) </w:t>
            </w:r>
            <w:r>
              <w:rPr>
                <w:rFonts w:cs="Arial"/>
                <w:color w:val="000000"/>
                <w:szCs w:val="20"/>
              </w:rPr>
              <w:t>sev</w:t>
            </w:r>
            <w:r w:rsidRPr="003479CB">
              <w:rPr>
                <w:rFonts w:cs="Arial"/>
                <w:color w:val="000000"/>
                <w:szCs w:val="20"/>
              </w:rPr>
              <w:t xml:space="preserve"> QST 713</w:t>
            </w:r>
          </w:p>
        </w:tc>
        <w:tc>
          <w:tcPr>
            <w:tcW w:w="879" w:type="pct"/>
            <w:vAlign w:val="top"/>
          </w:tcPr>
          <w:p w14:paraId="68F7FB9C" w14:textId="2B3D775D" w:rsidR="001C31CC" w:rsidRPr="003479CB" w:rsidRDefault="001C31CC" w:rsidP="001C31CC">
            <w:pPr>
              <w:pStyle w:val="BVRTabelaTextLevo"/>
              <w:spacing w:before="0" w:after="0" w:line="260" w:lineRule="atLeast"/>
              <w:rPr>
                <w:rFonts w:cs="Arial"/>
                <w:color w:val="000000"/>
                <w:szCs w:val="20"/>
              </w:rPr>
            </w:pPr>
            <w:r w:rsidRPr="003479CB">
              <w:rPr>
                <w:rFonts w:cs="Arial"/>
                <w:color w:val="000000"/>
                <w:szCs w:val="20"/>
              </w:rPr>
              <w:t>zmanjševanje okužb s sivo plesnijo</w:t>
            </w:r>
            <w:r w:rsidR="004A15DE">
              <w:rPr>
                <w:rFonts w:cs="Arial"/>
                <w:color w:val="000000"/>
                <w:szCs w:val="20"/>
              </w:rPr>
              <w:t xml:space="preserve"> in kosmuljevo pepelovko</w:t>
            </w:r>
          </w:p>
        </w:tc>
        <w:tc>
          <w:tcPr>
            <w:tcW w:w="1315" w:type="pct"/>
            <w:vAlign w:val="top"/>
          </w:tcPr>
          <w:p w14:paraId="0C7C71AE" w14:textId="1FD230B6" w:rsidR="001C31CC" w:rsidRPr="003479CB" w:rsidRDefault="001C31CC" w:rsidP="001C31CC">
            <w:pPr>
              <w:pStyle w:val="BVRTabelaTextLevo"/>
              <w:spacing w:before="0" w:after="0" w:line="260" w:lineRule="atLeast"/>
              <w:rPr>
                <w:rFonts w:cs="Arial"/>
                <w:color w:val="000000"/>
                <w:szCs w:val="20"/>
              </w:rPr>
            </w:pPr>
            <w:r w:rsidRPr="003479CB">
              <w:rPr>
                <w:rFonts w:cs="Arial"/>
                <w:szCs w:val="20"/>
              </w:rPr>
              <w:t>v razvojnih stadijih od nabrekanja cvetnih brstov do nadaljevanja barvanja plodov (BBCH 51-85)</w:t>
            </w:r>
          </w:p>
        </w:tc>
        <w:tc>
          <w:tcPr>
            <w:tcW w:w="672" w:type="pct"/>
            <w:vAlign w:val="top"/>
          </w:tcPr>
          <w:p w14:paraId="4980C943" w14:textId="1EBDEAAE" w:rsidR="001C31CC" w:rsidRPr="003479CB" w:rsidRDefault="001C31CC" w:rsidP="001C31CC">
            <w:pPr>
              <w:pStyle w:val="BVRTabelaTextLevo"/>
              <w:spacing w:before="0" w:after="0" w:line="260" w:lineRule="atLeast"/>
              <w:rPr>
                <w:rFonts w:cs="Arial"/>
                <w:color w:val="000000"/>
                <w:szCs w:val="20"/>
              </w:rPr>
            </w:pPr>
            <w:r w:rsidRPr="003479CB">
              <w:rPr>
                <w:rFonts w:cs="Arial"/>
                <w:color w:val="000000"/>
                <w:szCs w:val="20"/>
              </w:rPr>
              <w:t xml:space="preserve">8 </w:t>
            </w:r>
            <w:r>
              <w:rPr>
                <w:rFonts w:cs="Arial"/>
                <w:color w:val="000000"/>
                <w:szCs w:val="20"/>
              </w:rPr>
              <w:t>L</w:t>
            </w:r>
            <w:r w:rsidRPr="003479CB">
              <w:rPr>
                <w:rFonts w:cs="Arial"/>
                <w:color w:val="000000"/>
                <w:szCs w:val="20"/>
              </w:rPr>
              <w:t>/ha</w:t>
            </w:r>
          </w:p>
        </w:tc>
        <w:tc>
          <w:tcPr>
            <w:tcW w:w="1262" w:type="pct"/>
            <w:vAlign w:val="top"/>
          </w:tcPr>
          <w:p w14:paraId="1AA9092C" w14:textId="75392605" w:rsidR="001C31CC" w:rsidRPr="003479CB" w:rsidRDefault="001C31CC" w:rsidP="001C31CC">
            <w:pPr>
              <w:pStyle w:val="BVRTabelaTextLevo"/>
              <w:spacing w:before="0" w:after="0" w:line="260" w:lineRule="atLeast"/>
              <w:rPr>
                <w:rFonts w:cs="Arial"/>
                <w:szCs w:val="20"/>
              </w:rPr>
            </w:pPr>
            <w:r w:rsidRPr="003479CB">
              <w:rPr>
                <w:rFonts w:cs="Arial"/>
                <w:szCs w:val="20"/>
              </w:rPr>
              <w:t xml:space="preserve">Do </w:t>
            </w:r>
            <w:r w:rsidRPr="003479CB">
              <w:rPr>
                <w:rFonts w:cs="Arial"/>
                <w:b/>
                <w:bCs/>
                <w:szCs w:val="20"/>
              </w:rPr>
              <w:t>šest</w:t>
            </w:r>
            <w:r w:rsidRPr="003479CB">
              <w:rPr>
                <w:rFonts w:cs="Arial"/>
                <w:b/>
                <w:szCs w:val="20"/>
              </w:rPr>
              <w:t xml:space="preserve"> </w:t>
            </w:r>
            <w:proofErr w:type="spellStart"/>
            <w:r w:rsidRPr="003479CB">
              <w:rPr>
                <w:rFonts w:cs="Arial"/>
                <w:b/>
                <w:bCs/>
                <w:szCs w:val="20"/>
              </w:rPr>
              <w:t>tretiranj</w:t>
            </w:r>
            <w:proofErr w:type="spellEnd"/>
            <w:r w:rsidRPr="003479CB">
              <w:rPr>
                <w:rFonts w:cs="Arial"/>
                <w:szCs w:val="20"/>
              </w:rPr>
              <w:t>.</w:t>
            </w:r>
          </w:p>
          <w:p w14:paraId="2C7486AD" w14:textId="77777777" w:rsidR="001C31CC" w:rsidRPr="003479CB" w:rsidRDefault="001C31CC" w:rsidP="001C31CC">
            <w:pPr>
              <w:pStyle w:val="BVRTabelaTextLevo"/>
              <w:spacing w:before="0" w:after="0" w:line="260" w:lineRule="atLeast"/>
              <w:rPr>
                <w:rFonts w:cs="Arial"/>
                <w:szCs w:val="20"/>
              </w:rPr>
            </w:pPr>
          </w:p>
          <w:p w14:paraId="6CB5DADD" w14:textId="7D940473" w:rsidR="001C31CC" w:rsidRPr="003479CB" w:rsidRDefault="001C31CC" w:rsidP="001C31CC">
            <w:pPr>
              <w:pStyle w:val="BVRTabelaTextLevo"/>
              <w:spacing w:before="0" w:after="0" w:line="260" w:lineRule="atLeast"/>
              <w:rPr>
                <w:rFonts w:cs="Arial"/>
                <w:szCs w:val="20"/>
              </w:rPr>
            </w:pPr>
            <w:r w:rsidRPr="003479CB">
              <w:rPr>
                <w:rFonts w:cs="Arial"/>
                <w:szCs w:val="20"/>
              </w:rPr>
              <w:t>Uporaba pri pridelavi v zavarovanih prostorih in na prostem.</w:t>
            </w:r>
          </w:p>
        </w:tc>
      </w:tr>
      <w:tr w:rsidR="001C31CC" w:rsidRPr="003479CB" w14:paraId="165A593D" w14:textId="77777777" w:rsidTr="004F4028">
        <w:tc>
          <w:tcPr>
            <w:tcW w:w="872" w:type="pct"/>
            <w:vAlign w:val="top"/>
          </w:tcPr>
          <w:p w14:paraId="169896F4" w14:textId="05BE06C2" w:rsidR="001C31CC" w:rsidRPr="003479CB" w:rsidRDefault="001C31CC" w:rsidP="001C31CC">
            <w:pPr>
              <w:pStyle w:val="BVRTabelaTextLevo"/>
              <w:spacing w:before="0" w:after="0" w:line="260" w:lineRule="atLeast"/>
              <w:rPr>
                <w:rFonts w:cs="Arial"/>
                <w:b/>
                <w:bCs/>
                <w:color w:val="000000"/>
                <w:szCs w:val="20"/>
              </w:rPr>
            </w:pPr>
            <w:proofErr w:type="spellStart"/>
            <w:r w:rsidRPr="003479CB">
              <w:rPr>
                <w:rFonts w:cs="Arial"/>
                <w:b/>
                <w:bCs/>
                <w:color w:val="000000"/>
                <w:szCs w:val="20"/>
              </w:rPr>
              <w:t>Taegro</w:t>
            </w:r>
            <w:proofErr w:type="spellEnd"/>
          </w:p>
          <w:p w14:paraId="76E3C2A3" w14:textId="77777777" w:rsidR="001C31CC" w:rsidRPr="003479CB" w:rsidRDefault="001C31CC" w:rsidP="001C31CC">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sev FZB24</w:t>
            </w:r>
          </w:p>
        </w:tc>
        <w:tc>
          <w:tcPr>
            <w:tcW w:w="879" w:type="pct"/>
            <w:vAlign w:val="top"/>
          </w:tcPr>
          <w:p w14:paraId="1AAEE9AB" w14:textId="3258D5FC" w:rsidR="001C31CC" w:rsidRPr="003479CB" w:rsidRDefault="001C31CC" w:rsidP="001C31CC">
            <w:pPr>
              <w:pStyle w:val="BVRTabelaTextLevo"/>
              <w:spacing w:before="0" w:after="0" w:line="260" w:lineRule="atLeast"/>
              <w:rPr>
                <w:rFonts w:cs="Arial"/>
                <w:color w:val="000000"/>
                <w:szCs w:val="20"/>
              </w:rPr>
            </w:pPr>
            <w:r w:rsidRPr="003479CB">
              <w:rPr>
                <w:rFonts w:cs="Arial"/>
                <w:color w:val="000000"/>
                <w:szCs w:val="20"/>
              </w:rPr>
              <w:t>zatiranje sive plesni</w:t>
            </w:r>
          </w:p>
        </w:tc>
        <w:tc>
          <w:tcPr>
            <w:tcW w:w="1315" w:type="pct"/>
            <w:vAlign w:val="top"/>
          </w:tcPr>
          <w:p w14:paraId="434701BD" w14:textId="4DED0C69" w:rsidR="001C31CC" w:rsidRPr="003479CB" w:rsidRDefault="001C31CC" w:rsidP="001C31CC">
            <w:pPr>
              <w:pStyle w:val="BVRTabelaTextLevo"/>
              <w:spacing w:before="0" w:after="0" w:line="260" w:lineRule="atLeast"/>
              <w:rPr>
                <w:rFonts w:cs="Arial"/>
                <w:color w:val="000000"/>
                <w:szCs w:val="20"/>
              </w:rPr>
            </w:pPr>
            <w:r w:rsidRPr="003479CB">
              <w:rPr>
                <w:rFonts w:cs="Arial"/>
                <w:szCs w:val="20"/>
              </w:rPr>
              <w:t xml:space="preserve">od začetka intenzivne rasti in razvoja mladic </w:t>
            </w:r>
            <w:r w:rsidR="004A15DE">
              <w:rPr>
                <w:rFonts w:cs="Arial"/>
                <w:szCs w:val="20"/>
              </w:rPr>
              <w:t>do konca obiranja</w:t>
            </w:r>
          </w:p>
        </w:tc>
        <w:tc>
          <w:tcPr>
            <w:tcW w:w="672" w:type="pct"/>
            <w:vAlign w:val="top"/>
          </w:tcPr>
          <w:p w14:paraId="0B4002BA" w14:textId="77777777" w:rsidR="001C31CC" w:rsidRDefault="001C31CC" w:rsidP="001C31CC">
            <w:pPr>
              <w:pStyle w:val="BVRTabelaTextLevo"/>
              <w:spacing w:before="0" w:after="0" w:line="260" w:lineRule="atLeast"/>
              <w:rPr>
                <w:rFonts w:cs="Arial"/>
                <w:color w:val="000000"/>
                <w:szCs w:val="20"/>
              </w:rPr>
            </w:pPr>
            <w:r w:rsidRPr="003479CB">
              <w:rPr>
                <w:rFonts w:cs="Arial"/>
                <w:color w:val="000000"/>
                <w:szCs w:val="20"/>
              </w:rPr>
              <w:t>0,185 do 0,37 kg/ha</w:t>
            </w:r>
          </w:p>
          <w:p w14:paraId="1514431E" w14:textId="77777777" w:rsidR="001C31CC" w:rsidRDefault="001C31CC" w:rsidP="001C31CC">
            <w:pPr>
              <w:pStyle w:val="BVRTabelaTextLevo"/>
              <w:spacing w:before="0" w:after="0" w:line="260" w:lineRule="atLeast"/>
              <w:rPr>
                <w:rFonts w:cs="Arial"/>
                <w:color w:val="000000"/>
                <w:szCs w:val="20"/>
              </w:rPr>
            </w:pPr>
          </w:p>
          <w:p w14:paraId="3D40D754" w14:textId="455F9A75" w:rsidR="001C31CC" w:rsidRPr="003479CB" w:rsidRDefault="001C31CC" w:rsidP="001C31CC">
            <w:pPr>
              <w:pStyle w:val="BVRTabelaTextLevo"/>
              <w:spacing w:before="0" w:after="0" w:line="260" w:lineRule="atLeast"/>
              <w:rPr>
                <w:rFonts w:cs="Arial"/>
                <w:color w:val="000000"/>
                <w:szCs w:val="20"/>
              </w:rPr>
            </w:pPr>
            <w:r w:rsidRPr="00D753A8">
              <w:rPr>
                <w:rFonts w:cs="Arial"/>
                <w:bCs/>
                <w:szCs w:val="20"/>
              </w:rPr>
              <w:t>Najvišji skupni odmerek 3,7 kg/ha na rastno dobo.</w:t>
            </w:r>
            <w:r w:rsidRPr="00D753A8">
              <w:rPr>
                <w:rFonts w:eastAsia="Times New Roman" w:cs="Arial"/>
                <w:szCs w:val="20"/>
                <w:lang w:eastAsia="sl-SI"/>
              </w:rPr>
              <w:t> </w:t>
            </w:r>
          </w:p>
        </w:tc>
        <w:tc>
          <w:tcPr>
            <w:tcW w:w="1262" w:type="pct"/>
            <w:vAlign w:val="top"/>
          </w:tcPr>
          <w:p w14:paraId="7A2537CD" w14:textId="05E7EC83" w:rsidR="001C31CC" w:rsidRPr="003479CB" w:rsidRDefault="001C31CC" w:rsidP="001C31CC">
            <w:pPr>
              <w:pStyle w:val="BVRTabelaTextLevo"/>
              <w:spacing w:before="0" w:after="0" w:line="260" w:lineRule="atLeast"/>
              <w:rPr>
                <w:rFonts w:cs="Arial"/>
                <w:color w:val="000000"/>
                <w:szCs w:val="20"/>
              </w:rPr>
            </w:pPr>
            <w:r w:rsidRPr="003479CB">
              <w:rPr>
                <w:rFonts w:cs="Arial"/>
                <w:color w:val="000000"/>
                <w:szCs w:val="20"/>
              </w:rPr>
              <w:t xml:space="preserve">Največ </w:t>
            </w:r>
            <w:r w:rsidRPr="003479CB">
              <w:rPr>
                <w:rFonts w:cs="Arial"/>
                <w:b/>
                <w:bCs/>
                <w:color w:val="000000"/>
                <w:szCs w:val="20"/>
              </w:rPr>
              <w:t>desetkrat</w:t>
            </w:r>
            <w:r w:rsidRPr="003479CB">
              <w:rPr>
                <w:rFonts w:cs="Arial"/>
                <w:color w:val="000000"/>
                <w:szCs w:val="20"/>
              </w:rPr>
              <w:t xml:space="preserve"> v eni rastni dobi.</w:t>
            </w:r>
          </w:p>
          <w:p w14:paraId="2D69024E" w14:textId="77777777" w:rsidR="001C31CC" w:rsidRPr="003479CB" w:rsidRDefault="001C31CC" w:rsidP="001C31CC">
            <w:pPr>
              <w:pStyle w:val="BVRTabelaTextLevo"/>
              <w:spacing w:before="0" w:after="0" w:line="260" w:lineRule="atLeast"/>
              <w:rPr>
                <w:rFonts w:cs="Arial"/>
                <w:color w:val="000000"/>
                <w:szCs w:val="20"/>
              </w:rPr>
            </w:pPr>
          </w:p>
          <w:p w14:paraId="7B91759F" w14:textId="45DA3663" w:rsidR="001C31CC" w:rsidRPr="003479CB" w:rsidRDefault="001C31CC" w:rsidP="001C31CC">
            <w:pPr>
              <w:pStyle w:val="BVRTabelaTextLevo"/>
              <w:spacing w:before="0" w:after="0" w:line="260" w:lineRule="atLeast"/>
              <w:rPr>
                <w:rFonts w:cs="Arial"/>
                <w:color w:val="000000"/>
                <w:szCs w:val="20"/>
              </w:rPr>
            </w:pPr>
            <w:r w:rsidRPr="003479CB">
              <w:rPr>
                <w:rFonts w:cs="Arial"/>
                <w:szCs w:val="20"/>
              </w:rPr>
              <w:t>Uporaba pri pridelavi v zavarovanih prostorih in na prostem.</w:t>
            </w:r>
          </w:p>
        </w:tc>
      </w:tr>
    </w:tbl>
    <w:p w14:paraId="16C88A53" w14:textId="77777777" w:rsidR="00967094" w:rsidRPr="00967094" w:rsidRDefault="00967094" w:rsidP="00967094">
      <w:bookmarkStart w:id="77" w:name="_Toc159406749"/>
    </w:p>
    <w:p w14:paraId="5BB37A82" w14:textId="215B599C" w:rsidR="00636396" w:rsidRPr="004F4028" w:rsidRDefault="00B91B02" w:rsidP="00DE4020">
      <w:pPr>
        <w:pStyle w:val="Naslov3"/>
        <w:rPr>
          <w:color w:val="009900"/>
        </w:rPr>
      </w:pPr>
      <w:r w:rsidRPr="004F4028">
        <w:rPr>
          <w:color w:val="009900"/>
        </w:rPr>
        <w:t>Amerišk</w:t>
      </w:r>
      <w:r w:rsidR="008E7C65" w:rsidRPr="004F4028">
        <w:rPr>
          <w:color w:val="009900"/>
        </w:rPr>
        <w:t>a</w:t>
      </w:r>
      <w:r w:rsidRPr="004F4028">
        <w:rPr>
          <w:color w:val="009900"/>
        </w:rPr>
        <w:t xml:space="preserve"> borovnic</w:t>
      </w:r>
      <w:r w:rsidR="008E7C65" w:rsidRPr="004F4028">
        <w:rPr>
          <w:color w:val="009900"/>
        </w:rPr>
        <w:t>a</w:t>
      </w:r>
      <w:r w:rsidRPr="004F4028">
        <w:rPr>
          <w:color w:val="009900"/>
        </w:rPr>
        <w:t>, užitno modro kosteniče</w:t>
      </w:r>
      <w:r w:rsidR="008E7C65" w:rsidRPr="004F4028">
        <w:rPr>
          <w:color w:val="009900"/>
        </w:rPr>
        <w:t>v</w:t>
      </w:r>
      <w:r w:rsidRPr="004F4028">
        <w:rPr>
          <w:color w:val="009900"/>
        </w:rPr>
        <w:t>je, kosmulja, aronija, ribez, goji</w:t>
      </w:r>
      <w:r w:rsidR="008E7C65" w:rsidRPr="004F4028">
        <w:rPr>
          <w:color w:val="009900"/>
        </w:rPr>
        <w:t xml:space="preserve"> jagoda</w:t>
      </w:r>
      <w:r w:rsidRPr="004F4028">
        <w:rPr>
          <w:color w:val="009900"/>
        </w:rPr>
        <w:t xml:space="preserve"> in brusnic</w:t>
      </w:r>
      <w:r w:rsidR="008E7C65" w:rsidRPr="004F4028">
        <w:rPr>
          <w:color w:val="009900"/>
        </w:rPr>
        <w:t>a</w:t>
      </w:r>
      <w:bookmarkEnd w:id="77"/>
    </w:p>
    <w:p w14:paraId="06095E0A" w14:textId="77777777" w:rsidR="00DE4020" w:rsidRPr="003479CB" w:rsidRDefault="00DE4020" w:rsidP="00DE4020">
      <w:pPr>
        <w:spacing w:before="0" w:after="0" w:line="260" w:lineRule="atLeast"/>
        <w:rPr>
          <w:rFonts w:cs="Arial"/>
          <w:sz w:val="24"/>
          <w:szCs w:val="24"/>
        </w:rPr>
      </w:pPr>
    </w:p>
    <w:p w14:paraId="49772950" w14:textId="401156BC" w:rsidR="00BA3B54" w:rsidRPr="00003557" w:rsidRDefault="008919C0" w:rsidP="00B47A71">
      <w:pPr>
        <w:pStyle w:val="Napis"/>
        <w:spacing w:before="0" w:after="0" w:line="260" w:lineRule="atLeast"/>
        <w:jc w:val="both"/>
        <w:rPr>
          <w:b w:val="0"/>
          <w:i/>
          <w:sz w:val="22"/>
          <w:szCs w:val="22"/>
        </w:rPr>
      </w:pPr>
      <w:bookmarkStart w:id="78" w:name="_Toc134388589"/>
      <w:bookmarkStart w:id="79" w:name="_Toc159441460"/>
      <w:r w:rsidRPr="00003557">
        <w:rPr>
          <w:b w:val="0"/>
          <w:i/>
          <w:sz w:val="22"/>
          <w:szCs w:val="22"/>
        </w:rPr>
        <w:t xml:space="preserve">Preglednica </w:t>
      </w:r>
      <w:r w:rsidR="00DE4020" w:rsidRPr="00003557">
        <w:rPr>
          <w:b w:val="0"/>
          <w:i/>
          <w:sz w:val="22"/>
          <w:szCs w:val="22"/>
        </w:rPr>
        <w:fldChar w:fldCharType="begin"/>
      </w:r>
      <w:r w:rsidR="00DE4020" w:rsidRPr="00003557">
        <w:rPr>
          <w:b w:val="0"/>
          <w:i/>
          <w:sz w:val="22"/>
          <w:szCs w:val="22"/>
        </w:rPr>
        <w:instrText xml:space="preserve"> SEQ Preglednica \* ARABIC </w:instrText>
      </w:r>
      <w:r w:rsidR="00DE4020" w:rsidRPr="00003557">
        <w:rPr>
          <w:b w:val="0"/>
          <w:i/>
          <w:sz w:val="22"/>
          <w:szCs w:val="22"/>
        </w:rPr>
        <w:fldChar w:fldCharType="separate"/>
      </w:r>
      <w:r w:rsidR="004F4028">
        <w:rPr>
          <w:b w:val="0"/>
          <w:i/>
          <w:noProof/>
          <w:sz w:val="22"/>
          <w:szCs w:val="22"/>
        </w:rPr>
        <w:t>18</w:t>
      </w:r>
      <w:r w:rsidR="00DE4020" w:rsidRPr="00003557">
        <w:rPr>
          <w:b w:val="0"/>
          <w:i/>
          <w:sz w:val="22"/>
          <w:szCs w:val="22"/>
        </w:rPr>
        <w:fldChar w:fldCharType="end"/>
      </w:r>
      <w:r w:rsidRPr="00003557">
        <w:rPr>
          <w:b w:val="0"/>
          <w:i/>
          <w:sz w:val="22"/>
          <w:szCs w:val="22"/>
        </w:rPr>
        <w:t>: FFS na osnovi mikroorganizmov</w:t>
      </w:r>
      <w:r w:rsidR="007C6D1E" w:rsidRPr="00003557">
        <w:rPr>
          <w:b w:val="0"/>
          <w:i/>
          <w:sz w:val="22"/>
          <w:szCs w:val="22"/>
        </w:rPr>
        <w:t>,</w:t>
      </w:r>
      <w:r w:rsidRPr="00003557">
        <w:rPr>
          <w:b w:val="0"/>
          <w:i/>
          <w:sz w:val="22"/>
          <w:szCs w:val="22"/>
        </w:rPr>
        <w:t xml:space="preserve"> primern</w:t>
      </w:r>
      <w:r w:rsidR="007C6D1E" w:rsidRPr="00003557">
        <w:rPr>
          <w:b w:val="0"/>
          <w:i/>
          <w:sz w:val="22"/>
          <w:szCs w:val="22"/>
        </w:rPr>
        <w:t>a</w:t>
      </w:r>
      <w:r w:rsidRPr="00003557">
        <w:rPr>
          <w:b w:val="0"/>
          <w:i/>
          <w:sz w:val="22"/>
          <w:szCs w:val="22"/>
        </w:rPr>
        <w:t xml:space="preserve"> za vključitev v programe zdravstvenega varstva ameriških borovnic, užitnega modrega kostenič</w:t>
      </w:r>
      <w:r w:rsidR="008E7C65" w:rsidRPr="00003557">
        <w:rPr>
          <w:b w:val="0"/>
          <w:i/>
          <w:sz w:val="22"/>
          <w:szCs w:val="22"/>
        </w:rPr>
        <w:t>ev</w:t>
      </w:r>
      <w:r w:rsidRPr="00003557">
        <w:rPr>
          <w:b w:val="0"/>
          <w:i/>
          <w:sz w:val="22"/>
          <w:szCs w:val="22"/>
        </w:rPr>
        <w:t xml:space="preserve">ja, kosmulje, aronije, ribeza, goji </w:t>
      </w:r>
      <w:r w:rsidR="008E7C65" w:rsidRPr="00003557">
        <w:rPr>
          <w:b w:val="0"/>
          <w:i/>
          <w:sz w:val="22"/>
          <w:szCs w:val="22"/>
        </w:rPr>
        <w:t xml:space="preserve">jagod </w:t>
      </w:r>
      <w:r w:rsidRPr="00003557">
        <w:rPr>
          <w:b w:val="0"/>
          <w:i/>
          <w:sz w:val="22"/>
          <w:szCs w:val="22"/>
        </w:rPr>
        <w:t>in brusnic</w:t>
      </w:r>
      <w:bookmarkEnd w:id="78"/>
      <w:bookmarkEnd w:id="79"/>
    </w:p>
    <w:p w14:paraId="5FF22208" w14:textId="77777777" w:rsidR="00DE4020" w:rsidRPr="003479CB" w:rsidRDefault="00DE4020" w:rsidP="00DE4020">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BA3B54" w:rsidRPr="003479CB" w14:paraId="3D5DEC4E" w14:textId="77777777" w:rsidTr="004F4028">
        <w:trPr>
          <w:tblHeader/>
        </w:trPr>
        <w:tc>
          <w:tcPr>
            <w:tcW w:w="872" w:type="pct"/>
            <w:shd w:val="clear" w:color="auto" w:fill="92D050"/>
            <w:vAlign w:val="top"/>
          </w:tcPr>
          <w:p w14:paraId="7B78C484" w14:textId="77777777" w:rsidR="00BA3B54" w:rsidRPr="003479CB" w:rsidRDefault="00BA3B54"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6317EFB7" w14:textId="77777777" w:rsidR="00BA3B54" w:rsidRPr="003479CB" w:rsidRDefault="00BA3B54"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285431BF" w14:textId="77777777" w:rsidR="00BA3B54" w:rsidRPr="003479CB" w:rsidRDefault="00BA3B54"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4105464D" w14:textId="5C6FEE93" w:rsidR="00BA3B54" w:rsidRPr="003479CB" w:rsidRDefault="007C6D1E" w:rsidP="00F76709">
            <w:pPr>
              <w:pStyle w:val="BVRTabelaGlava"/>
              <w:spacing w:before="0" w:after="0" w:line="260" w:lineRule="atLeast"/>
              <w:rPr>
                <w:rFonts w:cs="Arial"/>
                <w:szCs w:val="20"/>
              </w:rPr>
            </w:pPr>
            <w:r w:rsidRPr="003479CB">
              <w:rPr>
                <w:rFonts w:cs="Arial"/>
                <w:szCs w:val="20"/>
              </w:rPr>
              <w:t>Odmerek</w:t>
            </w:r>
          </w:p>
        </w:tc>
        <w:tc>
          <w:tcPr>
            <w:tcW w:w="1262" w:type="pct"/>
            <w:shd w:val="clear" w:color="auto" w:fill="92D050"/>
            <w:vAlign w:val="top"/>
          </w:tcPr>
          <w:p w14:paraId="0266D09E" w14:textId="77777777" w:rsidR="00BA3B54" w:rsidRPr="003479CB" w:rsidRDefault="00BA3B54" w:rsidP="00F76709">
            <w:pPr>
              <w:pStyle w:val="BVRTabelaGlava"/>
              <w:spacing w:before="0" w:after="0" w:line="260" w:lineRule="atLeast"/>
              <w:rPr>
                <w:rFonts w:cs="Arial"/>
                <w:szCs w:val="20"/>
              </w:rPr>
            </w:pPr>
            <w:r w:rsidRPr="003479CB">
              <w:rPr>
                <w:rFonts w:cs="Arial"/>
                <w:szCs w:val="20"/>
              </w:rPr>
              <w:t>Dodatna navodila in opombe</w:t>
            </w:r>
          </w:p>
        </w:tc>
      </w:tr>
      <w:tr w:rsidR="00BA3B54" w:rsidRPr="003479CB" w14:paraId="34550256" w14:textId="77777777" w:rsidTr="004F4028">
        <w:tc>
          <w:tcPr>
            <w:tcW w:w="872" w:type="pct"/>
            <w:vAlign w:val="top"/>
          </w:tcPr>
          <w:p w14:paraId="573F3AF0" w14:textId="1D7FF239" w:rsidR="00BA3B54" w:rsidRPr="003479CB" w:rsidRDefault="008734CB" w:rsidP="00F76709">
            <w:pPr>
              <w:pStyle w:val="BVRTabelaTextLevo"/>
              <w:spacing w:before="0" w:after="0" w:line="260" w:lineRule="atLeast"/>
              <w:rPr>
                <w:rFonts w:cs="Arial"/>
                <w:iCs/>
                <w:color w:val="000000"/>
                <w:szCs w:val="20"/>
              </w:rPr>
            </w:pPr>
            <w:proofErr w:type="spellStart"/>
            <w:r w:rsidRPr="003479CB">
              <w:rPr>
                <w:rFonts w:cs="Arial"/>
                <w:b/>
                <w:bCs/>
                <w:color w:val="000000"/>
                <w:szCs w:val="20"/>
              </w:rPr>
              <w:t>Agree</w:t>
            </w:r>
            <w:proofErr w:type="spellEnd"/>
            <w:r w:rsidR="00BA3B54" w:rsidRPr="003479CB">
              <w:rPr>
                <w:rFonts w:cs="Arial"/>
                <w:b/>
                <w:bCs/>
                <w:color w:val="000000"/>
                <w:szCs w:val="20"/>
              </w:rPr>
              <w:t xml:space="preserve"> WG</w:t>
            </w:r>
          </w:p>
          <w:p w14:paraId="2FC4E86C" w14:textId="05095048" w:rsidR="00BA3B54" w:rsidRPr="003479CB" w:rsidRDefault="00BA3B54" w:rsidP="00F76709">
            <w:pPr>
              <w:pStyle w:val="BVRTabelaTextLevo"/>
              <w:spacing w:before="0" w:after="0" w:line="260" w:lineRule="atLeast"/>
              <w:rPr>
                <w:rFonts w:cs="Arial"/>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color w:val="000000"/>
                <w:szCs w:val="20"/>
              </w:rPr>
              <w:t xml:space="preserve"> </w:t>
            </w:r>
            <w:proofErr w:type="spellStart"/>
            <w:r w:rsidRPr="003479CB">
              <w:rPr>
                <w:rFonts w:cs="Arial"/>
                <w:color w:val="000000"/>
                <w:szCs w:val="20"/>
              </w:rPr>
              <w:t>s</w:t>
            </w:r>
            <w:r w:rsidR="00C42CF8">
              <w:rPr>
                <w:rFonts w:cs="Arial"/>
                <w:color w:val="000000"/>
                <w:szCs w:val="20"/>
              </w:rPr>
              <w:t>ub</w:t>
            </w:r>
            <w:r w:rsidRPr="003479CB">
              <w:rPr>
                <w:rFonts w:cs="Arial"/>
                <w:color w:val="000000"/>
                <w:szCs w:val="20"/>
              </w:rPr>
              <w:t>sp</w:t>
            </w:r>
            <w:proofErr w:type="spellEnd"/>
            <w:r w:rsidRPr="003479CB">
              <w:rPr>
                <w:rFonts w:cs="Arial"/>
                <w:color w:val="000000"/>
                <w:szCs w:val="20"/>
              </w:rPr>
              <w:t xml:space="preserve">. </w:t>
            </w:r>
            <w:proofErr w:type="spellStart"/>
            <w:r w:rsidRPr="003479CB">
              <w:rPr>
                <w:rFonts w:cs="Arial"/>
                <w:i/>
                <w:iCs/>
                <w:color w:val="000000"/>
                <w:szCs w:val="20"/>
              </w:rPr>
              <w:t>aizawai</w:t>
            </w:r>
            <w:proofErr w:type="spellEnd"/>
            <w:r w:rsidRPr="003479CB">
              <w:rPr>
                <w:rFonts w:cs="Arial"/>
                <w:color w:val="000000"/>
                <w:szCs w:val="20"/>
              </w:rPr>
              <w:t xml:space="preserve"> </w:t>
            </w:r>
            <w:r w:rsidR="00C42CF8">
              <w:rPr>
                <w:rFonts w:cs="Arial"/>
                <w:szCs w:val="20"/>
              </w:rPr>
              <w:t>sev GC-91</w:t>
            </w:r>
          </w:p>
        </w:tc>
        <w:tc>
          <w:tcPr>
            <w:tcW w:w="879" w:type="pct"/>
            <w:vAlign w:val="top"/>
          </w:tcPr>
          <w:p w14:paraId="30154BE8" w14:textId="36EE7516" w:rsidR="00BA3B54" w:rsidRPr="003479CB" w:rsidRDefault="00266717" w:rsidP="00F76709">
            <w:pPr>
              <w:pStyle w:val="BVRTabelaTextLevo"/>
              <w:spacing w:before="0" w:after="0" w:line="260" w:lineRule="atLeast"/>
              <w:rPr>
                <w:rFonts w:cs="Arial"/>
                <w:szCs w:val="20"/>
              </w:rPr>
            </w:pPr>
            <w:r w:rsidRPr="003479CB">
              <w:rPr>
                <w:rFonts w:cs="Arial"/>
                <w:color w:val="000000"/>
                <w:szCs w:val="20"/>
              </w:rPr>
              <w:t>zatiranje gosenic škodljivih metuljev</w:t>
            </w:r>
          </w:p>
        </w:tc>
        <w:tc>
          <w:tcPr>
            <w:tcW w:w="1315" w:type="pct"/>
            <w:vAlign w:val="top"/>
          </w:tcPr>
          <w:p w14:paraId="3C0DC080" w14:textId="64510988" w:rsidR="00BA3B54" w:rsidRPr="003479CB" w:rsidRDefault="00B25AA9" w:rsidP="00F76709">
            <w:pPr>
              <w:pStyle w:val="BVRTabelaTextLevo"/>
              <w:spacing w:before="0" w:after="0" w:line="260" w:lineRule="atLeast"/>
              <w:rPr>
                <w:rFonts w:cs="Arial"/>
                <w:szCs w:val="20"/>
              </w:rPr>
            </w:pPr>
            <w:r w:rsidRPr="003479CB">
              <w:rPr>
                <w:rFonts w:cs="Arial"/>
                <w:color w:val="000000"/>
                <w:szCs w:val="20"/>
              </w:rPr>
              <w:t xml:space="preserve">ko se izležejo prve ličinke, </w:t>
            </w:r>
            <w:r w:rsidR="00BA3B54" w:rsidRPr="003479CB">
              <w:rPr>
                <w:rFonts w:cs="Arial"/>
                <w:color w:val="000000"/>
                <w:szCs w:val="20"/>
              </w:rPr>
              <w:t>od BBCH 11</w:t>
            </w:r>
          </w:p>
        </w:tc>
        <w:tc>
          <w:tcPr>
            <w:tcW w:w="672" w:type="pct"/>
            <w:vAlign w:val="top"/>
          </w:tcPr>
          <w:p w14:paraId="1D16C5A1" w14:textId="77777777" w:rsidR="007C6D1E" w:rsidRPr="003479CB" w:rsidRDefault="00BA3B54" w:rsidP="007C6D1E">
            <w:pPr>
              <w:pStyle w:val="BVRTabelaTextLevo"/>
              <w:spacing w:before="0" w:after="0" w:line="260" w:lineRule="atLeast"/>
              <w:rPr>
                <w:rFonts w:cs="Arial"/>
                <w:color w:val="000000"/>
                <w:szCs w:val="20"/>
              </w:rPr>
            </w:pPr>
            <w:r w:rsidRPr="003479CB">
              <w:rPr>
                <w:rFonts w:cs="Arial"/>
                <w:color w:val="000000"/>
                <w:szCs w:val="20"/>
              </w:rPr>
              <w:t>1 kg/ha</w:t>
            </w:r>
          </w:p>
          <w:p w14:paraId="1FE017D3" w14:textId="6615ECD5" w:rsidR="00BA3B54" w:rsidRPr="003479CB" w:rsidRDefault="00BA3B54" w:rsidP="007C6D1E">
            <w:pPr>
              <w:pStyle w:val="BVRTabelaTextLevo"/>
              <w:spacing w:before="0" w:after="0" w:line="260" w:lineRule="atLeast"/>
              <w:rPr>
                <w:rFonts w:cs="Arial"/>
                <w:color w:val="000000"/>
                <w:szCs w:val="20"/>
              </w:rPr>
            </w:pPr>
            <w:r w:rsidRPr="003479CB">
              <w:rPr>
                <w:rFonts w:cs="Arial"/>
                <w:color w:val="000000"/>
                <w:szCs w:val="20"/>
              </w:rPr>
              <w:t>(10 g/100</w:t>
            </w:r>
            <w:r w:rsidR="007C6D1E" w:rsidRPr="003479CB">
              <w:rPr>
                <w:rFonts w:cs="Arial"/>
                <w:color w:val="000000"/>
                <w:szCs w:val="20"/>
              </w:rPr>
              <w:t xml:space="preserve"> </w:t>
            </w:r>
            <w:r w:rsidRPr="003479CB">
              <w:rPr>
                <w:rFonts w:cs="Arial"/>
                <w:color w:val="000000"/>
                <w:szCs w:val="20"/>
              </w:rPr>
              <w:t>m</w:t>
            </w:r>
            <w:r w:rsidRPr="003479CB">
              <w:rPr>
                <w:rFonts w:cs="Arial"/>
                <w:color w:val="000000"/>
                <w:szCs w:val="20"/>
                <w:vertAlign w:val="superscript"/>
              </w:rPr>
              <w:t>2</w:t>
            </w:r>
            <w:r w:rsidR="007C6D1E" w:rsidRPr="003479CB">
              <w:rPr>
                <w:rFonts w:cs="Arial"/>
                <w:color w:val="000000"/>
                <w:szCs w:val="20"/>
              </w:rPr>
              <w:t>)</w:t>
            </w:r>
          </w:p>
        </w:tc>
        <w:tc>
          <w:tcPr>
            <w:tcW w:w="1262" w:type="pct"/>
            <w:vAlign w:val="top"/>
          </w:tcPr>
          <w:p w14:paraId="2EEB57A0" w14:textId="13576131" w:rsidR="00BA3B54" w:rsidRPr="003479CB" w:rsidRDefault="00B25AA9" w:rsidP="00F76709">
            <w:pPr>
              <w:pStyle w:val="BVRTabelaTextLevo"/>
              <w:spacing w:before="0" w:after="0" w:line="260" w:lineRule="atLeast"/>
              <w:rPr>
                <w:rFonts w:cs="Arial"/>
                <w:color w:val="000000"/>
                <w:szCs w:val="20"/>
              </w:rPr>
            </w:pPr>
            <w:r w:rsidRPr="003479CB">
              <w:rPr>
                <w:rFonts w:cs="Arial"/>
                <w:color w:val="000000"/>
                <w:szCs w:val="20"/>
              </w:rPr>
              <w:t>N</w:t>
            </w:r>
            <w:r w:rsidR="00BA3B54" w:rsidRPr="003479CB">
              <w:rPr>
                <w:rFonts w:cs="Arial"/>
                <w:color w:val="000000"/>
                <w:szCs w:val="20"/>
              </w:rPr>
              <w:t xml:space="preserve">ajveč </w:t>
            </w:r>
            <w:r w:rsidR="00A10BC4" w:rsidRPr="003479CB">
              <w:rPr>
                <w:rFonts w:cs="Arial"/>
                <w:b/>
                <w:color w:val="000000"/>
                <w:szCs w:val="20"/>
              </w:rPr>
              <w:t>trikrat</w:t>
            </w:r>
            <w:r w:rsidR="00BA3B54" w:rsidRPr="003479CB">
              <w:rPr>
                <w:rFonts w:cs="Arial"/>
                <w:color w:val="000000"/>
                <w:szCs w:val="20"/>
              </w:rPr>
              <w:t xml:space="preserve"> v eni rastni dobi</w:t>
            </w:r>
            <w:r w:rsidRPr="003479CB">
              <w:rPr>
                <w:rFonts w:cs="Arial"/>
                <w:color w:val="000000"/>
                <w:szCs w:val="20"/>
              </w:rPr>
              <w:t>.</w:t>
            </w:r>
          </w:p>
          <w:p w14:paraId="1A383F4A" w14:textId="77777777" w:rsidR="007C6D1E" w:rsidRPr="003479CB" w:rsidRDefault="007C6D1E" w:rsidP="00F76709">
            <w:pPr>
              <w:pStyle w:val="BVRTabelaTextLevo"/>
              <w:spacing w:before="0" w:after="0" w:line="260" w:lineRule="atLeast"/>
              <w:rPr>
                <w:rFonts w:cs="Arial"/>
                <w:color w:val="000000"/>
                <w:szCs w:val="20"/>
              </w:rPr>
            </w:pPr>
          </w:p>
          <w:p w14:paraId="72FECEEB" w14:textId="05B76D67" w:rsidR="00B25AA9" w:rsidRPr="003479CB" w:rsidRDefault="1A99830D" w:rsidP="4B77E5B1">
            <w:pPr>
              <w:pStyle w:val="BVRTabelaTextLevo"/>
              <w:spacing w:before="0" w:after="0" w:line="260" w:lineRule="atLeast"/>
              <w:rPr>
                <w:rFonts w:cs="Arial"/>
              </w:rPr>
            </w:pPr>
            <w:r w:rsidRPr="4B77E5B1">
              <w:rPr>
                <w:rFonts w:cs="Arial"/>
              </w:rPr>
              <w:t xml:space="preserve">Uporaba pri pridelavi v </w:t>
            </w:r>
            <w:r w:rsidR="7D7536B7" w:rsidRPr="4B77E5B1">
              <w:rPr>
                <w:rFonts w:cs="Arial"/>
              </w:rPr>
              <w:t>zavarovanih prostorih</w:t>
            </w:r>
            <w:r w:rsidRPr="4B77E5B1">
              <w:rPr>
                <w:rFonts w:cs="Arial"/>
              </w:rPr>
              <w:t xml:space="preserve"> in na prostem.</w:t>
            </w:r>
          </w:p>
        </w:tc>
      </w:tr>
      <w:tr w:rsidR="00BA3B54" w:rsidRPr="003479CB" w14:paraId="416C0E08" w14:textId="77777777" w:rsidTr="004F4028">
        <w:tc>
          <w:tcPr>
            <w:tcW w:w="872" w:type="pct"/>
            <w:vAlign w:val="top"/>
          </w:tcPr>
          <w:p w14:paraId="3C47658C" w14:textId="79036BA9" w:rsidR="00BA3B54" w:rsidRPr="003479CB" w:rsidRDefault="00BA3B54" w:rsidP="00F76709">
            <w:pPr>
              <w:pStyle w:val="BVRTabelaTextLevo"/>
              <w:spacing w:before="0" w:after="0" w:line="260" w:lineRule="atLeast"/>
              <w:rPr>
                <w:rFonts w:cs="Arial"/>
                <w:iCs/>
                <w:color w:val="000000"/>
                <w:szCs w:val="20"/>
              </w:rPr>
            </w:pPr>
            <w:proofErr w:type="spellStart"/>
            <w:r w:rsidRPr="003479CB">
              <w:rPr>
                <w:rFonts w:cs="Arial"/>
                <w:b/>
                <w:bCs/>
                <w:color w:val="000000"/>
                <w:szCs w:val="20"/>
              </w:rPr>
              <w:t>Amylo</w:t>
            </w:r>
            <w:proofErr w:type="spellEnd"/>
            <w:r w:rsidRPr="003479CB">
              <w:rPr>
                <w:rFonts w:cs="Arial"/>
                <w:b/>
                <w:bCs/>
                <w:color w:val="000000"/>
                <w:szCs w:val="20"/>
              </w:rPr>
              <w:t>-X</w:t>
            </w:r>
          </w:p>
          <w:p w14:paraId="1A0F9091" w14:textId="77777777" w:rsidR="00BA3B54" w:rsidRPr="003479CB" w:rsidRDefault="00BA3B54"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var. </w:t>
            </w:r>
            <w:proofErr w:type="spellStart"/>
            <w:r w:rsidRPr="003479CB">
              <w:rPr>
                <w:rFonts w:cs="Arial"/>
                <w:i/>
                <w:iCs/>
                <w:color w:val="000000"/>
                <w:szCs w:val="20"/>
              </w:rPr>
              <w:t>plantarum</w:t>
            </w:r>
            <w:proofErr w:type="spellEnd"/>
            <w:r w:rsidRPr="003479CB">
              <w:rPr>
                <w:rFonts w:cs="Arial"/>
                <w:color w:val="000000"/>
                <w:szCs w:val="20"/>
              </w:rPr>
              <w:t>, sev D747</w:t>
            </w:r>
          </w:p>
        </w:tc>
        <w:tc>
          <w:tcPr>
            <w:tcW w:w="879" w:type="pct"/>
            <w:vAlign w:val="top"/>
          </w:tcPr>
          <w:p w14:paraId="6229C2F2" w14:textId="0AD4498D" w:rsidR="00BA3B54" w:rsidRPr="003479CB" w:rsidRDefault="00266717" w:rsidP="00F76709">
            <w:pPr>
              <w:pStyle w:val="BVRTabelaTextLevo"/>
              <w:spacing w:before="0" w:after="0" w:line="260" w:lineRule="atLeast"/>
              <w:rPr>
                <w:rFonts w:cs="Arial"/>
                <w:color w:val="000000"/>
                <w:szCs w:val="20"/>
              </w:rPr>
            </w:pPr>
            <w:r w:rsidRPr="003479CB">
              <w:rPr>
                <w:rFonts w:cs="Arial"/>
                <w:color w:val="000000"/>
                <w:szCs w:val="20"/>
              </w:rPr>
              <w:t>zatiranje sive plesni in pepelovk</w:t>
            </w:r>
          </w:p>
        </w:tc>
        <w:tc>
          <w:tcPr>
            <w:tcW w:w="1315" w:type="pct"/>
            <w:vAlign w:val="top"/>
          </w:tcPr>
          <w:p w14:paraId="7728A78F" w14:textId="6AF3AEE9" w:rsidR="00BA3B54" w:rsidRPr="003479CB" w:rsidRDefault="00584006" w:rsidP="00F76709">
            <w:pPr>
              <w:pStyle w:val="BVRTabelaTextLevo"/>
              <w:spacing w:before="0" w:after="0" w:line="260" w:lineRule="atLeast"/>
              <w:rPr>
                <w:rFonts w:cs="Arial"/>
                <w:color w:val="000000"/>
                <w:szCs w:val="20"/>
              </w:rPr>
            </w:pPr>
            <w:r w:rsidRPr="003479CB">
              <w:rPr>
                <w:rFonts w:cs="Arial"/>
                <w:szCs w:val="20"/>
              </w:rPr>
              <w:t>od fenološke faze, ko se pojavi prvi list do fenološke faze, ko so zreli plodovi užitni (</w:t>
            </w:r>
            <w:r w:rsidR="00BA3B54" w:rsidRPr="003479CB">
              <w:rPr>
                <w:rFonts w:cs="Arial"/>
                <w:color w:val="000000"/>
                <w:szCs w:val="20"/>
              </w:rPr>
              <w:t>BBCH 10-89</w:t>
            </w:r>
            <w:r w:rsidRPr="003479CB">
              <w:rPr>
                <w:rFonts w:cs="Arial"/>
                <w:color w:val="000000"/>
                <w:szCs w:val="20"/>
              </w:rPr>
              <w:t>)</w:t>
            </w:r>
          </w:p>
        </w:tc>
        <w:tc>
          <w:tcPr>
            <w:tcW w:w="672" w:type="pct"/>
            <w:vAlign w:val="top"/>
          </w:tcPr>
          <w:p w14:paraId="3882F51A" w14:textId="3F5D3979" w:rsidR="00BA3B54" w:rsidRPr="003479CB" w:rsidRDefault="007C6D1E" w:rsidP="00BB369C">
            <w:pPr>
              <w:pStyle w:val="BVRTabelaTextLevo"/>
              <w:spacing w:before="0" w:after="0" w:line="260" w:lineRule="atLeast"/>
              <w:rPr>
                <w:rFonts w:cs="Arial"/>
                <w:color w:val="000000"/>
                <w:szCs w:val="20"/>
              </w:rPr>
            </w:pPr>
            <w:r w:rsidRPr="003479CB">
              <w:rPr>
                <w:rFonts w:cs="Arial"/>
                <w:color w:val="000000"/>
                <w:szCs w:val="20"/>
              </w:rPr>
              <w:t>1,5 do</w:t>
            </w:r>
            <w:r w:rsidR="00BB369C" w:rsidRPr="003479CB">
              <w:rPr>
                <w:rFonts w:cs="Arial"/>
                <w:color w:val="000000"/>
                <w:szCs w:val="20"/>
              </w:rPr>
              <w:t xml:space="preserve"> </w:t>
            </w:r>
            <w:r w:rsidRPr="003479CB">
              <w:rPr>
                <w:rFonts w:cs="Arial"/>
                <w:color w:val="000000"/>
                <w:szCs w:val="20"/>
              </w:rPr>
              <w:t>2,5 kg/ha</w:t>
            </w:r>
          </w:p>
        </w:tc>
        <w:tc>
          <w:tcPr>
            <w:tcW w:w="1262" w:type="pct"/>
            <w:vAlign w:val="top"/>
          </w:tcPr>
          <w:p w14:paraId="1301A6E3" w14:textId="4A55FA03" w:rsidR="00BA3B54" w:rsidRPr="003479CB" w:rsidRDefault="00AE4538" w:rsidP="00F76709">
            <w:pPr>
              <w:pStyle w:val="BVRTabelaTextLevo"/>
              <w:spacing w:before="0" w:after="0" w:line="260" w:lineRule="atLeast"/>
              <w:rPr>
                <w:rFonts w:cs="Arial"/>
                <w:szCs w:val="20"/>
              </w:rPr>
            </w:pPr>
            <w:r w:rsidRPr="003479CB">
              <w:rPr>
                <w:rFonts w:cs="Arial"/>
                <w:color w:val="000000"/>
                <w:szCs w:val="20"/>
              </w:rPr>
              <w:t>N</w:t>
            </w:r>
            <w:r w:rsidR="00BA3B54" w:rsidRPr="003479CB">
              <w:rPr>
                <w:rFonts w:cs="Arial"/>
                <w:color w:val="000000"/>
                <w:szCs w:val="20"/>
              </w:rPr>
              <w:t xml:space="preserve">ajveč </w:t>
            </w:r>
            <w:r w:rsidR="00A10BC4" w:rsidRPr="003479CB">
              <w:rPr>
                <w:rFonts w:cs="Arial"/>
                <w:b/>
                <w:color w:val="000000"/>
                <w:szCs w:val="20"/>
              </w:rPr>
              <w:t>šestkrat</w:t>
            </w:r>
            <w:r w:rsidR="00BA3B54" w:rsidRPr="003479CB">
              <w:rPr>
                <w:rFonts w:cs="Arial"/>
                <w:color w:val="000000"/>
                <w:szCs w:val="20"/>
              </w:rPr>
              <w:t xml:space="preserve"> v eni rastni dobi</w:t>
            </w:r>
            <w:r w:rsidR="00BB369C" w:rsidRPr="003479CB">
              <w:rPr>
                <w:rFonts w:cs="Arial"/>
                <w:color w:val="000000"/>
                <w:szCs w:val="20"/>
              </w:rPr>
              <w:t>.</w:t>
            </w:r>
          </w:p>
        </w:tc>
      </w:tr>
      <w:tr w:rsidR="54E041B0" w14:paraId="62AFA625" w14:textId="77777777" w:rsidTr="004F4028">
        <w:trPr>
          <w:trHeight w:val="300"/>
        </w:trPr>
        <w:tc>
          <w:tcPr>
            <w:tcW w:w="872" w:type="pct"/>
            <w:vAlign w:val="top"/>
          </w:tcPr>
          <w:p w14:paraId="6A9F5A20" w14:textId="5FDB191E" w:rsidR="77435626" w:rsidRDefault="77435626" w:rsidP="54E041B0">
            <w:pPr>
              <w:pStyle w:val="BVRTabelaTextLevo"/>
              <w:spacing w:before="0" w:after="0" w:line="260" w:lineRule="atLeast"/>
              <w:rPr>
                <w:rFonts w:cs="Arial"/>
                <w:b/>
                <w:bCs/>
                <w:color w:val="000000" w:themeColor="text1"/>
              </w:rPr>
            </w:pPr>
            <w:r w:rsidRPr="54E041B0">
              <w:rPr>
                <w:rFonts w:cs="Arial"/>
                <w:b/>
                <w:bCs/>
                <w:color w:val="000000" w:themeColor="text1"/>
              </w:rPr>
              <w:t>AQ-10</w:t>
            </w:r>
          </w:p>
          <w:p w14:paraId="19E96A6F" w14:textId="21DA06B8" w:rsidR="54E041B0" w:rsidRDefault="77435626" w:rsidP="00D26ADD">
            <w:pPr>
              <w:pStyle w:val="BVRTabelaTextLevo"/>
              <w:spacing w:before="0" w:after="0" w:line="260" w:lineRule="atLeast"/>
            </w:pPr>
            <w:proofErr w:type="spellStart"/>
            <w:r w:rsidRPr="54E041B0">
              <w:rPr>
                <w:rFonts w:cs="Arial"/>
                <w:i/>
                <w:iCs/>
                <w:color w:val="000000" w:themeColor="text1"/>
              </w:rPr>
              <w:t>Ampelomyces</w:t>
            </w:r>
            <w:proofErr w:type="spellEnd"/>
            <w:r w:rsidRPr="54E041B0">
              <w:rPr>
                <w:rFonts w:cs="Arial"/>
                <w:i/>
                <w:iCs/>
                <w:color w:val="000000" w:themeColor="text1"/>
              </w:rPr>
              <w:t xml:space="preserve"> </w:t>
            </w:r>
            <w:proofErr w:type="spellStart"/>
            <w:r w:rsidRPr="54E041B0">
              <w:rPr>
                <w:rFonts w:cs="Arial"/>
                <w:i/>
                <w:iCs/>
                <w:color w:val="000000" w:themeColor="text1"/>
              </w:rPr>
              <w:t>quisqualis</w:t>
            </w:r>
            <w:proofErr w:type="spellEnd"/>
            <w:r w:rsidRPr="54E041B0">
              <w:rPr>
                <w:rFonts w:cs="Arial"/>
                <w:color w:val="000000" w:themeColor="text1"/>
              </w:rPr>
              <w:t>, sev AQ10</w:t>
            </w:r>
          </w:p>
        </w:tc>
        <w:tc>
          <w:tcPr>
            <w:tcW w:w="879" w:type="pct"/>
            <w:vAlign w:val="top"/>
          </w:tcPr>
          <w:p w14:paraId="04AEBC6A" w14:textId="77777777" w:rsidR="54E041B0" w:rsidRDefault="54E041B0" w:rsidP="007B678B">
            <w:pPr>
              <w:spacing w:before="0"/>
              <w:rPr>
                <w:rFonts w:eastAsia="Arial" w:cs="Arial"/>
                <w:color w:val="000000" w:themeColor="text1"/>
                <w:szCs w:val="20"/>
              </w:rPr>
            </w:pPr>
            <w:r w:rsidRPr="54E041B0">
              <w:rPr>
                <w:rFonts w:eastAsia="Arial" w:cs="Arial"/>
                <w:color w:val="000000" w:themeColor="text1"/>
                <w:szCs w:val="20"/>
              </w:rPr>
              <w:t>zatiranje pepelovk</w:t>
            </w:r>
            <w:r w:rsidR="00DA4548">
              <w:rPr>
                <w:rFonts w:eastAsia="Arial" w:cs="Arial"/>
                <w:color w:val="000000" w:themeColor="text1"/>
                <w:szCs w:val="20"/>
              </w:rPr>
              <w:t xml:space="preserve"> </w:t>
            </w:r>
          </w:p>
          <w:p w14:paraId="0CDAF8A0" w14:textId="15C0E614" w:rsidR="00DA4548" w:rsidRDefault="00DA4548" w:rsidP="007B678B">
            <w:pPr>
              <w:spacing w:before="0"/>
              <w:rPr>
                <w:rFonts w:eastAsia="Arial" w:cs="Arial"/>
                <w:color w:val="000000" w:themeColor="text1"/>
                <w:szCs w:val="20"/>
              </w:rPr>
            </w:pPr>
            <w:r>
              <w:rPr>
                <w:rFonts w:eastAsia="Arial" w:cs="Arial"/>
                <w:color w:val="000000" w:themeColor="text1"/>
                <w:szCs w:val="20"/>
              </w:rPr>
              <w:t xml:space="preserve">na </w:t>
            </w:r>
            <w:r w:rsidRPr="00D26ADD">
              <w:rPr>
                <w:rFonts w:eastAsia="Arial" w:cs="Arial"/>
                <w:b/>
                <w:bCs/>
                <w:color w:val="000000" w:themeColor="text1"/>
                <w:szCs w:val="20"/>
              </w:rPr>
              <w:t>ribezu</w:t>
            </w:r>
          </w:p>
        </w:tc>
        <w:tc>
          <w:tcPr>
            <w:tcW w:w="1315" w:type="pct"/>
            <w:vAlign w:val="top"/>
          </w:tcPr>
          <w:p w14:paraId="0302A7EA" w14:textId="1B602F2D" w:rsidR="54E041B0" w:rsidRDefault="54E041B0" w:rsidP="007B678B">
            <w:pPr>
              <w:spacing w:before="0"/>
              <w:rPr>
                <w:rFonts w:eastAsia="Arial" w:cs="Arial"/>
                <w:szCs w:val="20"/>
              </w:rPr>
            </w:pPr>
            <w:r w:rsidRPr="54E041B0">
              <w:rPr>
                <w:rFonts w:eastAsia="Arial" w:cs="Arial"/>
                <w:szCs w:val="20"/>
              </w:rPr>
              <w:t>od razvitega četrtega lista, do faze polne zrelosti (BBCH 14-89)</w:t>
            </w:r>
          </w:p>
        </w:tc>
        <w:tc>
          <w:tcPr>
            <w:tcW w:w="672" w:type="pct"/>
            <w:vAlign w:val="top"/>
          </w:tcPr>
          <w:p w14:paraId="398049BD" w14:textId="4DF82A1F" w:rsidR="54E041B0" w:rsidRDefault="54E041B0" w:rsidP="007B678B">
            <w:pPr>
              <w:spacing w:before="0"/>
              <w:rPr>
                <w:rFonts w:eastAsia="Arial" w:cs="Arial"/>
                <w:color w:val="000000" w:themeColor="text1"/>
                <w:szCs w:val="20"/>
              </w:rPr>
            </w:pPr>
            <w:r w:rsidRPr="54E041B0">
              <w:rPr>
                <w:rFonts w:eastAsia="Arial" w:cs="Arial"/>
                <w:color w:val="000000" w:themeColor="text1"/>
                <w:szCs w:val="20"/>
              </w:rPr>
              <w:t>70 g/ha</w:t>
            </w:r>
          </w:p>
        </w:tc>
        <w:tc>
          <w:tcPr>
            <w:tcW w:w="1262" w:type="pct"/>
            <w:vAlign w:val="top"/>
          </w:tcPr>
          <w:p w14:paraId="08BD4DB4" w14:textId="47DF0856" w:rsidR="00DA4548" w:rsidRPr="003479CB" w:rsidRDefault="00DA4548" w:rsidP="00DA4548">
            <w:pPr>
              <w:pStyle w:val="BVRTabelaTextLevo"/>
              <w:spacing w:before="0" w:after="0" w:line="260" w:lineRule="atLeast"/>
              <w:rPr>
                <w:rFonts w:cs="Arial"/>
                <w:szCs w:val="20"/>
              </w:rPr>
            </w:pPr>
            <w:r w:rsidRPr="003479CB">
              <w:rPr>
                <w:rFonts w:cs="Arial"/>
                <w:szCs w:val="20"/>
              </w:rPr>
              <w:t>Največ</w:t>
            </w:r>
            <w:r w:rsidRPr="003479CB">
              <w:rPr>
                <w:rFonts w:cs="Arial"/>
                <w:b/>
                <w:bCs/>
                <w:szCs w:val="20"/>
              </w:rPr>
              <w:t xml:space="preserve"> dvakrat</w:t>
            </w:r>
            <w:r w:rsidRPr="003479CB">
              <w:rPr>
                <w:rFonts w:cs="Arial"/>
                <w:szCs w:val="20"/>
              </w:rPr>
              <w:t xml:space="preserve"> v rastni sezoni.</w:t>
            </w:r>
          </w:p>
          <w:p w14:paraId="615AB48D" w14:textId="77777777" w:rsidR="00DA4548" w:rsidRDefault="00DA4548" w:rsidP="00DA4548">
            <w:pPr>
              <w:pStyle w:val="BVRTabelaTextLevo"/>
              <w:spacing w:before="0" w:after="0" w:line="260" w:lineRule="atLeast"/>
              <w:rPr>
                <w:rFonts w:cs="Arial"/>
                <w:szCs w:val="20"/>
              </w:rPr>
            </w:pPr>
          </w:p>
          <w:p w14:paraId="2D254EB2" w14:textId="6FCD6DF8" w:rsidR="00DA4548" w:rsidRDefault="00DA4548" w:rsidP="00DA4548">
            <w:pPr>
              <w:spacing w:before="0"/>
              <w:rPr>
                <w:rFonts w:eastAsia="Arial" w:cs="Arial"/>
                <w:color w:val="000000" w:themeColor="text1"/>
                <w:szCs w:val="20"/>
              </w:rPr>
            </w:pPr>
            <w:r w:rsidRPr="003479CB">
              <w:rPr>
                <w:rFonts w:cs="Arial"/>
                <w:szCs w:val="20"/>
              </w:rPr>
              <w:t xml:space="preserve">Uporaba pri pridelavi </w:t>
            </w:r>
            <w:r>
              <w:rPr>
                <w:rFonts w:cs="Arial"/>
                <w:szCs w:val="20"/>
              </w:rPr>
              <w:t>na prostem.</w:t>
            </w:r>
          </w:p>
        </w:tc>
      </w:tr>
      <w:tr w:rsidR="00A909F0" w14:paraId="384E35B6" w14:textId="77777777" w:rsidTr="004F4028">
        <w:trPr>
          <w:trHeight w:val="300"/>
        </w:trPr>
        <w:tc>
          <w:tcPr>
            <w:tcW w:w="872" w:type="pct"/>
            <w:vAlign w:val="top"/>
          </w:tcPr>
          <w:p w14:paraId="0B6875EC" w14:textId="0E03DCDD" w:rsidR="00A909F0" w:rsidRPr="54E041B0" w:rsidRDefault="00A909F0" w:rsidP="00A909F0">
            <w:pPr>
              <w:pStyle w:val="BVRTabelaTextLevo"/>
              <w:spacing w:before="0" w:after="0" w:line="260" w:lineRule="atLeast"/>
              <w:rPr>
                <w:rFonts w:cs="Arial"/>
                <w:b/>
                <w:bCs/>
                <w:color w:val="000000" w:themeColor="text1"/>
              </w:rPr>
            </w:pPr>
            <w:proofErr w:type="spellStart"/>
            <w:r>
              <w:rPr>
                <w:rFonts w:cs="Arial"/>
                <w:b/>
                <w:bCs/>
                <w:color w:val="000000"/>
                <w:szCs w:val="20"/>
              </w:rPr>
              <w:t>Lepinox</w:t>
            </w:r>
            <w:proofErr w:type="spellEnd"/>
            <w:r>
              <w:rPr>
                <w:rFonts w:cs="Arial"/>
                <w:b/>
                <w:bCs/>
                <w:color w:val="000000"/>
                <w:szCs w:val="20"/>
              </w:rPr>
              <w:t xml:space="preserve"> </w:t>
            </w:r>
            <w:r w:rsidR="007D02DD">
              <w:rPr>
                <w:rFonts w:cs="Arial"/>
                <w:b/>
                <w:bCs/>
                <w:color w:val="000000"/>
                <w:szCs w:val="20"/>
              </w:rPr>
              <w:t>P</w:t>
            </w:r>
            <w:r>
              <w:rPr>
                <w:rFonts w:cs="Arial"/>
                <w:b/>
                <w:bCs/>
                <w:color w:val="000000"/>
                <w:szCs w:val="20"/>
              </w:rPr>
              <w:t>lus</w:t>
            </w:r>
            <w:r>
              <w:rPr>
                <w:rFonts w:cs="Arial"/>
                <w:b/>
                <w:bCs/>
                <w:color w:val="000000"/>
                <w:szCs w:val="20"/>
              </w:rPr>
              <w:br/>
            </w: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color w:val="000000"/>
                <w:szCs w:val="20"/>
              </w:rPr>
              <w:t xml:space="preserve"> </w:t>
            </w:r>
            <w:proofErr w:type="spellStart"/>
            <w:r w:rsidRPr="003479CB">
              <w:rPr>
                <w:rFonts w:cs="Arial"/>
                <w:color w:val="000000"/>
                <w:szCs w:val="20"/>
              </w:rPr>
              <w:t>s</w:t>
            </w:r>
            <w:r>
              <w:rPr>
                <w:rFonts w:cs="Arial"/>
                <w:color w:val="000000"/>
                <w:szCs w:val="20"/>
              </w:rPr>
              <w:t>ub</w:t>
            </w:r>
            <w:r w:rsidRPr="003479CB">
              <w:rPr>
                <w:rFonts w:cs="Arial"/>
                <w:color w:val="000000"/>
                <w:szCs w:val="20"/>
              </w:rPr>
              <w:t>sp</w:t>
            </w:r>
            <w:proofErr w:type="spellEnd"/>
            <w:r w:rsidRPr="003479CB">
              <w:rPr>
                <w:rFonts w:cs="Arial"/>
                <w:color w:val="000000"/>
                <w:szCs w:val="20"/>
              </w:rPr>
              <w:t xml:space="preserve">. </w:t>
            </w:r>
            <w:proofErr w:type="spellStart"/>
            <w:r w:rsidRPr="003479CB">
              <w:rPr>
                <w:rFonts w:cs="Arial"/>
                <w:i/>
                <w:iCs/>
                <w:color w:val="000000"/>
                <w:szCs w:val="20"/>
              </w:rPr>
              <w:t>kurstaki</w:t>
            </w:r>
            <w:proofErr w:type="spellEnd"/>
            <w:r>
              <w:rPr>
                <w:rFonts w:cs="Arial"/>
                <w:i/>
                <w:iCs/>
                <w:color w:val="000000"/>
                <w:szCs w:val="20"/>
              </w:rPr>
              <w:t xml:space="preserve"> </w:t>
            </w:r>
            <w:r>
              <w:rPr>
                <w:rFonts w:cs="Arial"/>
                <w:color w:val="000000"/>
                <w:szCs w:val="20"/>
              </w:rPr>
              <w:t>sev EG2348</w:t>
            </w:r>
          </w:p>
        </w:tc>
        <w:tc>
          <w:tcPr>
            <w:tcW w:w="879" w:type="pct"/>
            <w:vAlign w:val="top"/>
          </w:tcPr>
          <w:p w14:paraId="41808506" w14:textId="453CCC26" w:rsidR="00A909F0" w:rsidRPr="54E041B0" w:rsidRDefault="00AD21BA" w:rsidP="00A909F0">
            <w:pPr>
              <w:spacing w:before="0"/>
              <w:rPr>
                <w:rFonts w:eastAsia="Arial" w:cs="Arial"/>
                <w:color w:val="000000" w:themeColor="text1"/>
                <w:szCs w:val="20"/>
              </w:rPr>
            </w:pPr>
            <w:r>
              <w:rPr>
                <w:rFonts w:cs="Arial"/>
                <w:color w:val="000000"/>
                <w:szCs w:val="20"/>
              </w:rPr>
              <w:t>z</w:t>
            </w:r>
            <w:r w:rsidR="00A909F0">
              <w:rPr>
                <w:rFonts w:cs="Arial"/>
                <w:color w:val="000000"/>
                <w:szCs w:val="20"/>
              </w:rPr>
              <w:t>atiranje škodljivih gosenic metuljev</w:t>
            </w:r>
          </w:p>
        </w:tc>
        <w:tc>
          <w:tcPr>
            <w:tcW w:w="1315" w:type="pct"/>
            <w:vAlign w:val="top"/>
          </w:tcPr>
          <w:p w14:paraId="7A7C0A0C" w14:textId="5E942077" w:rsidR="00A909F0" w:rsidRPr="54E041B0" w:rsidRDefault="00AD21BA" w:rsidP="00A909F0">
            <w:pPr>
              <w:spacing w:before="0"/>
              <w:rPr>
                <w:rFonts w:eastAsia="Arial" w:cs="Arial"/>
                <w:szCs w:val="20"/>
              </w:rPr>
            </w:pPr>
            <w:proofErr w:type="spellStart"/>
            <w:r>
              <w:rPr>
                <w:rFonts w:cs="Arial"/>
                <w:szCs w:val="20"/>
              </w:rPr>
              <w:t>z</w:t>
            </w:r>
            <w:r w:rsidR="00A909F0">
              <w:rPr>
                <w:rFonts w:cs="Arial"/>
                <w:szCs w:val="20"/>
              </w:rPr>
              <w:t>b</w:t>
            </w:r>
            <w:proofErr w:type="spellEnd"/>
            <w:r w:rsidR="00A909F0">
              <w:rPr>
                <w:rFonts w:cs="Arial"/>
                <w:szCs w:val="20"/>
              </w:rPr>
              <w:t xml:space="preserve"> pojavu škodljivih gosenic, v času izleganja jajčec </w:t>
            </w:r>
            <w:r w:rsidR="00B50B36">
              <w:rPr>
                <w:rFonts w:cs="Arial"/>
                <w:szCs w:val="20"/>
              </w:rPr>
              <w:t>oz.</w:t>
            </w:r>
            <w:r w:rsidR="00A909F0">
              <w:rPr>
                <w:rFonts w:cs="Arial"/>
                <w:szCs w:val="20"/>
              </w:rPr>
              <w:t xml:space="preserve"> v fazi mladih ličink</w:t>
            </w:r>
          </w:p>
        </w:tc>
        <w:tc>
          <w:tcPr>
            <w:tcW w:w="672" w:type="pct"/>
            <w:vAlign w:val="top"/>
          </w:tcPr>
          <w:p w14:paraId="039A6A85" w14:textId="009E8568" w:rsidR="00A909F0" w:rsidRPr="54E041B0" w:rsidRDefault="00A909F0" w:rsidP="00A909F0">
            <w:pPr>
              <w:spacing w:before="0"/>
              <w:rPr>
                <w:rFonts w:eastAsia="Arial" w:cs="Arial"/>
                <w:color w:val="000000" w:themeColor="text1"/>
                <w:szCs w:val="20"/>
              </w:rPr>
            </w:pPr>
            <w:r>
              <w:rPr>
                <w:rFonts w:cs="Arial"/>
                <w:color w:val="000000"/>
                <w:szCs w:val="20"/>
              </w:rPr>
              <w:t>1 kg/ha</w:t>
            </w:r>
          </w:p>
        </w:tc>
        <w:tc>
          <w:tcPr>
            <w:tcW w:w="1262" w:type="pct"/>
            <w:vAlign w:val="top"/>
          </w:tcPr>
          <w:p w14:paraId="55F5230B" w14:textId="5C7099CE" w:rsidR="00A909F0" w:rsidRPr="003479CB" w:rsidRDefault="00A909F0" w:rsidP="00A909F0">
            <w:pPr>
              <w:pStyle w:val="BVRTabelaTextLevo"/>
              <w:spacing w:before="0" w:after="0" w:line="260" w:lineRule="atLeast"/>
              <w:rPr>
                <w:rFonts w:cs="Arial"/>
                <w:szCs w:val="20"/>
              </w:rPr>
            </w:pPr>
            <w:r>
              <w:rPr>
                <w:rFonts w:cs="Arial"/>
                <w:color w:val="000000"/>
                <w:szCs w:val="20"/>
              </w:rPr>
              <w:t>Največ</w:t>
            </w:r>
            <w:r w:rsidRPr="00FC2B07">
              <w:rPr>
                <w:rFonts w:cs="Arial"/>
                <w:b/>
                <w:color w:val="000000"/>
                <w:szCs w:val="20"/>
              </w:rPr>
              <w:t xml:space="preserve"> trikrat</w:t>
            </w:r>
            <w:r w:rsidRPr="0016744D">
              <w:rPr>
                <w:rFonts w:cs="Arial"/>
                <w:color w:val="000000"/>
                <w:szCs w:val="20"/>
              </w:rPr>
              <w:t xml:space="preserve"> </w:t>
            </w:r>
            <w:r>
              <w:rPr>
                <w:rFonts w:cs="Arial"/>
                <w:color w:val="000000"/>
                <w:szCs w:val="20"/>
              </w:rPr>
              <w:t>v eni rastni dobi.</w:t>
            </w:r>
          </w:p>
        </w:tc>
      </w:tr>
      <w:tr w:rsidR="4B77E5B1" w14:paraId="232605EE" w14:textId="77777777" w:rsidTr="004F4028">
        <w:trPr>
          <w:trHeight w:val="300"/>
        </w:trPr>
        <w:tc>
          <w:tcPr>
            <w:tcW w:w="872" w:type="pct"/>
            <w:vAlign w:val="top"/>
          </w:tcPr>
          <w:p w14:paraId="4EA5D923" w14:textId="11C62B67" w:rsidR="4B77E5B1" w:rsidRDefault="4B77E5B1" w:rsidP="00606962">
            <w:pPr>
              <w:spacing w:before="0"/>
              <w:ind w:left="-20" w:right="-20"/>
              <w:rPr>
                <w:rFonts w:eastAsia="Arial" w:cs="Arial"/>
                <w:b/>
                <w:bCs/>
                <w:color w:val="000000" w:themeColor="text1"/>
                <w:szCs w:val="20"/>
              </w:rPr>
            </w:pPr>
            <w:proofErr w:type="spellStart"/>
            <w:r w:rsidRPr="4B77E5B1">
              <w:rPr>
                <w:rFonts w:eastAsia="Arial" w:cs="Arial"/>
                <w:b/>
                <w:bCs/>
                <w:color w:val="000000" w:themeColor="text1"/>
                <w:szCs w:val="20"/>
              </w:rPr>
              <w:t>Naturalis</w:t>
            </w:r>
            <w:proofErr w:type="spellEnd"/>
          </w:p>
          <w:p w14:paraId="3DF2D320" w14:textId="4B7EFD6D" w:rsidR="4B77E5B1" w:rsidRDefault="4B77E5B1" w:rsidP="00606962">
            <w:pPr>
              <w:spacing w:before="0"/>
              <w:ind w:left="-20" w:right="-20"/>
              <w:rPr>
                <w:rFonts w:eastAsia="Arial" w:cs="Arial"/>
                <w:color w:val="000000" w:themeColor="text1"/>
                <w:szCs w:val="20"/>
              </w:rPr>
            </w:pPr>
            <w:proofErr w:type="spellStart"/>
            <w:r w:rsidRPr="00606962">
              <w:rPr>
                <w:rFonts w:eastAsia="Arial" w:cs="Arial"/>
                <w:i/>
                <w:iCs/>
                <w:color w:val="000000" w:themeColor="text1"/>
                <w:szCs w:val="20"/>
              </w:rPr>
              <w:t>Beauveria</w:t>
            </w:r>
            <w:proofErr w:type="spellEnd"/>
            <w:r w:rsidRPr="00606962">
              <w:rPr>
                <w:rFonts w:eastAsia="Arial" w:cs="Arial"/>
                <w:i/>
                <w:iCs/>
                <w:color w:val="000000" w:themeColor="text1"/>
                <w:szCs w:val="20"/>
              </w:rPr>
              <w:t xml:space="preserve"> </w:t>
            </w:r>
            <w:proofErr w:type="spellStart"/>
            <w:r w:rsidRPr="00606962">
              <w:rPr>
                <w:rFonts w:eastAsia="Arial" w:cs="Arial"/>
                <w:i/>
                <w:iCs/>
                <w:color w:val="000000" w:themeColor="text1"/>
                <w:szCs w:val="20"/>
              </w:rPr>
              <w:t>bassiana</w:t>
            </w:r>
            <w:proofErr w:type="spellEnd"/>
            <w:r w:rsidRPr="4B77E5B1">
              <w:rPr>
                <w:rFonts w:eastAsia="Arial" w:cs="Arial"/>
                <w:color w:val="000000" w:themeColor="text1"/>
                <w:szCs w:val="20"/>
              </w:rPr>
              <w:t xml:space="preserve">, sev </w:t>
            </w:r>
            <w:proofErr w:type="spellStart"/>
            <w:r w:rsidRPr="4B77E5B1">
              <w:rPr>
                <w:rFonts w:eastAsia="Arial" w:cs="Arial"/>
                <w:color w:val="000000" w:themeColor="text1"/>
                <w:szCs w:val="20"/>
              </w:rPr>
              <w:t>atcc</w:t>
            </w:r>
            <w:proofErr w:type="spellEnd"/>
            <w:r w:rsidRPr="4B77E5B1">
              <w:rPr>
                <w:rFonts w:eastAsia="Arial" w:cs="Arial"/>
                <w:color w:val="000000" w:themeColor="text1"/>
                <w:szCs w:val="20"/>
              </w:rPr>
              <w:t xml:space="preserve"> 74040</w:t>
            </w:r>
          </w:p>
        </w:tc>
        <w:tc>
          <w:tcPr>
            <w:tcW w:w="879" w:type="pct"/>
            <w:vAlign w:val="top"/>
          </w:tcPr>
          <w:p w14:paraId="50C82DBB" w14:textId="37940CCD" w:rsidR="3DBE320B" w:rsidRDefault="3DBE320B" w:rsidP="00606962">
            <w:pPr>
              <w:spacing w:before="0"/>
              <w:ind w:left="-20" w:right="-20"/>
              <w:rPr>
                <w:rFonts w:eastAsia="Arial" w:cs="Arial"/>
                <w:color w:val="000000" w:themeColor="text1"/>
                <w:szCs w:val="20"/>
              </w:rPr>
            </w:pPr>
            <w:r w:rsidRPr="4B77E5B1">
              <w:rPr>
                <w:rFonts w:eastAsia="Arial" w:cs="Arial"/>
                <w:color w:val="000000" w:themeColor="text1"/>
                <w:szCs w:val="20"/>
              </w:rPr>
              <w:t>z</w:t>
            </w:r>
            <w:r w:rsidR="4B77E5B1" w:rsidRPr="4B77E5B1">
              <w:rPr>
                <w:rFonts w:eastAsia="Arial" w:cs="Arial"/>
                <w:color w:val="000000" w:themeColor="text1"/>
                <w:szCs w:val="20"/>
              </w:rPr>
              <w:t>atiranje listnih uši</w:t>
            </w:r>
            <w:r w:rsidR="00A909F0">
              <w:rPr>
                <w:rFonts w:eastAsia="Arial" w:cs="Arial"/>
                <w:color w:val="000000" w:themeColor="text1"/>
                <w:szCs w:val="20"/>
              </w:rPr>
              <w:t xml:space="preserve"> na </w:t>
            </w:r>
            <w:r w:rsidR="00A909F0" w:rsidRPr="00A909F0">
              <w:rPr>
                <w:rFonts w:eastAsia="Arial" w:cs="Arial"/>
                <w:b/>
                <w:bCs/>
                <w:color w:val="000000" w:themeColor="text1"/>
                <w:szCs w:val="20"/>
              </w:rPr>
              <w:t>ribezu</w:t>
            </w:r>
            <w:r w:rsidR="00A909F0">
              <w:rPr>
                <w:rFonts w:eastAsia="Arial" w:cs="Arial"/>
                <w:color w:val="000000" w:themeColor="text1"/>
                <w:szCs w:val="20"/>
              </w:rPr>
              <w:t xml:space="preserve">, </w:t>
            </w:r>
            <w:r w:rsidR="00A909F0" w:rsidRPr="00A909F0">
              <w:rPr>
                <w:rFonts w:eastAsia="Arial" w:cs="Arial"/>
                <w:b/>
                <w:bCs/>
                <w:color w:val="000000" w:themeColor="text1"/>
                <w:szCs w:val="20"/>
              </w:rPr>
              <w:t>aroniji</w:t>
            </w:r>
            <w:r w:rsidR="00A909F0">
              <w:rPr>
                <w:rFonts w:eastAsia="Arial" w:cs="Arial"/>
                <w:color w:val="000000" w:themeColor="text1"/>
                <w:szCs w:val="20"/>
              </w:rPr>
              <w:t xml:space="preserve"> in </w:t>
            </w:r>
            <w:r w:rsidR="00A909F0" w:rsidRPr="00A909F0">
              <w:rPr>
                <w:rFonts w:eastAsia="Arial" w:cs="Arial"/>
                <w:b/>
                <w:bCs/>
                <w:color w:val="000000" w:themeColor="text1"/>
                <w:szCs w:val="20"/>
              </w:rPr>
              <w:t>kosmulji</w:t>
            </w:r>
          </w:p>
        </w:tc>
        <w:tc>
          <w:tcPr>
            <w:tcW w:w="1315" w:type="pct"/>
            <w:vAlign w:val="top"/>
          </w:tcPr>
          <w:p w14:paraId="67C3FE5D" w14:textId="01B1B07D" w:rsidR="4B77E5B1" w:rsidRDefault="00685B8E" w:rsidP="00606962">
            <w:pPr>
              <w:spacing w:before="0"/>
              <w:ind w:left="-20" w:right="-20"/>
              <w:rPr>
                <w:rFonts w:eastAsia="Arial" w:cs="Arial"/>
                <w:szCs w:val="20"/>
              </w:rPr>
            </w:pPr>
            <w:r>
              <w:rPr>
                <w:rFonts w:eastAsia="Arial" w:cs="Arial"/>
                <w:szCs w:val="20"/>
              </w:rPr>
              <w:t>v</w:t>
            </w:r>
            <w:r w:rsidR="4B77E5B1" w:rsidRPr="4B77E5B1">
              <w:rPr>
                <w:rFonts w:eastAsia="Arial" w:cs="Arial"/>
                <w:szCs w:val="20"/>
              </w:rPr>
              <w:t xml:space="preserve"> začetku pojava škodljivcev </w:t>
            </w:r>
            <w:r w:rsidR="00B50B36">
              <w:rPr>
                <w:rFonts w:eastAsia="Arial" w:cs="Arial"/>
                <w:szCs w:val="20"/>
              </w:rPr>
              <w:t>oz.</w:t>
            </w:r>
            <w:r w:rsidR="4B77E5B1" w:rsidRPr="4B77E5B1">
              <w:rPr>
                <w:rFonts w:eastAsia="Arial" w:cs="Arial"/>
                <w:szCs w:val="20"/>
              </w:rPr>
              <w:t xml:space="preserve"> preden pride do vidnejših poškodb.</w:t>
            </w:r>
          </w:p>
        </w:tc>
        <w:tc>
          <w:tcPr>
            <w:tcW w:w="672" w:type="pct"/>
            <w:vAlign w:val="top"/>
          </w:tcPr>
          <w:p w14:paraId="1FB588D4" w14:textId="64FBCB43" w:rsidR="4B77E5B1" w:rsidRDefault="4B77E5B1" w:rsidP="00606962">
            <w:pPr>
              <w:spacing w:before="0"/>
              <w:ind w:left="-20" w:right="-20"/>
              <w:rPr>
                <w:rFonts w:eastAsia="Arial" w:cs="Arial"/>
                <w:color w:val="000000" w:themeColor="text1"/>
                <w:szCs w:val="20"/>
              </w:rPr>
            </w:pPr>
            <w:r w:rsidRPr="4B77E5B1">
              <w:rPr>
                <w:rFonts w:eastAsia="Arial" w:cs="Arial"/>
                <w:color w:val="000000" w:themeColor="text1"/>
                <w:szCs w:val="20"/>
              </w:rPr>
              <w:t>1</w:t>
            </w:r>
            <w:r w:rsidR="2B8F9280" w:rsidRPr="4B77E5B1">
              <w:rPr>
                <w:rFonts w:eastAsia="Arial" w:cs="Arial"/>
                <w:color w:val="000000" w:themeColor="text1"/>
                <w:szCs w:val="20"/>
              </w:rPr>
              <w:t xml:space="preserve"> </w:t>
            </w:r>
            <w:r w:rsidR="00685B8E">
              <w:rPr>
                <w:rFonts w:eastAsia="Arial" w:cs="Arial"/>
                <w:color w:val="000000" w:themeColor="text1"/>
                <w:szCs w:val="20"/>
              </w:rPr>
              <w:t>L</w:t>
            </w:r>
            <w:r w:rsidRPr="4B77E5B1">
              <w:rPr>
                <w:rFonts w:eastAsia="Arial" w:cs="Arial"/>
                <w:color w:val="000000" w:themeColor="text1"/>
                <w:szCs w:val="20"/>
              </w:rPr>
              <w:t>/ha</w:t>
            </w:r>
          </w:p>
        </w:tc>
        <w:tc>
          <w:tcPr>
            <w:tcW w:w="1262" w:type="pct"/>
            <w:vAlign w:val="top"/>
          </w:tcPr>
          <w:p w14:paraId="0F23ED4E" w14:textId="22EAECFD" w:rsidR="4B77E5B1" w:rsidRDefault="00A909F0">
            <w:pPr>
              <w:spacing w:before="0"/>
              <w:ind w:left="-20" w:right="-20"/>
              <w:rPr>
                <w:rFonts w:eastAsia="Arial" w:cs="Arial"/>
                <w:color w:val="000000" w:themeColor="text1"/>
                <w:szCs w:val="20"/>
              </w:rPr>
            </w:pPr>
            <w:r w:rsidRPr="004A1AAF">
              <w:rPr>
                <w:rFonts w:eastAsia="Arial" w:cs="Arial"/>
                <w:b/>
                <w:bCs/>
                <w:color w:val="000000" w:themeColor="text1"/>
                <w:szCs w:val="20"/>
              </w:rPr>
              <w:t>Tri</w:t>
            </w:r>
            <w:r>
              <w:rPr>
                <w:rFonts w:eastAsia="Arial" w:cs="Arial"/>
                <w:color w:val="000000" w:themeColor="text1"/>
                <w:szCs w:val="20"/>
              </w:rPr>
              <w:t xml:space="preserve"> d</w:t>
            </w:r>
            <w:r w:rsidR="4B77E5B1" w:rsidRPr="4B77E5B1">
              <w:rPr>
                <w:rFonts w:eastAsia="Arial" w:cs="Arial"/>
                <w:color w:val="000000" w:themeColor="text1"/>
                <w:szCs w:val="20"/>
              </w:rPr>
              <w:t xml:space="preserve">o </w:t>
            </w:r>
            <w:r w:rsidR="00606CCB" w:rsidRPr="00AA3F94">
              <w:rPr>
                <w:rFonts w:eastAsia="Arial" w:cs="Arial"/>
                <w:b/>
                <w:bCs/>
                <w:color w:val="000000" w:themeColor="text1"/>
                <w:szCs w:val="20"/>
              </w:rPr>
              <w:t>pet</w:t>
            </w:r>
            <w:r w:rsidR="4B77E5B1" w:rsidRPr="4B77E5B1">
              <w:rPr>
                <w:rFonts w:eastAsia="Arial" w:cs="Arial"/>
                <w:color w:val="000000" w:themeColor="text1"/>
                <w:szCs w:val="20"/>
              </w:rPr>
              <w:t xml:space="preserve"> </w:t>
            </w:r>
            <w:proofErr w:type="spellStart"/>
            <w:r w:rsidR="4B77E5B1" w:rsidRPr="4B77E5B1">
              <w:rPr>
                <w:rFonts w:eastAsia="Arial" w:cs="Arial"/>
                <w:color w:val="000000" w:themeColor="text1"/>
                <w:szCs w:val="20"/>
              </w:rPr>
              <w:t>tretiranj</w:t>
            </w:r>
            <w:proofErr w:type="spellEnd"/>
            <w:r w:rsidR="4B77E5B1" w:rsidRPr="4B77E5B1">
              <w:rPr>
                <w:rFonts w:eastAsia="Arial" w:cs="Arial"/>
                <w:color w:val="000000" w:themeColor="text1"/>
                <w:szCs w:val="20"/>
              </w:rPr>
              <w:t xml:space="preserve"> v ribezu, kosmulji in aroniji. </w:t>
            </w:r>
          </w:p>
          <w:p w14:paraId="27C974AA" w14:textId="77777777" w:rsidR="00606CCB" w:rsidRDefault="00606CCB" w:rsidP="00606962">
            <w:pPr>
              <w:spacing w:before="0"/>
              <w:ind w:left="-20" w:right="-20"/>
              <w:rPr>
                <w:rFonts w:eastAsia="Arial" w:cs="Arial"/>
                <w:color w:val="000000" w:themeColor="text1"/>
                <w:szCs w:val="20"/>
              </w:rPr>
            </w:pPr>
          </w:p>
          <w:p w14:paraId="5BD10BD6" w14:textId="37B482DA" w:rsidR="4B77E5B1" w:rsidRDefault="4B77E5B1" w:rsidP="00606962">
            <w:pPr>
              <w:spacing w:before="0"/>
              <w:ind w:left="-20" w:right="-20"/>
              <w:rPr>
                <w:rFonts w:eastAsia="Arial" w:cs="Arial"/>
                <w:color w:val="000000" w:themeColor="text1"/>
                <w:szCs w:val="20"/>
              </w:rPr>
            </w:pPr>
            <w:r w:rsidRPr="4B77E5B1">
              <w:rPr>
                <w:rFonts w:eastAsia="Arial" w:cs="Arial"/>
                <w:color w:val="000000" w:themeColor="text1"/>
                <w:szCs w:val="20"/>
              </w:rPr>
              <w:t>Uporaba pri pridelavi v zavarovanih prostorih in na prostem</w:t>
            </w:r>
            <w:r w:rsidR="00606CCB">
              <w:rPr>
                <w:rFonts w:eastAsia="Arial" w:cs="Arial"/>
                <w:color w:val="000000" w:themeColor="text1"/>
                <w:szCs w:val="20"/>
              </w:rPr>
              <w:t>.</w:t>
            </w:r>
          </w:p>
        </w:tc>
      </w:tr>
      <w:tr w:rsidR="00204BF3" w:rsidRPr="003479CB" w14:paraId="53E8AFBC" w14:textId="77777777" w:rsidTr="004F4028">
        <w:tc>
          <w:tcPr>
            <w:tcW w:w="872" w:type="pct"/>
            <w:vAlign w:val="top"/>
          </w:tcPr>
          <w:p w14:paraId="5780FFBE" w14:textId="416355DC" w:rsidR="00204BF3" w:rsidRPr="003479CB" w:rsidRDefault="0088409C" w:rsidP="00204BF3">
            <w:pPr>
              <w:spacing w:before="0" w:line="260" w:lineRule="atLeast"/>
              <w:rPr>
                <w:rFonts w:cs="Arial"/>
                <w:b/>
                <w:szCs w:val="20"/>
              </w:rPr>
            </w:pPr>
            <w:r>
              <w:rPr>
                <w:rFonts w:cs="Arial"/>
                <w:b/>
                <w:szCs w:val="20"/>
              </w:rPr>
              <w:t>Serenade ASO</w:t>
            </w:r>
          </w:p>
          <w:p w14:paraId="0B6A03CC" w14:textId="164B445E" w:rsidR="00204BF3" w:rsidRPr="003479CB" w:rsidRDefault="00204BF3" w:rsidP="00204BF3">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Cs/>
                <w:color w:val="000000"/>
                <w:szCs w:val="20"/>
                <w:shd w:val="clear" w:color="auto" w:fill="FFFFFF"/>
              </w:rPr>
              <w:t xml:space="preserve"> (</w:t>
            </w:r>
            <w:r w:rsidR="00F71C60">
              <w:rPr>
                <w:rFonts w:cs="Arial"/>
                <w:iCs/>
                <w:color w:val="000000"/>
                <w:szCs w:val="20"/>
                <w:shd w:val="clear" w:color="auto" w:fill="FFFFFF"/>
              </w:rPr>
              <w:t>prej</w:t>
            </w:r>
            <w:r w:rsidRPr="003479CB">
              <w:rPr>
                <w:rFonts w:cs="Arial"/>
                <w:iCs/>
                <w:color w:val="000000"/>
                <w:szCs w:val="20"/>
                <w:shd w:val="clear" w:color="auto" w:fill="FFFFFF"/>
              </w:rPr>
              <w:t xml:space="preserve"> </w:t>
            </w:r>
            <w:proofErr w:type="spellStart"/>
            <w:r w:rsidRPr="003479CB">
              <w:rPr>
                <w:rFonts w:cs="Arial"/>
                <w:i/>
                <w:iCs/>
                <w:color w:val="000000"/>
                <w:szCs w:val="20"/>
                <w:shd w:val="clear" w:color="auto" w:fill="FFFFFF"/>
              </w:rPr>
              <w:t>subtilis</w:t>
            </w:r>
            <w:proofErr w:type="spellEnd"/>
            <w:r w:rsidRPr="003479CB">
              <w:rPr>
                <w:rFonts w:cs="Arial"/>
                <w:color w:val="000000"/>
                <w:szCs w:val="20"/>
                <w:shd w:val="clear" w:color="auto" w:fill="FFFFFF"/>
              </w:rPr>
              <w:t xml:space="preserve">) </w:t>
            </w:r>
            <w:proofErr w:type="spellStart"/>
            <w:r w:rsidR="00F71C60">
              <w:rPr>
                <w:rFonts w:cs="Arial"/>
                <w:color w:val="000000"/>
                <w:szCs w:val="20"/>
                <w:shd w:val="clear" w:color="auto" w:fill="FFFFFF"/>
              </w:rPr>
              <w:t>sevsev</w:t>
            </w:r>
            <w:proofErr w:type="spellEnd"/>
            <w:r w:rsidRPr="003479CB">
              <w:rPr>
                <w:rFonts w:cs="Arial"/>
                <w:color w:val="000000"/>
                <w:szCs w:val="20"/>
                <w:shd w:val="clear" w:color="auto" w:fill="FFFFFF"/>
              </w:rPr>
              <w:t xml:space="preserve"> QST 713</w:t>
            </w:r>
          </w:p>
        </w:tc>
        <w:tc>
          <w:tcPr>
            <w:tcW w:w="879" w:type="pct"/>
            <w:vAlign w:val="top"/>
          </w:tcPr>
          <w:p w14:paraId="63570FC7" w14:textId="29926F57" w:rsidR="00204BF3" w:rsidRDefault="00204BF3" w:rsidP="00204BF3">
            <w:pPr>
              <w:pStyle w:val="BVRTabelaTextLevo"/>
              <w:spacing w:before="0" w:after="0" w:line="260" w:lineRule="atLeast"/>
              <w:rPr>
                <w:rFonts w:cs="Arial"/>
                <w:color w:val="000000"/>
                <w:szCs w:val="20"/>
              </w:rPr>
            </w:pPr>
          </w:p>
          <w:p w14:paraId="7D2069FF" w14:textId="02B4C159" w:rsidR="00A909F0" w:rsidRPr="003479CB" w:rsidRDefault="00A909F0" w:rsidP="00204BF3">
            <w:pPr>
              <w:pStyle w:val="BVRTabelaTextLevo"/>
              <w:spacing w:before="0" w:after="0" w:line="260" w:lineRule="atLeast"/>
              <w:rPr>
                <w:rFonts w:cs="Arial"/>
                <w:color w:val="000000"/>
                <w:szCs w:val="20"/>
              </w:rPr>
            </w:pPr>
            <w:r>
              <w:rPr>
                <w:rFonts w:cs="Arial"/>
                <w:color w:val="000000"/>
                <w:szCs w:val="20"/>
              </w:rPr>
              <w:t xml:space="preserve">zatiranje sive plesni in ameriške kosmuljeve pepelovke na </w:t>
            </w:r>
            <w:r w:rsidRPr="00A909F0">
              <w:rPr>
                <w:rFonts w:cs="Arial"/>
                <w:b/>
                <w:bCs/>
                <w:color w:val="000000"/>
                <w:szCs w:val="20"/>
              </w:rPr>
              <w:t>ribezu</w:t>
            </w:r>
            <w:r>
              <w:rPr>
                <w:rFonts w:cs="Arial"/>
                <w:color w:val="000000"/>
                <w:szCs w:val="20"/>
              </w:rPr>
              <w:t xml:space="preserve">, </w:t>
            </w:r>
            <w:r w:rsidRPr="00A909F0">
              <w:rPr>
                <w:rFonts w:cs="Arial"/>
                <w:b/>
                <w:bCs/>
                <w:color w:val="000000"/>
                <w:szCs w:val="20"/>
              </w:rPr>
              <w:t>kosmuljah</w:t>
            </w:r>
            <w:r>
              <w:rPr>
                <w:rFonts w:cs="Arial"/>
                <w:color w:val="000000"/>
                <w:szCs w:val="20"/>
              </w:rPr>
              <w:t xml:space="preserve">, </w:t>
            </w:r>
            <w:r w:rsidRPr="00A909F0">
              <w:rPr>
                <w:rFonts w:cs="Arial"/>
                <w:b/>
                <w:bCs/>
                <w:color w:val="000000"/>
                <w:szCs w:val="20"/>
              </w:rPr>
              <w:t>ameriških</w:t>
            </w:r>
            <w:r>
              <w:rPr>
                <w:rFonts w:cs="Arial"/>
                <w:color w:val="000000"/>
                <w:szCs w:val="20"/>
              </w:rPr>
              <w:t xml:space="preserve"> </w:t>
            </w:r>
            <w:r w:rsidRPr="00A909F0">
              <w:rPr>
                <w:rFonts w:cs="Arial"/>
                <w:b/>
                <w:bCs/>
                <w:color w:val="000000"/>
                <w:szCs w:val="20"/>
              </w:rPr>
              <w:t>borovnicah</w:t>
            </w:r>
            <w:r>
              <w:rPr>
                <w:rFonts w:cs="Arial"/>
                <w:color w:val="000000"/>
                <w:szCs w:val="20"/>
              </w:rPr>
              <w:t xml:space="preserve">, </w:t>
            </w:r>
            <w:r w:rsidRPr="00A909F0">
              <w:rPr>
                <w:rFonts w:cs="Arial"/>
                <w:b/>
                <w:bCs/>
                <w:color w:val="000000"/>
                <w:szCs w:val="20"/>
              </w:rPr>
              <w:t>robidah</w:t>
            </w:r>
            <w:r>
              <w:rPr>
                <w:rFonts w:cs="Arial"/>
                <w:color w:val="000000"/>
                <w:szCs w:val="20"/>
              </w:rPr>
              <w:t xml:space="preserve"> in </w:t>
            </w:r>
            <w:r w:rsidRPr="00A909F0">
              <w:rPr>
                <w:rFonts w:cs="Arial"/>
                <w:b/>
                <w:bCs/>
                <w:color w:val="000000"/>
                <w:szCs w:val="20"/>
              </w:rPr>
              <w:t>brusnicah</w:t>
            </w:r>
          </w:p>
        </w:tc>
        <w:tc>
          <w:tcPr>
            <w:tcW w:w="1315" w:type="pct"/>
            <w:vAlign w:val="top"/>
          </w:tcPr>
          <w:p w14:paraId="5F8F4C84" w14:textId="37D03DF4" w:rsidR="00204BF3" w:rsidRPr="003479CB" w:rsidRDefault="00204BF3" w:rsidP="00204BF3">
            <w:pPr>
              <w:pStyle w:val="BVRTabelaTextLevo"/>
              <w:spacing w:before="0" w:after="0" w:line="260" w:lineRule="atLeast"/>
              <w:rPr>
                <w:rFonts w:cs="Arial"/>
                <w:color w:val="000000"/>
                <w:szCs w:val="20"/>
              </w:rPr>
            </w:pPr>
            <w:r w:rsidRPr="003479CB">
              <w:rPr>
                <w:rFonts w:cs="Arial"/>
                <w:szCs w:val="20"/>
              </w:rPr>
              <w:t>v razvojnih stadijih od nabrekanja cvetnih brstov do nadaljevanja barvanja plodov (BBCH 51-85)</w:t>
            </w:r>
          </w:p>
        </w:tc>
        <w:tc>
          <w:tcPr>
            <w:tcW w:w="672" w:type="pct"/>
            <w:vAlign w:val="top"/>
          </w:tcPr>
          <w:p w14:paraId="3CE28C2C" w14:textId="2EDA15FB" w:rsidR="00204BF3" w:rsidRPr="003479CB" w:rsidRDefault="00204BF3" w:rsidP="00204BF3">
            <w:pPr>
              <w:pStyle w:val="BVRTabelaTextLevo"/>
              <w:spacing w:before="0" w:after="0" w:line="260" w:lineRule="atLeast"/>
              <w:rPr>
                <w:rFonts w:cs="Arial"/>
                <w:color w:val="000000"/>
                <w:szCs w:val="20"/>
              </w:rPr>
            </w:pPr>
            <w:r w:rsidRPr="003479CB">
              <w:rPr>
                <w:rFonts w:cs="Arial"/>
                <w:color w:val="000000"/>
                <w:szCs w:val="20"/>
              </w:rPr>
              <w:t xml:space="preserve">8 </w:t>
            </w:r>
            <w:r w:rsidR="00BA2564">
              <w:rPr>
                <w:rFonts w:cs="Arial"/>
                <w:color w:val="000000"/>
                <w:szCs w:val="20"/>
              </w:rPr>
              <w:t>L</w:t>
            </w:r>
            <w:r w:rsidRPr="003479CB">
              <w:rPr>
                <w:rFonts w:cs="Arial"/>
                <w:color w:val="000000"/>
                <w:szCs w:val="20"/>
              </w:rPr>
              <w:t>/ha</w:t>
            </w:r>
          </w:p>
        </w:tc>
        <w:tc>
          <w:tcPr>
            <w:tcW w:w="1262" w:type="pct"/>
            <w:vAlign w:val="top"/>
          </w:tcPr>
          <w:p w14:paraId="2A165F3B" w14:textId="5D39EE92" w:rsidR="00204BF3" w:rsidRPr="003479CB" w:rsidRDefault="00204BF3" w:rsidP="00204BF3">
            <w:pPr>
              <w:pStyle w:val="BVRTabelaTextLevo"/>
              <w:spacing w:before="0" w:after="0" w:line="260" w:lineRule="atLeast"/>
              <w:rPr>
                <w:rFonts w:cs="Arial"/>
                <w:szCs w:val="20"/>
              </w:rPr>
            </w:pPr>
            <w:r w:rsidRPr="003479CB">
              <w:rPr>
                <w:rFonts w:cs="Arial"/>
                <w:szCs w:val="20"/>
              </w:rPr>
              <w:t xml:space="preserve">Do </w:t>
            </w:r>
            <w:r w:rsidRPr="003479CB">
              <w:rPr>
                <w:rFonts w:cs="Arial"/>
                <w:b/>
                <w:bCs/>
                <w:szCs w:val="20"/>
              </w:rPr>
              <w:t>šest</w:t>
            </w:r>
            <w:r w:rsidRPr="003479CB">
              <w:rPr>
                <w:rFonts w:cs="Arial"/>
                <w:b/>
                <w:szCs w:val="20"/>
              </w:rPr>
              <w:t xml:space="preserve"> </w:t>
            </w:r>
            <w:proofErr w:type="spellStart"/>
            <w:r w:rsidRPr="003479CB">
              <w:rPr>
                <w:rFonts w:cs="Arial"/>
                <w:b/>
                <w:bCs/>
                <w:szCs w:val="20"/>
              </w:rPr>
              <w:t>tretiranj</w:t>
            </w:r>
            <w:proofErr w:type="spellEnd"/>
            <w:r w:rsidRPr="003479CB">
              <w:rPr>
                <w:rFonts w:cs="Arial"/>
                <w:szCs w:val="20"/>
              </w:rPr>
              <w:t>.</w:t>
            </w:r>
          </w:p>
          <w:p w14:paraId="12823694" w14:textId="77777777" w:rsidR="00204BF3" w:rsidRPr="003479CB" w:rsidRDefault="00204BF3" w:rsidP="00204BF3">
            <w:pPr>
              <w:pStyle w:val="BVRTabelaTextLevo"/>
              <w:spacing w:before="0" w:after="0" w:line="260" w:lineRule="atLeast"/>
              <w:rPr>
                <w:rFonts w:cs="Arial"/>
                <w:szCs w:val="20"/>
              </w:rPr>
            </w:pPr>
          </w:p>
          <w:p w14:paraId="6F3A9395" w14:textId="136556E6" w:rsidR="00204BF3" w:rsidRPr="003479CB" w:rsidRDefault="00204BF3" w:rsidP="00204BF3">
            <w:pPr>
              <w:pStyle w:val="BVRTabelaTextLevo"/>
              <w:spacing w:before="0" w:after="0" w:line="260" w:lineRule="atLeast"/>
              <w:rPr>
                <w:rFonts w:cs="Arial"/>
                <w:szCs w:val="20"/>
              </w:rPr>
            </w:pPr>
            <w:r w:rsidRPr="003479CB">
              <w:rPr>
                <w:rFonts w:cs="Arial"/>
                <w:szCs w:val="20"/>
              </w:rPr>
              <w:t>Uporaba pri pridelavi v zavarovanih prostorih in na prostem.</w:t>
            </w:r>
          </w:p>
          <w:p w14:paraId="31C3753F" w14:textId="77777777" w:rsidR="00204BF3" w:rsidRPr="003479CB" w:rsidRDefault="00204BF3" w:rsidP="00204BF3">
            <w:pPr>
              <w:pStyle w:val="BVRTabelaTextLevo"/>
              <w:spacing w:before="0" w:after="0" w:line="260" w:lineRule="atLeast"/>
              <w:rPr>
                <w:rFonts w:cs="Arial"/>
                <w:szCs w:val="20"/>
              </w:rPr>
            </w:pPr>
          </w:p>
          <w:p w14:paraId="5A283792" w14:textId="50F92A20" w:rsidR="00204BF3" w:rsidRPr="003479CB" w:rsidRDefault="00204BF3" w:rsidP="00204BF3">
            <w:pPr>
              <w:pStyle w:val="BVRTabelaTextLevo"/>
              <w:spacing w:before="0" w:after="0" w:line="260" w:lineRule="atLeast"/>
              <w:rPr>
                <w:rFonts w:cs="Arial"/>
                <w:b/>
                <w:bCs/>
                <w:szCs w:val="20"/>
              </w:rPr>
            </w:pPr>
            <w:r w:rsidRPr="003479CB">
              <w:rPr>
                <w:rFonts w:cs="Arial"/>
                <w:b/>
                <w:bCs/>
                <w:szCs w:val="20"/>
              </w:rPr>
              <w:t>Ni za goji jagode!</w:t>
            </w:r>
          </w:p>
        </w:tc>
      </w:tr>
      <w:tr w:rsidR="00BA3B54" w:rsidRPr="003479CB" w14:paraId="2A7808EC" w14:textId="77777777" w:rsidTr="004F4028">
        <w:tc>
          <w:tcPr>
            <w:tcW w:w="872" w:type="pct"/>
            <w:vAlign w:val="top"/>
          </w:tcPr>
          <w:p w14:paraId="20AA9504" w14:textId="6BC7A129" w:rsidR="00BA3B54" w:rsidRPr="003479CB" w:rsidRDefault="007C6D1E"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Taegro</w:t>
            </w:r>
            <w:proofErr w:type="spellEnd"/>
          </w:p>
          <w:p w14:paraId="4B238C80" w14:textId="77777777" w:rsidR="00BA3B54" w:rsidRPr="003479CB" w:rsidRDefault="00BA3B54"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sev FZB24</w:t>
            </w:r>
          </w:p>
        </w:tc>
        <w:tc>
          <w:tcPr>
            <w:tcW w:w="879" w:type="pct"/>
            <w:vAlign w:val="top"/>
          </w:tcPr>
          <w:p w14:paraId="2DD1E05F" w14:textId="6F39A8BB" w:rsidR="00BA3B54" w:rsidRPr="003479CB" w:rsidRDefault="00A909F0" w:rsidP="00F76709">
            <w:pPr>
              <w:pStyle w:val="BVRTabelaTextLevo"/>
              <w:spacing w:before="0" w:after="0" w:line="260" w:lineRule="atLeast"/>
              <w:rPr>
                <w:rFonts w:cs="Arial"/>
                <w:color w:val="000000"/>
                <w:szCs w:val="20"/>
              </w:rPr>
            </w:pPr>
            <w:r w:rsidRPr="003479CB">
              <w:rPr>
                <w:rFonts w:cs="Arial"/>
                <w:color w:val="000000"/>
                <w:szCs w:val="20"/>
              </w:rPr>
              <w:t>z</w:t>
            </w:r>
            <w:r>
              <w:rPr>
                <w:rFonts w:cs="Arial"/>
                <w:color w:val="000000"/>
                <w:szCs w:val="20"/>
              </w:rPr>
              <w:t xml:space="preserve">manjševanje </w:t>
            </w:r>
            <w:r w:rsidR="0024040E">
              <w:rPr>
                <w:rFonts w:cs="Arial"/>
                <w:color w:val="000000"/>
                <w:szCs w:val="20"/>
              </w:rPr>
              <w:t>okužb s sivo plesnijo</w:t>
            </w:r>
          </w:p>
        </w:tc>
        <w:tc>
          <w:tcPr>
            <w:tcW w:w="1315" w:type="pct"/>
            <w:vAlign w:val="top"/>
          </w:tcPr>
          <w:p w14:paraId="67995621" w14:textId="581DA5E3" w:rsidR="00BA3B54" w:rsidRPr="003479CB" w:rsidRDefault="004C7711" w:rsidP="00F76709">
            <w:pPr>
              <w:pStyle w:val="BVRTabelaTextLevo"/>
              <w:spacing w:before="0" w:after="0" w:line="260" w:lineRule="atLeast"/>
              <w:rPr>
                <w:rFonts w:cs="Arial"/>
                <w:color w:val="000000"/>
                <w:szCs w:val="20"/>
              </w:rPr>
            </w:pPr>
            <w:r w:rsidRPr="003479CB">
              <w:rPr>
                <w:rFonts w:cs="Arial"/>
                <w:szCs w:val="20"/>
              </w:rPr>
              <w:t>od začetka cvetenja jagodičevja, do konca obiranja</w:t>
            </w:r>
          </w:p>
        </w:tc>
        <w:tc>
          <w:tcPr>
            <w:tcW w:w="672" w:type="pct"/>
            <w:vAlign w:val="top"/>
          </w:tcPr>
          <w:p w14:paraId="14C304D5" w14:textId="77777777" w:rsidR="00BA3B54" w:rsidRDefault="00BA3B54" w:rsidP="007C6D1E">
            <w:pPr>
              <w:pStyle w:val="BVRTabelaTextLevo"/>
              <w:spacing w:before="0" w:after="0" w:line="260" w:lineRule="atLeast"/>
              <w:rPr>
                <w:rFonts w:cs="Arial"/>
                <w:color w:val="000000"/>
                <w:szCs w:val="20"/>
              </w:rPr>
            </w:pPr>
            <w:r w:rsidRPr="003479CB">
              <w:rPr>
                <w:rFonts w:cs="Arial"/>
                <w:color w:val="000000"/>
                <w:szCs w:val="20"/>
              </w:rPr>
              <w:t xml:space="preserve">0,185 </w:t>
            </w:r>
            <w:r w:rsidR="007C6D1E" w:rsidRPr="003479CB">
              <w:rPr>
                <w:rFonts w:cs="Arial"/>
                <w:color w:val="000000"/>
                <w:szCs w:val="20"/>
              </w:rPr>
              <w:t>do</w:t>
            </w:r>
            <w:r w:rsidRPr="003479CB">
              <w:rPr>
                <w:rFonts w:cs="Arial"/>
                <w:color w:val="000000"/>
                <w:szCs w:val="20"/>
              </w:rPr>
              <w:t xml:space="preserve"> 0,3</w:t>
            </w:r>
            <w:r w:rsidR="007C6D1E" w:rsidRPr="003479CB">
              <w:rPr>
                <w:rFonts w:cs="Arial"/>
                <w:color w:val="000000"/>
                <w:szCs w:val="20"/>
              </w:rPr>
              <w:t>7 kg/ha</w:t>
            </w:r>
          </w:p>
          <w:p w14:paraId="5EA3D950" w14:textId="77777777" w:rsidR="00D753A8" w:rsidRDefault="00D753A8" w:rsidP="007C6D1E">
            <w:pPr>
              <w:pStyle w:val="BVRTabelaTextLevo"/>
              <w:spacing w:before="0" w:after="0" w:line="260" w:lineRule="atLeast"/>
              <w:rPr>
                <w:rFonts w:cs="Arial"/>
                <w:color w:val="000000"/>
                <w:szCs w:val="20"/>
              </w:rPr>
            </w:pPr>
          </w:p>
          <w:p w14:paraId="7AA2242B" w14:textId="4ED4BCFC" w:rsidR="00D753A8" w:rsidRPr="003479CB" w:rsidRDefault="00D753A8" w:rsidP="007C6D1E">
            <w:pPr>
              <w:pStyle w:val="BVRTabelaTextLevo"/>
              <w:spacing w:before="0" w:after="0" w:line="260" w:lineRule="atLeast"/>
              <w:rPr>
                <w:rFonts w:cs="Arial"/>
                <w:color w:val="000000"/>
                <w:szCs w:val="20"/>
              </w:rPr>
            </w:pPr>
            <w:r w:rsidRPr="00D753A8">
              <w:rPr>
                <w:rFonts w:cs="Arial"/>
                <w:bCs/>
                <w:szCs w:val="20"/>
              </w:rPr>
              <w:t>Najvišji skupni odmerek 3,7 kg/ha na rastno dobo.</w:t>
            </w:r>
            <w:r w:rsidRPr="00D753A8">
              <w:rPr>
                <w:rFonts w:eastAsia="Times New Roman" w:cs="Arial"/>
                <w:szCs w:val="20"/>
                <w:lang w:eastAsia="sl-SI"/>
              </w:rPr>
              <w:t> </w:t>
            </w:r>
          </w:p>
        </w:tc>
        <w:tc>
          <w:tcPr>
            <w:tcW w:w="1262" w:type="pct"/>
            <w:vAlign w:val="top"/>
          </w:tcPr>
          <w:p w14:paraId="16A7D3C6" w14:textId="2D2A5993" w:rsidR="00BA3B54" w:rsidRPr="003479CB" w:rsidRDefault="00BA3B54" w:rsidP="00F76709">
            <w:pPr>
              <w:pStyle w:val="BVRTabelaTextLevo"/>
              <w:spacing w:before="0" w:after="0" w:line="260" w:lineRule="atLeast"/>
              <w:rPr>
                <w:rFonts w:cs="Arial"/>
                <w:color w:val="000000"/>
                <w:szCs w:val="20"/>
              </w:rPr>
            </w:pPr>
            <w:r w:rsidRPr="003479CB">
              <w:rPr>
                <w:rFonts w:cs="Arial"/>
                <w:color w:val="000000"/>
                <w:szCs w:val="20"/>
              </w:rPr>
              <w:t xml:space="preserve">Največ </w:t>
            </w:r>
            <w:r w:rsidR="00A10BC4" w:rsidRPr="003479CB">
              <w:rPr>
                <w:rFonts w:cs="Arial"/>
                <w:b/>
                <w:color w:val="000000"/>
                <w:szCs w:val="20"/>
              </w:rPr>
              <w:t>desetkrat</w:t>
            </w:r>
            <w:r w:rsidRPr="003479CB">
              <w:rPr>
                <w:rFonts w:cs="Arial"/>
                <w:color w:val="000000"/>
                <w:szCs w:val="20"/>
              </w:rPr>
              <w:t xml:space="preserve"> v eni rastni dobi</w:t>
            </w:r>
            <w:r w:rsidR="004C7711" w:rsidRPr="003479CB">
              <w:rPr>
                <w:rFonts w:cs="Arial"/>
                <w:color w:val="000000"/>
                <w:szCs w:val="20"/>
              </w:rPr>
              <w:t>.</w:t>
            </w:r>
          </w:p>
          <w:p w14:paraId="4CBB1A11" w14:textId="77777777" w:rsidR="007C6D1E" w:rsidRPr="003479CB" w:rsidRDefault="007C6D1E" w:rsidP="00F76709">
            <w:pPr>
              <w:pStyle w:val="BVRTabelaTextLevo"/>
              <w:spacing w:before="0" w:after="0" w:line="260" w:lineRule="atLeast"/>
              <w:rPr>
                <w:rFonts w:cs="Arial"/>
                <w:color w:val="000000"/>
                <w:szCs w:val="20"/>
              </w:rPr>
            </w:pPr>
          </w:p>
          <w:p w14:paraId="39526EF9" w14:textId="327BA3D8" w:rsidR="004C7711" w:rsidRPr="003479CB" w:rsidRDefault="004C7711" w:rsidP="00F76709">
            <w:pPr>
              <w:pStyle w:val="BVRTabelaTextLevo"/>
              <w:spacing w:before="0" w:after="0" w:line="260" w:lineRule="atLeast"/>
              <w:rPr>
                <w:rFonts w:cs="Arial"/>
                <w:color w:val="000000"/>
                <w:szCs w:val="20"/>
              </w:rPr>
            </w:pPr>
            <w:r w:rsidRPr="003479CB">
              <w:rPr>
                <w:rFonts w:cs="Arial"/>
                <w:szCs w:val="20"/>
              </w:rPr>
              <w:t xml:space="preserve">Uporaba pri pridelavi v </w:t>
            </w:r>
            <w:r w:rsidR="0027716B" w:rsidRPr="003479CB">
              <w:rPr>
                <w:rFonts w:cs="Arial"/>
                <w:szCs w:val="20"/>
              </w:rPr>
              <w:t>zavarovanih prostorih</w:t>
            </w:r>
            <w:r w:rsidRPr="003479CB">
              <w:rPr>
                <w:rFonts w:cs="Arial"/>
                <w:szCs w:val="20"/>
              </w:rPr>
              <w:t xml:space="preserve"> in na prostem.</w:t>
            </w:r>
          </w:p>
        </w:tc>
      </w:tr>
    </w:tbl>
    <w:p w14:paraId="105DF5AD" w14:textId="77777777" w:rsidR="00600755" w:rsidRPr="004F4028" w:rsidRDefault="00600755" w:rsidP="00B47A71">
      <w:pPr>
        <w:pStyle w:val="Napis"/>
        <w:spacing w:before="0" w:after="0" w:line="260" w:lineRule="atLeast"/>
        <w:jc w:val="both"/>
        <w:rPr>
          <w:b w:val="0"/>
          <w:iCs w:val="0"/>
          <w:sz w:val="22"/>
          <w:szCs w:val="22"/>
        </w:rPr>
      </w:pPr>
      <w:bookmarkStart w:id="80" w:name="_Toc134388590"/>
      <w:bookmarkStart w:id="81" w:name="_Toc159441461"/>
    </w:p>
    <w:p w14:paraId="3BC1B746" w14:textId="6CAA249C" w:rsidR="00480399" w:rsidRPr="00003557" w:rsidRDefault="00480399" w:rsidP="00B47A71">
      <w:pPr>
        <w:pStyle w:val="Napis"/>
        <w:spacing w:before="0" w:after="0" w:line="260" w:lineRule="atLeast"/>
        <w:jc w:val="both"/>
        <w:rPr>
          <w:b w:val="0"/>
          <w:i/>
          <w:sz w:val="22"/>
          <w:szCs w:val="22"/>
        </w:rPr>
      </w:pPr>
      <w:r w:rsidRPr="00003557">
        <w:rPr>
          <w:b w:val="0"/>
          <w:i/>
          <w:sz w:val="22"/>
          <w:szCs w:val="22"/>
        </w:rPr>
        <w:t xml:space="preserve">Preglednica </w:t>
      </w:r>
      <w:r w:rsidR="00496E5A" w:rsidRPr="00003557">
        <w:rPr>
          <w:b w:val="0"/>
          <w:i/>
          <w:sz w:val="22"/>
          <w:szCs w:val="22"/>
        </w:rPr>
        <w:fldChar w:fldCharType="begin"/>
      </w:r>
      <w:r w:rsidR="00496E5A" w:rsidRPr="00003557">
        <w:rPr>
          <w:b w:val="0"/>
          <w:i/>
          <w:sz w:val="22"/>
          <w:szCs w:val="22"/>
        </w:rPr>
        <w:instrText xml:space="preserve"> SEQ Preglednica \* ARABIC </w:instrText>
      </w:r>
      <w:r w:rsidR="00496E5A" w:rsidRPr="00003557">
        <w:rPr>
          <w:b w:val="0"/>
          <w:i/>
          <w:sz w:val="22"/>
          <w:szCs w:val="22"/>
        </w:rPr>
        <w:fldChar w:fldCharType="separate"/>
      </w:r>
      <w:r w:rsidR="004F4028">
        <w:rPr>
          <w:b w:val="0"/>
          <w:i/>
          <w:noProof/>
          <w:sz w:val="22"/>
          <w:szCs w:val="22"/>
        </w:rPr>
        <w:t>19</w:t>
      </w:r>
      <w:r w:rsidR="00496E5A" w:rsidRPr="00003557">
        <w:rPr>
          <w:b w:val="0"/>
          <w:i/>
          <w:sz w:val="22"/>
          <w:szCs w:val="22"/>
        </w:rPr>
        <w:fldChar w:fldCharType="end"/>
      </w:r>
      <w:r w:rsidRPr="00003557">
        <w:rPr>
          <w:b w:val="0"/>
          <w:i/>
          <w:sz w:val="22"/>
          <w:szCs w:val="22"/>
        </w:rPr>
        <w:t xml:space="preserve">: </w:t>
      </w:r>
      <w:proofErr w:type="spellStart"/>
      <w:r w:rsidRPr="00003557">
        <w:rPr>
          <w:b w:val="0"/>
          <w:i/>
          <w:sz w:val="22"/>
          <w:szCs w:val="22"/>
        </w:rPr>
        <w:t>Parazitoidi</w:t>
      </w:r>
      <w:proofErr w:type="spellEnd"/>
      <w:r w:rsidR="0047108F" w:rsidRPr="00003557">
        <w:rPr>
          <w:b w:val="0"/>
          <w:i/>
          <w:sz w:val="22"/>
          <w:szCs w:val="22"/>
        </w:rPr>
        <w:t>,</w:t>
      </w:r>
      <w:r w:rsidRPr="00003557">
        <w:rPr>
          <w:b w:val="0"/>
          <w:i/>
          <w:sz w:val="22"/>
          <w:szCs w:val="22"/>
        </w:rPr>
        <w:t xml:space="preserve"> primerni za vključitev v programe zdravstvenega varstva jagodičja</w:t>
      </w:r>
      <w:bookmarkEnd w:id="80"/>
      <w:bookmarkEnd w:id="81"/>
    </w:p>
    <w:p w14:paraId="58B47253" w14:textId="032CEAC4" w:rsidR="00496E5A" w:rsidRPr="003479CB" w:rsidRDefault="00496E5A" w:rsidP="00496E5A">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517"/>
        <w:gridCol w:w="1821"/>
        <w:gridCol w:w="2321"/>
        <w:gridCol w:w="2723"/>
        <w:gridCol w:w="2947"/>
        <w:gridCol w:w="2231"/>
      </w:tblGrid>
      <w:tr w:rsidR="00480399" w:rsidRPr="003479CB" w14:paraId="711F13B2" w14:textId="77777777" w:rsidTr="004F4028">
        <w:trPr>
          <w:tblHeader/>
        </w:trPr>
        <w:tc>
          <w:tcPr>
            <w:tcW w:w="864" w:type="pct"/>
            <w:shd w:val="clear" w:color="auto" w:fill="92D050"/>
            <w:vAlign w:val="top"/>
          </w:tcPr>
          <w:p w14:paraId="11A0DB6A" w14:textId="77777777" w:rsidR="00480399" w:rsidRPr="003479CB" w:rsidRDefault="0FD8DF6E" w:rsidP="54E041B0">
            <w:pPr>
              <w:pStyle w:val="BVRTabelaGlava"/>
              <w:spacing w:before="0" w:after="0" w:line="260" w:lineRule="atLeast"/>
              <w:rPr>
                <w:rFonts w:cs="Arial"/>
                <w:szCs w:val="20"/>
              </w:rPr>
            </w:pPr>
            <w:r w:rsidRPr="54E041B0">
              <w:rPr>
                <w:rFonts w:cs="Arial"/>
                <w:szCs w:val="20"/>
              </w:rPr>
              <w:t>Biotični agens (koristni organizem)</w:t>
            </w:r>
          </w:p>
        </w:tc>
        <w:tc>
          <w:tcPr>
            <w:tcW w:w="625" w:type="pct"/>
            <w:shd w:val="clear" w:color="auto" w:fill="92D050"/>
            <w:vAlign w:val="top"/>
          </w:tcPr>
          <w:p w14:paraId="630E22F5" w14:textId="77777777" w:rsidR="00480399" w:rsidRPr="003479CB" w:rsidRDefault="0FD8DF6E" w:rsidP="54E041B0">
            <w:pPr>
              <w:pStyle w:val="BVRTabelaGlava"/>
              <w:spacing w:before="0" w:after="0" w:line="260" w:lineRule="atLeast"/>
              <w:rPr>
                <w:rFonts w:cs="Arial"/>
                <w:szCs w:val="20"/>
              </w:rPr>
            </w:pPr>
            <w:r w:rsidRPr="54E041B0">
              <w:rPr>
                <w:rFonts w:cs="Arial"/>
                <w:szCs w:val="20"/>
              </w:rPr>
              <w:t>Proizvod</w:t>
            </w:r>
          </w:p>
        </w:tc>
        <w:tc>
          <w:tcPr>
            <w:tcW w:w="797" w:type="pct"/>
            <w:shd w:val="clear" w:color="auto" w:fill="92D050"/>
            <w:vAlign w:val="top"/>
          </w:tcPr>
          <w:p w14:paraId="30600CB6" w14:textId="77777777" w:rsidR="00480399" w:rsidRPr="003479CB" w:rsidRDefault="0FD8DF6E" w:rsidP="54E041B0">
            <w:pPr>
              <w:pStyle w:val="BVRTabelaGlava"/>
              <w:spacing w:before="0" w:after="0" w:line="260" w:lineRule="atLeast"/>
              <w:rPr>
                <w:rFonts w:cs="Arial"/>
                <w:szCs w:val="20"/>
              </w:rPr>
            </w:pPr>
            <w:r w:rsidRPr="54E041B0">
              <w:rPr>
                <w:rFonts w:cs="Arial"/>
                <w:szCs w:val="20"/>
              </w:rPr>
              <w:t>Ciljni organizem</w:t>
            </w:r>
          </w:p>
        </w:tc>
        <w:tc>
          <w:tcPr>
            <w:tcW w:w="935" w:type="pct"/>
            <w:shd w:val="clear" w:color="auto" w:fill="92D050"/>
            <w:vAlign w:val="top"/>
          </w:tcPr>
          <w:p w14:paraId="6FD477AF" w14:textId="77777777" w:rsidR="00480399" w:rsidRPr="003479CB" w:rsidRDefault="0FD8DF6E" w:rsidP="54E041B0">
            <w:pPr>
              <w:pStyle w:val="BVRTabelaGlava"/>
              <w:spacing w:before="0" w:after="0" w:line="260" w:lineRule="atLeast"/>
              <w:rPr>
                <w:rFonts w:cs="Arial"/>
                <w:szCs w:val="20"/>
              </w:rPr>
            </w:pPr>
            <w:r w:rsidRPr="54E041B0">
              <w:rPr>
                <w:rFonts w:cs="Arial"/>
                <w:szCs w:val="20"/>
              </w:rPr>
              <w:t>Priporočen odmerek</w:t>
            </w:r>
          </w:p>
        </w:tc>
        <w:tc>
          <w:tcPr>
            <w:tcW w:w="1012" w:type="pct"/>
            <w:shd w:val="clear" w:color="auto" w:fill="92D050"/>
            <w:vAlign w:val="top"/>
          </w:tcPr>
          <w:p w14:paraId="45005F0C" w14:textId="5573EC80" w:rsidR="00480399" w:rsidRPr="003479CB" w:rsidRDefault="0FD8DF6E" w:rsidP="54E041B0">
            <w:pPr>
              <w:spacing w:before="0" w:line="260" w:lineRule="atLeast"/>
              <w:rPr>
                <w:rFonts w:cs="Arial"/>
                <w:b/>
                <w:bCs/>
                <w:szCs w:val="20"/>
              </w:rPr>
            </w:pPr>
            <w:r w:rsidRPr="54E041B0">
              <w:rPr>
                <w:rFonts w:cs="Arial"/>
                <w:b/>
                <w:bCs/>
                <w:szCs w:val="20"/>
              </w:rPr>
              <w:t>Pre</w:t>
            </w:r>
            <w:r w:rsidR="4AEC94D4" w:rsidRPr="54E041B0">
              <w:rPr>
                <w:rFonts w:cs="Arial"/>
                <w:b/>
                <w:bCs/>
                <w:szCs w:val="20"/>
              </w:rPr>
              <w:t>dviden čas uporabe</w:t>
            </w:r>
          </w:p>
        </w:tc>
        <w:tc>
          <w:tcPr>
            <w:tcW w:w="766" w:type="pct"/>
            <w:shd w:val="clear" w:color="auto" w:fill="92D050"/>
            <w:vAlign w:val="top"/>
          </w:tcPr>
          <w:p w14:paraId="3A4B2D8B" w14:textId="77777777" w:rsidR="00480399" w:rsidRPr="003479CB" w:rsidRDefault="0FD8DF6E" w:rsidP="54E041B0">
            <w:pPr>
              <w:spacing w:before="0" w:line="260" w:lineRule="atLeast"/>
              <w:rPr>
                <w:rFonts w:cs="Arial"/>
                <w:b/>
                <w:bCs/>
                <w:szCs w:val="20"/>
              </w:rPr>
            </w:pPr>
            <w:r w:rsidRPr="54E041B0">
              <w:rPr>
                <w:rFonts w:cs="Arial"/>
                <w:b/>
                <w:bCs/>
                <w:szCs w:val="20"/>
              </w:rPr>
              <w:t>Opombe</w:t>
            </w:r>
          </w:p>
        </w:tc>
      </w:tr>
      <w:tr w:rsidR="0024040E" w:rsidRPr="003479CB" w14:paraId="10DEDAC7" w14:textId="77777777" w:rsidTr="004F4028">
        <w:tc>
          <w:tcPr>
            <w:tcW w:w="864" w:type="pct"/>
            <w:vAlign w:val="top"/>
          </w:tcPr>
          <w:p w14:paraId="6B8F5260" w14:textId="77777777" w:rsidR="0024040E" w:rsidRPr="003479CB" w:rsidRDefault="0024040E" w:rsidP="0024040E">
            <w:pPr>
              <w:pStyle w:val="BVRTabelaTextLevo"/>
              <w:spacing w:before="0" w:after="0" w:line="260" w:lineRule="atLeast"/>
              <w:rPr>
                <w:rFonts w:cs="Arial"/>
                <w:szCs w:val="20"/>
              </w:rPr>
            </w:pPr>
            <w:r w:rsidRPr="54E041B0">
              <w:rPr>
                <w:rFonts w:cs="Arial"/>
                <w:szCs w:val="20"/>
              </w:rPr>
              <w:t xml:space="preserve">najezdnik </w:t>
            </w:r>
            <w:proofErr w:type="spellStart"/>
            <w:r w:rsidRPr="54E041B0">
              <w:rPr>
                <w:rFonts w:cs="Arial"/>
                <w:szCs w:val="20"/>
              </w:rPr>
              <w:t>rastlinjakovega</w:t>
            </w:r>
            <w:proofErr w:type="spellEnd"/>
            <w:r w:rsidRPr="54E041B0">
              <w:rPr>
                <w:rFonts w:cs="Arial"/>
                <w:szCs w:val="20"/>
              </w:rPr>
              <w:t xml:space="preserve"> </w:t>
            </w:r>
            <w:proofErr w:type="spellStart"/>
            <w:r w:rsidRPr="54E041B0">
              <w:rPr>
                <w:rFonts w:cs="Arial"/>
                <w:szCs w:val="20"/>
              </w:rPr>
              <w:t>ščitkarja</w:t>
            </w:r>
            <w:proofErr w:type="spellEnd"/>
            <w:r w:rsidRPr="54E041B0">
              <w:rPr>
                <w:rFonts w:cs="Arial"/>
                <w:szCs w:val="20"/>
              </w:rPr>
              <w:t xml:space="preserve"> ali </w:t>
            </w:r>
            <w:proofErr w:type="spellStart"/>
            <w:r w:rsidRPr="54E041B0">
              <w:rPr>
                <w:rFonts w:cs="Arial"/>
                <w:szCs w:val="20"/>
              </w:rPr>
              <w:t>enkarsija</w:t>
            </w:r>
            <w:proofErr w:type="spellEnd"/>
          </w:p>
          <w:p w14:paraId="0E94C2F6" w14:textId="02D1BA21" w:rsidR="0024040E" w:rsidRPr="003479CB" w:rsidRDefault="0024040E" w:rsidP="0024040E">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Encarsia</w:t>
            </w:r>
            <w:proofErr w:type="spellEnd"/>
            <w:r w:rsidRPr="54E041B0">
              <w:rPr>
                <w:rFonts w:cs="Arial"/>
                <w:i/>
                <w:iCs/>
                <w:szCs w:val="20"/>
              </w:rPr>
              <w:t xml:space="preserve"> </w:t>
            </w:r>
            <w:proofErr w:type="spellStart"/>
            <w:r w:rsidRPr="54E041B0">
              <w:rPr>
                <w:rFonts w:cs="Arial"/>
                <w:i/>
                <w:iCs/>
                <w:szCs w:val="20"/>
              </w:rPr>
              <w:t>formosa</w:t>
            </w:r>
            <w:proofErr w:type="spellEnd"/>
            <w:r w:rsidRPr="54E041B0">
              <w:rPr>
                <w:rFonts w:cs="Arial"/>
                <w:szCs w:val="20"/>
              </w:rPr>
              <w:t>)</w:t>
            </w:r>
          </w:p>
        </w:tc>
        <w:tc>
          <w:tcPr>
            <w:tcW w:w="625" w:type="pct"/>
            <w:vAlign w:val="top"/>
          </w:tcPr>
          <w:p w14:paraId="7C080BF7" w14:textId="42DE36A4" w:rsidR="0024040E" w:rsidRPr="003479CB" w:rsidRDefault="0024040E" w:rsidP="0024040E">
            <w:pPr>
              <w:pStyle w:val="BVRTabelaTextLevo"/>
              <w:spacing w:before="0" w:after="0" w:line="260" w:lineRule="atLeast"/>
              <w:rPr>
                <w:rFonts w:cs="Arial"/>
                <w:b/>
                <w:bCs/>
                <w:szCs w:val="20"/>
              </w:rPr>
            </w:pPr>
            <w:r w:rsidRPr="54E041B0">
              <w:rPr>
                <w:rFonts w:cs="Arial"/>
                <w:b/>
                <w:bCs/>
                <w:szCs w:val="20"/>
              </w:rPr>
              <w:t>EN-STRIP</w:t>
            </w:r>
          </w:p>
        </w:tc>
        <w:tc>
          <w:tcPr>
            <w:tcW w:w="797" w:type="pct"/>
            <w:vAlign w:val="top"/>
          </w:tcPr>
          <w:p w14:paraId="5BBFF033" w14:textId="6A194EFD" w:rsidR="0024040E" w:rsidRPr="003479CB" w:rsidRDefault="0024040E" w:rsidP="0024040E">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i/>
                <w:iCs/>
                <w:szCs w:val="20"/>
              </w:rPr>
              <w:t xml:space="preserve"> </w:t>
            </w:r>
            <w:proofErr w:type="spellStart"/>
            <w:r w:rsidRPr="54E041B0">
              <w:rPr>
                <w:rFonts w:cs="Arial"/>
                <w:i/>
                <w:iCs/>
                <w:szCs w:val="20"/>
              </w:rPr>
              <w:t>vaporariorum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w:t>
            </w:r>
          </w:p>
        </w:tc>
        <w:tc>
          <w:tcPr>
            <w:tcW w:w="935" w:type="pct"/>
            <w:vAlign w:val="top"/>
          </w:tcPr>
          <w:p w14:paraId="6D6EBCE6" w14:textId="0E682774" w:rsidR="0024040E" w:rsidRPr="003479CB" w:rsidRDefault="0024040E" w:rsidP="0024040E">
            <w:pPr>
              <w:pStyle w:val="BVRTabelaTextLevo"/>
              <w:spacing w:before="0" w:after="0" w:line="260" w:lineRule="atLeast"/>
              <w:rPr>
                <w:rFonts w:cs="Arial"/>
                <w:szCs w:val="20"/>
              </w:rPr>
            </w:pPr>
            <w:r w:rsidRPr="54E041B0">
              <w:rPr>
                <w:rFonts w:cs="Arial"/>
                <w:szCs w:val="20"/>
              </w:rPr>
              <w:t>9 organizmov/m</w:t>
            </w:r>
            <w:r w:rsidRPr="54E041B0">
              <w:rPr>
                <w:rFonts w:cs="Arial"/>
                <w:szCs w:val="20"/>
                <w:vertAlign w:val="superscript"/>
              </w:rPr>
              <w:t>2</w:t>
            </w:r>
            <w:r w:rsidRPr="54E041B0">
              <w:rPr>
                <w:rFonts w:cs="Arial"/>
                <w:szCs w:val="20"/>
              </w:rPr>
              <w:t xml:space="preserve"> pri 3 ponovitvah v 7 dnevnih intervalih</w:t>
            </w:r>
          </w:p>
        </w:tc>
        <w:tc>
          <w:tcPr>
            <w:tcW w:w="1012" w:type="pct"/>
            <w:vAlign w:val="top"/>
          </w:tcPr>
          <w:p w14:paraId="4C51C4BB" w14:textId="39DB9DE8" w:rsidR="0024040E" w:rsidRPr="003479CB" w:rsidRDefault="0024040E" w:rsidP="0024040E">
            <w:pPr>
              <w:spacing w:before="0" w:line="260" w:lineRule="atLeast"/>
              <w:rPr>
                <w:rFonts w:cs="Arial"/>
                <w:szCs w:val="20"/>
              </w:rPr>
            </w:pPr>
            <w:r w:rsidRPr="54E041B0">
              <w:rPr>
                <w:rFonts w:cs="Arial"/>
                <w:szCs w:val="20"/>
              </w:rPr>
              <w:t xml:space="preserve">od maja do oktobra, ko so škodljivi organizmi v tretjem ali četrtem </w:t>
            </w:r>
            <w:proofErr w:type="spellStart"/>
            <w:r w:rsidRPr="54E041B0">
              <w:rPr>
                <w:rFonts w:cs="Arial"/>
                <w:szCs w:val="20"/>
              </w:rPr>
              <w:t>larvalnem</w:t>
            </w:r>
            <w:proofErr w:type="spellEnd"/>
            <w:r w:rsidRPr="54E041B0">
              <w:rPr>
                <w:rFonts w:cs="Arial"/>
                <w:szCs w:val="20"/>
              </w:rPr>
              <w:t xml:space="preserve"> stadiju</w:t>
            </w:r>
          </w:p>
        </w:tc>
        <w:tc>
          <w:tcPr>
            <w:tcW w:w="766" w:type="pct"/>
            <w:vAlign w:val="top"/>
          </w:tcPr>
          <w:p w14:paraId="77F51977" w14:textId="1A903B1D" w:rsidR="0024040E" w:rsidRPr="003479CB" w:rsidRDefault="0024040E" w:rsidP="0024040E">
            <w:pPr>
              <w:spacing w:before="0" w:line="260" w:lineRule="atLeast"/>
              <w:rPr>
                <w:rFonts w:cs="Arial"/>
                <w:szCs w:val="20"/>
              </w:rPr>
            </w:pPr>
            <w:r w:rsidRPr="54E041B0">
              <w:rPr>
                <w:rFonts w:cs="Arial"/>
                <w:szCs w:val="20"/>
              </w:rPr>
              <w:t>prostor ločen od narave</w:t>
            </w:r>
          </w:p>
        </w:tc>
      </w:tr>
      <w:tr w:rsidR="0024040E" w:rsidRPr="003479CB" w14:paraId="1AD29F71" w14:textId="77777777" w:rsidTr="004F4028">
        <w:tc>
          <w:tcPr>
            <w:tcW w:w="864" w:type="pct"/>
            <w:vAlign w:val="top"/>
          </w:tcPr>
          <w:p w14:paraId="2A3879E3" w14:textId="77777777" w:rsidR="0024040E" w:rsidRPr="003479CB" w:rsidRDefault="0024040E" w:rsidP="0024040E">
            <w:pPr>
              <w:pStyle w:val="BVRTabelaTextLevo"/>
              <w:spacing w:before="0" w:after="0" w:line="260" w:lineRule="atLeast"/>
              <w:rPr>
                <w:rFonts w:cs="Arial"/>
                <w:szCs w:val="20"/>
              </w:rPr>
            </w:pPr>
            <w:r w:rsidRPr="54E041B0">
              <w:rPr>
                <w:rFonts w:cs="Arial"/>
                <w:szCs w:val="20"/>
              </w:rPr>
              <w:t xml:space="preserve">najezdnik </w:t>
            </w:r>
            <w:proofErr w:type="spellStart"/>
            <w:r w:rsidRPr="54E041B0">
              <w:rPr>
                <w:rFonts w:cs="Arial"/>
                <w:szCs w:val="20"/>
              </w:rPr>
              <w:t>rastlinjakovega</w:t>
            </w:r>
            <w:proofErr w:type="spellEnd"/>
            <w:r w:rsidRPr="54E041B0">
              <w:rPr>
                <w:rFonts w:cs="Arial"/>
                <w:szCs w:val="20"/>
              </w:rPr>
              <w:t xml:space="preserve"> </w:t>
            </w:r>
            <w:proofErr w:type="spellStart"/>
            <w:r w:rsidRPr="54E041B0">
              <w:rPr>
                <w:rFonts w:cs="Arial"/>
                <w:szCs w:val="20"/>
              </w:rPr>
              <w:t>ščitkarja</w:t>
            </w:r>
            <w:proofErr w:type="spellEnd"/>
            <w:r w:rsidRPr="54E041B0">
              <w:rPr>
                <w:rFonts w:cs="Arial"/>
                <w:szCs w:val="20"/>
              </w:rPr>
              <w:t xml:space="preserve"> ali </w:t>
            </w:r>
            <w:proofErr w:type="spellStart"/>
            <w:r w:rsidRPr="54E041B0">
              <w:rPr>
                <w:rFonts w:cs="Arial"/>
                <w:szCs w:val="20"/>
              </w:rPr>
              <w:t>enkarsija</w:t>
            </w:r>
            <w:proofErr w:type="spellEnd"/>
          </w:p>
          <w:p w14:paraId="520FD259" w14:textId="53A8D5B3" w:rsidR="0024040E" w:rsidRPr="54E041B0" w:rsidRDefault="0024040E" w:rsidP="0024040E">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Encarsia</w:t>
            </w:r>
            <w:proofErr w:type="spellEnd"/>
            <w:r w:rsidRPr="54E041B0">
              <w:rPr>
                <w:rFonts w:cs="Arial"/>
                <w:i/>
                <w:iCs/>
                <w:szCs w:val="20"/>
              </w:rPr>
              <w:t xml:space="preserve"> </w:t>
            </w:r>
            <w:proofErr w:type="spellStart"/>
            <w:r w:rsidRPr="54E041B0">
              <w:rPr>
                <w:rFonts w:cs="Arial"/>
                <w:i/>
                <w:iCs/>
                <w:szCs w:val="20"/>
              </w:rPr>
              <w:t>formosa</w:t>
            </w:r>
            <w:proofErr w:type="spellEnd"/>
            <w:r w:rsidRPr="54E041B0">
              <w:rPr>
                <w:rFonts w:cs="Arial"/>
                <w:szCs w:val="20"/>
              </w:rPr>
              <w:t>)</w:t>
            </w:r>
          </w:p>
        </w:tc>
        <w:tc>
          <w:tcPr>
            <w:tcW w:w="625" w:type="pct"/>
            <w:vAlign w:val="top"/>
          </w:tcPr>
          <w:p w14:paraId="44057ED1" w14:textId="0F1B24DF" w:rsidR="0024040E" w:rsidRPr="54E041B0" w:rsidRDefault="0024040E" w:rsidP="0024040E">
            <w:pPr>
              <w:pStyle w:val="BVRTabelaTextLevo"/>
              <w:spacing w:before="0" w:after="0" w:line="260" w:lineRule="atLeast"/>
              <w:rPr>
                <w:rFonts w:cs="Arial"/>
                <w:b/>
                <w:bCs/>
                <w:szCs w:val="20"/>
              </w:rPr>
            </w:pPr>
            <w:r w:rsidRPr="54E041B0">
              <w:rPr>
                <w:rFonts w:cs="Arial"/>
                <w:b/>
                <w:bCs/>
                <w:szCs w:val="20"/>
              </w:rPr>
              <w:t>EnPAK3000 / EnPAK15000</w:t>
            </w:r>
          </w:p>
        </w:tc>
        <w:tc>
          <w:tcPr>
            <w:tcW w:w="797" w:type="pct"/>
            <w:vAlign w:val="top"/>
          </w:tcPr>
          <w:p w14:paraId="21DEF3A4" w14:textId="1F62479F" w:rsidR="0024040E" w:rsidRPr="54E041B0" w:rsidRDefault="0024040E" w:rsidP="0024040E">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i/>
                <w:iCs/>
                <w:szCs w:val="20"/>
              </w:rPr>
              <w:t xml:space="preserve"> </w:t>
            </w:r>
            <w:proofErr w:type="spellStart"/>
            <w:r w:rsidRPr="54E041B0">
              <w:rPr>
                <w:rFonts w:cs="Arial"/>
                <w:i/>
                <w:iCs/>
                <w:szCs w:val="20"/>
              </w:rPr>
              <w:t>vaporariorum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w:t>
            </w:r>
          </w:p>
        </w:tc>
        <w:tc>
          <w:tcPr>
            <w:tcW w:w="935" w:type="pct"/>
            <w:vAlign w:val="top"/>
          </w:tcPr>
          <w:p w14:paraId="01359AA5" w14:textId="1862529D" w:rsidR="0024040E" w:rsidRPr="54E041B0" w:rsidRDefault="0024040E" w:rsidP="0024040E">
            <w:pPr>
              <w:pStyle w:val="BVRTabelaTextLevo"/>
              <w:spacing w:before="0" w:after="0" w:line="260" w:lineRule="atLeast"/>
              <w:rPr>
                <w:rFonts w:cs="Arial"/>
                <w:szCs w:val="20"/>
              </w:rPr>
            </w:pPr>
            <w:r w:rsidRPr="54E041B0">
              <w:rPr>
                <w:rFonts w:cs="Arial"/>
                <w:szCs w:val="20"/>
              </w:rPr>
              <w:t>2 do 4 osebki/m</w:t>
            </w:r>
            <w:r w:rsidRPr="54E041B0">
              <w:rPr>
                <w:rFonts w:cs="Arial"/>
                <w:szCs w:val="20"/>
                <w:vertAlign w:val="superscript"/>
              </w:rPr>
              <w:t>2</w:t>
            </w:r>
            <w:r w:rsidRPr="54E041B0">
              <w:rPr>
                <w:rFonts w:cs="Arial"/>
                <w:szCs w:val="20"/>
              </w:rPr>
              <w:t>, večkratni vnos v tedenskih časovnih intervalih dokler ni dosežena populacija 15 do 25 osebkov/ m</w:t>
            </w:r>
            <w:r w:rsidRPr="54E041B0">
              <w:rPr>
                <w:rFonts w:cs="Arial"/>
                <w:szCs w:val="20"/>
                <w:vertAlign w:val="superscript"/>
              </w:rPr>
              <w:t>2</w:t>
            </w:r>
          </w:p>
        </w:tc>
        <w:tc>
          <w:tcPr>
            <w:tcW w:w="1012" w:type="pct"/>
            <w:vAlign w:val="top"/>
          </w:tcPr>
          <w:p w14:paraId="007A6B09" w14:textId="0F081F30" w:rsidR="0024040E" w:rsidRPr="54E041B0" w:rsidRDefault="0024040E" w:rsidP="0024040E">
            <w:pPr>
              <w:spacing w:before="0" w:line="260" w:lineRule="atLeast"/>
              <w:rPr>
                <w:rFonts w:cs="Arial"/>
                <w:szCs w:val="20"/>
              </w:rPr>
            </w:pPr>
            <w:r w:rsidRPr="54E041B0">
              <w:rPr>
                <w:rFonts w:cs="Arial"/>
                <w:szCs w:val="20"/>
              </w:rPr>
              <w:t>ob pojavu škodljivca</w:t>
            </w:r>
          </w:p>
        </w:tc>
        <w:tc>
          <w:tcPr>
            <w:tcW w:w="766" w:type="pct"/>
            <w:vAlign w:val="top"/>
          </w:tcPr>
          <w:p w14:paraId="7368E97F" w14:textId="45A13939" w:rsidR="0024040E" w:rsidRPr="003479CB" w:rsidRDefault="0024040E" w:rsidP="0024040E">
            <w:pPr>
              <w:spacing w:before="0" w:line="260" w:lineRule="atLeast"/>
              <w:rPr>
                <w:rFonts w:cs="Arial"/>
                <w:szCs w:val="20"/>
              </w:rPr>
            </w:pPr>
            <w:r w:rsidRPr="54E041B0">
              <w:rPr>
                <w:rFonts w:cs="Arial"/>
                <w:szCs w:val="20"/>
              </w:rPr>
              <w:t>prostor ločen od narave</w:t>
            </w:r>
          </w:p>
        </w:tc>
      </w:tr>
      <w:tr w:rsidR="0024040E" w:rsidRPr="003479CB" w14:paraId="57F484CC" w14:textId="77777777" w:rsidTr="004F4028">
        <w:tc>
          <w:tcPr>
            <w:tcW w:w="864" w:type="pct"/>
            <w:vAlign w:val="top"/>
          </w:tcPr>
          <w:p w14:paraId="7528748A" w14:textId="77777777" w:rsidR="0024040E" w:rsidRPr="003479CB" w:rsidRDefault="0024040E" w:rsidP="0024040E">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67C8AEFF" w14:textId="2C0BC3E0" w:rsidR="0024040E" w:rsidRPr="54E041B0" w:rsidRDefault="0024040E" w:rsidP="0024040E">
            <w:pPr>
              <w:pStyle w:val="BVRTabelaTextLevo"/>
              <w:spacing w:before="0" w:after="0" w:line="260" w:lineRule="atLeast"/>
              <w:rPr>
                <w:rFonts w:cs="Arial"/>
                <w:szCs w:val="20"/>
              </w:rPr>
            </w:pPr>
            <w:proofErr w:type="spellStart"/>
            <w:r w:rsidRPr="54E041B0">
              <w:rPr>
                <w:rFonts w:cs="Arial"/>
                <w:i/>
                <w:iCs/>
                <w:szCs w:val="20"/>
              </w:rPr>
              <w:t>Anastatus</w:t>
            </w:r>
            <w:proofErr w:type="spellEnd"/>
            <w:r w:rsidRPr="54E041B0">
              <w:rPr>
                <w:rFonts w:cs="Arial"/>
                <w:i/>
                <w:iCs/>
                <w:szCs w:val="20"/>
              </w:rPr>
              <w:t xml:space="preserve"> </w:t>
            </w:r>
            <w:proofErr w:type="spellStart"/>
            <w:r w:rsidRPr="54E041B0">
              <w:rPr>
                <w:rFonts w:cs="Arial"/>
                <w:i/>
                <w:iCs/>
                <w:szCs w:val="20"/>
              </w:rPr>
              <w:t>bifasciatus</w:t>
            </w:r>
            <w:proofErr w:type="spellEnd"/>
          </w:p>
        </w:tc>
        <w:tc>
          <w:tcPr>
            <w:tcW w:w="625" w:type="pct"/>
            <w:vAlign w:val="top"/>
          </w:tcPr>
          <w:p w14:paraId="18EE6C3E" w14:textId="5A663806" w:rsidR="0024040E" w:rsidRPr="54E041B0" w:rsidRDefault="0024040E" w:rsidP="0024040E">
            <w:pPr>
              <w:pStyle w:val="BVRTabelaTextLevo"/>
              <w:spacing w:before="0" w:after="0" w:line="260" w:lineRule="atLeast"/>
              <w:rPr>
                <w:rFonts w:cs="Arial"/>
                <w:b/>
                <w:bCs/>
                <w:szCs w:val="20"/>
              </w:rPr>
            </w:pPr>
            <w:r w:rsidRPr="54E041B0">
              <w:rPr>
                <w:rFonts w:cs="Arial"/>
                <w:b/>
                <w:bCs/>
                <w:szCs w:val="20"/>
              </w:rPr>
              <w:t>Aly250</w:t>
            </w:r>
          </w:p>
        </w:tc>
        <w:tc>
          <w:tcPr>
            <w:tcW w:w="797" w:type="pct"/>
            <w:vAlign w:val="top"/>
          </w:tcPr>
          <w:p w14:paraId="0DBB46D1" w14:textId="1E801B3E" w:rsidR="0024040E" w:rsidRPr="54E041B0" w:rsidRDefault="0024040E" w:rsidP="0024040E">
            <w:pPr>
              <w:pStyle w:val="BVRTabelaTextLevo"/>
              <w:spacing w:before="0" w:after="0" w:line="260" w:lineRule="atLeast"/>
              <w:rPr>
                <w:rFonts w:cs="Arial"/>
                <w:szCs w:val="20"/>
              </w:rPr>
            </w:pPr>
            <w:r w:rsidRPr="54E041B0">
              <w:rPr>
                <w:rFonts w:cs="Arial"/>
                <w:szCs w:val="20"/>
              </w:rPr>
              <w:t>marmorirana smrdljivka (</w:t>
            </w:r>
            <w:proofErr w:type="spellStart"/>
            <w:r w:rsidRPr="54E041B0">
              <w:rPr>
                <w:rFonts w:cs="Arial"/>
                <w:i/>
                <w:iCs/>
                <w:szCs w:val="20"/>
              </w:rPr>
              <w:t>Halyomorpha</w:t>
            </w:r>
            <w:proofErr w:type="spellEnd"/>
            <w:r w:rsidRPr="54E041B0">
              <w:rPr>
                <w:rFonts w:cs="Arial"/>
                <w:i/>
                <w:iCs/>
                <w:szCs w:val="20"/>
              </w:rPr>
              <w:t xml:space="preserve"> </w:t>
            </w:r>
            <w:proofErr w:type="spellStart"/>
            <w:r w:rsidRPr="54E041B0">
              <w:rPr>
                <w:rFonts w:cs="Arial"/>
                <w:i/>
                <w:iCs/>
                <w:szCs w:val="20"/>
              </w:rPr>
              <w:t>halys</w:t>
            </w:r>
            <w:proofErr w:type="spellEnd"/>
            <w:r w:rsidRPr="54E041B0">
              <w:rPr>
                <w:rFonts w:cs="Arial"/>
                <w:szCs w:val="20"/>
              </w:rPr>
              <w:t>)</w:t>
            </w:r>
          </w:p>
        </w:tc>
        <w:tc>
          <w:tcPr>
            <w:tcW w:w="935" w:type="pct"/>
            <w:vAlign w:val="top"/>
          </w:tcPr>
          <w:p w14:paraId="64986D8E" w14:textId="33A1E3EE" w:rsidR="0024040E" w:rsidRPr="54E041B0" w:rsidRDefault="0024040E" w:rsidP="0024040E">
            <w:pPr>
              <w:pStyle w:val="BVRTabelaTextLevo"/>
              <w:spacing w:before="0" w:after="0" w:line="260" w:lineRule="atLeast"/>
              <w:rPr>
                <w:rFonts w:cs="Arial"/>
                <w:szCs w:val="20"/>
              </w:rPr>
            </w:pPr>
            <w:r w:rsidRPr="54E041B0">
              <w:rPr>
                <w:rFonts w:cs="Arial"/>
                <w:szCs w:val="20"/>
              </w:rPr>
              <w:t>1.000 osebkov/ha</w:t>
            </w:r>
          </w:p>
        </w:tc>
        <w:tc>
          <w:tcPr>
            <w:tcW w:w="1012" w:type="pct"/>
            <w:vAlign w:val="top"/>
          </w:tcPr>
          <w:p w14:paraId="46AFD22D" w14:textId="64B1E319" w:rsidR="0024040E" w:rsidRPr="54E041B0" w:rsidRDefault="0024040E" w:rsidP="0024040E">
            <w:pPr>
              <w:spacing w:before="0" w:line="260" w:lineRule="atLeast"/>
              <w:rPr>
                <w:rFonts w:cs="Arial"/>
                <w:szCs w:val="20"/>
              </w:rPr>
            </w:pPr>
            <w:r w:rsidRPr="54E041B0">
              <w:rPr>
                <w:rFonts w:cs="Arial"/>
                <w:szCs w:val="20"/>
              </w:rPr>
              <w:t>od pozne pomladi do konca poletja preventivni vnos za postopno povečanje populacije naravnega sovražnika</w:t>
            </w:r>
          </w:p>
        </w:tc>
        <w:tc>
          <w:tcPr>
            <w:tcW w:w="766" w:type="pct"/>
            <w:vAlign w:val="top"/>
          </w:tcPr>
          <w:p w14:paraId="621EF045" w14:textId="77777777" w:rsidR="0024040E" w:rsidRPr="003479CB" w:rsidRDefault="0024040E" w:rsidP="0024040E">
            <w:pPr>
              <w:spacing w:before="0" w:line="260" w:lineRule="atLeast"/>
              <w:rPr>
                <w:rFonts w:cs="Arial"/>
                <w:szCs w:val="20"/>
              </w:rPr>
            </w:pPr>
          </w:p>
        </w:tc>
      </w:tr>
      <w:tr w:rsidR="0024040E" w:rsidRPr="003479CB" w14:paraId="3D867292" w14:textId="77777777" w:rsidTr="004F4028">
        <w:tc>
          <w:tcPr>
            <w:tcW w:w="864" w:type="pct"/>
            <w:vAlign w:val="top"/>
          </w:tcPr>
          <w:p w14:paraId="735CA2FD" w14:textId="206E339E" w:rsidR="0024040E" w:rsidRPr="003479CB" w:rsidRDefault="0024040E" w:rsidP="0024040E">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50438A93" w14:textId="084E2237" w:rsidR="0024040E" w:rsidRPr="003479CB" w:rsidRDefault="0024040E" w:rsidP="0024040E">
            <w:pPr>
              <w:pStyle w:val="BVRTabelaTextLevo"/>
              <w:spacing w:before="0" w:after="0" w:line="260" w:lineRule="atLeast"/>
              <w:rPr>
                <w:rFonts w:cs="Arial"/>
                <w:szCs w:val="20"/>
              </w:rPr>
            </w:pPr>
            <w:proofErr w:type="spellStart"/>
            <w:r w:rsidRPr="54E041B0">
              <w:rPr>
                <w:rFonts w:cs="Arial"/>
                <w:i/>
                <w:iCs/>
                <w:szCs w:val="20"/>
              </w:rPr>
              <w:t>Aphidius</w:t>
            </w:r>
            <w:proofErr w:type="spellEnd"/>
            <w:r w:rsidRPr="54E041B0">
              <w:rPr>
                <w:rFonts w:cs="Arial"/>
                <w:i/>
                <w:iCs/>
                <w:szCs w:val="20"/>
              </w:rPr>
              <w:t xml:space="preserve"> </w:t>
            </w:r>
            <w:proofErr w:type="spellStart"/>
            <w:r w:rsidRPr="54E041B0">
              <w:rPr>
                <w:rFonts w:cs="Arial"/>
                <w:i/>
                <w:iCs/>
                <w:szCs w:val="20"/>
              </w:rPr>
              <w:t>ervi</w:t>
            </w:r>
            <w:proofErr w:type="spellEnd"/>
          </w:p>
        </w:tc>
        <w:tc>
          <w:tcPr>
            <w:tcW w:w="625" w:type="pct"/>
            <w:vAlign w:val="top"/>
          </w:tcPr>
          <w:p w14:paraId="4A280D6E" w14:textId="77777777" w:rsidR="0024040E" w:rsidRPr="003479CB" w:rsidRDefault="0024040E" w:rsidP="0024040E">
            <w:pPr>
              <w:pStyle w:val="BVRTabelaTextLevo"/>
              <w:spacing w:before="0" w:after="0" w:line="260" w:lineRule="atLeast"/>
              <w:rPr>
                <w:rFonts w:cs="Arial"/>
                <w:b/>
                <w:bCs/>
                <w:szCs w:val="20"/>
              </w:rPr>
            </w:pPr>
            <w:proofErr w:type="spellStart"/>
            <w:r w:rsidRPr="54E041B0">
              <w:rPr>
                <w:rFonts w:cs="Arial"/>
                <w:b/>
                <w:bCs/>
                <w:szCs w:val="20"/>
              </w:rPr>
              <w:t>Ervipar</w:t>
            </w:r>
            <w:proofErr w:type="spellEnd"/>
          </w:p>
        </w:tc>
        <w:tc>
          <w:tcPr>
            <w:tcW w:w="797" w:type="pct"/>
            <w:vAlign w:val="top"/>
          </w:tcPr>
          <w:p w14:paraId="7D98219B" w14:textId="3A141E14" w:rsidR="0024040E" w:rsidRPr="003479CB" w:rsidRDefault="0024040E" w:rsidP="0024040E">
            <w:pPr>
              <w:pStyle w:val="BVRTabelaTextLevo"/>
              <w:spacing w:before="0" w:after="0" w:line="260" w:lineRule="atLeast"/>
              <w:rPr>
                <w:rFonts w:cs="Arial"/>
                <w:szCs w:val="20"/>
              </w:rPr>
            </w:pPr>
            <w:r w:rsidRPr="54E041B0">
              <w:rPr>
                <w:rFonts w:cs="Arial"/>
                <w:szCs w:val="20"/>
              </w:rPr>
              <w:t>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w:t>
            </w:r>
            <w:r w:rsidRPr="54E041B0">
              <w:rPr>
                <w:rFonts w:cs="Arial"/>
                <w:i/>
                <w:iCs/>
                <w:szCs w:val="20"/>
              </w:rPr>
              <w:t xml:space="preserve"> </w:t>
            </w:r>
            <w:r w:rsidRPr="54E041B0">
              <w:rPr>
                <w:rFonts w:cs="Arial"/>
                <w:szCs w:val="20"/>
              </w:rPr>
              <w:t xml:space="preserve">in druge vrste iz družine </w:t>
            </w:r>
            <w:proofErr w:type="spellStart"/>
            <w:r w:rsidRPr="54E041B0">
              <w:rPr>
                <w:rFonts w:cs="Arial"/>
                <w:szCs w:val="20"/>
              </w:rPr>
              <w:t>Aphididae</w:t>
            </w:r>
            <w:proofErr w:type="spellEnd"/>
          </w:p>
        </w:tc>
        <w:tc>
          <w:tcPr>
            <w:tcW w:w="935" w:type="pct"/>
            <w:vAlign w:val="top"/>
          </w:tcPr>
          <w:p w14:paraId="504E1FAF" w14:textId="1366316D" w:rsidR="0024040E" w:rsidRPr="003479CB" w:rsidRDefault="0024040E" w:rsidP="0024040E">
            <w:pPr>
              <w:pStyle w:val="BVRTabelaTextLevo"/>
              <w:spacing w:before="0" w:after="0" w:line="260" w:lineRule="atLeast"/>
              <w:rPr>
                <w:rFonts w:cs="Arial"/>
                <w:szCs w:val="20"/>
              </w:rPr>
            </w:pPr>
            <w:r w:rsidRPr="54E041B0">
              <w:rPr>
                <w:rFonts w:cs="Arial"/>
                <w:szCs w:val="20"/>
              </w:rPr>
              <w:t>1 organizem/ m</w:t>
            </w:r>
            <w:r w:rsidRPr="54E041B0">
              <w:rPr>
                <w:rFonts w:cs="Arial"/>
                <w:szCs w:val="20"/>
                <w:vertAlign w:val="superscript"/>
              </w:rPr>
              <w:t>2</w:t>
            </w:r>
            <w:r w:rsidRPr="54E041B0">
              <w:rPr>
                <w:rFonts w:cs="Arial"/>
                <w:szCs w:val="20"/>
              </w:rPr>
              <w:t xml:space="preserve"> pri 6 ponovitvah v 3 dnevnih intervalih</w:t>
            </w:r>
          </w:p>
        </w:tc>
        <w:tc>
          <w:tcPr>
            <w:tcW w:w="1012" w:type="pct"/>
            <w:vAlign w:val="top"/>
          </w:tcPr>
          <w:p w14:paraId="60225776" w14:textId="63660FFD" w:rsidR="0024040E" w:rsidRPr="003479CB" w:rsidRDefault="0024040E" w:rsidP="0024040E">
            <w:pPr>
              <w:spacing w:before="0" w:line="260" w:lineRule="atLeast"/>
              <w:rPr>
                <w:rFonts w:cs="Arial"/>
                <w:szCs w:val="20"/>
              </w:rPr>
            </w:pPr>
            <w:r w:rsidRPr="54E041B0">
              <w:rPr>
                <w:rFonts w:cs="Arial"/>
                <w:szCs w:val="20"/>
              </w:rPr>
              <w:t>ob pojavu škodljivca, pravočasno – majhne populacije</w:t>
            </w:r>
          </w:p>
        </w:tc>
        <w:tc>
          <w:tcPr>
            <w:tcW w:w="766" w:type="pct"/>
            <w:vAlign w:val="top"/>
          </w:tcPr>
          <w:p w14:paraId="2082305F" w14:textId="20CA61A7" w:rsidR="0024040E" w:rsidRPr="003479CB" w:rsidRDefault="0024040E" w:rsidP="0024040E">
            <w:pPr>
              <w:spacing w:before="0" w:line="260" w:lineRule="atLeast"/>
              <w:rPr>
                <w:rFonts w:eastAsia="Calibri" w:cs="Arial"/>
                <w:szCs w:val="20"/>
              </w:rPr>
            </w:pPr>
            <w:r w:rsidRPr="54E041B0">
              <w:rPr>
                <w:rFonts w:cs="Arial"/>
                <w:szCs w:val="20"/>
              </w:rPr>
              <w:t>prostor ločen od narave</w:t>
            </w:r>
          </w:p>
        </w:tc>
      </w:tr>
      <w:tr w:rsidR="0024040E" w:rsidRPr="003479CB" w14:paraId="1844A518" w14:textId="77777777" w:rsidTr="004F4028">
        <w:tc>
          <w:tcPr>
            <w:tcW w:w="864" w:type="pct"/>
            <w:vAlign w:val="top"/>
          </w:tcPr>
          <w:p w14:paraId="3EF1959B" w14:textId="77777777" w:rsidR="0024040E" w:rsidRPr="003479CB" w:rsidRDefault="0024040E" w:rsidP="0024040E">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69E61E82" w14:textId="70AAE4A1" w:rsidR="0024040E" w:rsidRPr="003479CB" w:rsidRDefault="0024040E" w:rsidP="0024040E">
            <w:pPr>
              <w:pStyle w:val="BVRTabelaTextLevo"/>
              <w:spacing w:before="0" w:after="0" w:line="260" w:lineRule="atLeast"/>
              <w:rPr>
                <w:rFonts w:cs="Arial"/>
                <w:szCs w:val="20"/>
              </w:rPr>
            </w:pPr>
            <w:proofErr w:type="spellStart"/>
            <w:r w:rsidRPr="54E041B0">
              <w:rPr>
                <w:rFonts w:cs="Arial"/>
                <w:i/>
                <w:iCs/>
                <w:szCs w:val="20"/>
              </w:rPr>
              <w:t>Aphidius</w:t>
            </w:r>
            <w:proofErr w:type="spellEnd"/>
            <w:r w:rsidRPr="54E041B0">
              <w:rPr>
                <w:rFonts w:cs="Arial"/>
                <w:i/>
                <w:iCs/>
                <w:szCs w:val="20"/>
              </w:rPr>
              <w:t xml:space="preserve"> </w:t>
            </w:r>
            <w:proofErr w:type="spellStart"/>
            <w:r w:rsidRPr="54E041B0">
              <w:rPr>
                <w:rFonts w:cs="Arial"/>
                <w:i/>
                <w:iCs/>
                <w:szCs w:val="20"/>
              </w:rPr>
              <w:t>ervi</w:t>
            </w:r>
            <w:proofErr w:type="spellEnd"/>
          </w:p>
        </w:tc>
        <w:tc>
          <w:tcPr>
            <w:tcW w:w="625" w:type="pct"/>
            <w:vAlign w:val="top"/>
          </w:tcPr>
          <w:p w14:paraId="3C2D4867" w14:textId="77777777" w:rsidR="0024040E" w:rsidRPr="003479CB" w:rsidRDefault="0024040E" w:rsidP="0024040E">
            <w:pPr>
              <w:pStyle w:val="BVRTabelaTextLevo"/>
              <w:spacing w:before="0" w:after="0" w:line="260" w:lineRule="atLeast"/>
              <w:rPr>
                <w:rFonts w:cs="Arial"/>
                <w:b/>
                <w:bCs/>
                <w:szCs w:val="20"/>
              </w:rPr>
            </w:pPr>
            <w:r w:rsidRPr="54E041B0">
              <w:rPr>
                <w:rFonts w:cs="Arial"/>
                <w:b/>
                <w:bCs/>
                <w:szCs w:val="20"/>
              </w:rPr>
              <w:t>ErviPAK250</w:t>
            </w:r>
          </w:p>
        </w:tc>
        <w:tc>
          <w:tcPr>
            <w:tcW w:w="797" w:type="pct"/>
            <w:vAlign w:val="top"/>
          </w:tcPr>
          <w:p w14:paraId="303F75D4" w14:textId="1F5C2798" w:rsidR="0024040E" w:rsidRPr="003479CB" w:rsidRDefault="0024040E" w:rsidP="0024040E">
            <w:pPr>
              <w:pStyle w:val="BVRTabelaTextLevo"/>
              <w:spacing w:before="0" w:after="0" w:line="260" w:lineRule="atLeast"/>
              <w:rPr>
                <w:rFonts w:cs="Arial"/>
                <w:szCs w:val="20"/>
              </w:rPr>
            </w:pPr>
            <w:r w:rsidRPr="54E041B0">
              <w:rPr>
                <w:rFonts w:cs="Arial"/>
                <w:szCs w:val="20"/>
              </w:rPr>
              <w:t>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w:t>
            </w:r>
            <w:r w:rsidRPr="54E041B0">
              <w:rPr>
                <w:rFonts w:cs="Arial"/>
                <w:i/>
                <w:iCs/>
                <w:szCs w:val="20"/>
              </w:rPr>
              <w:t xml:space="preserve"> </w:t>
            </w:r>
            <w:r w:rsidRPr="54E041B0">
              <w:rPr>
                <w:rFonts w:cs="Arial"/>
                <w:szCs w:val="20"/>
              </w:rPr>
              <w:t xml:space="preserve">in druge vrste iz družine </w:t>
            </w:r>
            <w:proofErr w:type="spellStart"/>
            <w:r w:rsidRPr="54E041B0">
              <w:rPr>
                <w:rFonts w:cs="Arial"/>
                <w:szCs w:val="20"/>
              </w:rPr>
              <w:t>Aphididae</w:t>
            </w:r>
            <w:proofErr w:type="spellEnd"/>
          </w:p>
        </w:tc>
        <w:tc>
          <w:tcPr>
            <w:tcW w:w="935" w:type="pct"/>
            <w:vAlign w:val="top"/>
          </w:tcPr>
          <w:p w14:paraId="0D981AC3" w14:textId="5C157D93" w:rsidR="0024040E" w:rsidRPr="003479CB" w:rsidRDefault="0024040E" w:rsidP="0024040E">
            <w:pPr>
              <w:pStyle w:val="BVRTabelaTextLevo"/>
              <w:spacing w:before="0" w:after="0" w:line="260" w:lineRule="atLeast"/>
              <w:rPr>
                <w:rFonts w:cs="Arial"/>
                <w:szCs w:val="20"/>
              </w:rPr>
            </w:pPr>
            <w:r w:rsidRPr="54E041B0">
              <w:rPr>
                <w:rFonts w:cs="Arial"/>
                <w:szCs w:val="20"/>
              </w:rPr>
              <w:t>250 odraslih osebkov/100 m</w:t>
            </w:r>
            <w:r w:rsidRPr="54E041B0">
              <w:rPr>
                <w:rFonts w:cs="Arial"/>
                <w:szCs w:val="20"/>
                <w:vertAlign w:val="superscript"/>
              </w:rPr>
              <w:t>2</w:t>
            </w:r>
          </w:p>
        </w:tc>
        <w:tc>
          <w:tcPr>
            <w:tcW w:w="1012" w:type="pct"/>
            <w:vAlign w:val="top"/>
          </w:tcPr>
          <w:p w14:paraId="1F476F07" w14:textId="77777777" w:rsidR="0024040E" w:rsidRPr="003479CB" w:rsidRDefault="0024040E" w:rsidP="0024040E">
            <w:pPr>
              <w:spacing w:before="0" w:line="260" w:lineRule="atLeast"/>
              <w:rPr>
                <w:rFonts w:eastAsia="Calibri" w:cs="Arial"/>
                <w:szCs w:val="20"/>
              </w:rPr>
            </w:pPr>
            <w:r w:rsidRPr="54E041B0">
              <w:rPr>
                <w:rFonts w:cs="Arial"/>
                <w:szCs w:val="20"/>
              </w:rPr>
              <w:t>priporočen je preventiven vnos v obdobju, ko pričakujemo pojav listnih uši; ko so uši že prisotne je priporočljiva kombinacija z drugimi plenilci (</w:t>
            </w:r>
            <w:proofErr w:type="spellStart"/>
            <w:r w:rsidRPr="54E041B0">
              <w:rPr>
                <w:rFonts w:cs="Arial"/>
                <w:i/>
                <w:iCs/>
                <w:szCs w:val="20"/>
              </w:rPr>
              <w:t>Aphidoletes</w:t>
            </w:r>
            <w:proofErr w:type="spellEnd"/>
            <w:r w:rsidRPr="54E041B0">
              <w:rPr>
                <w:rFonts w:cs="Arial"/>
                <w:i/>
                <w:iCs/>
                <w:szCs w:val="20"/>
              </w:rPr>
              <w:t xml:space="preserve"> </w:t>
            </w:r>
            <w:proofErr w:type="spellStart"/>
            <w:r w:rsidRPr="54E041B0">
              <w:rPr>
                <w:rFonts w:cs="Arial"/>
                <w:i/>
                <w:iCs/>
                <w:szCs w:val="20"/>
              </w:rPr>
              <w:t>aphidimyza</w:t>
            </w:r>
            <w:proofErr w:type="spellEnd"/>
            <w:r w:rsidRPr="54E041B0">
              <w:rPr>
                <w:rFonts w:cs="Arial"/>
                <w:szCs w:val="20"/>
              </w:rPr>
              <w:t xml:space="preserve"> ali </w:t>
            </w:r>
            <w:proofErr w:type="spellStart"/>
            <w:r w:rsidRPr="54E041B0">
              <w:rPr>
                <w:rFonts w:cs="Arial"/>
                <w:i/>
                <w:iCs/>
                <w:szCs w:val="20"/>
              </w:rPr>
              <w:t>Chrysoperla</w:t>
            </w:r>
            <w:proofErr w:type="spellEnd"/>
            <w:r w:rsidRPr="54E041B0">
              <w:rPr>
                <w:rFonts w:cs="Arial"/>
                <w:i/>
                <w:iCs/>
                <w:szCs w:val="20"/>
              </w:rPr>
              <w:t xml:space="preserve"> </w:t>
            </w:r>
            <w:proofErr w:type="spellStart"/>
            <w:r w:rsidRPr="54E041B0">
              <w:rPr>
                <w:rFonts w:cs="Arial"/>
                <w:i/>
                <w:iCs/>
                <w:szCs w:val="20"/>
              </w:rPr>
              <w:t>carnea</w:t>
            </w:r>
            <w:proofErr w:type="spellEnd"/>
            <w:r w:rsidRPr="54E041B0">
              <w:rPr>
                <w:rFonts w:cs="Arial"/>
                <w:szCs w:val="20"/>
              </w:rPr>
              <w:t>)</w:t>
            </w:r>
          </w:p>
        </w:tc>
        <w:tc>
          <w:tcPr>
            <w:tcW w:w="766" w:type="pct"/>
            <w:vAlign w:val="top"/>
          </w:tcPr>
          <w:p w14:paraId="127B1E43" w14:textId="77777777" w:rsidR="0024040E" w:rsidRPr="003479CB" w:rsidRDefault="0024040E" w:rsidP="0024040E">
            <w:pPr>
              <w:spacing w:before="0" w:line="260" w:lineRule="atLeast"/>
              <w:rPr>
                <w:rFonts w:eastAsia="Calibri" w:cs="Arial"/>
                <w:szCs w:val="20"/>
              </w:rPr>
            </w:pPr>
            <w:r w:rsidRPr="54E041B0">
              <w:rPr>
                <w:rFonts w:cs="Arial"/>
                <w:szCs w:val="20"/>
              </w:rPr>
              <w:t>na prostem in prostor ločen od narave</w:t>
            </w:r>
          </w:p>
        </w:tc>
      </w:tr>
      <w:tr w:rsidR="0024040E" w:rsidRPr="003479CB" w14:paraId="63AC7830" w14:textId="77777777" w:rsidTr="004F4028">
        <w:tc>
          <w:tcPr>
            <w:tcW w:w="864" w:type="pct"/>
            <w:vAlign w:val="top"/>
          </w:tcPr>
          <w:p w14:paraId="34EDF29B" w14:textId="77777777" w:rsidR="0024040E" w:rsidRPr="003479CB" w:rsidRDefault="0024040E" w:rsidP="0024040E">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1C7E3867" w14:textId="6D0AF528" w:rsidR="0024040E" w:rsidRPr="003479CB" w:rsidRDefault="0024040E" w:rsidP="0024040E">
            <w:pPr>
              <w:pStyle w:val="BVRTabelaTextLevo"/>
              <w:spacing w:before="0" w:after="0" w:line="260" w:lineRule="atLeast"/>
              <w:rPr>
                <w:rFonts w:cs="Arial"/>
                <w:szCs w:val="20"/>
              </w:rPr>
            </w:pPr>
            <w:proofErr w:type="spellStart"/>
            <w:r w:rsidRPr="54E041B0">
              <w:rPr>
                <w:rFonts w:cs="Arial"/>
                <w:i/>
                <w:iCs/>
                <w:szCs w:val="20"/>
              </w:rPr>
              <w:t>Aphidius</w:t>
            </w:r>
            <w:proofErr w:type="spellEnd"/>
            <w:r w:rsidRPr="54E041B0">
              <w:rPr>
                <w:rFonts w:cs="Arial"/>
                <w:i/>
                <w:iCs/>
                <w:szCs w:val="20"/>
              </w:rPr>
              <w:t xml:space="preserve"> </w:t>
            </w:r>
            <w:proofErr w:type="spellStart"/>
            <w:r w:rsidRPr="54E041B0">
              <w:rPr>
                <w:rFonts w:cs="Arial"/>
                <w:i/>
                <w:iCs/>
                <w:szCs w:val="20"/>
              </w:rPr>
              <w:t>matricariae</w:t>
            </w:r>
            <w:proofErr w:type="spellEnd"/>
          </w:p>
        </w:tc>
        <w:tc>
          <w:tcPr>
            <w:tcW w:w="625" w:type="pct"/>
            <w:vAlign w:val="top"/>
          </w:tcPr>
          <w:p w14:paraId="3146811D" w14:textId="4B1C7143" w:rsidR="0024040E" w:rsidRPr="003479CB" w:rsidRDefault="0024040E" w:rsidP="0024040E">
            <w:pPr>
              <w:pStyle w:val="BVRTabelaTextLevo"/>
              <w:spacing w:before="0" w:after="0" w:line="260" w:lineRule="atLeast"/>
              <w:rPr>
                <w:rFonts w:cs="Arial"/>
                <w:b/>
                <w:bCs/>
                <w:szCs w:val="20"/>
              </w:rPr>
            </w:pPr>
            <w:r w:rsidRPr="54E041B0">
              <w:rPr>
                <w:rFonts w:cs="Arial"/>
                <w:b/>
                <w:bCs/>
                <w:szCs w:val="20"/>
              </w:rPr>
              <w:t>APHIPAR-M</w:t>
            </w:r>
          </w:p>
        </w:tc>
        <w:tc>
          <w:tcPr>
            <w:tcW w:w="797" w:type="pct"/>
            <w:vAlign w:val="top"/>
          </w:tcPr>
          <w:p w14:paraId="78D40A20" w14:textId="77777777" w:rsidR="0024040E" w:rsidRPr="003479CB" w:rsidRDefault="0024040E" w:rsidP="0024040E">
            <w:pPr>
              <w:pStyle w:val="BVRTabelaTextLevo"/>
              <w:spacing w:before="0" w:after="0" w:line="260" w:lineRule="atLeast"/>
              <w:rPr>
                <w:rFonts w:cs="Arial"/>
                <w:szCs w:val="20"/>
              </w:rPr>
            </w:pP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w:t>
            </w:r>
          </w:p>
        </w:tc>
        <w:tc>
          <w:tcPr>
            <w:tcW w:w="935" w:type="pct"/>
            <w:vAlign w:val="top"/>
          </w:tcPr>
          <w:p w14:paraId="79957099" w14:textId="15456863" w:rsidR="0024040E" w:rsidRPr="003479CB" w:rsidRDefault="0024040E" w:rsidP="0024040E">
            <w:pPr>
              <w:pStyle w:val="BVRTabelaTextLevo"/>
              <w:spacing w:before="0" w:after="0" w:line="260" w:lineRule="atLeast"/>
              <w:rPr>
                <w:rFonts w:cs="Arial"/>
                <w:szCs w:val="20"/>
              </w:rPr>
            </w:pPr>
            <w:r w:rsidRPr="54E041B0">
              <w:rPr>
                <w:rFonts w:cs="Arial"/>
                <w:szCs w:val="20"/>
              </w:rPr>
              <w:t>1.000 organizmov (bub) na 500 m</w:t>
            </w:r>
            <w:r w:rsidRPr="54E041B0">
              <w:rPr>
                <w:rFonts w:cs="Arial"/>
                <w:szCs w:val="20"/>
                <w:vertAlign w:val="superscript"/>
              </w:rPr>
              <w:t>2</w:t>
            </w:r>
            <w:r w:rsidRPr="54E041B0">
              <w:rPr>
                <w:rFonts w:cs="Arial"/>
                <w:szCs w:val="20"/>
              </w:rPr>
              <w:t xml:space="preserve"> pri 6 ponovitvah v 7 dnevnih intervalih</w:t>
            </w:r>
          </w:p>
        </w:tc>
        <w:tc>
          <w:tcPr>
            <w:tcW w:w="1012" w:type="pct"/>
            <w:vAlign w:val="top"/>
          </w:tcPr>
          <w:p w14:paraId="750D8AE6" w14:textId="77777777" w:rsidR="0024040E" w:rsidRPr="003479CB" w:rsidRDefault="0024040E" w:rsidP="0024040E">
            <w:pPr>
              <w:spacing w:before="0" w:line="260" w:lineRule="atLeast"/>
              <w:rPr>
                <w:rFonts w:eastAsia="Calibri" w:cs="Arial"/>
                <w:szCs w:val="20"/>
              </w:rPr>
            </w:pPr>
            <w:r w:rsidRPr="54E041B0">
              <w:rPr>
                <w:rFonts w:cs="Arial"/>
                <w:szCs w:val="20"/>
              </w:rPr>
              <w:t>od aprila, ob pojavu prvih kolonij listnih uši</w:t>
            </w:r>
          </w:p>
        </w:tc>
        <w:tc>
          <w:tcPr>
            <w:tcW w:w="766" w:type="pct"/>
            <w:vAlign w:val="top"/>
          </w:tcPr>
          <w:p w14:paraId="23969A5C" w14:textId="77777777" w:rsidR="0024040E" w:rsidRPr="003479CB" w:rsidRDefault="0024040E" w:rsidP="0024040E">
            <w:pPr>
              <w:spacing w:before="0" w:line="260" w:lineRule="atLeast"/>
              <w:rPr>
                <w:rFonts w:eastAsia="Calibri" w:cs="Arial"/>
                <w:szCs w:val="20"/>
              </w:rPr>
            </w:pPr>
            <w:r w:rsidRPr="54E041B0">
              <w:rPr>
                <w:rFonts w:cs="Arial"/>
                <w:szCs w:val="20"/>
              </w:rPr>
              <w:t>prostor ločen od narave</w:t>
            </w:r>
          </w:p>
        </w:tc>
      </w:tr>
      <w:tr w:rsidR="0024040E" w:rsidRPr="003479CB" w14:paraId="61EBC27A" w14:textId="77777777" w:rsidTr="004F4028">
        <w:tc>
          <w:tcPr>
            <w:tcW w:w="864" w:type="pct"/>
            <w:vAlign w:val="top"/>
          </w:tcPr>
          <w:p w14:paraId="416CCA8F" w14:textId="77777777" w:rsidR="0024040E" w:rsidRPr="003479CB" w:rsidRDefault="0024040E" w:rsidP="0024040E">
            <w:pPr>
              <w:pStyle w:val="BVRTabelaTextLevo"/>
              <w:spacing w:before="0" w:after="0" w:line="260" w:lineRule="atLeast"/>
              <w:rPr>
                <w:rFonts w:cs="Arial"/>
                <w:szCs w:val="20"/>
              </w:rPr>
            </w:pPr>
            <w:r w:rsidRPr="54E041B0">
              <w:rPr>
                <w:rFonts w:cs="Arial"/>
                <w:szCs w:val="20"/>
              </w:rPr>
              <w:t>osica najezdnica</w:t>
            </w:r>
          </w:p>
          <w:p w14:paraId="6A8BAF30" w14:textId="03B4AF4E" w:rsidR="0024040E" w:rsidRPr="003479CB" w:rsidRDefault="0024040E" w:rsidP="0024040E">
            <w:pPr>
              <w:pStyle w:val="BVRTabelaTextLevo"/>
              <w:spacing w:before="0" w:after="0" w:line="260" w:lineRule="atLeast"/>
              <w:rPr>
                <w:rFonts w:cs="Arial"/>
                <w:szCs w:val="20"/>
              </w:rPr>
            </w:pPr>
            <w:proofErr w:type="spellStart"/>
            <w:r w:rsidRPr="54E041B0">
              <w:rPr>
                <w:rFonts w:cs="Arial"/>
                <w:i/>
                <w:iCs/>
                <w:szCs w:val="20"/>
              </w:rPr>
              <w:t>Praon</w:t>
            </w:r>
            <w:proofErr w:type="spellEnd"/>
            <w:r w:rsidRPr="54E041B0">
              <w:rPr>
                <w:rFonts w:cs="Arial"/>
                <w:i/>
                <w:iCs/>
                <w:szCs w:val="20"/>
              </w:rPr>
              <w:t xml:space="preserve"> </w:t>
            </w:r>
            <w:proofErr w:type="spellStart"/>
            <w:r w:rsidRPr="54E041B0">
              <w:rPr>
                <w:rFonts w:cs="Arial"/>
                <w:i/>
                <w:iCs/>
                <w:szCs w:val="20"/>
              </w:rPr>
              <w:t>volucre</w:t>
            </w:r>
            <w:proofErr w:type="spellEnd"/>
          </w:p>
        </w:tc>
        <w:tc>
          <w:tcPr>
            <w:tcW w:w="625" w:type="pct"/>
            <w:vAlign w:val="top"/>
          </w:tcPr>
          <w:p w14:paraId="0BCCB7E8" w14:textId="7DEF6A01" w:rsidR="0024040E" w:rsidRPr="003479CB" w:rsidRDefault="0024040E" w:rsidP="0024040E">
            <w:pPr>
              <w:pStyle w:val="BVRTabelaTextLevo"/>
              <w:spacing w:before="0" w:after="0" w:line="260" w:lineRule="atLeast"/>
              <w:rPr>
                <w:rFonts w:cs="Arial"/>
                <w:szCs w:val="20"/>
              </w:rPr>
            </w:pPr>
            <w:r w:rsidRPr="54E041B0">
              <w:rPr>
                <w:rFonts w:cs="Arial"/>
                <w:szCs w:val="20"/>
              </w:rPr>
              <w:t>V Sloveniji se kot komercialni proizvod še ne trži.</w:t>
            </w:r>
          </w:p>
        </w:tc>
        <w:tc>
          <w:tcPr>
            <w:tcW w:w="797" w:type="pct"/>
            <w:vAlign w:val="top"/>
          </w:tcPr>
          <w:p w14:paraId="47B7EF3C" w14:textId="2A011A8C" w:rsidR="0024040E" w:rsidRPr="003479CB" w:rsidRDefault="0024040E" w:rsidP="0024040E">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35" w:type="pct"/>
            <w:vAlign w:val="top"/>
          </w:tcPr>
          <w:p w14:paraId="7661B439" w14:textId="09E9AF8F" w:rsidR="0024040E" w:rsidRPr="003479CB" w:rsidRDefault="0024040E" w:rsidP="0024040E">
            <w:pPr>
              <w:pStyle w:val="BVRTabelaTextLevo"/>
              <w:spacing w:before="0" w:after="0" w:line="260" w:lineRule="atLeast"/>
              <w:rPr>
                <w:rFonts w:cs="Arial"/>
                <w:szCs w:val="20"/>
              </w:rPr>
            </w:pPr>
          </w:p>
        </w:tc>
        <w:tc>
          <w:tcPr>
            <w:tcW w:w="1012" w:type="pct"/>
            <w:vAlign w:val="top"/>
          </w:tcPr>
          <w:p w14:paraId="1D4BF056" w14:textId="7ED34421" w:rsidR="0024040E" w:rsidRPr="003479CB" w:rsidRDefault="0024040E" w:rsidP="0024040E">
            <w:pPr>
              <w:spacing w:before="0" w:line="260" w:lineRule="atLeast"/>
              <w:rPr>
                <w:rFonts w:eastAsia="Calibri" w:cs="Arial"/>
                <w:szCs w:val="20"/>
              </w:rPr>
            </w:pPr>
          </w:p>
        </w:tc>
        <w:tc>
          <w:tcPr>
            <w:tcW w:w="766" w:type="pct"/>
            <w:vAlign w:val="top"/>
          </w:tcPr>
          <w:p w14:paraId="054FD003" w14:textId="2F5B0292" w:rsidR="0024040E" w:rsidRPr="003479CB" w:rsidRDefault="0024040E" w:rsidP="0024040E">
            <w:pPr>
              <w:spacing w:before="0" w:line="260" w:lineRule="atLeast"/>
              <w:rPr>
                <w:rFonts w:eastAsia="Calibri" w:cs="Arial"/>
                <w:szCs w:val="20"/>
              </w:rPr>
            </w:pPr>
            <w:r w:rsidRPr="54E041B0">
              <w:rPr>
                <w:rFonts w:cs="Arial"/>
                <w:szCs w:val="20"/>
              </w:rPr>
              <w:t>prostor ločen od narave</w:t>
            </w:r>
          </w:p>
        </w:tc>
      </w:tr>
      <w:tr w:rsidR="0024040E" w:rsidRPr="003479CB" w14:paraId="23A55B47" w14:textId="77777777" w:rsidTr="004F4028">
        <w:tc>
          <w:tcPr>
            <w:tcW w:w="864" w:type="pct"/>
            <w:vAlign w:val="top"/>
          </w:tcPr>
          <w:p w14:paraId="3738FCDF" w14:textId="628E626B" w:rsidR="0024040E" w:rsidRPr="54E041B0" w:rsidRDefault="0024040E" w:rsidP="0024040E">
            <w:pPr>
              <w:pStyle w:val="BVRTabelaTextLevo"/>
              <w:spacing w:before="0" w:after="0" w:line="260" w:lineRule="atLeast"/>
              <w:rPr>
                <w:rFonts w:cs="Arial"/>
                <w:szCs w:val="20"/>
              </w:rPr>
            </w:pPr>
            <w:proofErr w:type="spellStart"/>
            <w:r w:rsidRPr="54E041B0">
              <w:rPr>
                <w:rFonts w:eastAsia="Arial" w:cs="Arial"/>
                <w:szCs w:val="20"/>
              </w:rPr>
              <w:t>parazitoidna</w:t>
            </w:r>
            <w:proofErr w:type="spellEnd"/>
            <w:r w:rsidRPr="54E041B0">
              <w:rPr>
                <w:rFonts w:eastAsia="Arial" w:cs="Arial"/>
                <w:szCs w:val="20"/>
              </w:rPr>
              <w:t xml:space="preserve"> osica </w:t>
            </w:r>
            <w:proofErr w:type="spellStart"/>
            <w:r w:rsidRPr="54E041B0">
              <w:rPr>
                <w:rFonts w:eastAsia="Arial" w:cs="Arial"/>
                <w:i/>
                <w:iCs/>
                <w:szCs w:val="20"/>
              </w:rPr>
              <w:t>Trichogramma</w:t>
            </w:r>
            <w:proofErr w:type="spellEnd"/>
            <w:r w:rsidRPr="54E041B0">
              <w:rPr>
                <w:rFonts w:eastAsia="Arial" w:cs="Arial"/>
                <w:i/>
                <w:iCs/>
                <w:szCs w:val="20"/>
              </w:rPr>
              <w:t xml:space="preserve"> </w:t>
            </w:r>
            <w:proofErr w:type="spellStart"/>
            <w:r w:rsidRPr="54E041B0">
              <w:rPr>
                <w:rFonts w:eastAsia="Arial" w:cs="Arial"/>
                <w:i/>
                <w:iCs/>
                <w:szCs w:val="20"/>
              </w:rPr>
              <w:t>brassicae</w:t>
            </w:r>
            <w:proofErr w:type="spellEnd"/>
          </w:p>
        </w:tc>
        <w:tc>
          <w:tcPr>
            <w:tcW w:w="625" w:type="pct"/>
            <w:vAlign w:val="top"/>
          </w:tcPr>
          <w:p w14:paraId="2049D08E" w14:textId="4B238CFE" w:rsidR="0024040E" w:rsidRPr="54E041B0" w:rsidRDefault="0024040E" w:rsidP="0024040E">
            <w:pPr>
              <w:pStyle w:val="BVRTabelaTextLevo"/>
              <w:spacing w:before="0" w:after="0" w:line="260" w:lineRule="atLeast"/>
              <w:rPr>
                <w:rFonts w:cs="Arial"/>
                <w:szCs w:val="20"/>
              </w:rPr>
            </w:pPr>
            <w:r w:rsidRPr="000F09EA">
              <w:rPr>
                <w:rFonts w:cs="Arial"/>
                <w:b/>
                <w:bCs/>
                <w:szCs w:val="20"/>
              </w:rPr>
              <w:t>TRICHOSAFE</w:t>
            </w:r>
            <w:r w:rsidRPr="000F09EA">
              <w:rPr>
                <w:rFonts w:cs="Arial"/>
                <w:b/>
                <w:bCs/>
                <w:szCs w:val="20"/>
                <w:vertAlign w:val="superscript"/>
              </w:rPr>
              <w:t>®</w:t>
            </w:r>
          </w:p>
        </w:tc>
        <w:tc>
          <w:tcPr>
            <w:tcW w:w="797" w:type="pct"/>
            <w:vAlign w:val="top"/>
          </w:tcPr>
          <w:p w14:paraId="1DBA639A" w14:textId="77777777" w:rsidR="0024040E" w:rsidRDefault="0024040E" w:rsidP="0024040E">
            <w:pPr>
              <w:pStyle w:val="BVRTabelaTextLevo"/>
              <w:spacing w:before="0" w:after="0" w:line="260" w:lineRule="atLeast"/>
              <w:rPr>
                <w:rFonts w:eastAsia="Arial" w:cs="Arial"/>
                <w:szCs w:val="20"/>
              </w:rPr>
            </w:pPr>
            <w:r w:rsidRPr="54E041B0">
              <w:rPr>
                <w:rFonts w:eastAsia="Arial" w:cs="Arial"/>
                <w:szCs w:val="20"/>
              </w:rPr>
              <w:t xml:space="preserve">koruzna vešča </w:t>
            </w:r>
          </w:p>
          <w:p w14:paraId="4AD28D62" w14:textId="7C95E68B" w:rsidR="0024040E" w:rsidRPr="54E041B0" w:rsidRDefault="0024040E" w:rsidP="0024040E">
            <w:pPr>
              <w:pStyle w:val="BVRTabelaTextLevo"/>
              <w:spacing w:before="0" w:after="0" w:line="260" w:lineRule="atLeast"/>
              <w:rPr>
                <w:rFonts w:cs="Arial"/>
                <w:szCs w:val="20"/>
              </w:rPr>
            </w:pPr>
            <w:r w:rsidRPr="54E041B0">
              <w:rPr>
                <w:rFonts w:eastAsia="Arial" w:cs="Arial"/>
                <w:szCs w:val="20"/>
              </w:rPr>
              <w:t>(</w:t>
            </w:r>
            <w:proofErr w:type="spellStart"/>
            <w:r w:rsidRPr="54E041B0">
              <w:rPr>
                <w:rFonts w:eastAsia="Arial" w:cs="Arial"/>
                <w:i/>
                <w:iCs/>
                <w:szCs w:val="20"/>
              </w:rPr>
              <w:t>Ostrinia</w:t>
            </w:r>
            <w:proofErr w:type="spellEnd"/>
            <w:r w:rsidRPr="54E041B0">
              <w:rPr>
                <w:rFonts w:eastAsia="Arial" w:cs="Arial"/>
                <w:i/>
                <w:iCs/>
                <w:szCs w:val="20"/>
              </w:rPr>
              <w:t xml:space="preserve"> </w:t>
            </w:r>
            <w:proofErr w:type="spellStart"/>
            <w:r w:rsidRPr="54E041B0">
              <w:rPr>
                <w:rFonts w:eastAsia="Arial" w:cs="Arial"/>
                <w:i/>
                <w:iCs/>
                <w:szCs w:val="20"/>
              </w:rPr>
              <w:t>nubilalis</w:t>
            </w:r>
            <w:proofErr w:type="spellEnd"/>
            <w:r w:rsidRPr="54E041B0">
              <w:rPr>
                <w:rFonts w:eastAsia="Arial" w:cs="Arial"/>
                <w:i/>
                <w:iCs/>
                <w:szCs w:val="20"/>
              </w:rPr>
              <w:t>)</w:t>
            </w:r>
          </w:p>
        </w:tc>
        <w:tc>
          <w:tcPr>
            <w:tcW w:w="935" w:type="pct"/>
            <w:vAlign w:val="top"/>
          </w:tcPr>
          <w:p w14:paraId="0A86D27B" w14:textId="4FAD76EF" w:rsidR="0024040E" w:rsidRPr="003479CB" w:rsidRDefault="0024040E" w:rsidP="0024040E">
            <w:pPr>
              <w:pStyle w:val="BVRTabelaTextLevo"/>
              <w:spacing w:before="0" w:after="0" w:line="260" w:lineRule="atLeast"/>
              <w:rPr>
                <w:rFonts w:cs="Arial"/>
                <w:szCs w:val="20"/>
              </w:rPr>
            </w:pPr>
            <w:r>
              <w:rPr>
                <w:rFonts w:cs="Arial"/>
                <w:szCs w:val="20"/>
              </w:rPr>
              <w:t>220.000 osebkov/ha</w:t>
            </w:r>
          </w:p>
        </w:tc>
        <w:tc>
          <w:tcPr>
            <w:tcW w:w="1012" w:type="pct"/>
            <w:vAlign w:val="top"/>
          </w:tcPr>
          <w:p w14:paraId="71455F0B" w14:textId="3935E9E0" w:rsidR="0024040E" w:rsidRPr="003479CB" w:rsidRDefault="0024040E" w:rsidP="0024040E">
            <w:pPr>
              <w:spacing w:before="0" w:line="260" w:lineRule="atLeast"/>
              <w:rPr>
                <w:rFonts w:eastAsia="Calibri" w:cs="Arial"/>
                <w:szCs w:val="20"/>
              </w:rPr>
            </w:pPr>
            <w:r>
              <w:rPr>
                <w:rFonts w:eastAsia="Calibri" w:cs="Arial"/>
                <w:szCs w:val="20"/>
              </w:rPr>
              <w:t>ob pojavu škodljivca</w:t>
            </w:r>
          </w:p>
        </w:tc>
        <w:tc>
          <w:tcPr>
            <w:tcW w:w="766" w:type="pct"/>
            <w:vAlign w:val="top"/>
          </w:tcPr>
          <w:p w14:paraId="5197B17C" w14:textId="77777777" w:rsidR="0024040E" w:rsidRPr="00685B8E" w:rsidRDefault="0024040E" w:rsidP="0024040E">
            <w:pPr>
              <w:spacing w:before="0" w:line="260" w:lineRule="atLeast"/>
              <w:rPr>
                <w:rFonts w:eastAsia="Calibri" w:cs="Arial"/>
                <w:szCs w:val="20"/>
              </w:rPr>
            </w:pPr>
            <w:r w:rsidRPr="54E041B0">
              <w:rPr>
                <w:rFonts w:cs="Arial"/>
                <w:szCs w:val="20"/>
              </w:rPr>
              <w:t>na prostem in prostor ločen od narave</w:t>
            </w:r>
          </w:p>
          <w:p w14:paraId="0D5C2934" w14:textId="77777777" w:rsidR="0024040E" w:rsidRPr="54E041B0" w:rsidRDefault="0024040E" w:rsidP="0024040E">
            <w:pPr>
              <w:spacing w:before="0" w:line="260" w:lineRule="atLeast"/>
              <w:rPr>
                <w:rFonts w:cs="Arial"/>
                <w:szCs w:val="20"/>
              </w:rPr>
            </w:pPr>
          </w:p>
        </w:tc>
      </w:tr>
      <w:tr w:rsidR="0024040E" w14:paraId="531D8367" w14:textId="77777777" w:rsidTr="004F4028">
        <w:trPr>
          <w:trHeight w:val="300"/>
        </w:trPr>
        <w:tc>
          <w:tcPr>
            <w:tcW w:w="864" w:type="pct"/>
            <w:vAlign w:val="top"/>
          </w:tcPr>
          <w:p w14:paraId="2FE5F083" w14:textId="77777777" w:rsidR="0024040E" w:rsidRDefault="0024040E" w:rsidP="0024040E">
            <w:pPr>
              <w:spacing w:before="0"/>
              <w:ind w:left="-20" w:right="-20"/>
              <w:rPr>
                <w:rFonts w:eastAsia="Arial" w:cs="Arial"/>
                <w:i/>
                <w:iCs/>
                <w:szCs w:val="20"/>
              </w:rPr>
            </w:pPr>
            <w:bookmarkStart w:id="82" w:name="_Hlk158845815"/>
            <w:proofErr w:type="spellStart"/>
            <w:r w:rsidRPr="54E041B0">
              <w:rPr>
                <w:rFonts w:eastAsia="Arial" w:cs="Arial"/>
                <w:szCs w:val="20"/>
              </w:rPr>
              <w:t>parazitoidna</w:t>
            </w:r>
            <w:proofErr w:type="spellEnd"/>
            <w:r w:rsidRPr="54E041B0">
              <w:rPr>
                <w:rFonts w:eastAsia="Arial" w:cs="Arial"/>
                <w:szCs w:val="20"/>
              </w:rPr>
              <w:t xml:space="preserve"> osica </w:t>
            </w:r>
            <w:proofErr w:type="spellStart"/>
            <w:r w:rsidRPr="54E041B0">
              <w:rPr>
                <w:rFonts w:eastAsia="Arial" w:cs="Arial"/>
                <w:i/>
                <w:iCs/>
                <w:szCs w:val="20"/>
              </w:rPr>
              <w:t>Trichogramma</w:t>
            </w:r>
            <w:proofErr w:type="spellEnd"/>
            <w:r w:rsidRPr="54E041B0">
              <w:rPr>
                <w:rFonts w:eastAsia="Arial" w:cs="Arial"/>
                <w:i/>
                <w:iCs/>
                <w:szCs w:val="20"/>
              </w:rPr>
              <w:t xml:space="preserve"> </w:t>
            </w:r>
            <w:proofErr w:type="spellStart"/>
            <w:r w:rsidRPr="54E041B0">
              <w:rPr>
                <w:rFonts w:eastAsia="Arial" w:cs="Arial"/>
                <w:i/>
                <w:iCs/>
                <w:szCs w:val="20"/>
              </w:rPr>
              <w:t>brassicae</w:t>
            </w:r>
            <w:proofErr w:type="spellEnd"/>
          </w:p>
          <w:p w14:paraId="78B7953F" w14:textId="051C124D" w:rsidR="0024040E" w:rsidRPr="00685B8E" w:rsidRDefault="0024040E" w:rsidP="0024040E">
            <w:pPr>
              <w:spacing w:before="0"/>
              <w:ind w:left="-20" w:right="-20"/>
              <w:rPr>
                <w:rFonts w:eastAsia="Arial" w:cs="Arial"/>
                <w:i/>
                <w:iCs/>
                <w:szCs w:val="20"/>
              </w:rPr>
            </w:pPr>
          </w:p>
        </w:tc>
        <w:tc>
          <w:tcPr>
            <w:tcW w:w="625" w:type="pct"/>
            <w:vAlign w:val="top"/>
          </w:tcPr>
          <w:p w14:paraId="456C524C" w14:textId="36BB26E8" w:rsidR="0024040E" w:rsidRPr="00606962" w:rsidRDefault="0024040E" w:rsidP="00335429">
            <w:pPr>
              <w:spacing w:before="0"/>
              <w:ind w:left="-20" w:right="-20"/>
              <w:jc w:val="both"/>
              <w:rPr>
                <w:rFonts w:eastAsia="Arial" w:cs="Arial"/>
                <w:b/>
                <w:bCs/>
                <w:szCs w:val="20"/>
              </w:rPr>
            </w:pPr>
            <w:proofErr w:type="spellStart"/>
            <w:r w:rsidRPr="54E041B0">
              <w:rPr>
                <w:rFonts w:eastAsia="Arial" w:cs="Arial"/>
                <w:b/>
                <w:bCs/>
                <w:szCs w:val="20"/>
              </w:rPr>
              <w:t>VIS</w:t>
            </w:r>
            <w:r w:rsidRPr="00FC2B07">
              <w:rPr>
                <w:rFonts w:eastAsia="Arial" w:cs="Arial"/>
                <w:szCs w:val="20"/>
              </w:rPr>
              <w:t>Trenutno</w:t>
            </w:r>
            <w:proofErr w:type="spellEnd"/>
            <w:r w:rsidRPr="00FC2B07">
              <w:rPr>
                <w:rFonts w:eastAsia="Arial" w:cs="Arial"/>
                <w:szCs w:val="20"/>
              </w:rPr>
              <w:t xml:space="preserve"> se ne trži!</w:t>
            </w:r>
          </w:p>
        </w:tc>
        <w:tc>
          <w:tcPr>
            <w:tcW w:w="797" w:type="pct"/>
            <w:vAlign w:val="top"/>
          </w:tcPr>
          <w:p w14:paraId="4977E328" w14:textId="77777777" w:rsidR="0024040E" w:rsidRDefault="0024040E" w:rsidP="0024040E">
            <w:pPr>
              <w:spacing w:before="0"/>
              <w:ind w:left="-20" w:right="-20"/>
              <w:rPr>
                <w:rFonts w:eastAsia="Arial" w:cs="Arial"/>
                <w:szCs w:val="20"/>
              </w:rPr>
            </w:pPr>
            <w:r w:rsidRPr="54E041B0">
              <w:rPr>
                <w:rFonts w:eastAsia="Arial" w:cs="Arial"/>
                <w:szCs w:val="20"/>
              </w:rPr>
              <w:t xml:space="preserve">koruzna vešča </w:t>
            </w:r>
          </w:p>
          <w:p w14:paraId="039D693D" w14:textId="71F7C61B" w:rsidR="0024040E" w:rsidRPr="00685B8E" w:rsidRDefault="0024040E" w:rsidP="0024040E">
            <w:pPr>
              <w:spacing w:before="0"/>
              <w:ind w:left="-20" w:right="-20"/>
              <w:rPr>
                <w:rFonts w:eastAsia="Arial" w:cs="Arial"/>
                <w:i/>
                <w:iCs/>
                <w:szCs w:val="20"/>
              </w:rPr>
            </w:pPr>
            <w:r w:rsidRPr="54E041B0">
              <w:rPr>
                <w:rFonts w:eastAsia="Arial" w:cs="Arial"/>
                <w:szCs w:val="20"/>
              </w:rPr>
              <w:t>(</w:t>
            </w:r>
            <w:proofErr w:type="spellStart"/>
            <w:r w:rsidRPr="54E041B0">
              <w:rPr>
                <w:rFonts w:eastAsia="Arial" w:cs="Arial"/>
                <w:i/>
                <w:iCs/>
                <w:szCs w:val="20"/>
              </w:rPr>
              <w:t>Ostrinia</w:t>
            </w:r>
            <w:proofErr w:type="spellEnd"/>
            <w:r w:rsidRPr="54E041B0">
              <w:rPr>
                <w:rFonts w:eastAsia="Arial" w:cs="Arial"/>
                <w:i/>
                <w:iCs/>
                <w:szCs w:val="20"/>
              </w:rPr>
              <w:t xml:space="preserve"> </w:t>
            </w:r>
            <w:proofErr w:type="spellStart"/>
            <w:r w:rsidRPr="54E041B0">
              <w:rPr>
                <w:rFonts w:eastAsia="Arial" w:cs="Arial"/>
                <w:i/>
                <w:iCs/>
                <w:szCs w:val="20"/>
              </w:rPr>
              <w:t>nubilalis</w:t>
            </w:r>
            <w:proofErr w:type="spellEnd"/>
            <w:r w:rsidRPr="54E041B0">
              <w:rPr>
                <w:rFonts w:eastAsia="Arial" w:cs="Arial"/>
                <w:i/>
                <w:iCs/>
                <w:szCs w:val="20"/>
              </w:rPr>
              <w:t>)</w:t>
            </w:r>
          </w:p>
        </w:tc>
        <w:tc>
          <w:tcPr>
            <w:tcW w:w="935" w:type="pct"/>
            <w:vAlign w:val="top"/>
          </w:tcPr>
          <w:p w14:paraId="62429504" w14:textId="071F234A" w:rsidR="0024040E" w:rsidRPr="00685B8E" w:rsidRDefault="0024040E" w:rsidP="0024040E">
            <w:pPr>
              <w:pStyle w:val="BVRTabelaTextLevo"/>
              <w:spacing w:line="260" w:lineRule="atLeast"/>
              <w:rPr>
                <w:rFonts w:cs="Arial"/>
                <w:szCs w:val="20"/>
              </w:rPr>
            </w:pPr>
            <w:r w:rsidRPr="54E041B0">
              <w:rPr>
                <w:rFonts w:cs="Arial"/>
                <w:szCs w:val="20"/>
              </w:rPr>
              <w:t>450.000 osebkov/ha</w:t>
            </w:r>
          </w:p>
        </w:tc>
        <w:tc>
          <w:tcPr>
            <w:tcW w:w="1012" w:type="pct"/>
            <w:vAlign w:val="top"/>
          </w:tcPr>
          <w:p w14:paraId="76EE0E55" w14:textId="7B168E42" w:rsidR="0024040E" w:rsidRPr="00606962" w:rsidRDefault="0024040E" w:rsidP="0024040E">
            <w:pPr>
              <w:spacing w:before="0" w:line="260" w:lineRule="atLeast"/>
              <w:rPr>
                <w:rFonts w:cs="Arial"/>
                <w:szCs w:val="20"/>
              </w:rPr>
            </w:pPr>
            <w:r w:rsidRPr="54E041B0">
              <w:rPr>
                <w:rFonts w:eastAsiaTheme="minorEastAsia" w:cs="Arial"/>
                <w:szCs w:val="20"/>
              </w:rPr>
              <w:t>ob pojavu škodljivca</w:t>
            </w:r>
          </w:p>
        </w:tc>
        <w:tc>
          <w:tcPr>
            <w:tcW w:w="766" w:type="pct"/>
            <w:vAlign w:val="top"/>
          </w:tcPr>
          <w:p w14:paraId="4A06C1D1" w14:textId="1325450B" w:rsidR="0024040E" w:rsidRPr="003C2038" w:rsidRDefault="0024040E" w:rsidP="0024040E">
            <w:pPr>
              <w:spacing w:before="0" w:line="260" w:lineRule="atLeast"/>
              <w:rPr>
                <w:rFonts w:eastAsia="Calibri" w:cs="Arial"/>
                <w:szCs w:val="20"/>
              </w:rPr>
            </w:pPr>
            <w:r w:rsidRPr="54E041B0">
              <w:rPr>
                <w:rFonts w:cs="Arial"/>
                <w:szCs w:val="20"/>
              </w:rPr>
              <w:t>na prostem in prostor ločen od narave</w:t>
            </w:r>
          </w:p>
        </w:tc>
      </w:tr>
      <w:bookmarkEnd w:id="82"/>
      <w:tr w:rsidR="0024040E" w14:paraId="67374274" w14:textId="77777777" w:rsidTr="004F4028">
        <w:trPr>
          <w:trHeight w:val="345"/>
        </w:trPr>
        <w:tc>
          <w:tcPr>
            <w:tcW w:w="864" w:type="pct"/>
            <w:vAlign w:val="top"/>
          </w:tcPr>
          <w:p w14:paraId="7D7856CB" w14:textId="7D30223A" w:rsidR="0024040E" w:rsidRPr="00685B8E" w:rsidRDefault="0024040E" w:rsidP="0024040E">
            <w:pPr>
              <w:spacing w:before="0"/>
              <w:jc w:val="both"/>
              <w:rPr>
                <w:rFonts w:eastAsia="Arial" w:cs="Arial"/>
                <w:i/>
                <w:iCs/>
                <w:szCs w:val="20"/>
              </w:rPr>
            </w:pPr>
            <w:proofErr w:type="spellStart"/>
            <w:r w:rsidRPr="54E041B0">
              <w:rPr>
                <w:rFonts w:eastAsia="Arial" w:cs="Arial"/>
                <w:szCs w:val="20"/>
              </w:rPr>
              <w:t>parazitoidna</w:t>
            </w:r>
            <w:proofErr w:type="spellEnd"/>
            <w:r w:rsidRPr="54E041B0">
              <w:rPr>
                <w:rFonts w:eastAsia="Arial" w:cs="Arial"/>
                <w:szCs w:val="20"/>
              </w:rPr>
              <w:t xml:space="preserve"> osica</w:t>
            </w:r>
          </w:p>
          <w:p w14:paraId="103D0B10" w14:textId="5868677A" w:rsidR="0024040E" w:rsidRPr="00685B8E" w:rsidRDefault="0024040E" w:rsidP="0024040E">
            <w:pPr>
              <w:spacing w:before="0"/>
              <w:jc w:val="both"/>
              <w:rPr>
                <w:rFonts w:cs="Arial"/>
                <w:szCs w:val="20"/>
              </w:rPr>
            </w:pPr>
            <w:proofErr w:type="spellStart"/>
            <w:r w:rsidRPr="54E041B0">
              <w:rPr>
                <w:rFonts w:eastAsia="Arial" w:cs="Arial"/>
                <w:i/>
                <w:iCs/>
                <w:szCs w:val="20"/>
              </w:rPr>
              <w:t>Trichopria</w:t>
            </w:r>
            <w:proofErr w:type="spellEnd"/>
            <w:r w:rsidRPr="54E041B0">
              <w:rPr>
                <w:rFonts w:eastAsia="Arial" w:cs="Arial"/>
                <w:i/>
                <w:iCs/>
                <w:szCs w:val="20"/>
              </w:rPr>
              <w:t xml:space="preserve"> </w:t>
            </w:r>
            <w:proofErr w:type="spellStart"/>
            <w:r w:rsidRPr="54E041B0">
              <w:rPr>
                <w:rFonts w:eastAsia="Arial" w:cs="Arial"/>
                <w:i/>
                <w:iCs/>
                <w:szCs w:val="20"/>
              </w:rPr>
              <w:t>drosophilae</w:t>
            </w:r>
            <w:proofErr w:type="spellEnd"/>
          </w:p>
        </w:tc>
        <w:tc>
          <w:tcPr>
            <w:tcW w:w="625" w:type="pct"/>
            <w:vAlign w:val="top"/>
          </w:tcPr>
          <w:p w14:paraId="3153E42C" w14:textId="0B654DA5" w:rsidR="0024040E" w:rsidRPr="00606962" w:rsidRDefault="0024040E" w:rsidP="0024040E">
            <w:pPr>
              <w:pStyle w:val="BVRTabelaTextLevo"/>
              <w:spacing w:before="0" w:after="0" w:line="260" w:lineRule="atLeast"/>
              <w:jc w:val="both"/>
              <w:rPr>
                <w:rFonts w:eastAsia="Arial" w:cs="Arial"/>
                <w:b/>
                <w:bCs/>
                <w:szCs w:val="20"/>
              </w:rPr>
            </w:pPr>
            <w:r w:rsidRPr="54E041B0">
              <w:rPr>
                <w:rFonts w:eastAsia="Arial" w:cs="Arial"/>
                <w:b/>
                <w:bCs/>
                <w:szCs w:val="20"/>
              </w:rPr>
              <w:t xml:space="preserve">Trichopria500 / </w:t>
            </w:r>
            <w:proofErr w:type="spellStart"/>
            <w:r w:rsidRPr="54E041B0">
              <w:rPr>
                <w:rFonts w:eastAsia="Arial" w:cs="Arial"/>
                <w:b/>
                <w:bCs/>
                <w:szCs w:val="20"/>
              </w:rPr>
              <w:t>Trichopria</w:t>
            </w:r>
            <w:proofErr w:type="spellEnd"/>
            <w:r w:rsidRPr="54E041B0">
              <w:rPr>
                <w:rFonts w:eastAsia="Arial" w:cs="Arial"/>
                <w:b/>
                <w:bCs/>
                <w:szCs w:val="20"/>
              </w:rPr>
              <w:t xml:space="preserve"> V</w:t>
            </w:r>
          </w:p>
        </w:tc>
        <w:tc>
          <w:tcPr>
            <w:tcW w:w="797" w:type="pct"/>
            <w:vAlign w:val="top"/>
          </w:tcPr>
          <w:p w14:paraId="6C7618D2" w14:textId="5EC0B53E" w:rsidR="0024040E" w:rsidRPr="00685B8E" w:rsidRDefault="0024040E" w:rsidP="0024040E">
            <w:pPr>
              <w:pStyle w:val="BVRTabelaTextLevo"/>
              <w:spacing w:before="0" w:after="0" w:line="260" w:lineRule="atLeast"/>
              <w:jc w:val="both"/>
              <w:rPr>
                <w:rFonts w:cs="Arial"/>
                <w:szCs w:val="20"/>
              </w:rPr>
            </w:pPr>
            <w:r w:rsidRPr="54E041B0">
              <w:rPr>
                <w:rFonts w:cs="Arial"/>
                <w:szCs w:val="20"/>
              </w:rPr>
              <w:t>plodova vinska mušica (</w:t>
            </w:r>
            <w:proofErr w:type="spellStart"/>
            <w:r w:rsidRPr="54E041B0">
              <w:rPr>
                <w:rFonts w:cs="Arial"/>
                <w:i/>
                <w:iCs/>
                <w:szCs w:val="20"/>
              </w:rPr>
              <w:t>Drosophila</w:t>
            </w:r>
            <w:proofErr w:type="spellEnd"/>
            <w:r w:rsidRPr="54E041B0">
              <w:rPr>
                <w:rFonts w:cs="Arial"/>
                <w:i/>
                <w:iCs/>
                <w:szCs w:val="20"/>
              </w:rPr>
              <w:t xml:space="preserve"> </w:t>
            </w:r>
            <w:proofErr w:type="spellStart"/>
            <w:r w:rsidRPr="54E041B0">
              <w:rPr>
                <w:rFonts w:cs="Arial"/>
                <w:i/>
                <w:iCs/>
                <w:szCs w:val="20"/>
              </w:rPr>
              <w:t>suzukii</w:t>
            </w:r>
            <w:proofErr w:type="spellEnd"/>
            <w:r w:rsidRPr="54E041B0">
              <w:rPr>
                <w:rFonts w:cs="Arial"/>
                <w:szCs w:val="20"/>
              </w:rPr>
              <w:t>)</w:t>
            </w:r>
          </w:p>
        </w:tc>
        <w:tc>
          <w:tcPr>
            <w:tcW w:w="935" w:type="pct"/>
            <w:vAlign w:val="top"/>
          </w:tcPr>
          <w:p w14:paraId="5E07BA42" w14:textId="686DD372" w:rsidR="0024040E" w:rsidRPr="00685B8E" w:rsidRDefault="0024040E" w:rsidP="0024040E">
            <w:pPr>
              <w:pStyle w:val="BVRTabelaTextLevo"/>
              <w:spacing w:line="260" w:lineRule="atLeast"/>
              <w:rPr>
                <w:rFonts w:cs="Arial"/>
                <w:szCs w:val="20"/>
              </w:rPr>
            </w:pPr>
            <w:r w:rsidRPr="54E041B0">
              <w:rPr>
                <w:rFonts w:cs="Arial"/>
                <w:szCs w:val="20"/>
              </w:rPr>
              <w:t>5.000-10.000 osebkov/ha, večkrat v razmaku 2 tednov, do skupne količine 40.000-50.000 osebkov/ha</w:t>
            </w:r>
          </w:p>
        </w:tc>
        <w:tc>
          <w:tcPr>
            <w:tcW w:w="1012" w:type="pct"/>
            <w:vAlign w:val="top"/>
          </w:tcPr>
          <w:p w14:paraId="73C40328" w14:textId="75B6E13C" w:rsidR="0024040E" w:rsidRPr="00685B8E" w:rsidRDefault="0024040E" w:rsidP="0024040E">
            <w:pPr>
              <w:spacing w:before="0" w:line="260" w:lineRule="atLeast"/>
              <w:rPr>
                <w:rFonts w:eastAsiaTheme="minorEastAsia" w:cs="Arial"/>
                <w:szCs w:val="20"/>
              </w:rPr>
            </w:pPr>
            <w:r w:rsidRPr="54E041B0">
              <w:rPr>
                <w:rFonts w:eastAsiaTheme="minorEastAsia" w:cs="Arial"/>
                <w:szCs w:val="20"/>
              </w:rPr>
              <w:t xml:space="preserve">ob pojavu škodljivca, v času odlaganja jajčec </w:t>
            </w:r>
            <w:r w:rsidR="00B50B36">
              <w:rPr>
                <w:rFonts w:eastAsiaTheme="minorEastAsia" w:cs="Arial"/>
                <w:szCs w:val="20"/>
              </w:rPr>
              <w:t>oz.</w:t>
            </w:r>
            <w:r w:rsidRPr="54E041B0">
              <w:rPr>
                <w:rFonts w:eastAsiaTheme="minorEastAsia" w:cs="Arial"/>
                <w:szCs w:val="20"/>
              </w:rPr>
              <w:t xml:space="preserve"> ob pojavu ličink</w:t>
            </w:r>
          </w:p>
        </w:tc>
        <w:tc>
          <w:tcPr>
            <w:tcW w:w="766" w:type="pct"/>
            <w:vAlign w:val="top"/>
          </w:tcPr>
          <w:p w14:paraId="40D589F0" w14:textId="77777777" w:rsidR="0024040E" w:rsidRPr="00685B8E" w:rsidRDefault="0024040E" w:rsidP="0024040E">
            <w:pPr>
              <w:spacing w:before="0" w:line="260" w:lineRule="atLeast"/>
              <w:rPr>
                <w:rFonts w:eastAsia="Calibri" w:cs="Arial"/>
                <w:szCs w:val="20"/>
              </w:rPr>
            </w:pPr>
            <w:r w:rsidRPr="54E041B0">
              <w:rPr>
                <w:rFonts w:cs="Arial"/>
                <w:szCs w:val="20"/>
              </w:rPr>
              <w:t>na prostem in prostor ločen od narave</w:t>
            </w:r>
          </w:p>
          <w:p w14:paraId="3A8882D1" w14:textId="28852A36" w:rsidR="0024040E" w:rsidRPr="00685B8E" w:rsidRDefault="0024040E" w:rsidP="0024040E">
            <w:pPr>
              <w:spacing w:line="260" w:lineRule="atLeast"/>
              <w:rPr>
                <w:rFonts w:cs="Arial"/>
                <w:szCs w:val="20"/>
              </w:rPr>
            </w:pPr>
          </w:p>
        </w:tc>
      </w:tr>
      <w:tr w:rsidR="0024040E" w:rsidRPr="003479CB" w14:paraId="3C46C6CA" w14:textId="77777777" w:rsidTr="004F4028">
        <w:tc>
          <w:tcPr>
            <w:tcW w:w="864" w:type="pct"/>
            <w:vAlign w:val="top"/>
          </w:tcPr>
          <w:p w14:paraId="73373F4C" w14:textId="77777777" w:rsidR="0024040E" w:rsidRPr="003479CB" w:rsidRDefault="0024040E" w:rsidP="0024040E">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04B7DFF1" w14:textId="177CE1A0" w:rsidR="0024040E" w:rsidRPr="003479CB" w:rsidRDefault="0024040E" w:rsidP="0024040E">
            <w:pPr>
              <w:pStyle w:val="BVRTabelaTextLevo"/>
              <w:spacing w:before="0" w:after="0" w:line="260" w:lineRule="atLeast"/>
              <w:rPr>
                <w:rFonts w:cs="Arial"/>
                <w:szCs w:val="20"/>
              </w:rPr>
            </w:pPr>
            <w:proofErr w:type="spellStart"/>
            <w:r w:rsidRPr="54E041B0">
              <w:rPr>
                <w:rFonts w:cs="Arial"/>
                <w:i/>
                <w:iCs/>
                <w:szCs w:val="20"/>
              </w:rPr>
              <w:t>Trissolcus</w:t>
            </w:r>
            <w:proofErr w:type="spellEnd"/>
            <w:r w:rsidRPr="54E041B0">
              <w:rPr>
                <w:rFonts w:cs="Arial"/>
                <w:i/>
                <w:iCs/>
                <w:szCs w:val="20"/>
              </w:rPr>
              <w:t xml:space="preserve"> </w:t>
            </w:r>
            <w:proofErr w:type="spellStart"/>
            <w:r w:rsidRPr="54E041B0">
              <w:rPr>
                <w:rFonts w:cs="Arial"/>
                <w:i/>
                <w:iCs/>
                <w:szCs w:val="20"/>
              </w:rPr>
              <w:t>basalis</w:t>
            </w:r>
            <w:proofErr w:type="spellEnd"/>
          </w:p>
        </w:tc>
        <w:tc>
          <w:tcPr>
            <w:tcW w:w="625" w:type="pct"/>
            <w:vAlign w:val="top"/>
          </w:tcPr>
          <w:p w14:paraId="1D16C545" w14:textId="046C529D" w:rsidR="0024040E" w:rsidRPr="003479CB" w:rsidRDefault="0024040E" w:rsidP="0024040E">
            <w:pPr>
              <w:pStyle w:val="BVRTabelaTextLevo"/>
              <w:spacing w:before="0" w:after="0" w:line="260" w:lineRule="atLeast"/>
              <w:rPr>
                <w:rFonts w:cs="Arial"/>
                <w:b/>
                <w:bCs/>
                <w:szCs w:val="20"/>
              </w:rPr>
            </w:pPr>
            <w:r w:rsidRPr="54E041B0">
              <w:rPr>
                <w:rFonts w:cs="Arial"/>
                <w:b/>
                <w:bCs/>
                <w:szCs w:val="20"/>
              </w:rPr>
              <w:t>BASE500</w:t>
            </w:r>
          </w:p>
        </w:tc>
        <w:tc>
          <w:tcPr>
            <w:tcW w:w="797" w:type="pct"/>
            <w:vAlign w:val="top"/>
          </w:tcPr>
          <w:p w14:paraId="0D9A9BB2" w14:textId="4AAA0197" w:rsidR="0024040E" w:rsidRPr="003479CB" w:rsidRDefault="0024040E" w:rsidP="0024040E">
            <w:pPr>
              <w:pStyle w:val="BVRTabelaTextLevo"/>
              <w:spacing w:before="0" w:after="0" w:line="260" w:lineRule="atLeast"/>
              <w:rPr>
                <w:rFonts w:cs="Arial"/>
                <w:szCs w:val="20"/>
              </w:rPr>
            </w:pPr>
            <w:r w:rsidRPr="54E041B0">
              <w:rPr>
                <w:rFonts w:cs="Arial"/>
                <w:szCs w:val="20"/>
              </w:rPr>
              <w:t>zelena smrdljivka (</w:t>
            </w:r>
            <w:proofErr w:type="spellStart"/>
            <w:r w:rsidRPr="54E041B0">
              <w:rPr>
                <w:rFonts w:cs="Arial"/>
                <w:i/>
                <w:iCs/>
                <w:szCs w:val="20"/>
              </w:rPr>
              <w:t>Nezara</w:t>
            </w:r>
            <w:proofErr w:type="spellEnd"/>
            <w:r w:rsidRPr="54E041B0">
              <w:rPr>
                <w:rFonts w:cs="Arial"/>
                <w:i/>
                <w:iCs/>
                <w:szCs w:val="20"/>
              </w:rPr>
              <w:t xml:space="preserve"> </w:t>
            </w:r>
            <w:proofErr w:type="spellStart"/>
            <w:r w:rsidRPr="54E041B0">
              <w:rPr>
                <w:rFonts w:cs="Arial"/>
                <w:i/>
                <w:iCs/>
                <w:szCs w:val="20"/>
              </w:rPr>
              <w:t>viridula</w:t>
            </w:r>
            <w:proofErr w:type="spellEnd"/>
            <w:r w:rsidRPr="54E041B0">
              <w:rPr>
                <w:rFonts w:cs="Arial"/>
                <w:szCs w:val="20"/>
              </w:rPr>
              <w:t>)</w:t>
            </w:r>
          </w:p>
        </w:tc>
        <w:tc>
          <w:tcPr>
            <w:tcW w:w="935" w:type="pct"/>
            <w:vAlign w:val="top"/>
          </w:tcPr>
          <w:p w14:paraId="7F53B4E8" w14:textId="11A4F83E" w:rsidR="0024040E" w:rsidRPr="003479CB" w:rsidRDefault="0024040E" w:rsidP="0024040E">
            <w:pPr>
              <w:pStyle w:val="BVRTabelaTextLevo"/>
              <w:spacing w:before="0" w:after="0" w:line="260" w:lineRule="atLeast"/>
              <w:rPr>
                <w:rFonts w:cs="Arial"/>
                <w:szCs w:val="20"/>
              </w:rPr>
            </w:pPr>
            <w:r w:rsidRPr="54E041B0">
              <w:rPr>
                <w:rFonts w:cs="Arial"/>
                <w:szCs w:val="20"/>
              </w:rPr>
              <w:t>0,5 do 1 osebek/m</w:t>
            </w:r>
            <w:r w:rsidRPr="54E041B0">
              <w:rPr>
                <w:rFonts w:cs="Arial"/>
                <w:szCs w:val="20"/>
                <w:vertAlign w:val="superscript"/>
              </w:rPr>
              <w:t xml:space="preserve">2 </w:t>
            </w:r>
            <w:r w:rsidRPr="54E041B0">
              <w:rPr>
                <w:rFonts w:cs="Arial"/>
                <w:szCs w:val="20"/>
              </w:rPr>
              <w:t>, ponovitve na 1 do 2 tedna</w:t>
            </w:r>
          </w:p>
        </w:tc>
        <w:tc>
          <w:tcPr>
            <w:tcW w:w="1012" w:type="pct"/>
            <w:vAlign w:val="top"/>
          </w:tcPr>
          <w:p w14:paraId="49501FCB" w14:textId="1AA9ACFF" w:rsidR="0024040E" w:rsidRPr="003479CB" w:rsidRDefault="0024040E" w:rsidP="0024040E">
            <w:pPr>
              <w:spacing w:before="0" w:line="260" w:lineRule="atLeast"/>
              <w:rPr>
                <w:rFonts w:cs="Arial"/>
                <w:szCs w:val="20"/>
              </w:rPr>
            </w:pPr>
            <w:r w:rsidRPr="54E041B0">
              <w:rPr>
                <w:rFonts w:cs="Arial"/>
                <w:szCs w:val="20"/>
              </w:rPr>
              <w:t>od junija, ob pojavu škodljivca</w:t>
            </w:r>
          </w:p>
        </w:tc>
        <w:tc>
          <w:tcPr>
            <w:tcW w:w="766" w:type="pct"/>
            <w:vAlign w:val="top"/>
          </w:tcPr>
          <w:p w14:paraId="21E07DCC" w14:textId="7A5E7266" w:rsidR="0024040E" w:rsidRPr="003479CB" w:rsidRDefault="0024040E" w:rsidP="0024040E">
            <w:pPr>
              <w:spacing w:before="0" w:line="260" w:lineRule="atLeast"/>
              <w:rPr>
                <w:rFonts w:cs="Arial"/>
                <w:szCs w:val="20"/>
              </w:rPr>
            </w:pPr>
            <w:r w:rsidRPr="54E041B0">
              <w:rPr>
                <w:rFonts w:cs="Arial"/>
                <w:szCs w:val="20"/>
              </w:rPr>
              <w:t>na prostem in prostor ločen od narave</w:t>
            </w:r>
          </w:p>
        </w:tc>
      </w:tr>
      <w:tr w:rsidR="0024040E" w:rsidRPr="003479CB" w14:paraId="5B1CF4AE" w14:textId="77777777" w:rsidTr="004F4028">
        <w:tc>
          <w:tcPr>
            <w:tcW w:w="864" w:type="pct"/>
            <w:vAlign w:val="top"/>
          </w:tcPr>
          <w:p w14:paraId="6A659217" w14:textId="77777777" w:rsidR="0024040E" w:rsidRPr="003479CB" w:rsidRDefault="0024040E" w:rsidP="0024040E">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15E82620" w14:textId="2A8B80B6" w:rsidR="0024040E" w:rsidRPr="003479CB" w:rsidRDefault="0024040E" w:rsidP="0024040E">
            <w:pPr>
              <w:pStyle w:val="BVRTabelaTextLevo"/>
              <w:spacing w:before="0" w:after="0" w:line="260" w:lineRule="atLeast"/>
              <w:rPr>
                <w:rFonts w:cs="Arial"/>
                <w:szCs w:val="20"/>
              </w:rPr>
            </w:pPr>
            <w:proofErr w:type="spellStart"/>
            <w:r w:rsidRPr="54E041B0">
              <w:rPr>
                <w:rFonts w:cs="Arial"/>
                <w:i/>
                <w:iCs/>
                <w:szCs w:val="20"/>
              </w:rPr>
              <w:t>Trissolcus</w:t>
            </w:r>
            <w:proofErr w:type="spellEnd"/>
            <w:r w:rsidRPr="54E041B0">
              <w:rPr>
                <w:rFonts w:cs="Arial"/>
                <w:i/>
                <w:iCs/>
                <w:szCs w:val="20"/>
              </w:rPr>
              <w:t xml:space="preserve"> </w:t>
            </w:r>
            <w:proofErr w:type="spellStart"/>
            <w:r w:rsidRPr="54E041B0">
              <w:rPr>
                <w:rFonts w:cs="Arial"/>
                <w:i/>
                <w:iCs/>
                <w:szCs w:val="20"/>
              </w:rPr>
              <w:t>basalis</w:t>
            </w:r>
            <w:proofErr w:type="spellEnd"/>
          </w:p>
        </w:tc>
        <w:tc>
          <w:tcPr>
            <w:tcW w:w="625" w:type="pct"/>
            <w:vAlign w:val="top"/>
          </w:tcPr>
          <w:p w14:paraId="060B57BF" w14:textId="0114F8DE" w:rsidR="0024040E" w:rsidRPr="003479CB" w:rsidRDefault="0024040E" w:rsidP="0024040E">
            <w:pPr>
              <w:pStyle w:val="BVRTabelaTextLevo"/>
              <w:spacing w:before="0" w:after="0" w:line="260" w:lineRule="atLeast"/>
              <w:rPr>
                <w:rFonts w:cs="Arial"/>
                <w:b/>
                <w:bCs/>
                <w:szCs w:val="20"/>
              </w:rPr>
            </w:pPr>
            <w:r w:rsidRPr="54E041B0">
              <w:rPr>
                <w:rFonts w:cs="Arial"/>
                <w:b/>
                <w:bCs/>
                <w:szCs w:val="20"/>
              </w:rPr>
              <w:t>NEZAPAR</w:t>
            </w:r>
          </w:p>
        </w:tc>
        <w:tc>
          <w:tcPr>
            <w:tcW w:w="797" w:type="pct"/>
            <w:vAlign w:val="top"/>
          </w:tcPr>
          <w:p w14:paraId="7C31DDC0" w14:textId="1C9C032A" w:rsidR="0024040E" w:rsidRPr="003479CB" w:rsidRDefault="0024040E" w:rsidP="0024040E">
            <w:pPr>
              <w:pStyle w:val="BVRTabelaTextLevo"/>
              <w:spacing w:before="0" w:after="0" w:line="260" w:lineRule="atLeast"/>
              <w:rPr>
                <w:rFonts w:cs="Arial"/>
                <w:szCs w:val="20"/>
              </w:rPr>
            </w:pPr>
            <w:r w:rsidRPr="54E041B0">
              <w:rPr>
                <w:rFonts w:cs="Arial"/>
                <w:szCs w:val="20"/>
              </w:rPr>
              <w:t>zelena smrdljivka (</w:t>
            </w:r>
            <w:proofErr w:type="spellStart"/>
            <w:r w:rsidRPr="54E041B0">
              <w:rPr>
                <w:rFonts w:cs="Arial"/>
                <w:i/>
                <w:iCs/>
                <w:szCs w:val="20"/>
              </w:rPr>
              <w:t>Nezara</w:t>
            </w:r>
            <w:proofErr w:type="spellEnd"/>
            <w:r w:rsidRPr="54E041B0">
              <w:rPr>
                <w:rFonts w:cs="Arial"/>
                <w:i/>
                <w:iCs/>
                <w:szCs w:val="20"/>
              </w:rPr>
              <w:t xml:space="preserve"> </w:t>
            </w:r>
            <w:proofErr w:type="spellStart"/>
            <w:r w:rsidRPr="54E041B0">
              <w:rPr>
                <w:rFonts w:cs="Arial"/>
                <w:i/>
                <w:iCs/>
                <w:szCs w:val="20"/>
              </w:rPr>
              <w:t>viridula</w:t>
            </w:r>
            <w:proofErr w:type="spellEnd"/>
            <w:r w:rsidRPr="54E041B0">
              <w:rPr>
                <w:rFonts w:cs="Arial"/>
                <w:szCs w:val="20"/>
              </w:rPr>
              <w:t>)</w:t>
            </w:r>
          </w:p>
        </w:tc>
        <w:tc>
          <w:tcPr>
            <w:tcW w:w="935" w:type="pct"/>
            <w:vAlign w:val="top"/>
          </w:tcPr>
          <w:p w14:paraId="5E2EB34B" w14:textId="68ECBE70" w:rsidR="0024040E" w:rsidRDefault="0024040E" w:rsidP="0024040E">
            <w:pPr>
              <w:pStyle w:val="BVRTabelaTextLevo"/>
              <w:spacing w:before="0" w:after="0" w:line="260" w:lineRule="atLeast"/>
              <w:rPr>
                <w:rFonts w:cs="Arial"/>
                <w:szCs w:val="20"/>
              </w:rPr>
            </w:pPr>
            <w:r w:rsidRPr="54E041B0">
              <w:rPr>
                <w:rFonts w:cs="Arial"/>
                <w:szCs w:val="20"/>
              </w:rPr>
              <w:t>preventivno: 1 organizem/m</w:t>
            </w:r>
            <w:r w:rsidRPr="54E041B0">
              <w:rPr>
                <w:rFonts w:cs="Arial"/>
                <w:szCs w:val="20"/>
                <w:vertAlign w:val="superscript"/>
              </w:rPr>
              <w:t>2</w:t>
            </w:r>
            <w:r w:rsidRPr="54E041B0">
              <w:rPr>
                <w:rFonts w:cs="Arial"/>
                <w:szCs w:val="20"/>
              </w:rPr>
              <w:t xml:space="preserve"> na 7 dni</w:t>
            </w:r>
          </w:p>
          <w:p w14:paraId="49B7E3B7" w14:textId="77777777" w:rsidR="0024040E" w:rsidRPr="003479CB" w:rsidRDefault="0024040E" w:rsidP="0024040E">
            <w:pPr>
              <w:pStyle w:val="BVRTabelaTextLevo"/>
              <w:spacing w:before="0" w:after="0" w:line="260" w:lineRule="atLeast"/>
              <w:rPr>
                <w:rFonts w:cs="Arial"/>
                <w:szCs w:val="20"/>
              </w:rPr>
            </w:pPr>
          </w:p>
          <w:p w14:paraId="3AD18029" w14:textId="48218376" w:rsidR="0024040E" w:rsidRPr="003479CB" w:rsidRDefault="0024040E" w:rsidP="0024040E">
            <w:pPr>
              <w:pStyle w:val="BVRTabelaTextLevo"/>
              <w:spacing w:before="0" w:after="0" w:line="260" w:lineRule="atLeast"/>
              <w:rPr>
                <w:rFonts w:cs="Arial"/>
                <w:szCs w:val="20"/>
              </w:rPr>
            </w:pPr>
            <w:r w:rsidRPr="54E041B0">
              <w:rPr>
                <w:rFonts w:cs="Arial"/>
                <w:szCs w:val="20"/>
              </w:rPr>
              <w:t>ob pojavu prvih škodljivcev: 3 organizmi/m</w:t>
            </w:r>
            <w:r w:rsidRPr="54E041B0">
              <w:rPr>
                <w:rFonts w:cs="Arial"/>
                <w:szCs w:val="20"/>
                <w:vertAlign w:val="superscript"/>
              </w:rPr>
              <w:t>2</w:t>
            </w:r>
            <w:r w:rsidRPr="54E041B0">
              <w:rPr>
                <w:rFonts w:cs="Arial"/>
                <w:szCs w:val="20"/>
              </w:rPr>
              <w:t xml:space="preserve"> na 7 dni</w:t>
            </w:r>
          </w:p>
          <w:p w14:paraId="5AC2EB2B" w14:textId="77777777" w:rsidR="0024040E" w:rsidRPr="003479CB" w:rsidRDefault="0024040E" w:rsidP="0024040E">
            <w:pPr>
              <w:pStyle w:val="BVRTabelaTextLevo"/>
              <w:spacing w:before="0" w:after="0" w:line="260" w:lineRule="atLeast"/>
              <w:rPr>
                <w:rFonts w:cs="Arial"/>
                <w:szCs w:val="20"/>
              </w:rPr>
            </w:pPr>
          </w:p>
          <w:p w14:paraId="54A45EF8" w14:textId="77777777" w:rsidR="0024040E" w:rsidRPr="003479CB" w:rsidRDefault="0024040E" w:rsidP="0024040E">
            <w:pPr>
              <w:pStyle w:val="BVRTabelaTextLevo"/>
              <w:spacing w:before="0" w:after="0" w:line="260" w:lineRule="atLeast"/>
              <w:rPr>
                <w:rFonts w:cs="Arial"/>
                <w:szCs w:val="20"/>
              </w:rPr>
            </w:pPr>
            <w:r w:rsidRPr="54E041B0">
              <w:rPr>
                <w:rFonts w:cs="Arial"/>
                <w:szCs w:val="20"/>
              </w:rPr>
              <w:t>pojav škode na pridelku: 10 organizmov/m</w:t>
            </w:r>
            <w:r w:rsidRPr="54E041B0">
              <w:rPr>
                <w:rFonts w:cs="Arial"/>
                <w:szCs w:val="20"/>
                <w:vertAlign w:val="superscript"/>
              </w:rPr>
              <w:t>2</w:t>
            </w:r>
            <w:r w:rsidRPr="54E041B0">
              <w:rPr>
                <w:rFonts w:cs="Arial"/>
                <w:szCs w:val="20"/>
              </w:rPr>
              <w:t xml:space="preserve"> na 7 dni</w:t>
            </w:r>
          </w:p>
          <w:p w14:paraId="3F050BCA" w14:textId="77777777" w:rsidR="0024040E" w:rsidRPr="003479CB" w:rsidRDefault="0024040E" w:rsidP="0024040E">
            <w:pPr>
              <w:pStyle w:val="BVRTabelaTextLevo"/>
              <w:spacing w:before="0" w:after="0" w:line="260" w:lineRule="atLeast"/>
              <w:rPr>
                <w:rFonts w:cs="Arial"/>
                <w:szCs w:val="20"/>
              </w:rPr>
            </w:pPr>
          </w:p>
          <w:p w14:paraId="201504C4" w14:textId="34BC8347" w:rsidR="0024040E" w:rsidRPr="003479CB" w:rsidRDefault="0024040E" w:rsidP="0024040E">
            <w:pPr>
              <w:pStyle w:val="BVRTabelaTextLevo"/>
              <w:spacing w:before="0" w:after="0" w:line="260" w:lineRule="atLeast"/>
              <w:rPr>
                <w:rFonts w:cs="Arial"/>
                <w:szCs w:val="20"/>
              </w:rPr>
            </w:pPr>
            <w:r w:rsidRPr="54E041B0">
              <w:rPr>
                <w:rFonts w:cs="Arial"/>
                <w:szCs w:val="20"/>
              </w:rPr>
              <w:t>vnose je priporočljivo ponavljati</w:t>
            </w:r>
          </w:p>
        </w:tc>
        <w:tc>
          <w:tcPr>
            <w:tcW w:w="1012" w:type="pct"/>
            <w:vAlign w:val="top"/>
          </w:tcPr>
          <w:p w14:paraId="616489F9" w14:textId="4D1988D1" w:rsidR="0024040E" w:rsidRPr="003479CB" w:rsidRDefault="0024040E" w:rsidP="0024040E">
            <w:pPr>
              <w:spacing w:before="0" w:line="260" w:lineRule="atLeast"/>
              <w:rPr>
                <w:rFonts w:cs="Arial"/>
                <w:szCs w:val="20"/>
              </w:rPr>
            </w:pPr>
            <w:r w:rsidRPr="54E041B0">
              <w:rPr>
                <w:rFonts w:cs="Arial"/>
                <w:szCs w:val="20"/>
              </w:rPr>
              <w:t>ob pojavu škodljivca</w:t>
            </w:r>
          </w:p>
        </w:tc>
        <w:tc>
          <w:tcPr>
            <w:tcW w:w="766" w:type="pct"/>
            <w:vAlign w:val="top"/>
          </w:tcPr>
          <w:p w14:paraId="690E0D31" w14:textId="7EC14C33" w:rsidR="0024040E" w:rsidRPr="003479CB" w:rsidRDefault="0024040E" w:rsidP="0024040E">
            <w:pPr>
              <w:spacing w:before="0" w:line="260" w:lineRule="atLeast"/>
              <w:rPr>
                <w:rFonts w:cs="Arial"/>
                <w:szCs w:val="20"/>
              </w:rPr>
            </w:pPr>
            <w:r w:rsidRPr="54E041B0">
              <w:rPr>
                <w:rFonts w:cs="Arial"/>
                <w:szCs w:val="20"/>
              </w:rPr>
              <w:t>prostor ločen od narave</w:t>
            </w:r>
          </w:p>
        </w:tc>
      </w:tr>
    </w:tbl>
    <w:p w14:paraId="27E8BA44" w14:textId="77777777" w:rsidR="00496E5A" w:rsidRPr="003479CB" w:rsidRDefault="00496E5A" w:rsidP="00DC7391">
      <w:pPr>
        <w:spacing w:before="0" w:after="0" w:line="260" w:lineRule="atLeast"/>
        <w:rPr>
          <w:rFonts w:cs="Arial"/>
          <w:sz w:val="24"/>
          <w:szCs w:val="24"/>
        </w:rPr>
      </w:pPr>
    </w:p>
    <w:p w14:paraId="2CEBEC71" w14:textId="6B002BAD" w:rsidR="00480399" w:rsidRPr="00003557" w:rsidRDefault="00480399" w:rsidP="00B47A71">
      <w:pPr>
        <w:pStyle w:val="Napis"/>
        <w:spacing w:before="0" w:after="0" w:line="260" w:lineRule="atLeast"/>
        <w:jc w:val="both"/>
        <w:rPr>
          <w:b w:val="0"/>
          <w:i/>
          <w:sz w:val="22"/>
          <w:szCs w:val="22"/>
        </w:rPr>
      </w:pPr>
      <w:bookmarkStart w:id="83" w:name="_Toc134388591"/>
      <w:bookmarkStart w:id="84" w:name="_Toc159441462"/>
      <w:r w:rsidRPr="00003557">
        <w:rPr>
          <w:b w:val="0"/>
          <w:i/>
          <w:sz w:val="22"/>
          <w:szCs w:val="22"/>
        </w:rPr>
        <w:t xml:space="preserve">Preglednica </w:t>
      </w:r>
      <w:r w:rsidR="00DC7391" w:rsidRPr="00003557">
        <w:rPr>
          <w:b w:val="0"/>
          <w:i/>
          <w:sz w:val="22"/>
          <w:szCs w:val="22"/>
        </w:rPr>
        <w:fldChar w:fldCharType="begin"/>
      </w:r>
      <w:r w:rsidR="00DC7391" w:rsidRPr="00003557">
        <w:rPr>
          <w:b w:val="0"/>
          <w:i/>
          <w:sz w:val="22"/>
          <w:szCs w:val="22"/>
        </w:rPr>
        <w:instrText xml:space="preserve"> SEQ Preglednica \* ARABIC </w:instrText>
      </w:r>
      <w:r w:rsidR="00DC7391" w:rsidRPr="00003557">
        <w:rPr>
          <w:b w:val="0"/>
          <w:i/>
          <w:sz w:val="22"/>
          <w:szCs w:val="22"/>
        </w:rPr>
        <w:fldChar w:fldCharType="separate"/>
      </w:r>
      <w:r w:rsidR="004F4028">
        <w:rPr>
          <w:b w:val="0"/>
          <w:i/>
          <w:noProof/>
          <w:sz w:val="22"/>
          <w:szCs w:val="22"/>
        </w:rPr>
        <w:t>20</w:t>
      </w:r>
      <w:r w:rsidR="00DC7391" w:rsidRPr="00003557">
        <w:rPr>
          <w:b w:val="0"/>
          <w:i/>
          <w:sz w:val="22"/>
          <w:szCs w:val="22"/>
        </w:rPr>
        <w:fldChar w:fldCharType="end"/>
      </w:r>
      <w:r w:rsidRPr="00003557">
        <w:rPr>
          <w:b w:val="0"/>
          <w:i/>
          <w:sz w:val="22"/>
          <w:szCs w:val="22"/>
        </w:rPr>
        <w:t>: Plenilci</w:t>
      </w:r>
      <w:r w:rsidR="00DC7391" w:rsidRPr="00003557">
        <w:rPr>
          <w:b w:val="0"/>
          <w:i/>
          <w:sz w:val="22"/>
          <w:szCs w:val="22"/>
        </w:rPr>
        <w:t>,</w:t>
      </w:r>
      <w:r w:rsidRPr="00003557">
        <w:rPr>
          <w:b w:val="0"/>
          <w:i/>
          <w:sz w:val="22"/>
          <w:szCs w:val="22"/>
        </w:rPr>
        <w:t xml:space="preserve"> primerni za vključitev v programe zdravstvenega varstva jagodičja</w:t>
      </w:r>
      <w:bookmarkEnd w:id="83"/>
      <w:bookmarkEnd w:id="84"/>
    </w:p>
    <w:p w14:paraId="32378EB4" w14:textId="77777777" w:rsidR="00DC7391" w:rsidRPr="003479CB" w:rsidRDefault="00DC7391" w:rsidP="00DC7391">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489"/>
        <w:gridCol w:w="1759"/>
        <w:gridCol w:w="2411"/>
        <w:gridCol w:w="2691"/>
        <w:gridCol w:w="2979"/>
        <w:gridCol w:w="2231"/>
      </w:tblGrid>
      <w:tr w:rsidR="00DC7391" w:rsidRPr="003479CB" w14:paraId="061BC1CE" w14:textId="77777777" w:rsidTr="004F4028">
        <w:trPr>
          <w:tblHeader/>
        </w:trPr>
        <w:tc>
          <w:tcPr>
            <w:tcW w:w="855" w:type="pct"/>
            <w:shd w:val="clear" w:color="auto" w:fill="92D050"/>
            <w:vAlign w:val="top"/>
          </w:tcPr>
          <w:p w14:paraId="71DA7959" w14:textId="77777777" w:rsidR="00480399" w:rsidRPr="003479CB" w:rsidRDefault="0FD8DF6E" w:rsidP="54E041B0">
            <w:pPr>
              <w:pStyle w:val="BVRTabelaGlava"/>
              <w:spacing w:before="0" w:after="0" w:line="260" w:lineRule="atLeast"/>
              <w:rPr>
                <w:rFonts w:cs="Arial"/>
                <w:szCs w:val="20"/>
              </w:rPr>
            </w:pPr>
            <w:r w:rsidRPr="54E041B0">
              <w:rPr>
                <w:rFonts w:cs="Arial"/>
                <w:szCs w:val="20"/>
              </w:rPr>
              <w:t>Biotični agens (koristni organizem)</w:t>
            </w:r>
          </w:p>
        </w:tc>
        <w:tc>
          <w:tcPr>
            <w:tcW w:w="604" w:type="pct"/>
            <w:shd w:val="clear" w:color="auto" w:fill="92D050"/>
            <w:vAlign w:val="top"/>
          </w:tcPr>
          <w:p w14:paraId="656E446A" w14:textId="77777777" w:rsidR="00480399" w:rsidRPr="003479CB" w:rsidRDefault="0FD8DF6E" w:rsidP="54E041B0">
            <w:pPr>
              <w:pStyle w:val="BVRTabelaGlava"/>
              <w:spacing w:before="0" w:after="0" w:line="260" w:lineRule="atLeast"/>
              <w:rPr>
                <w:rFonts w:cs="Arial"/>
                <w:szCs w:val="20"/>
              </w:rPr>
            </w:pPr>
            <w:r w:rsidRPr="54E041B0">
              <w:rPr>
                <w:rFonts w:cs="Arial"/>
                <w:szCs w:val="20"/>
              </w:rPr>
              <w:t>Proizvod</w:t>
            </w:r>
          </w:p>
        </w:tc>
        <w:tc>
          <w:tcPr>
            <w:tcW w:w="828" w:type="pct"/>
            <w:shd w:val="clear" w:color="auto" w:fill="92D050"/>
            <w:vAlign w:val="top"/>
          </w:tcPr>
          <w:p w14:paraId="524384BA" w14:textId="77777777" w:rsidR="00480399" w:rsidRPr="003479CB" w:rsidRDefault="0FD8DF6E" w:rsidP="54E041B0">
            <w:pPr>
              <w:pStyle w:val="BVRTabelaGlava"/>
              <w:spacing w:before="0" w:after="0" w:line="260" w:lineRule="atLeast"/>
              <w:rPr>
                <w:rFonts w:cs="Arial"/>
                <w:szCs w:val="20"/>
              </w:rPr>
            </w:pPr>
            <w:r w:rsidRPr="54E041B0">
              <w:rPr>
                <w:rFonts w:cs="Arial"/>
                <w:szCs w:val="20"/>
              </w:rPr>
              <w:t>Ciljni organizem</w:t>
            </w:r>
          </w:p>
        </w:tc>
        <w:tc>
          <w:tcPr>
            <w:tcW w:w="924" w:type="pct"/>
            <w:shd w:val="clear" w:color="auto" w:fill="92D050"/>
            <w:vAlign w:val="top"/>
          </w:tcPr>
          <w:p w14:paraId="0347B4D5" w14:textId="77777777" w:rsidR="00480399" w:rsidRPr="003479CB" w:rsidRDefault="0FD8DF6E" w:rsidP="54E041B0">
            <w:pPr>
              <w:pStyle w:val="BVRTabelaGlava"/>
              <w:spacing w:before="0" w:after="0" w:line="260" w:lineRule="atLeast"/>
              <w:rPr>
                <w:rFonts w:cs="Arial"/>
                <w:szCs w:val="20"/>
              </w:rPr>
            </w:pPr>
            <w:r w:rsidRPr="54E041B0">
              <w:rPr>
                <w:rFonts w:cs="Arial"/>
                <w:szCs w:val="20"/>
              </w:rPr>
              <w:t>Priporočen odmerek</w:t>
            </w:r>
          </w:p>
        </w:tc>
        <w:tc>
          <w:tcPr>
            <w:tcW w:w="1023" w:type="pct"/>
            <w:shd w:val="clear" w:color="auto" w:fill="92D050"/>
            <w:vAlign w:val="top"/>
          </w:tcPr>
          <w:p w14:paraId="70F0FA03" w14:textId="3FF8912A" w:rsidR="00480399" w:rsidRPr="003479CB" w:rsidRDefault="1B6CC3A7" w:rsidP="54E041B0">
            <w:pPr>
              <w:spacing w:before="0" w:line="260" w:lineRule="atLeast"/>
              <w:rPr>
                <w:rFonts w:cs="Arial"/>
                <w:b/>
                <w:bCs/>
                <w:szCs w:val="20"/>
              </w:rPr>
            </w:pPr>
            <w:r w:rsidRPr="54E041B0">
              <w:rPr>
                <w:rFonts w:cs="Arial"/>
                <w:b/>
                <w:bCs/>
                <w:szCs w:val="20"/>
              </w:rPr>
              <w:t>Predviden čas uporabe</w:t>
            </w:r>
          </w:p>
        </w:tc>
        <w:tc>
          <w:tcPr>
            <w:tcW w:w="766" w:type="pct"/>
            <w:shd w:val="clear" w:color="auto" w:fill="92D050"/>
            <w:vAlign w:val="top"/>
          </w:tcPr>
          <w:p w14:paraId="67B42C7E" w14:textId="77777777" w:rsidR="00480399" w:rsidRPr="003479CB" w:rsidRDefault="0FD8DF6E" w:rsidP="54E041B0">
            <w:pPr>
              <w:spacing w:before="0" w:line="260" w:lineRule="atLeast"/>
              <w:rPr>
                <w:rFonts w:cs="Arial"/>
                <w:b/>
                <w:bCs/>
                <w:szCs w:val="20"/>
              </w:rPr>
            </w:pPr>
            <w:r w:rsidRPr="54E041B0">
              <w:rPr>
                <w:rFonts w:cs="Arial"/>
                <w:b/>
                <w:bCs/>
                <w:szCs w:val="20"/>
              </w:rPr>
              <w:t>Opombe</w:t>
            </w:r>
          </w:p>
        </w:tc>
      </w:tr>
      <w:tr w:rsidR="00480399" w:rsidRPr="003479CB" w14:paraId="42546559" w14:textId="77777777" w:rsidTr="004F4028">
        <w:tc>
          <w:tcPr>
            <w:tcW w:w="855" w:type="pct"/>
            <w:vAlign w:val="top"/>
          </w:tcPr>
          <w:p w14:paraId="32BB7D59" w14:textId="4E37DAE0" w:rsidR="00DC7391" w:rsidRPr="003479CB" w:rsidRDefault="0FD8DF6E" w:rsidP="54E041B0">
            <w:pPr>
              <w:pStyle w:val="BVRTabelaTextLevo"/>
              <w:spacing w:before="0" w:after="0" w:line="260" w:lineRule="atLeast"/>
              <w:rPr>
                <w:rFonts w:cs="Arial"/>
                <w:color w:val="000000"/>
                <w:szCs w:val="20"/>
              </w:rPr>
            </w:pPr>
            <w:proofErr w:type="spellStart"/>
            <w:r w:rsidRPr="54E041B0">
              <w:rPr>
                <w:rFonts w:cs="Arial"/>
                <w:color w:val="000000" w:themeColor="text1"/>
                <w:szCs w:val="20"/>
              </w:rPr>
              <w:t>dvopika</w:t>
            </w:r>
            <w:proofErr w:type="spellEnd"/>
            <w:r w:rsidRPr="54E041B0">
              <w:rPr>
                <w:rFonts w:cs="Arial"/>
                <w:color w:val="000000" w:themeColor="text1"/>
                <w:szCs w:val="20"/>
              </w:rPr>
              <w:t xml:space="preserve"> polonica</w:t>
            </w:r>
          </w:p>
          <w:p w14:paraId="71E6C21E" w14:textId="5954C0CF" w:rsidR="00480399" w:rsidRPr="003479CB" w:rsidRDefault="28E01707"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05C4697B" w:rsidRPr="54E041B0">
              <w:rPr>
                <w:rFonts w:cs="Arial"/>
                <w:i/>
                <w:iCs/>
                <w:color w:val="000000" w:themeColor="text1"/>
                <w:szCs w:val="20"/>
              </w:rPr>
              <w:t>Adalia</w:t>
            </w:r>
            <w:proofErr w:type="spellEnd"/>
            <w:r w:rsidR="05C4697B" w:rsidRPr="54E041B0">
              <w:rPr>
                <w:rFonts w:cs="Arial"/>
                <w:i/>
                <w:iCs/>
                <w:color w:val="000000" w:themeColor="text1"/>
                <w:szCs w:val="20"/>
              </w:rPr>
              <w:t xml:space="preserve"> </w:t>
            </w:r>
            <w:proofErr w:type="spellStart"/>
            <w:r w:rsidR="05C4697B" w:rsidRPr="54E041B0">
              <w:rPr>
                <w:rFonts w:cs="Arial"/>
                <w:i/>
                <w:iCs/>
                <w:color w:val="000000" w:themeColor="text1"/>
                <w:szCs w:val="20"/>
              </w:rPr>
              <w:t>bipunctata</w:t>
            </w:r>
            <w:proofErr w:type="spellEnd"/>
            <w:r w:rsidRPr="54E041B0">
              <w:rPr>
                <w:rFonts w:cs="Arial"/>
                <w:color w:val="000000" w:themeColor="text1"/>
                <w:szCs w:val="20"/>
              </w:rPr>
              <w:t>)</w:t>
            </w:r>
          </w:p>
        </w:tc>
        <w:tc>
          <w:tcPr>
            <w:tcW w:w="604" w:type="pct"/>
            <w:vAlign w:val="top"/>
          </w:tcPr>
          <w:p w14:paraId="3CB1E146" w14:textId="77777777" w:rsidR="00480399" w:rsidRPr="003479CB" w:rsidRDefault="0FD8DF6E" w:rsidP="54E041B0">
            <w:pPr>
              <w:pStyle w:val="BVRTabelaTextLevo"/>
              <w:spacing w:before="0" w:after="0" w:line="260" w:lineRule="atLeast"/>
              <w:rPr>
                <w:rFonts w:cs="Arial"/>
                <w:b/>
                <w:bCs/>
                <w:szCs w:val="20"/>
              </w:rPr>
            </w:pPr>
            <w:proofErr w:type="spellStart"/>
            <w:r w:rsidRPr="54E041B0">
              <w:rPr>
                <w:rFonts w:cs="Arial"/>
                <w:b/>
                <w:bCs/>
                <w:color w:val="000000" w:themeColor="text1"/>
                <w:szCs w:val="20"/>
              </w:rPr>
              <w:t>Aphidalia</w:t>
            </w:r>
            <w:proofErr w:type="spellEnd"/>
          </w:p>
        </w:tc>
        <w:tc>
          <w:tcPr>
            <w:tcW w:w="828" w:type="pct"/>
            <w:vAlign w:val="top"/>
          </w:tcPr>
          <w:p w14:paraId="0F1C1552" w14:textId="3C0DB448" w:rsidR="00480399" w:rsidRPr="003479CB" w:rsidRDefault="00480399" w:rsidP="54E041B0">
            <w:pPr>
              <w:pStyle w:val="BVRTabelaTextLevo"/>
              <w:spacing w:before="0" w:after="0" w:line="260" w:lineRule="atLeast"/>
              <w:rPr>
                <w:rFonts w:cs="Arial"/>
                <w:i/>
                <w:iCs/>
                <w:szCs w:val="20"/>
              </w:rPr>
            </w:pPr>
            <w:r w:rsidRPr="54E041B0">
              <w:rPr>
                <w:rFonts w:cs="Arial"/>
                <w:szCs w:val="20"/>
              </w:rPr>
              <w:t>siva breskova uš</w:t>
            </w:r>
            <w:r w:rsidRPr="54E041B0">
              <w:rPr>
                <w:rFonts w:cs="Arial"/>
                <w:i/>
                <w:iCs/>
                <w:szCs w:val="20"/>
              </w:rPr>
              <w:t xml:space="preserve"> </w:t>
            </w:r>
            <w:r w:rsidRPr="54E041B0">
              <w:rPr>
                <w:rFonts w:cs="Arial"/>
                <w:szCs w:val="20"/>
              </w:rPr>
              <w:t>(</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 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bombaževčeva uš</w:t>
            </w:r>
            <w:r w:rsidRPr="54E041B0">
              <w:rPr>
                <w:rFonts w:cs="Arial"/>
                <w:i/>
                <w:iCs/>
                <w:szCs w:val="20"/>
              </w:rPr>
              <w:t xml:space="preserve"> </w:t>
            </w:r>
            <w:r w:rsidRPr="54E041B0">
              <w:rPr>
                <w:rFonts w:cs="Arial"/>
                <w:szCs w:val="20"/>
              </w:rPr>
              <w:t>(</w:t>
            </w:r>
            <w:proofErr w:type="spellStart"/>
            <w:r w:rsidRPr="54E041B0">
              <w:rPr>
                <w:rFonts w:cs="Arial"/>
                <w:i/>
                <w:iCs/>
                <w:szCs w:val="20"/>
              </w:rPr>
              <w:t>Aphis</w:t>
            </w:r>
            <w:proofErr w:type="spellEnd"/>
            <w:r w:rsidRPr="54E041B0">
              <w:rPr>
                <w:rFonts w:cs="Arial"/>
                <w:i/>
                <w:iCs/>
                <w:szCs w:val="20"/>
              </w:rPr>
              <w:t xml:space="preserve"> </w:t>
            </w:r>
            <w:proofErr w:type="spellStart"/>
            <w:r w:rsidRPr="54E041B0">
              <w:rPr>
                <w:rFonts w:cs="Arial"/>
                <w:i/>
                <w:iCs/>
                <w:szCs w:val="20"/>
              </w:rPr>
              <w:t>gossypii</w:t>
            </w:r>
            <w:proofErr w:type="spellEnd"/>
            <w:r w:rsidR="0FD8DF6E" w:rsidRPr="54E041B0">
              <w:rPr>
                <w:rFonts w:cs="Arial"/>
                <w:szCs w:val="20"/>
              </w:rPr>
              <w:t>)</w:t>
            </w:r>
          </w:p>
        </w:tc>
        <w:tc>
          <w:tcPr>
            <w:tcW w:w="924" w:type="pct"/>
            <w:vAlign w:val="top"/>
          </w:tcPr>
          <w:p w14:paraId="436AAAEE" w14:textId="797101A1" w:rsidR="00480399" w:rsidRPr="003479CB" w:rsidRDefault="0FD8DF6E" w:rsidP="54E041B0">
            <w:pPr>
              <w:pStyle w:val="BVRTabelaTextLevo"/>
              <w:spacing w:before="0" w:after="0" w:line="260" w:lineRule="atLeast"/>
              <w:rPr>
                <w:rFonts w:cs="Arial"/>
                <w:szCs w:val="20"/>
              </w:rPr>
            </w:pPr>
            <w:r w:rsidRPr="54E041B0">
              <w:rPr>
                <w:rFonts w:cs="Arial"/>
                <w:szCs w:val="20"/>
              </w:rPr>
              <w:t>5</w:t>
            </w:r>
            <w:r w:rsidR="1B3172AE" w:rsidRPr="54E041B0">
              <w:rPr>
                <w:rFonts w:cs="Arial"/>
                <w:szCs w:val="20"/>
              </w:rPr>
              <w:t>0 organizmov/</w:t>
            </w:r>
            <w:r w:rsidRPr="54E041B0">
              <w:rPr>
                <w:rFonts w:cs="Arial"/>
                <w:szCs w:val="20"/>
              </w:rPr>
              <w:t>m</w:t>
            </w:r>
            <w:r w:rsidRPr="54E041B0">
              <w:rPr>
                <w:rFonts w:cs="Arial"/>
                <w:szCs w:val="20"/>
                <w:vertAlign w:val="superscript"/>
              </w:rPr>
              <w:t>2</w:t>
            </w:r>
          </w:p>
        </w:tc>
        <w:tc>
          <w:tcPr>
            <w:tcW w:w="1023" w:type="pct"/>
            <w:vAlign w:val="top"/>
          </w:tcPr>
          <w:p w14:paraId="6E2C3284" w14:textId="77777777" w:rsidR="00480399" w:rsidRPr="003479CB" w:rsidRDefault="0FD8DF6E" w:rsidP="54E041B0">
            <w:pPr>
              <w:spacing w:before="0" w:line="260" w:lineRule="atLeast"/>
              <w:rPr>
                <w:rFonts w:eastAsia="Calibri" w:cs="Arial"/>
                <w:szCs w:val="20"/>
              </w:rPr>
            </w:pPr>
            <w:r w:rsidRPr="54E041B0">
              <w:rPr>
                <w:rFonts w:cs="Arial"/>
                <w:szCs w:val="20"/>
              </w:rPr>
              <w:t>od maja do oktobra, ko so listne uši na rastlinah, enkratni vnos, ob prisotnosti škodljivca</w:t>
            </w:r>
          </w:p>
        </w:tc>
        <w:tc>
          <w:tcPr>
            <w:tcW w:w="766" w:type="pct"/>
            <w:vAlign w:val="top"/>
          </w:tcPr>
          <w:p w14:paraId="309AEBCA" w14:textId="40191BC0" w:rsidR="00480399" w:rsidRPr="003479CB" w:rsidRDefault="0FD8DF6E" w:rsidP="54E041B0">
            <w:pPr>
              <w:spacing w:before="0" w:line="260" w:lineRule="atLeast"/>
              <w:rPr>
                <w:rFonts w:eastAsia="Calibri" w:cs="Arial"/>
                <w:szCs w:val="20"/>
              </w:rPr>
            </w:pPr>
            <w:r w:rsidRPr="54E041B0">
              <w:rPr>
                <w:rFonts w:cs="Arial"/>
                <w:szCs w:val="20"/>
              </w:rPr>
              <w:t>prostor ločen od narave</w:t>
            </w:r>
          </w:p>
        </w:tc>
      </w:tr>
      <w:tr w:rsidR="00480399" w:rsidRPr="003479CB" w14:paraId="42FDDC9D" w14:textId="77777777" w:rsidTr="004F4028">
        <w:tc>
          <w:tcPr>
            <w:tcW w:w="855" w:type="pct"/>
            <w:vAlign w:val="top"/>
          </w:tcPr>
          <w:p w14:paraId="3C23B495" w14:textId="237598BF" w:rsidR="00527473" w:rsidRPr="003479CB" w:rsidRDefault="0FD8DF6E" w:rsidP="54E041B0">
            <w:pPr>
              <w:pStyle w:val="BVRTabelaTextLevo"/>
              <w:spacing w:before="0" w:after="0" w:line="260" w:lineRule="atLeast"/>
              <w:rPr>
                <w:rFonts w:cs="Arial"/>
                <w:color w:val="000000"/>
                <w:szCs w:val="20"/>
              </w:rPr>
            </w:pPr>
            <w:proofErr w:type="spellStart"/>
            <w:r w:rsidRPr="54E041B0">
              <w:rPr>
                <w:rFonts w:cs="Arial"/>
                <w:color w:val="000000" w:themeColor="text1"/>
                <w:szCs w:val="20"/>
              </w:rPr>
              <w:t>dvopika</w:t>
            </w:r>
            <w:proofErr w:type="spellEnd"/>
            <w:r w:rsidRPr="54E041B0">
              <w:rPr>
                <w:rFonts w:cs="Arial"/>
                <w:color w:val="000000" w:themeColor="text1"/>
                <w:szCs w:val="20"/>
              </w:rPr>
              <w:t xml:space="preserve"> polonica</w:t>
            </w:r>
          </w:p>
          <w:p w14:paraId="3AC0CD51" w14:textId="6EC6FCF6" w:rsidR="00480399" w:rsidRPr="003479CB" w:rsidRDefault="28E01707"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05C4697B" w:rsidRPr="54E041B0">
              <w:rPr>
                <w:rFonts w:cs="Arial"/>
                <w:i/>
                <w:iCs/>
                <w:color w:val="000000" w:themeColor="text1"/>
                <w:szCs w:val="20"/>
              </w:rPr>
              <w:t>Adalia</w:t>
            </w:r>
            <w:proofErr w:type="spellEnd"/>
            <w:r w:rsidR="05C4697B" w:rsidRPr="54E041B0">
              <w:rPr>
                <w:rFonts w:cs="Arial"/>
                <w:i/>
                <w:iCs/>
                <w:color w:val="000000" w:themeColor="text1"/>
                <w:szCs w:val="20"/>
              </w:rPr>
              <w:t xml:space="preserve"> </w:t>
            </w:r>
            <w:proofErr w:type="spellStart"/>
            <w:r w:rsidR="05C4697B" w:rsidRPr="54E041B0">
              <w:rPr>
                <w:rFonts w:cs="Arial"/>
                <w:i/>
                <w:iCs/>
                <w:color w:val="000000" w:themeColor="text1"/>
                <w:szCs w:val="20"/>
              </w:rPr>
              <w:t>bipunctata</w:t>
            </w:r>
            <w:proofErr w:type="spellEnd"/>
            <w:r w:rsidRPr="54E041B0">
              <w:rPr>
                <w:rFonts w:cs="Arial"/>
                <w:color w:val="000000" w:themeColor="text1"/>
                <w:szCs w:val="20"/>
              </w:rPr>
              <w:t>)</w:t>
            </w:r>
          </w:p>
        </w:tc>
        <w:tc>
          <w:tcPr>
            <w:tcW w:w="604" w:type="pct"/>
            <w:vAlign w:val="top"/>
          </w:tcPr>
          <w:p w14:paraId="119168EE" w14:textId="271D968D" w:rsidR="00480399" w:rsidRPr="003479CB" w:rsidRDefault="0FD8DF6E" w:rsidP="54E041B0">
            <w:pPr>
              <w:pStyle w:val="BVRTabelaTextLevo"/>
              <w:spacing w:before="0" w:after="0" w:line="260" w:lineRule="atLeast"/>
              <w:rPr>
                <w:rFonts w:cs="Arial"/>
                <w:b/>
                <w:bCs/>
                <w:szCs w:val="20"/>
              </w:rPr>
            </w:pPr>
            <w:r w:rsidRPr="54E041B0">
              <w:rPr>
                <w:rFonts w:cs="Arial"/>
                <w:b/>
                <w:bCs/>
                <w:color w:val="000000" w:themeColor="text1"/>
                <w:szCs w:val="20"/>
              </w:rPr>
              <w:t>Ada30</w:t>
            </w:r>
            <w:r w:rsidR="0CB80039" w:rsidRPr="54E041B0">
              <w:rPr>
                <w:rFonts w:cs="Arial"/>
                <w:b/>
                <w:bCs/>
                <w:color w:val="000000" w:themeColor="text1"/>
                <w:szCs w:val="20"/>
              </w:rPr>
              <w:t xml:space="preserve"> </w:t>
            </w:r>
            <w:r w:rsidRPr="54E041B0">
              <w:rPr>
                <w:rFonts w:cs="Arial"/>
                <w:b/>
                <w:bCs/>
                <w:color w:val="000000" w:themeColor="text1"/>
                <w:szCs w:val="20"/>
              </w:rPr>
              <w:t>/</w:t>
            </w:r>
            <w:r w:rsidR="0CB80039" w:rsidRPr="54E041B0">
              <w:rPr>
                <w:rFonts w:cs="Arial"/>
                <w:b/>
                <w:bCs/>
                <w:color w:val="000000" w:themeColor="text1"/>
                <w:szCs w:val="20"/>
              </w:rPr>
              <w:t xml:space="preserve"> </w:t>
            </w:r>
            <w:r w:rsidRPr="54E041B0">
              <w:rPr>
                <w:rFonts w:cs="Arial"/>
                <w:b/>
                <w:bCs/>
                <w:color w:val="000000" w:themeColor="text1"/>
                <w:szCs w:val="20"/>
              </w:rPr>
              <w:t>Ada100</w:t>
            </w:r>
            <w:r w:rsidR="0CB80039" w:rsidRPr="54E041B0">
              <w:rPr>
                <w:rFonts w:cs="Arial"/>
                <w:b/>
                <w:bCs/>
                <w:color w:val="000000" w:themeColor="text1"/>
                <w:szCs w:val="20"/>
              </w:rPr>
              <w:t xml:space="preserve"> </w:t>
            </w:r>
            <w:r w:rsidRPr="54E041B0">
              <w:rPr>
                <w:rFonts w:cs="Arial"/>
                <w:b/>
                <w:bCs/>
                <w:color w:val="000000" w:themeColor="text1"/>
                <w:szCs w:val="20"/>
              </w:rPr>
              <w:t>/</w:t>
            </w:r>
            <w:r w:rsidR="0CB80039" w:rsidRPr="54E041B0">
              <w:rPr>
                <w:rFonts w:cs="Arial"/>
                <w:b/>
                <w:bCs/>
                <w:color w:val="000000" w:themeColor="text1"/>
                <w:szCs w:val="20"/>
              </w:rPr>
              <w:t xml:space="preserve"> </w:t>
            </w:r>
            <w:r w:rsidRPr="54E041B0">
              <w:rPr>
                <w:rFonts w:cs="Arial"/>
                <w:b/>
                <w:bCs/>
                <w:color w:val="000000" w:themeColor="text1"/>
                <w:szCs w:val="20"/>
              </w:rPr>
              <w:t>Ada250</w:t>
            </w:r>
          </w:p>
        </w:tc>
        <w:tc>
          <w:tcPr>
            <w:tcW w:w="828" w:type="pct"/>
            <w:vAlign w:val="top"/>
          </w:tcPr>
          <w:p w14:paraId="12733766" w14:textId="06D91083" w:rsidR="00480399" w:rsidRPr="003479CB" w:rsidRDefault="0FD8DF6E" w:rsidP="54E041B0">
            <w:pPr>
              <w:pStyle w:val="BVRTabelaTextLevo"/>
              <w:spacing w:before="0" w:after="0" w:line="260" w:lineRule="atLeast"/>
              <w:rPr>
                <w:rFonts w:cs="Arial"/>
                <w:szCs w:val="20"/>
              </w:rPr>
            </w:pPr>
            <w:r w:rsidRPr="54E041B0">
              <w:rPr>
                <w:rFonts w:cs="Arial"/>
                <w:szCs w:val="20"/>
              </w:rPr>
              <w:t>grahova uš (</w:t>
            </w:r>
            <w:proofErr w:type="spellStart"/>
            <w:r w:rsidRPr="54E041B0">
              <w:rPr>
                <w:rFonts w:cs="Arial"/>
                <w:i/>
                <w:iCs/>
                <w:szCs w:val="20"/>
              </w:rPr>
              <w:t>Acyrthosiphon</w:t>
            </w:r>
            <w:proofErr w:type="spellEnd"/>
            <w:r w:rsidRPr="54E041B0">
              <w:rPr>
                <w:rFonts w:cs="Arial"/>
                <w:szCs w:val="20"/>
              </w:rPr>
              <w:t xml:space="preserve"> </w:t>
            </w:r>
            <w:proofErr w:type="spellStart"/>
            <w:r w:rsidRPr="54E041B0">
              <w:rPr>
                <w:rFonts w:cs="Arial"/>
                <w:i/>
                <w:iCs/>
                <w:szCs w:val="20"/>
              </w:rPr>
              <w:t>pisum</w:t>
            </w:r>
            <w:proofErr w:type="spellEnd"/>
            <w:r w:rsidRPr="54E041B0">
              <w:rPr>
                <w:rFonts w:cs="Arial"/>
                <w:szCs w:val="20"/>
              </w:rPr>
              <w:t>),</w:t>
            </w:r>
            <w:r w:rsidR="4E6E1820" w:rsidRPr="54E041B0">
              <w:rPr>
                <w:rFonts w:cs="Arial"/>
                <w:szCs w:val="20"/>
              </w:rPr>
              <w:t xml:space="preserve"> </w:t>
            </w:r>
            <w:r w:rsidRPr="54E041B0">
              <w:rPr>
                <w:rFonts w:cs="Arial"/>
                <w:szCs w:val="20"/>
              </w:rPr>
              <w:t>zelena breskova uš (</w:t>
            </w:r>
            <w:proofErr w:type="spellStart"/>
            <w:r w:rsidRPr="54E041B0">
              <w:rPr>
                <w:rFonts w:cs="Arial"/>
                <w:i/>
                <w:iCs/>
                <w:szCs w:val="20"/>
              </w:rPr>
              <w:t>Aphis</w:t>
            </w:r>
            <w:proofErr w:type="spellEnd"/>
            <w:r w:rsidRPr="54E041B0">
              <w:rPr>
                <w:rFonts w:cs="Arial"/>
                <w:szCs w:val="20"/>
              </w:rPr>
              <w:t xml:space="preserve"> </w:t>
            </w:r>
            <w:proofErr w:type="spellStart"/>
            <w:r w:rsidRPr="54E041B0">
              <w:rPr>
                <w:rFonts w:cs="Arial"/>
                <w:i/>
                <w:iCs/>
                <w:szCs w:val="20"/>
              </w:rPr>
              <w:t>pomi</w:t>
            </w:r>
            <w:proofErr w:type="spellEnd"/>
            <w:r w:rsidRPr="54E041B0">
              <w:rPr>
                <w:rFonts w:cs="Arial"/>
                <w:szCs w:val="20"/>
              </w:rPr>
              <w:t>),</w:t>
            </w:r>
            <w:r w:rsidR="4E6E1820" w:rsidRPr="54E041B0">
              <w:rPr>
                <w:rFonts w:cs="Arial"/>
                <w:szCs w:val="20"/>
              </w:rPr>
              <w:t xml:space="preserve"> </w:t>
            </w:r>
            <w:r w:rsidRPr="54E041B0">
              <w:rPr>
                <w:rFonts w:cs="Arial"/>
                <w:szCs w:val="20"/>
              </w:rPr>
              <w:t xml:space="preserve">medena breskova uš </w:t>
            </w:r>
            <w:r w:rsidR="00B50B36">
              <w:rPr>
                <w:rFonts w:cs="Arial"/>
                <w:szCs w:val="20"/>
              </w:rPr>
              <w:t>oz.</w:t>
            </w:r>
            <w:r w:rsidRPr="54E041B0">
              <w:rPr>
                <w:rFonts w:cs="Arial"/>
                <w:szCs w:val="20"/>
              </w:rPr>
              <w:t xml:space="preserve"> mokasta češpljeva uš (</w:t>
            </w:r>
            <w:proofErr w:type="spellStart"/>
            <w:r w:rsidRPr="54E041B0">
              <w:rPr>
                <w:rFonts w:cs="Arial"/>
                <w:i/>
                <w:iCs/>
                <w:szCs w:val="20"/>
              </w:rPr>
              <w:t>Hyalopterus</w:t>
            </w:r>
            <w:proofErr w:type="spellEnd"/>
            <w:r w:rsidRPr="54E041B0">
              <w:rPr>
                <w:rFonts w:cs="Arial"/>
                <w:szCs w:val="20"/>
              </w:rPr>
              <w:t xml:space="preserve"> </w:t>
            </w:r>
            <w:proofErr w:type="spellStart"/>
            <w:r w:rsidRPr="54E041B0">
              <w:rPr>
                <w:rFonts w:cs="Arial"/>
                <w:i/>
                <w:iCs/>
                <w:szCs w:val="20"/>
              </w:rPr>
              <w:t>pruni</w:t>
            </w:r>
            <w:proofErr w:type="spellEnd"/>
            <w:r w:rsidRPr="54E041B0">
              <w:rPr>
                <w:rFonts w:cs="Arial"/>
                <w:szCs w:val="20"/>
              </w:rPr>
              <w:t>),</w:t>
            </w:r>
            <w:r w:rsidR="4E6E1820" w:rsidRPr="54E041B0">
              <w:rPr>
                <w:rFonts w:cs="Arial"/>
                <w:szCs w:val="20"/>
              </w:rPr>
              <w:t xml:space="preserve"> </w:t>
            </w: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w:t>
            </w:r>
            <w:r w:rsidR="4E6E1820" w:rsidRPr="54E041B0">
              <w:rPr>
                <w:rFonts w:cs="Arial"/>
                <w:szCs w:val="20"/>
              </w:rPr>
              <w:t xml:space="preserve"> </w:t>
            </w:r>
            <w:r w:rsidRPr="54E041B0">
              <w:rPr>
                <w:rFonts w:cs="Arial"/>
                <w:szCs w:val="20"/>
              </w:rPr>
              <w:t>koruzna uš (</w:t>
            </w:r>
            <w:proofErr w:type="spellStart"/>
            <w:r w:rsidRPr="54E041B0">
              <w:rPr>
                <w:rFonts w:cs="Arial"/>
                <w:i/>
                <w:iCs/>
                <w:szCs w:val="20"/>
              </w:rPr>
              <w:t>Rhopalosiphum</w:t>
            </w:r>
            <w:proofErr w:type="spellEnd"/>
            <w:r w:rsidRPr="54E041B0">
              <w:rPr>
                <w:rFonts w:cs="Arial"/>
                <w:i/>
                <w:iCs/>
                <w:szCs w:val="20"/>
              </w:rPr>
              <w:t xml:space="preserve"> </w:t>
            </w:r>
            <w:proofErr w:type="spellStart"/>
            <w:r w:rsidRPr="54E041B0">
              <w:rPr>
                <w:rFonts w:cs="Arial"/>
                <w:i/>
                <w:iCs/>
                <w:szCs w:val="20"/>
              </w:rPr>
              <w:t>maidis</w:t>
            </w:r>
            <w:proofErr w:type="spellEnd"/>
            <w:r w:rsidRPr="54E041B0">
              <w:rPr>
                <w:rFonts w:cs="Arial"/>
                <w:szCs w:val="20"/>
              </w:rPr>
              <w:t>),</w:t>
            </w:r>
            <w:r w:rsidR="4E6E1820" w:rsidRPr="54E041B0">
              <w:rPr>
                <w:rFonts w:cs="Arial"/>
                <w:szCs w:val="20"/>
              </w:rPr>
              <w:t xml:space="preserve"> </w:t>
            </w:r>
            <w:r w:rsidRPr="54E041B0">
              <w:rPr>
                <w:rFonts w:cs="Arial"/>
                <w:szCs w:val="20"/>
              </w:rPr>
              <w:t>čremsina uš (</w:t>
            </w:r>
            <w:proofErr w:type="spellStart"/>
            <w:r w:rsidRPr="54E041B0">
              <w:rPr>
                <w:rFonts w:cs="Arial"/>
                <w:i/>
                <w:iCs/>
                <w:szCs w:val="20"/>
              </w:rPr>
              <w:t>Rhopalosiphum</w:t>
            </w:r>
            <w:proofErr w:type="spellEnd"/>
            <w:r w:rsidRPr="54E041B0">
              <w:rPr>
                <w:rFonts w:cs="Arial"/>
                <w:szCs w:val="20"/>
              </w:rPr>
              <w:t xml:space="preserve"> </w:t>
            </w:r>
            <w:r w:rsidRPr="54E041B0">
              <w:rPr>
                <w:rFonts w:cs="Arial"/>
                <w:i/>
                <w:iCs/>
                <w:szCs w:val="20"/>
              </w:rPr>
              <w:t>padi</w:t>
            </w:r>
            <w:r w:rsidRPr="54E041B0">
              <w:rPr>
                <w:rFonts w:cs="Arial"/>
                <w:szCs w:val="20"/>
              </w:rPr>
              <w:t>)</w:t>
            </w:r>
          </w:p>
        </w:tc>
        <w:tc>
          <w:tcPr>
            <w:tcW w:w="924" w:type="pct"/>
            <w:vAlign w:val="top"/>
          </w:tcPr>
          <w:p w14:paraId="6920FBB9" w14:textId="331E1674" w:rsidR="00480399" w:rsidRPr="003479CB" w:rsidRDefault="0FD8DF6E" w:rsidP="54E041B0">
            <w:pPr>
              <w:pStyle w:val="BVRTabelaTextLevo"/>
              <w:spacing w:before="0" w:after="0" w:line="260" w:lineRule="atLeast"/>
              <w:rPr>
                <w:rFonts w:cs="Arial"/>
                <w:szCs w:val="20"/>
              </w:rPr>
            </w:pPr>
            <w:r w:rsidRPr="54E041B0">
              <w:rPr>
                <w:rFonts w:cs="Arial"/>
                <w:szCs w:val="20"/>
              </w:rPr>
              <w:t>5</w:t>
            </w:r>
            <w:r w:rsidR="414A4645" w:rsidRPr="54E041B0">
              <w:rPr>
                <w:rFonts w:cs="Arial"/>
                <w:szCs w:val="20"/>
              </w:rPr>
              <w:t xml:space="preserve"> do </w:t>
            </w:r>
            <w:r w:rsidRPr="54E041B0">
              <w:rPr>
                <w:rFonts w:cs="Arial"/>
                <w:szCs w:val="20"/>
              </w:rPr>
              <w:t>10 odraslih osebkov/rastlino</w:t>
            </w:r>
          </w:p>
        </w:tc>
        <w:tc>
          <w:tcPr>
            <w:tcW w:w="1023" w:type="pct"/>
            <w:vAlign w:val="top"/>
          </w:tcPr>
          <w:p w14:paraId="3165E6D6" w14:textId="77777777" w:rsidR="00480399" w:rsidRPr="003479CB" w:rsidRDefault="0FD8DF6E" w:rsidP="54E041B0">
            <w:pPr>
              <w:spacing w:before="0" w:line="260" w:lineRule="atLeast"/>
              <w:rPr>
                <w:rFonts w:cs="Arial"/>
                <w:szCs w:val="20"/>
              </w:rPr>
            </w:pPr>
            <w:r w:rsidRPr="54E041B0">
              <w:rPr>
                <w:rFonts w:cs="Arial"/>
                <w:szCs w:val="20"/>
              </w:rPr>
              <w:t>spomladi ob pojavu škodljivcev</w:t>
            </w:r>
          </w:p>
        </w:tc>
        <w:tc>
          <w:tcPr>
            <w:tcW w:w="766" w:type="pct"/>
            <w:vAlign w:val="top"/>
          </w:tcPr>
          <w:p w14:paraId="2D557889" w14:textId="2708D82D" w:rsidR="00480399" w:rsidRPr="003479CB" w:rsidRDefault="0FD8DF6E" w:rsidP="54E041B0">
            <w:pPr>
              <w:spacing w:before="0" w:line="260" w:lineRule="atLeast"/>
              <w:rPr>
                <w:rFonts w:cs="Arial"/>
                <w:szCs w:val="20"/>
              </w:rPr>
            </w:pPr>
            <w:r w:rsidRPr="54E041B0">
              <w:rPr>
                <w:rFonts w:cs="Arial"/>
                <w:szCs w:val="20"/>
              </w:rPr>
              <w:t>prostor ločen od narave</w:t>
            </w:r>
          </w:p>
        </w:tc>
      </w:tr>
      <w:tr w:rsidR="001D6CA4" w:rsidRPr="003479CB" w14:paraId="0A1A61F7" w14:textId="77777777" w:rsidTr="004F4028">
        <w:tc>
          <w:tcPr>
            <w:tcW w:w="855" w:type="pct"/>
            <w:vAlign w:val="top"/>
          </w:tcPr>
          <w:p w14:paraId="4290FEB3" w14:textId="77777777" w:rsidR="001D6CA4" w:rsidRPr="00E87F5B" w:rsidRDefault="58E678BE" w:rsidP="54E041B0">
            <w:pPr>
              <w:pStyle w:val="BVRTabelaTextLevo"/>
              <w:spacing w:before="0" w:after="0" w:line="260" w:lineRule="atLeast"/>
              <w:rPr>
                <w:rFonts w:cs="Arial"/>
                <w:szCs w:val="20"/>
              </w:rPr>
            </w:pPr>
            <w:r w:rsidRPr="54E041B0">
              <w:rPr>
                <w:rFonts w:cs="Arial"/>
                <w:szCs w:val="20"/>
              </w:rPr>
              <w:t xml:space="preserve">plenilski </w:t>
            </w:r>
            <w:proofErr w:type="spellStart"/>
            <w:r w:rsidRPr="54E041B0">
              <w:rPr>
                <w:rFonts w:cs="Arial"/>
                <w:szCs w:val="20"/>
              </w:rPr>
              <w:t>resar</w:t>
            </w:r>
            <w:proofErr w:type="spellEnd"/>
          </w:p>
          <w:p w14:paraId="20053965" w14:textId="4F88011A" w:rsidR="001D6CA4" w:rsidRPr="003479CB" w:rsidRDefault="58E678BE" w:rsidP="54E041B0">
            <w:pPr>
              <w:pStyle w:val="BVRTabelaTextLevo"/>
              <w:spacing w:before="0" w:after="0" w:line="260" w:lineRule="atLeast"/>
              <w:rPr>
                <w:rFonts w:cs="Arial"/>
                <w:szCs w:val="20"/>
              </w:rPr>
            </w:pPr>
            <w:proofErr w:type="spellStart"/>
            <w:r w:rsidRPr="54E041B0">
              <w:rPr>
                <w:rFonts w:cs="Arial"/>
                <w:i/>
                <w:iCs/>
                <w:szCs w:val="20"/>
              </w:rPr>
              <w:t>Aeolothrips</w:t>
            </w:r>
            <w:proofErr w:type="spellEnd"/>
            <w:r w:rsidRPr="54E041B0">
              <w:rPr>
                <w:rFonts w:cs="Arial"/>
                <w:i/>
                <w:iCs/>
                <w:szCs w:val="20"/>
              </w:rPr>
              <w:t xml:space="preserve"> </w:t>
            </w:r>
            <w:proofErr w:type="spellStart"/>
            <w:r w:rsidRPr="54E041B0">
              <w:rPr>
                <w:rFonts w:cs="Arial"/>
                <w:i/>
                <w:iCs/>
                <w:szCs w:val="20"/>
              </w:rPr>
              <w:t>intermedius</w:t>
            </w:r>
            <w:proofErr w:type="spellEnd"/>
          </w:p>
        </w:tc>
        <w:tc>
          <w:tcPr>
            <w:tcW w:w="604" w:type="pct"/>
            <w:vAlign w:val="top"/>
          </w:tcPr>
          <w:p w14:paraId="0377A0AD" w14:textId="2F9F27C0" w:rsidR="001D6CA4" w:rsidRPr="003479CB" w:rsidRDefault="58E678BE" w:rsidP="54E041B0">
            <w:pPr>
              <w:pStyle w:val="BVRTabelaTextLevo"/>
              <w:spacing w:before="0" w:after="0" w:line="260" w:lineRule="atLeast"/>
              <w:rPr>
                <w:rFonts w:cs="Arial"/>
                <w:szCs w:val="20"/>
              </w:rPr>
            </w:pPr>
            <w:r w:rsidRPr="54E041B0">
              <w:rPr>
                <w:rFonts w:cs="Arial"/>
                <w:b/>
                <w:bCs/>
                <w:szCs w:val="20"/>
              </w:rPr>
              <w:t>EOLO200</w:t>
            </w:r>
          </w:p>
        </w:tc>
        <w:tc>
          <w:tcPr>
            <w:tcW w:w="828" w:type="pct"/>
            <w:vAlign w:val="top"/>
          </w:tcPr>
          <w:p w14:paraId="1F5BBD2E" w14:textId="07C4BA69" w:rsidR="001D6CA4" w:rsidRPr="003479CB" w:rsidRDefault="001D6CA4" w:rsidP="54E041B0">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rastlinjakov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Heliothrips</w:t>
            </w:r>
            <w:proofErr w:type="spellEnd"/>
            <w:r w:rsidRPr="54E041B0">
              <w:rPr>
                <w:rFonts w:cs="Arial"/>
                <w:i/>
                <w:iCs/>
                <w:szCs w:val="20"/>
              </w:rPr>
              <w:t xml:space="preserve"> </w:t>
            </w:r>
            <w:proofErr w:type="spellStart"/>
            <w:r w:rsidRPr="54E041B0">
              <w:rPr>
                <w:rFonts w:cs="Arial"/>
                <w:i/>
                <w:iCs/>
                <w:szCs w:val="20"/>
              </w:rPr>
              <w:t>haemorrhoidalis</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 in drugi</w:t>
            </w:r>
            <w:r w:rsidR="58E678BE" w:rsidRPr="54E041B0">
              <w:rPr>
                <w:rFonts w:cs="Arial"/>
                <w:szCs w:val="20"/>
              </w:rPr>
              <w:t xml:space="preserve"> </w:t>
            </w:r>
            <w:proofErr w:type="spellStart"/>
            <w:r w:rsidR="58E678BE" w:rsidRPr="54E041B0">
              <w:rPr>
                <w:rFonts w:cs="Arial"/>
                <w:szCs w:val="20"/>
              </w:rPr>
              <w:t>resarji</w:t>
            </w:r>
            <w:proofErr w:type="spellEnd"/>
            <w:r w:rsidR="58E678BE" w:rsidRPr="54E041B0">
              <w:rPr>
                <w:rFonts w:cs="Arial"/>
                <w:szCs w:val="20"/>
              </w:rPr>
              <w:t xml:space="preserve"> (</w:t>
            </w:r>
            <w:proofErr w:type="spellStart"/>
            <w:r w:rsidR="58E678BE" w:rsidRPr="54E041B0">
              <w:rPr>
                <w:rFonts w:cs="Arial"/>
                <w:szCs w:val="20"/>
              </w:rPr>
              <w:t>Thysanoptera</w:t>
            </w:r>
            <w:proofErr w:type="spellEnd"/>
            <w:r w:rsidR="58E678BE" w:rsidRPr="54E041B0">
              <w:rPr>
                <w:rFonts w:cs="Arial"/>
                <w:szCs w:val="20"/>
              </w:rPr>
              <w:t>)</w:t>
            </w:r>
          </w:p>
        </w:tc>
        <w:tc>
          <w:tcPr>
            <w:tcW w:w="924" w:type="pct"/>
            <w:vAlign w:val="top"/>
          </w:tcPr>
          <w:p w14:paraId="1D754742" w14:textId="212FF077" w:rsidR="001D6CA4" w:rsidRPr="003479CB" w:rsidRDefault="58E678BE" w:rsidP="54E041B0">
            <w:pPr>
              <w:pStyle w:val="BVRTabelaTextLevo"/>
              <w:spacing w:before="0" w:after="0" w:line="260" w:lineRule="atLeast"/>
              <w:rPr>
                <w:rFonts w:cs="Arial"/>
                <w:szCs w:val="20"/>
              </w:rPr>
            </w:pPr>
            <w:r w:rsidRPr="54E041B0">
              <w:rPr>
                <w:rFonts w:cs="Arial"/>
                <w:szCs w:val="20"/>
              </w:rPr>
              <w:t>skupno 1 do 4 osebki/m</w:t>
            </w:r>
            <w:r w:rsidRPr="54E041B0">
              <w:rPr>
                <w:rFonts w:cs="Arial"/>
                <w:szCs w:val="20"/>
                <w:vertAlign w:val="superscript"/>
              </w:rPr>
              <w:t>2</w:t>
            </w:r>
            <w:r w:rsidRPr="54E041B0">
              <w:rPr>
                <w:rFonts w:cs="Arial"/>
                <w:szCs w:val="20"/>
              </w:rPr>
              <w:t>, razdeljeno na več vnosov</w:t>
            </w:r>
          </w:p>
        </w:tc>
        <w:tc>
          <w:tcPr>
            <w:tcW w:w="1023" w:type="pct"/>
            <w:vAlign w:val="top"/>
          </w:tcPr>
          <w:p w14:paraId="373B75A3" w14:textId="4728C00D" w:rsidR="001D6CA4" w:rsidRPr="003479CB" w:rsidRDefault="58E678BE" w:rsidP="54E041B0">
            <w:pPr>
              <w:spacing w:before="0" w:line="260" w:lineRule="atLeast"/>
              <w:rPr>
                <w:rFonts w:cs="Arial"/>
                <w:szCs w:val="20"/>
              </w:rPr>
            </w:pPr>
            <w:r w:rsidRPr="54E041B0">
              <w:rPr>
                <w:rFonts w:cs="Arial"/>
                <w:szCs w:val="20"/>
              </w:rPr>
              <w:t xml:space="preserve">prvi izpust še pred pojavom </w:t>
            </w:r>
            <w:proofErr w:type="spellStart"/>
            <w:r w:rsidRPr="54E041B0">
              <w:rPr>
                <w:rFonts w:cs="Arial"/>
                <w:szCs w:val="20"/>
              </w:rPr>
              <w:t>resarjev</w:t>
            </w:r>
            <w:proofErr w:type="spellEnd"/>
            <w:r w:rsidRPr="54E041B0">
              <w:rPr>
                <w:rFonts w:cs="Arial"/>
                <w:szCs w:val="20"/>
              </w:rPr>
              <w:t xml:space="preserve"> in nato po nekaj tednih ponovitev</w:t>
            </w:r>
          </w:p>
        </w:tc>
        <w:tc>
          <w:tcPr>
            <w:tcW w:w="766" w:type="pct"/>
            <w:vAlign w:val="top"/>
          </w:tcPr>
          <w:p w14:paraId="7F1CACB4" w14:textId="015C7CC2" w:rsidR="001D6CA4" w:rsidRPr="003479CB" w:rsidRDefault="58E678BE" w:rsidP="54E041B0">
            <w:pPr>
              <w:spacing w:before="0" w:line="260" w:lineRule="atLeast"/>
              <w:rPr>
                <w:rFonts w:cs="Arial"/>
                <w:szCs w:val="20"/>
              </w:rPr>
            </w:pPr>
            <w:r w:rsidRPr="54E041B0">
              <w:rPr>
                <w:rFonts w:cs="Arial"/>
                <w:szCs w:val="20"/>
              </w:rPr>
              <w:t>na prostem</w:t>
            </w:r>
            <w:r w:rsidR="001D6CA4" w:rsidRPr="54E041B0">
              <w:rPr>
                <w:rFonts w:cs="Arial"/>
                <w:szCs w:val="20"/>
              </w:rPr>
              <w:t xml:space="preserve"> in prostor ločen od narave</w:t>
            </w:r>
          </w:p>
        </w:tc>
      </w:tr>
      <w:tr w:rsidR="001D6CA4" w:rsidRPr="003479CB" w14:paraId="2572610C" w14:textId="77777777" w:rsidTr="004F4028">
        <w:tc>
          <w:tcPr>
            <w:tcW w:w="855" w:type="pct"/>
            <w:vAlign w:val="top"/>
          </w:tcPr>
          <w:p w14:paraId="5BB848DD"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312CFBDA" w14:textId="608890C8"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Amblyseius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andersoni</w:t>
            </w:r>
            <w:proofErr w:type="spellEnd"/>
          </w:p>
        </w:tc>
        <w:tc>
          <w:tcPr>
            <w:tcW w:w="604" w:type="pct"/>
            <w:vAlign w:val="top"/>
          </w:tcPr>
          <w:p w14:paraId="25C699BD" w14:textId="55EFC12C" w:rsidR="001D6CA4" w:rsidRPr="003479CB" w:rsidRDefault="58E678BE" w:rsidP="54E041B0">
            <w:pPr>
              <w:pStyle w:val="BVRTabelaTextLevo"/>
              <w:spacing w:before="0" w:after="0" w:line="260" w:lineRule="atLeast"/>
              <w:rPr>
                <w:rFonts w:cs="Arial"/>
                <w:b/>
                <w:bCs/>
                <w:szCs w:val="20"/>
              </w:rPr>
            </w:pPr>
            <w:proofErr w:type="spellStart"/>
            <w:r w:rsidRPr="54E041B0">
              <w:rPr>
                <w:rFonts w:cs="Arial"/>
                <w:b/>
                <w:bCs/>
                <w:color w:val="000000" w:themeColor="text1"/>
                <w:szCs w:val="20"/>
              </w:rPr>
              <w:t>Anderbags</w:t>
            </w:r>
            <w:proofErr w:type="spellEnd"/>
            <w:r w:rsidR="00203847">
              <w:rPr>
                <w:rFonts w:cs="Arial"/>
                <w:b/>
                <w:bCs/>
                <w:color w:val="000000" w:themeColor="text1"/>
                <w:szCs w:val="20"/>
              </w:rPr>
              <w:t xml:space="preserve"> </w:t>
            </w:r>
            <w:r w:rsidRPr="54E041B0">
              <w:rPr>
                <w:rFonts w:cs="Arial"/>
                <w:b/>
                <w:bCs/>
                <w:color w:val="000000" w:themeColor="text1"/>
                <w:szCs w:val="20"/>
              </w:rPr>
              <w:t>/ ANDERPAK / ANDERSAK</w:t>
            </w:r>
          </w:p>
        </w:tc>
        <w:tc>
          <w:tcPr>
            <w:tcW w:w="828" w:type="pct"/>
            <w:vAlign w:val="top"/>
          </w:tcPr>
          <w:p w14:paraId="4F049C56"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 xml:space="preserve">pršice iz družine pršic prelk </w:t>
            </w:r>
            <w:proofErr w:type="spellStart"/>
            <w:r w:rsidRPr="54E041B0">
              <w:rPr>
                <w:rFonts w:cs="Arial"/>
                <w:szCs w:val="20"/>
              </w:rPr>
              <w:t>Tetranychidae</w:t>
            </w:r>
            <w:proofErr w:type="spellEnd"/>
          </w:p>
        </w:tc>
        <w:tc>
          <w:tcPr>
            <w:tcW w:w="924" w:type="pct"/>
            <w:vAlign w:val="top"/>
          </w:tcPr>
          <w:p w14:paraId="7EEE5D50" w14:textId="3788E9B1" w:rsidR="001D6CA4" w:rsidRPr="003479CB" w:rsidRDefault="58E678BE" w:rsidP="54E041B0">
            <w:pPr>
              <w:pStyle w:val="BVRTabelaTextLevo"/>
              <w:spacing w:before="0" w:after="0" w:line="260" w:lineRule="atLeast"/>
              <w:rPr>
                <w:rFonts w:cs="Arial"/>
                <w:szCs w:val="20"/>
              </w:rPr>
            </w:pPr>
            <w:r w:rsidRPr="54E041B0">
              <w:rPr>
                <w:rFonts w:cs="Arial"/>
                <w:szCs w:val="20"/>
              </w:rPr>
              <w:t>10 osebkov/m</w:t>
            </w:r>
            <w:r w:rsidRPr="54E041B0">
              <w:rPr>
                <w:rFonts w:cs="Arial"/>
                <w:szCs w:val="20"/>
                <w:vertAlign w:val="superscript"/>
              </w:rPr>
              <w:t>2</w:t>
            </w:r>
            <w:r w:rsidRPr="54E041B0">
              <w:rPr>
                <w:rFonts w:cs="Arial"/>
                <w:szCs w:val="20"/>
              </w:rPr>
              <w:t>, večkratni vnos, da je dosežena populacija 30 do 50 osebkov/m</w:t>
            </w:r>
            <w:r w:rsidRPr="54E041B0">
              <w:rPr>
                <w:rFonts w:cs="Arial"/>
                <w:szCs w:val="20"/>
                <w:vertAlign w:val="superscript"/>
              </w:rPr>
              <w:t>2</w:t>
            </w:r>
          </w:p>
        </w:tc>
        <w:tc>
          <w:tcPr>
            <w:tcW w:w="1023" w:type="pct"/>
            <w:vAlign w:val="top"/>
          </w:tcPr>
          <w:p w14:paraId="197ED09C" w14:textId="77777777" w:rsidR="001D6CA4" w:rsidRPr="003479CB" w:rsidRDefault="58E678BE" w:rsidP="54E041B0">
            <w:pPr>
              <w:spacing w:before="0" w:line="260" w:lineRule="atLeast"/>
              <w:rPr>
                <w:rFonts w:cs="Arial"/>
                <w:szCs w:val="20"/>
              </w:rPr>
            </w:pPr>
            <w:r w:rsidRPr="54E041B0">
              <w:rPr>
                <w:rFonts w:cs="Arial"/>
                <w:szCs w:val="20"/>
              </w:rPr>
              <w:t>zgodaj v sezoni (na začetku pojava škodljivcev)</w:t>
            </w:r>
          </w:p>
        </w:tc>
        <w:tc>
          <w:tcPr>
            <w:tcW w:w="766" w:type="pct"/>
            <w:vAlign w:val="top"/>
          </w:tcPr>
          <w:p w14:paraId="31159E9B" w14:textId="77777777"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2F858328" w14:textId="77777777" w:rsidTr="004F4028">
        <w:tc>
          <w:tcPr>
            <w:tcW w:w="855" w:type="pct"/>
            <w:vAlign w:val="top"/>
          </w:tcPr>
          <w:p w14:paraId="08568845" w14:textId="0CE3207D"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3001E0CD" w14:textId="44F303C0"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Amblyseius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barkeri</w:t>
            </w:r>
            <w:proofErr w:type="spellEnd"/>
          </w:p>
        </w:tc>
        <w:tc>
          <w:tcPr>
            <w:tcW w:w="604" w:type="pct"/>
            <w:vAlign w:val="top"/>
          </w:tcPr>
          <w:p w14:paraId="5319F156" w14:textId="5F7975F7"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28" w:type="pct"/>
            <w:vAlign w:val="top"/>
          </w:tcPr>
          <w:p w14:paraId="254C5A6B" w14:textId="7FE902AA"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 xml:space="preserve">tobakov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Thrips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tabaci</w:t>
            </w:r>
            <w:proofErr w:type="spellEnd"/>
            <w:r w:rsidRPr="54E041B0">
              <w:rPr>
                <w:rFonts w:cs="Arial"/>
                <w:color w:val="000000" w:themeColor="text1"/>
                <w:szCs w:val="20"/>
              </w:rPr>
              <w:t xml:space="preserve">), cvetlični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Frankliniella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occidentalis</w:t>
            </w:r>
            <w:proofErr w:type="spellEnd"/>
            <w:r w:rsidRPr="54E041B0">
              <w:rPr>
                <w:rFonts w:cs="Arial"/>
                <w:color w:val="000000" w:themeColor="text1"/>
                <w:szCs w:val="20"/>
              </w:rPr>
              <w:t xml:space="preserve">), mehkokožne pršice iz rodu </w:t>
            </w:r>
            <w:proofErr w:type="spellStart"/>
            <w:r w:rsidRPr="54E041B0">
              <w:rPr>
                <w:rFonts w:cs="Arial"/>
                <w:color w:val="000000" w:themeColor="text1"/>
                <w:szCs w:val="20"/>
              </w:rPr>
              <w:t>Tarsonemidae</w:t>
            </w:r>
            <w:proofErr w:type="spellEnd"/>
          </w:p>
        </w:tc>
        <w:tc>
          <w:tcPr>
            <w:tcW w:w="924" w:type="pct"/>
            <w:vAlign w:val="top"/>
          </w:tcPr>
          <w:p w14:paraId="7D357D1B" w14:textId="106082D2" w:rsidR="001D6CA4" w:rsidRPr="003479CB" w:rsidRDefault="001D6CA4" w:rsidP="54E041B0">
            <w:pPr>
              <w:pStyle w:val="BVRTabelaTextLevo"/>
              <w:spacing w:before="0" w:after="0" w:line="260" w:lineRule="atLeast"/>
              <w:rPr>
                <w:rFonts w:cs="Arial"/>
                <w:szCs w:val="20"/>
              </w:rPr>
            </w:pPr>
          </w:p>
        </w:tc>
        <w:tc>
          <w:tcPr>
            <w:tcW w:w="1023" w:type="pct"/>
            <w:vAlign w:val="top"/>
          </w:tcPr>
          <w:p w14:paraId="080D6488" w14:textId="7307E170" w:rsidR="001D6CA4" w:rsidRPr="003479CB" w:rsidRDefault="001D6CA4" w:rsidP="54E041B0">
            <w:pPr>
              <w:spacing w:before="0" w:line="260" w:lineRule="atLeast"/>
              <w:rPr>
                <w:rFonts w:cs="Arial"/>
                <w:szCs w:val="20"/>
              </w:rPr>
            </w:pPr>
          </w:p>
        </w:tc>
        <w:tc>
          <w:tcPr>
            <w:tcW w:w="766" w:type="pct"/>
            <w:vAlign w:val="top"/>
          </w:tcPr>
          <w:p w14:paraId="04D6624B" w14:textId="3C44E656" w:rsidR="001D6CA4" w:rsidRPr="003479CB" w:rsidRDefault="58E678BE" w:rsidP="54E041B0">
            <w:pPr>
              <w:spacing w:before="0" w:line="260" w:lineRule="atLeast"/>
              <w:rPr>
                <w:rFonts w:cs="Arial"/>
                <w:szCs w:val="20"/>
              </w:rPr>
            </w:pPr>
            <w:r w:rsidRPr="54E041B0">
              <w:rPr>
                <w:rFonts w:cs="Arial"/>
                <w:color w:val="000000" w:themeColor="text1"/>
                <w:szCs w:val="20"/>
              </w:rPr>
              <w:t>prostor ločen od narave</w:t>
            </w:r>
          </w:p>
        </w:tc>
      </w:tr>
      <w:tr w:rsidR="001D6CA4" w:rsidRPr="003479CB" w14:paraId="4607B103" w14:textId="77777777" w:rsidTr="004F4028">
        <w:tc>
          <w:tcPr>
            <w:tcW w:w="855" w:type="pct"/>
            <w:vAlign w:val="top"/>
          </w:tcPr>
          <w:p w14:paraId="4DA45612" w14:textId="3FF05748"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cvetna stenica</w:t>
            </w:r>
          </w:p>
          <w:p w14:paraId="02BD7132" w14:textId="1269EEDF"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Anthocoris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nemorum</w:t>
            </w:r>
            <w:proofErr w:type="spellEnd"/>
          </w:p>
        </w:tc>
        <w:tc>
          <w:tcPr>
            <w:tcW w:w="604" w:type="pct"/>
            <w:vAlign w:val="top"/>
          </w:tcPr>
          <w:p w14:paraId="38AC3CFE" w14:textId="3655F6DC"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28" w:type="pct"/>
            <w:vAlign w:val="top"/>
          </w:tcPr>
          <w:p w14:paraId="42ACAE19" w14:textId="44C1DEE4" w:rsidR="001D6CA4" w:rsidRPr="003479CB" w:rsidRDefault="58E678BE">
            <w:pPr>
              <w:pStyle w:val="BVRTabelaTextLevo"/>
              <w:spacing w:before="0" w:after="0" w:line="260" w:lineRule="atLeast"/>
              <w:rPr>
                <w:rFonts w:cs="Arial"/>
                <w:szCs w:val="20"/>
              </w:rPr>
            </w:pPr>
            <w:proofErr w:type="spellStart"/>
            <w:r w:rsidRPr="54E041B0">
              <w:rPr>
                <w:rFonts w:cs="Arial"/>
                <w:color w:val="000000" w:themeColor="text1"/>
                <w:szCs w:val="20"/>
              </w:rPr>
              <w:t>resarji</w:t>
            </w:r>
            <w:proofErr w:type="spellEnd"/>
            <w:r w:rsidRPr="54E041B0">
              <w:rPr>
                <w:rFonts w:cs="Arial"/>
                <w:color w:val="000000" w:themeColor="text1"/>
                <w:szCs w:val="20"/>
              </w:rPr>
              <w:t xml:space="preserve"> (</w:t>
            </w:r>
            <w:proofErr w:type="spellStart"/>
            <w:r w:rsidRPr="54E041B0">
              <w:rPr>
                <w:rFonts w:cs="Arial"/>
                <w:color w:val="000000" w:themeColor="text1"/>
                <w:szCs w:val="20"/>
              </w:rPr>
              <w:t>Thysanoptera</w:t>
            </w:r>
            <w:proofErr w:type="spellEnd"/>
            <w:r w:rsidRPr="54E041B0">
              <w:rPr>
                <w:rFonts w:cs="Arial"/>
                <w:color w:val="000000" w:themeColor="text1"/>
                <w:szCs w:val="20"/>
              </w:rPr>
              <w:t>)</w:t>
            </w:r>
          </w:p>
        </w:tc>
        <w:tc>
          <w:tcPr>
            <w:tcW w:w="924" w:type="pct"/>
            <w:vAlign w:val="top"/>
          </w:tcPr>
          <w:p w14:paraId="759FCD0B" w14:textId="2C317DB1" w:rsidR="001D6CA4" w:rsidRPr="003479CB" w:rsidRDefault="001D6CA4" w:rsidP="54E041B0">
            <w:pPr>
              <w:pStyle w:val="BVRTabelaTextLevo"/>
              <w:spacing w:before="0" w:after="0" w:line="260" w:lineRule="atLeast"/>
              <w:rPr>
                <w:rFonts w:cs="Arial"/>
                <w:szCs w:val="20"/>
              </w:rPr>
            </w:pPr>
          </w:p>
        </w:tc>
        <w:tc>
          <w:tcPr>
            <w:tcW w:w="1023" w:type="pct"/>
            <w:vAlign w:val="top"/>
          </w:tcPr>
          <w:p w14:paraId="0E8A28A5" w14:textId="0E74A6D9" w:rsidR="001D6CA4" w:rsidRPr="003479CB" w:rsidRDefault="001D6CA4" w:rsidP="54E041B0">
            <w:pPr>
              <w:spacing w:before="0" w:line="260" w:lineRule="atLeast"/>
              <w:rPr>
                <w:rFonts w:cs="Arial"/>
                <w:szCs w:val="20"/>
              </w:rPr>
            </w:pPr>
          </w:p>
        </w:tc>
        <w:tc>
          <w:tcPr>
            <w:tcW w:w="766" w:type="pct"/>
            <w:vAlign w:val="top"/>
          </w:tcPr>
          <w:p w14:paraId="6545E8FA" w14:textId="385AA019" w:rsidR="001D6CA4" w:rsidRPr="003479CB" w:rsidRDefault="58E678BE" w:rsidP="54E041B0">
            <w:pPr>
              <w:spacing w:before="0" w:line="260" w:lineRule="atLeast"/>
              <w:rPr>
                <w:rFonts w:cs="Arial"/>
                <w:szCs w:val="20"/>
              </w:rPr>
            </w:pPr>
            <w:r w:rsidRPr="54E041B0">
              <w:rPr>
                <w:rFonts w:cs="Arial"/>
                <w:szCs w:val="20"/>
              </w:rPr>
              <w:t>na prostem</w:t>
            </w:r>
          </w:p>
        </w:tc>
      </w:tr>
      <w:tr w:rsidR="001D6CA4" w:rsidRPr="003479CB" w14:paraId="21126248" w14:textId="77777777" w:rsidTr="004F4028">
        <w:tc>
          <w:tcPr>
            <w:tcW w:w="855" w:type="pct"/>
            <w:vAlign w:val="top"/>
          </w:tcPr>
          <w:p w14:paraId="301E9309" w14:textId="45415944"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 xml:space="preserve">plenilska hržica </w:t>
            </w:r>
            <w:proofErr w:type="spellStart"/>
            <w:r w:rsidRPr="54E041B0">
              <w:rPr>
                <w:rFonts w:cs="Arial"/>
                <w:i/>
                <w:iCs/>
                <w:color w:val="000000" w:themeColor="text1"/>
                <w:szCs w:val="20"/>
              </w:rPr>
              <w:t>Aphidoletes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aphidimyza</w:t>
            </w:r>
            <w:proofErr w:type="spellEnd"/>
          </w:p>
        </w:tc>
        <w:tc>
          <w:tcPr>
            <w:tcW w:w="604" w:type="pct"/>
            <w:vAlign w:val="top"/>
          </w:tcPr>
          <w:p w14:paraId="1FFB9D08" w14:textId="77777777" w:rsidR="001D6CA4" w:rsidRPr="003479CB" w:rsidRDefault="58E678BE" w:rsidP="54E041B0">
            <w:pPr>
              <w:pStyle w:val="BVRTabelaTextLevo"/>
              <w:spacing w:before="0" w:after="0" w:line="260" w:lineRule="atLeast"/>
              <w:rPr>
                <w:rFonts w:cs="Arial"/>
                <w:b/>
                <w:bCs/>
                <w:szCs w:val="20"/>
              </w:rPr>
            </w:pPr>
            <w:proofErr w:type="spellStart"/>
            <w:r w:rsidRPr="54E041B0">
              <w:rPr>
                <w:rFonts w:cs="Arial"/>
                <w:b/>
                <w:bCs/>
                <w:color w:val="000000" w:themeColor="text1"/>
                <w:szCs w:val="20"/>
              </w:rPr>
              <w:t>Aphidend</w:t>
            </w:r>
            <w:proofErr w:type="spellEnd"/>
          </w:p>
        </w:tc>
        <w:tc>
          <w:tcPr>
            <w:tcW w:w="828" w:type="pct"/>
            <w:vAlign w:val="top"/>
          </w:tcPr>
          <w:p w14:paraId="12C410CE" w14:textId="48739BCC" w:rsidR="001D6CA4" w:rsidRPr="003479CB" w:rsidRDefault="001D6CA4" w:rsidP="54E041B0">
            <w:pPr>
              <w:pStyle w:val="BVRTabelaTextLevo"/>
              <w:spacing w:before="0" w:after="0" w:line="260" w:lineRule="atLeast"/>
              <w:rPr>
                <w:rFonts w:cs="Arial"/>
                <w:color w:val="000000" w:themeColor="text1"/>
                <w:szCs w:val="20"/>
              </w:rPr>
            </w:pPr>
            <w:r w:rsidRPr="54E041B0">
              <w:rPr>
                <w:rFonts w:cs="Arial"/>
                <w:color w:val="000000" w:themeColor="text1"/>
                <w:szCs w:val="20"/>
              </w:rPr>
              <w:t>siva breskova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Myzus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persicae</w:t>
            </w:r>
            <w:proofErr w:type="spellEnd"/>
            <w:r w:rsidRPr="54E041B0">
              <w:rPr>
                <w:rFonts w:cs="Arial"/>
                <w:color w:val="000000" w:themeColor="text1"/>
                <w:szCs w:val="20"/>
              </w:rPr>
              <w:t>), velika krompirjeva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Macrosiphum</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euphorbiae</w:t>
            </w:r>
            <w:proofErr w:type="spellEnd"/>
            <w:r w:rsidRPr="54E041B0">
              <w:rPr>
                <w:rFonts w:cs="Arial"/>
                <w:color w:val="000000" w:themeColor="text1"/>
                <w:szCs w:val="20"/>
              </w:rPr>
              <w:t>), zelena krompirjeva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Aulacorthum</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solani</w:t>
            </w:r>
            <w:proofErr w:type="spellEnd"/>
            <w:r w:rsidRPr="54E041B0">
              <w:rPr>
                <w:rFonts w:cs="Arial"/>
                <w:color w:val="000000" w:themeColor="text1"/>
                <w:szCs w:val="20"/>
              </w:rPr>
              <w:t>), bombaževčeva uš (</w:t>
            </w:r>
            <w:proofErr w:type="spellStart"/>
            <w:r w:rsidRPr="54E041B0">
              <w:rPr>
                <w:rFonts w:cs="Arial"/>
                <w:i/>
                <w:iCs/>
                <w:color w:val="000000" w:themeColor="text1"/>
                <w:szCs w:val="20"/>
              </w:rPr>
              <w:t>Aphis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gossypii</w:t>
            </w:r>
            <w:proofErr w:type="spellEnd"/>
            <w:r w:rsidRPr="54E041B0">
              <w:rPr>
                <w:rFonts w:cs="Arial"/>
                <w:color w:val="000000" w:themeColor="text1"/>
                <w:szCs w:val="20"/>
              </w:rPr>
              <w:t>)</w:t>
            </w:r>
          </w:p>
        </w:tc>
        <w:tc>
          <w:tcPr>
            <w:tcW w:w="924" w:type="pct"/>
            <w:vAlign w:val="top"/>
          </w:tcPr>
          <w:p w14:paraId="06C55A99" w14:textId="31AE5D0D" w:rsidR="001D6CA4" w:rsidRPr="003479CB" w:rsidRDefault="58E678BE" w:rsidP="54E041B0">
            <w:pPr>
              <w:pStyle w:val="BVRTabelaTextLevo"/>
              <w:spacing w:before="0" w:after="0" w:line="260" w:lineRule="atLeast"/>
              <w:rPr>
                <w:rFonts w:cs="Arial"/>
                <w:szCs w:val="20"/>
              </w:rPr>
            </w:pPr>
            <w:r w:rsidRPr="54E041B0">
              <w:rPr>
                <w:rFonts w:cs="Arial"/>
                <w:szCs w:val="20"/>
              </w:rPr>
              <w:t>10 organizmov/m</w:t>
            </w:r>
            <w:r w:rsidRPr="54E041B0">
              <w:rPr>
                <w:rFonts w:cs="Arial"/>
                <w:szCs w:val="20"/>
                <w:vertAlign w:val="superscript"/>
              </w:rPr>
              <w:t>2</w:t>
            </w:r>
            <w:r w:rsidRPr="54E041B0">
              <w:rPr>
                <w:rFonts w:cs="Arial"/>
                <w:szCs w:val="20"/>
              </w:rPr>
              <w:t xml:space="preserve"> pri 3 ponovitvah v 7 dnevnih intervalih</w:t>
            </w:r>
          </w:p>
        </w:tc>
        <w:tc>
          <w:tcPr>
            <w:tcW w:w="1023" w:type="pct"/>
            <w:vAlign w:val="top"/>
          </w:tcPr>
          <w:p w14:paraId="5C31560E" w14:textId="77777777" w:rsidR="001D6CA4" w:rsidRPr="003479CB" w:rsidRDefault="58E678BE" w:rsidP="54E041B0">
            <w:pPr>
              <w:spacing w:before="0" w:line="260" w:lineRule="atLeast"/>
              <w:rPr>
                <w:rFonts w:cs="Arial"/>
                <w:szCs w:val="20"/>
              </w:rPr>
            </w:pPr>
            <w:r w:rsidRPr="54E041B0">
              <w:rPr>
                <w:rFonts w:cs="Arial"/>
                <w:szCs w:val="20"/>
              </w:rPr>
              <w:t>od aprila do oktobra, ko so listne uši na rastlinah</w:t>
            </w:r>
          </w:p>
        </w:tc>
        <w:tc>
          <w:tcPr>
            <w:tcW w:w="766" w:type="pct"/>
            <w:vAlign w:val="top"/>
          </w:tcPr>
          <w:p w14:paraId="6BBF32F2" w14:textId="77777777"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216351F4" w14:textId="77777777" w:rsidTr="004F4028">
        <w:tc>
          <w:tcPr>
            <w:tcW w:w="855" w:type="pct"/>
            <w:vAlign w:val="top"/>
          </w:tcPr>
          <w:p w14:paraId="0B77FC20" w14:textId="536D7889"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hržica</w:t>
            </w:r>
          </w:p>
          <w:p w14:paraId="59511B14" w14:textId="696A3709"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Aphidoletes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aphidimyza</w:t>
            </w:r>
            <w:proofErr w:type="spellEnd"/>
          </w:p>
        </w:tc>
        <w:tc>
          <w:tcPr>
            <w:tcW w:w="604" w:type="pct"/>
            <w:vAlign w:val="top"/>
          </w:tcPr>
          <w:p w14:paraId="1788AD94" w14:textId="72BD4A70"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Mizapak</w:t>
            </w:r>
            <w:r w:rsidR="004609C0">
              <w:rPr>
                <w:rFonts w:cs="Arial"/>
                <w:b/>
                <w:bCs/>
                <w:color w:val="000000" w:themeColor="text1"/>
                <w:szCs w:val="20"/>
              </w:rPr>
              <w:t>1.000</w:t>
            </w:r>
            <w:r w:rsidRPr="54E041B0">
              <w:rPr>
                <w:rFonts w:cs="Arial"/>
                <w:b/>
                <w:bCs/>
                <w:color w:val="000000" w:themeColor="text1"/>
                <w:szCs w:val="20"/>
              </w:rPr>
              <w:t xml:space="preserve"> / Mizapak2000</w:t>
            </w:r>
          </w:p>
        </w:tc>
        <w:tc>
          <w:tcPr>
            <w:tcW w:w="828" w:type="pct"/>
            <w:vAlign w:val="top"/>
          </w:tcPr>
          <w:p w14:paraId="7177BC09" w14:textId="77777777"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listne uši (</w:t>
            </w:r>
            <w:proofErr w:type="spellStart"/>
            <w:r w:rsidRPr="54E041B0">
              <w:rPr>
                <w:rFonts w:cs="Arial"/>
                <w:color w:val="000000" w:themeColor="text1"/>
                <w:szCs w:val="20"/>
              </w:rPr>
              <w:t>Aphididae</w:t>
            </w:r>
            <w:proofErr w:type="spellEnd"/>
            <w:r w:rsidRPr="54E041B0">
              <w:rPr>
                <w:rFonts w:cs="Arial"/>
                <w:color w:val="000000" w:themeColor="text1"/>
                <w:szCs w:val="20"/>
              </w:rPr>
              <w:t>)</w:t>
            </w:r>
          </w:p>
        </w:tc>
        <w:tc>
          <w:tcPr>
            <w:tcW w:w="924" w:type="pct"/>
            <w:vAlign w:val="top"/>
          </w:tcPr>
          <w:p w14:paraId="1975AB18" w14:textId="4ADE6413" w:rsidR="001D6CA4" w:rsidRPr="003479CB" w:rsidRDefault="58E678BE" w:rsidP="54E041B0">
            <w:pPr>
              <w:pStyle w:val="BVRTabelaTextLevo"/>
              <w:spacing w:before="0" w:after="0" w:line="260" w:lineRule="atLeast"/>
              <w:rPr>
                <w:rFonts w:cs="Arial"/>
                <w:szCs w:val="20"/>
              </w:rPr>
            </w:pPr>
            <w:r w:rsidRPr="54E041B0">
              <w:rPr>
                <w:rFonts w:cs="Arial"/>
                <w:szCs w:val="20"/>
              </w:rPr>
              <w:t>2 do 4 ličinke/m</w:t>
            </w:r>
            <w:r w:rsidRPr="54E041B0">
              <w:rPr>
                <w:rFonts w:cs="Arial"/>
                <w:szCs w:val="20"/>
                <w:vertAlign w:val="superscript"/>
              </w:rPr>
              <w:t>2</w:t>
            </w:r>
            <w:r w:rsidRPr="54E041B0">
              <w:rPr>
                <w:rFonts w:cs="Arial"/>
                <w:szCs w:val="20"/>
              </w:rPr>
              <w:t>, vnos dvakrat do štirikrat v tedenskih razmikih</w:t>
            </w:r>
          </w:p>
        </w:tc>
        <w:tc>
          <w:tcPr>
            <w:tcW w:w="1023" w:type="pct"/>
            <w:vAlign w:val="top"/>
          </w:tcPr>
          <w:p w14:paraId="52317B14" w14:textId="77777777" w:rsidR="001D6CA4" w:rsidRPr="003479CB" w:rsidRDefault="58E678BE" w:rsidP="54E041B0">
            <w:pPr>
              <w:spacing w:before="0" w:line="260" w:lineRule="atLeast"/>
              <w:rPr>
                <w:rFonts w:cs="Arial"/>
                <w:szCs w:val="20"/>
              </w:rPr>
            </w:pPr>
            <w:r w:rsidRPr="54E041B0">
              <w:rPr>
                <w:rFonts w:cs="Arial"/>
                <w:szCs w:val="20"/>
              </w:rPr>
              <w:t>ob pojavu kolonij listnih uši</w:t>
            </w:r>
          </w:p>
        </w:tc>
        <w:tc>
          <w:tcPr>
            <w:tcW w:w="766" w:type="pct"/>
            <w:vAlign w:val="top"/>
          </w:tcPr>
          <w:p w14:paraId="4F4B936B" w14:textId="77777777"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03318840" w14:textId="77777777" w:rsidTr="004F4028">
        <w:tc>
          <w:tcPr>
            <w:tcW w:w="855" w:type="pct"/>
            <w:vAlign w:val="top"/>
          </w:tcPr>
          <w:p w14:paraId="5B4AD4E3" w14:textId="4BC0094F"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navadna tenčičarica</w:t>
            </w:r>
          </w:p>
          <w:p w14:paraId="7A4BCE8F" w14:textId="24AFA7F9"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Pr="54E041B0">
              <w:rPr>
                <w:rFonts w:cs="Arial"/>
                <w:i/>
                <w:iCs/>
                <w:color w:val="000000" w:themeColor="text1"/>
                <w:szCs w:val="20"/>
              </w:rPr>
              <w:t>Chrysoperla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carnea</w:t>
            </w:r>
            <w:proofErr w:type="spellEnd"/>
            <w:r w:rsidRPr="54E041B0">
              <w:rPr>
                <w:rFonts w:cs="Arial"/>
                <w:i/>
                <w:iCs/>
                <w:color w:val="000000" w:themeColor="text1"/>
                <w:szCs w:val="20"/>
              </w:rPr>
              <w:t>)</w:t>
            </w:r>
          </w:p>
        </w:tc>
        <w:tc>
          <w:tcPr>
            <w:tcW w:w="604" w:type="pct"/>
            <w:vAlign w:val="top"/>
          </w:tcPr>
          <w:p w14:paraId="49404ABF" w14:textId="1AA8F84B"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CHRYSOPA</w:t>
            </w:r>
          </w:p>
        </w:tc>
        <w:tc>
          <w:tcPr>
            <w:tcW w:w="828" w:type="pct"/>
            <w:vAlign w:val="top"/>
          </w:tcPr>
          <w:p w14:paraId="42805289" w14:textId="21C20786" w:rsidR="001D6CA4" w:rsidRPr="003479CB" w:rsidRDefault="001D6CA4" w:rsidP="54E041B0">
            <w:pPr>
              <w:pStyle w:val="BVRTabelaTextLevo"/>
              <w:spacing w:before="0" w:after="0" w:line="260" w:lineRule="atLeast"/>
              <w:rPr>
                <w:rFonts w:cs="Arial"/>
                <w:szCs w:val="20"/>
              </w:rPr>
            </w:pP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 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bombaževčeva uš (</w:t>
            </w:r>
            <w:proofErr w:type="spellStart"/>
            <w:r w:rsidRPr="54E041B0">
              <w:rPr>
                <w:rFonts w:cs="Arial"/>
                <w:i/>
                <w:iCs/>
                <w:szCs w:val="20"/>
              </w:rPr>
              <w:t>Aphis</w:t>
            </w:r>
            <w:proofErr w:type="spellEnd"/>
            <w:r w:rsidRPr="54E041B0">
              <w:rPr>
                <w:rFonts w:cs="Arial"/>
                <w:i/>
                <w:iCs/>
                <w:szCs w:val="20"/>
              </w:rPr>
              <w:t xml:space="preserve"> </w:t>
            </w:r>
            <w:proofErr w:type="spellStart"/>
            <w:r w:rsidRPr="54E041B0">
              <w:rPr>
                <w:rFonts w:cs="Arial"/>
                <w:i/>
                <w:iCs/>
                <w:szCs w:val="20"/>
              </w:rPr>
              <w:t>gossypii</w:t>
            </w:r>
            <w:proofErr w:type="spellEnd"/>
            <w:r w:rsidRPr="54E041B0">
              <w:rPr>
                <w:rFonts w:cs="Arial"/>
                <w:szCs w:val="20"/>
              </w:rPr>
              <w:t>)</w:t>
            </w:r>
          </w:p>
        </w:tc>
        <w:tc>
          <w:tcPr>
            <w:tcW w:w="924" w:type="pct"/>
            <w:vAlign w:val="top"/>
          </w:tcPr>
          <w:p w14:paraId="4FEB20BE"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50 organizmov/m</w:t>
            </w:r>
            <w:r w:rsidRPr="54E041B0">
              <w:rPr>
                <w:rFonts w:cs="Arial"/>
                <w:szCs w:val="20"/>
                <w:vertAlign w:val="superscript"/>
              </w:rPr>
              <w:t>2</w:t>
            </w:r>
          </w:p>
        </w:tc>
        <w:tc>
          <w:tcPr>
            <w:tcW w:w="1023" w:type="pct"/>
            <w:vAlign w:val="top"/>
          </w:tcPr>
          <w:p w14:paraId="0A540419" w14:textId="77777777" w:rsidR="001D6CA4" w:rsidRPr="003479CB" w:rsidRDefault="58E678BE" w:rsidP="54E041B0">
            <w:pPr>
              <w:spacing w:before="0" w:line="260" w:lineRule="atLeast"/>
              <w:rPr>
                <w:rFonts w:cs="Arial"/>
                <w:szCs w:val="20"/>
              </w:rPr>
            </w:pPr>
            <w:r w:rsidRPr="54E041B0">
              <w:rPr>
                <w:rFonts w:cs="Arial"/>
                <w:szCs w:val="20"/>
              </w:rPr>
              <w:t>ob pojavu škodljivca</w:t>
            </w:r>
          </w:p>
        </w:tc>
        <w:tc>
          <w:tcPr>
            <w:tcW w:w="766" w:type="pct"/>
            <w:vAlign w:val="top"/>
          </w:tcPr>
          <w:p w14:paraId="542DFC36" w14:textId="77777777"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05EA1E37" w14:textId="77777777" w:rsidTr="004F4028">
        <w:tc>
          <w:tcPr>
            <w:tcW w:w="855" w:type="pct"/>
            <w:vAlign w:val="top"/>
          </w:tcPr>
          <w:p w14:paraId="170A54E8" w14:textId="170C83A3"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navadna tenčičarica</w:t>
            </w:r>
          </w:p>
          <w:p w14:paraId="1E44B08E" w14:textId="500F5348"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Pr="54E041B0">
              <w:rPr>
                <w:rFonts w:cs="Arial"/>
                <w:i/>
                <w:iCs/>
                <w:color w:val="000000" w:themeColor="text1"/>
                <w:szCs w:val="20"/>
              </w:rPr>
              <w:t>Chrysoperla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carnea</w:t>
            </w:r>
            <w:proofErr w:type="spellEnd"/>
            <w:r w:rsidRPr="54E041B0">
              <w:rPr>
                <w:rFonts w:cs="Arial"/>
                <w:color w:val="000000" w:themeColor="text1"/>
                <w:szCs w:val="20"/>
              </w:rPr>
              <w:t>)</w:t>
            </w:r>
          </w:p>
        </w:tc>
        <w:tc>
          <w:tcPr>
            <w:tcW w:w="604" w:type="pct"/>
            <w:vAlign w:val="top"/>
          </w:tcPr>
          <w:p w14:paraId="4C35FEFF" w14:textId="0387D14A"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CrisoPAK</w:t>
            </w:r>
            <w:r w:rsidR="004609C0">
              <w:rPr>
                <w:rFonts w:cs="Arial"/>
                <w:b/>
                <w:bCs/>
                <w:color w:val="000000" w:themeColor="text1"/>
                <w:szCs w:val="20"/>
              </w:rPr>
              <w:t>1.000</w:t>
            </w:r>
            <w:r w:rsidRPr="54E041B0">
              <w:rPr>
                <w:rFonts w:cs="Arial"/>
                <w:b/>
                <w:bCs/>
                <w:color w:val="000000" w:themeColor="text1"/>
                <w:szCs w:val="20"/>
              </w:rPr>
              <w:t xml:space="preserve"> / Criso</w:t>
            </w:r>
            <w:r w:rsidR="004609C0">
              <w:rPr>
                <w:rFonts w:cs="Arial"/>
                <w:b/>
                <w:bCs/>
                <w:color w:val="000000" w:themeColor="text1"/>
                <w:szCs w:val="20"/>
              </w:rPr>
              <w:t>1.000</w:t>
            </w:r>
            <w:r w:rsidRPr="54E041B0">
              <w:rPr>
                <w:rFonts w:cs="Arial"/>
                <w:b/>
                <w:bCs/>
                <w:color w:val="000000" w:themeColor="text1"/>
                <w:szCs w:val="20"/>
              </w:rPr>
              <w:t>0</w:t>
            </w:r>
          </w:p>
        </w:tc>
        <w:tc>
          <w:tcPr>
            <w:tcW w:w="828" w:type="pct"/>
            <w:vAlign w:val="top"/>
          </w:tcPr>
          <w:p w14:paraId="4E844B16"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24" w:type="pct"/>
            <w:vAlign w:val="top"/>
          </w:tcPr>
          <w:p w14:paraId="44416BA6" w14:textId="44FC2907" w:rsidR="001D6CA4" w:rsidRPr="003479CB" w:rsidRDefault="58E678BE" w:rsidP="54E041B0">
            <w:pPr>
              <w:pStyle w:val="BVRTabelaTextLevo"/>
              <w:spacing w:before="0" w:after="0" w:line="260" w:lineRule="atLeast"/>
              <w:rPr>
                <w:rFonts w:cs="Arial"/>
                <w:szCs w:val="20"/>
              </w:rPr>
            </w:pPr>
            <w:r w:rsidRPr="54E041B0">
              <w:rPr>
                <w:rFonts w:cs="Arial"/>
                <w:szCs w:val="20"/>
              </w:rPr>
              <w:t>500 ličink/20 do 30 m</w:t>
            </w:r>
            <w:r w:rsidRPr="54E041B0">
              <w:rPr>
                <w:rFonts w:cs="Arial"/>
                <w:szCs w:val="20"/>
                <w:vertAlign w:val="superscript"/>
              </w:rPr>
              <w:t>2</w:t>
            </w:r>
          </w:p>
        </w:tc>
        <w:tc>
          <w:tcPr>
            <w:tcW w:w="1023" w:type="pct"/>
            <w:vAlign w:val="top"/>
          </w:tcPr>
          <w:p w14:paraId="1CCBA549" w14:textId="77777777" w:rsidR="001D6CA4" w:rsidRPr="003479CB" w:rsidRDefault="58E678BE" w:rsidP="54E041B0">
            <w:pPr>
              <w:spacing w:before="0" w:line="260" w:lineRule="atLeast"/>
              <w:rPr>
                <w:rFonts w:cs="Arial"/>
                <w:szCs w:val="20"/>
              </w:rPr>
            </w:pPr>
            <w:r w:rsidRPr="54E041B0">
              <w:rPr>
                <w:rFonts w:cs="Arial"/>
                <w:szCs w:val="20"/>
              </w:rPr>
              <w:t>ob pojavu škodljivca</w:t>
            </w:r>
          </w:p>
        </w:tc>
        <w:tc>
          <w:tcPr>
            <w:tcW w:w="766" w:type="pct"/>
            <w:vAlign w:val="top"/>
          </w:tcPr>
          <w:p w14:paraId="4B909D29" w14:textId="77777777"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7ACCB7FB" w14:textId="77777777" w:rsidTr="004F4028">
        <w:tc>
          <w:tcPr>
            <w:tcW w:w="855" w:type="pct"/>
            <w:vAlign w:val="top"/>
          </w:tcPr>
          <w:p w14:paraId="68D0EEEE" w14:textId="76FACC44" w:rsidR="001D6CA4" w:rsidRPr="003479CB" w:rsidRDefault="58E678BE" w:rsidP="54E041B0">
            <w:pPr>
              <w:pStyle w:val="BVRTabelaTextLevo"/>
              <w:spacing w:before="0" w:after="0" w:line="260" w:lineRule="atLeast"/>
              <w:rPr>
                <w:rFonts w:cs="Arial"/>
                <w:color w:val="000000"/>
                <w:szCs w:val="20"/>
              </w:rPr>
            </w:pPr>
            <w:proofErr w:type="spellStart"/>
            <w:r w:rsidRPr="54E041B0">
              <w:rPr>
                <w:rFonts w:cs="Arial"/>
                <w:color w:val="000000" w:themeColor="text1"/>
                <w:szCs w:val="20"/>
              </w:rPr>
              <w:t>sedmopika</w:t>
            </w:r>
            <w:proofErr w:type="spellEnd"/>
            <w:r w:rsidRPr="54E041B0">
              <w:rPr>
                <w:rFonts w:cs="Arial"/>
                <w:color w:val="000000" w:themeColor="text1"/>
                <w:szCs w:val="20"/>
              </w:rPr>
              <w:t xml:space="preserve"> ali </w:t>
            </w:r>
            <w:proofErr w:type="spellStart"/>
            <w:r w:rsidRPr="54E041B0">
              <w:rPr>
                <w:rFonts w:cs="Arial"/>
                <w:color w:val="000000" w:themeColor="text1"/>
                <w:szCs w:val="20"/>
              </w:rPr>
              <w:t>sedempikčasta</w:t>
            </w:r>
            <w:proofErr w:type="spellEnd"/>
            <w:r w:rsidRPr="54E041B0">
              <w:rPr>
                <w:rFonts w:cs="Arial"/>
                <w:color w:val="000000" w:themeColor="text1"/>
                <w:szCs w:val="20"/>
              </w:rPr>
              <w:t xml:space="preserve"> polonica</w:t>
            </w:r>
          </w:p>
          <w:p w14:paraId="0195E22D" w14:textId="1C1843ED"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Pr="54E041B0">
              <w:rPr>
                <w:rFonts w:cs="Arial"/>
                <w:i/>
                <w:iCs/>
                <w:color w:val="000000" w:themeColor="text1"/>
                <w:szCs w:val="20"/>
              </w:rPr>
              <w:t>Coccinella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septempunctata</w:t>
            </w:r>
            <w:proofErr w:type="spellEnd"/>
            <w:r w:rsidRPr="54E041B0">
              <w:rPr>
                <w:rFonts w:cs="Arial"/>
                <w:color w:val="000000" w:themeColor="text1"/>
                <w:szCs w:val="20"/>
              </w:rPr>
              <w:t>)</w:t>
            </w:r>
          </w:p>
        </w:tc>
        <w:tc>
          <w:tcPr>
            <w:tcW w:w="604" w:type="pct"/>
            <w:vAlign w:val="top"/>
          </w:tcPr>
          <w:p w14:paraId="6E1282AE" w14:textId="380E33A8"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28" w:type="pct"/>
            <w:vAlign w:val="top"/>
          </w:tcPr>
          <w:p w14:paraId="572C3F1A" w14:textId="715F5BC4" w:rsidR="001D6CA4" w:rsidRPr="003479CB" w:rsidRDefault="007B678B" w:rsidP="54E041B0">
            <w:pPr>
              <w:pStyle w:val="BVRTabelaTextLevo"/>
              <w:spacing w:before="0" w:after="0" w:line="260" w:lineRule="atLeast"/>
              <w:rPr>
                <w:rFonts w:cs="Arial"/>
                <w:szCs w:val="20"/>
              </w:rPr>
            </w:pPr>
            <w:r>
              <w:rPr>
                <w:rFonts w:cs="Arial"/>
                <w:szCs w:val="20"/>
              </w:rPr>
              <w:t>l</w:t>
            </w:r>
            <w:r w:rsidR="58E678BE" w:rsidRPr="54E041B0">
              <w:rPr>
                <w:rFonts w:cs="Arial"/>
                <w:szCs w:val="20"/>
              </w:rPr>
              <w:t>istne uši (</w:t>
            </w:r>
            <w:proofErr w:type="spellStart"/>
            <w:r w:rsidR="58E678BE" w:rsidRPr="54E041B0">
              <w:rPr>
                <w:rFonts w:cs="Arial"/>
                <w:szCs w:val="20"/>
              </w:rPr>
              <w:t>Aphididae</w:t>
            </w:r>
            <w:proofErr w:type="spellEnd"/>
            <w:r w:rsidR="58E678BE" w:rsidRPr="54E041B0">
              <w:rPr>
                <w:rFonts w:cs="Arial"/>
                <w:szCs w:val="20"/>
              </w:rPr>
              <w:t>)</w:t>
            </w:r>
          </w:p>
        </w:tc>
        <w:tc>
          <w:tcPr>
            <w:tcW w:w="924" w:type="pct"/>
            <w:vAlign w:val="top"/>
          </w:tcPr>
          <w:p w14:paraId="577DB16B" w14:textId="68DCC7A2" w:rsidR="001D6CA4" w:rsidRPr="003479CB" w:rsidRDefault="001D6CA4" w:rsidP="54E041B0">
            <w:pPr>
              <w:pStyle w:val="BVRTabelaTextLevo"/>
              <w:spacing w:before="0" w:after="0" w:line="260" w:lineRule="atLeast"/>
              <w:rPr>
                <w:rFonts w:cs="Arial"/>
                <w:szCs w:val="20"/>
              </w:rPr>
            </w:pPr>
          </w:p>
        </w:tc>
        <w:tc>
          <w:tcPr>
            <w:tcW w:w="1023" w:type="pct"/>
            <w:vAlign w:val="top"/>
          </w:tcPr>
          <w:p w14:paraId="0C0C4212" w14:textId="13C432C7" w:rsidR="001D6CA4" w:rsidRPr="003479CB" w:rsidRDefault="001D6CA4" w:rsidP="54E041B0">
            <w:pPr>
              <w:spacing w:before="0" w:line="260" w:lineRule="atLeast"/>
              <w:rPr>
                <w:rFonts w:cs="Arial"/>
                <w:szCs w:val="20"/>
              </w:rPr>
            </w:pPr>
          </w:p>
        </w:tc>
        <w:tc>
          <w:tcPr>
            <w:tcW w:w="766" w:type="pct"/>
            <w:vAlign w:val="top"/>
          </w:tcPr>
          <w:p w14:paraId="4D4F6B1B" w14:textId="73B6DB2B" w:rsidR="001D6CA4" w:rsidRPr="003479CB" w:rsidRDefault="58E678BE" w:rsidP="54E041B0">
            <w:pPr>
              <w:spacing w:before="0" w:line="260" w:lineRule="atLeast"/>
              <w:rPr>
                <w:rFonts w:cs="Arial"/>
                <w:szCs w:val="20"/>
              </w:rPr>
            </w:pPr>
            <w:r w:rsidRPr="54E041B0">
              <w:rPr>
                <w:rFonts w:cs="Arial"/>
                <w:szCs w:val="20"/>
              </w:rPr>
              <w:t>na prostem</w:t>
            </w:r>
          </w:p>
        </w:tc>
      </w:tr>
      <w:tr w:rsidR="00203847" w:rsidRPr="003479CB" w14:paraId="50AFD27D" w14:textId="77777777" w:rsidTr="004F4028">
        <w:tc>
          <w:tcPr>
            <w:tcW w:w="855" w:type="pct"/>
            <w:vAlign w:val="top"/>
          </w:tcPr>
          <w:p w14:paraId="22BA03E7" w14:textId="77777777" w:rsidR="00203847" w:rsidRPr="00E87F5B" w:rsidRDefault="00203847" w:rsidP="00203847">
            <w:pPr>
              <w:pStyle w:val="BVRTabelaTextLevo"/>
              <w:spacing w:before="0" w:after="0" w:line="260" w:lineRule="atLeast"/>
              <w:rPr>
                <w:rFonts w:cs="Arial"/>
                <w:szCs w:val="20"/>
              </w:rPr>
            </w:pPr>
            <w:r w:rsidRPr="00E87F5B">
              <w:rPr>
                <w:rFonts w:cs="Arial"/>
                <w:szCs w:val="20"/>
              </w:rPr>
              <w:t>trepetavka</w:t>
            </w:r>
          </w:p>
          <w:p w14:paraId="6FD1B6F3" w14:textId="553472BC" w:rsidR="00203847" w:rsidRPr="54E041B0" w:rsidRDefault="00203847" w:rsidP="00203847">
            <w:pPr>
              <w:pStyle w:val="BVRTabelaTextLevo"/>
              <w:spacing w:before="0" w:after="0" w:line="260" w:lineRule="atLeast"/>
              <w:rPr>
                <w:rFonts w:cs="Arial"/>
                <w:color w:val="000000" w:themeColor="text1"/>
                <w:szCs w:val="20"/>
              </w:rPr>
            </w:pPr>
            <w:proofErr w:type="spellStart"/>
            <w:r w:rsidRPr="00E87F5B">
              <w:rPr>
                <w:rFonts w:cs="Arial"/>
                <w:i/>
                <w:iCs/>
                <w:szCs w:val="20"/>
              </w:rPr>
              <w:t>Episyrphus</w:t>
            </w:r>
            <w:proofErr w:type="spellEnd"/>
            <w:r w:rsidRPr="00E87F5B">
              <w:rPr>
                <w:rFonts w:cs="Arial"/>
                <w:i/>
                <w:iCs/>
                <w:szCs w:val="20"/>
              </w:rPr>
              <w:t xml:space="preserve"> </w:t>
            </w:r>
            <w:proofErr w:type="spellStart"/>
            <w:r w:rsidRPr="00E87F5B">
              <w:rPr>
                <w:rFonts w:cs="Arial"/>
                <w:i/>
                <w:iCs/>
                <w:szCs w:val="20"/>
              </w:rPr>
              <w:t>balteatus</w:t>
            </w:r>
            <w:proofErr w:type="spellEnd"/>
          </w:p>
        </w:tc>
        <w:tc>
          <w:tcPr>
            <w:tcW w:w="604" w:type="pct"/>
            <w:vAlign w:val="top"/>
          </w:tcPr>
          <w:p w14:paraId="5B646D0E" w14:textId="58226A84" w:rsidR="00203847" w:rsidRPr="54E041B0" w:rsidRDefault="00203847" w:rsidP="00203847">
            <w:pPr>
              <w:pStyle w:val="BVRTabelaTextLevo"/>
              <w:spacing w:before="0" w:after="0" w:line="260" w:lineRule="atLeast"/>
              <w:rPr>
                <w:rFonts w:cs="Arial"/>
                <w:szCs w:val="20"/>
              </w:rPr>
            </w:pPr>
            <w:r>
              <w:rPr>
                <w:rFonts w:cs="Arial"/>
                <w:b/>
                <w:bCs/>
                <w:szCs w:val="20"/>
              </w:rPr>
              <w:t>BALTO 100</w:t>
            </w:r>
          </w:p>
        </w:tc>
        <w:tc>
          <w:tcPr>
            <w:tcW w:w="828" w:type="pct"/>
            <w:vAlign w:val="top"/>
          </w:tcPr>
          <w:p w14:paraId="36B897C4" w14:textId="3B5D2A16" w:rsidR="00203847" w:rsidRDefault="00203847" w:rsidP="00203847">
            <w:pPr>
              <w:pStyle w:val="BVRTabelaTextLevo"/>
              <w:spacing w:before="0" w:after="0" w:line="260" w:lineRule="atLeast"/>
              <w:rPr>
                <w:rFonts w:cs="Arial"/>
                <w:szCs w:val="20"/>
              </w:rPr>
            </w:pPr>
            <w:r>
              <w:rPr>
                <w:rFonts w:cs="Arial"/>
                <w:szCs w:val="20"/>
              </w:rPr>
              <w:t>listne uši (</w:t>
            </w:r>
            <w:proofErr w:type="spellStart"/>
            <w:r>
              <w:rPr>
                <w:rFonts w:cs="Arial"/>
                <w:szCs w:val="20"/>
              </w:rPr>
              <w:t>Aphididae</w:t>
            </w:r>
            <w:proofErr w:type="spellEnd"/>
            <w:r>
              <w:rPr>
                <w:rFonts w:cs="Arial"/>
                <w:szCs w:val="20"/>
              </w:rPr>
              <w:t>)</w:t>
            </w:r>
          </w:p>
        </w:tc>
        <w:tc>
          <w:tcPr>
            <w:tcW w:w="924" w:type="pct"/>
            <w:vAlign w:val="top"/>
          </w:tcPr>
          <w:p w14:paraId="62A30056" w14:textId="0024698F" w:rsidR="00203847" w:rsidRPr="003479CB" w:rsidRDefault="00203847" w:rsidP="00203847">
            <w:pPr>
              <w:pStyle w:val="BVRTabelaTextLevo"/>
              <w:spacing w:before="0" w:after="0" w:line="260" w:lineRule="atLeast"/>
              <w:rPr>
                <w:rFonts w:cs="Arial"/>
                <w:szCs w:val="20"/>
              </w:rPr>
            </w:pPr>
            <w:r>
              <w:rPr>
                <w:rFonts w:cs="Arial"/>
                <w:szCs w:val="20"/>
              </w:rPr>
              <w:t xml:space="preserve">300 do 400 ličink/ha (začetek sezone), v ponovitvah 200 do 300 ličink/ha </w:t>
            </w:r>
          </w:p>
        </w:tc>
        <w:tc>
          <w:tcPr>
            <w:tcW w:w="1023" w:type="pct"/>
            <w:vAlign w:val="top"/>
          </w:tcPr>
          <w:p w14:paraId="2250BDAF" w14:textId="0FF24514" w:rsidR="00203847" w:rsidRPr="003479CB" w:rsidRDefault="00203847" w:rsidP="00203847">
            <w:pPr>
              <w:spacing w:before="0" w:line="260" w:lineRule="atLeast"/>
              <w:rPr>
                <w:rFonts w:cs="Arial"/>
                <w:szCs w:val="20"/>
              </w:rPr>
            </w:pPr>
            <w:r>
              <w:rPr>
                <w:rFonts w:cs="Arial"/>
                <w:szCs w:val="20"/>
              </w:rPr>
              <w:t xml:space="preserve">prvi vnos na začetku sezone, nato ponovitve na 2 do 3 tedne (odvisno od </w:t>
            </w:r>
            <w:proofErr w:type="spellStart"/>
            <w:r>
              <w:rPr>
                <w:rFonts w:cs="Arial"/>
                <w:szCs w:val="20"/>
              </w:rPr>
              <w:t>okoljskih</w:t>
            </w:r>
            <w:proofErr w:type="spellEnd"/>
            <w:r>
              <w:rPr>
                <w:rFonts w:cs="Arial"/>
                <w:szCs w:val="20"/>
              </w:rPr>
              <w:t xml:space="preserve"> dejavnikov)</w:t>
            </w:r>
          </w:p>
        </w:tc>
        <w:tc>
          <w:tcPr>
            <w:tcW w:w="766" w:type="pct"/>
            <w:vAlign w:val="top"/>
          </w:tcPr>
          <w:p w14:paraId="5C50D799" w14:textId="77777777" w:rsidR="00203847" w:rsidRDefault="00203847" w:rsidP="00203847">
            <w:pPr>
              <w:spacing w:before="0" w:line="260" w:lineRule="atLeast"/>
              <w:rPr>
                <w:rFonts w:cs="Arial"/>
                <w:szCs w:val="20"/>
              </w:rPr>
            </w:pPr>
            <w:r w:rsidRPr="00E87F5B">
              <w:rPr>
                <w:rFonts w:cs="Arial"/>
                <w:szCs w:val="20"/>
              </w:rPr>
              <w:t>na prostem in prostor ločen od narave</w:t>
            </w:r>
          </w:p>
          <w:p w14:paraId="246BEDCB" w14:textId="77777777" w:rsidR="00203847" w:rsidRDefault="00203847" w:rsidP="00203847">
            <w:pPr>
              <w:spacing w:before="0" w:line="260" w:lineRule="atLeast"/>
              <w:rPr>
                <w:rFonts w:cs="Arial"/>
              </w:rPr>
            </w:pPr>
            <w:r>
              <w:rPr>
                <w:rFonts w:cs="Arial"/>
                <w:szCs w:val="20"/>
              </w:rPr>
              <w:t>-</w:t>
            </w:r>
            <w:r w:rsidRPr="00151E9A">
              <w:rPr>
                <w:rFonts w:cs="Arial"/>
                <w:szCs w:val="20"/>
              </w:rPr>
              <w:t xml:space="preserve">temperatura zraka </w:t>
            </w:r>
            <w:r>
              <w:rPr>
                <w:rFonts w:cs="Arial"/>
                <w:szCs w:val="20"/>
              </w:rPr>
              <w:t>pod</w:t>
            </w:r>
            <w:r w:rsidRPr="00151E9A">
              <w:rPr>
                <w:rFonts w:cs="Arial"/>
                <w:szCs w:val="20"/>
              </w:rPr>
              <w:t xml:space="preserve"> 20</w:t>
            </w:r>
            <w:r w:rsidRPr="00151E9A">
              <w:rPr>
                <w:rFonts w:cs="Arial"/>
              </w:rPr>
              <w:t>°C</w:t>
            </w:r>
          </w:p>
          <w:p w14:paraId="0E899F45" w14:textId="5B8E4F4C" w:rsidR="00203847" w:rsidRPr="54E041B0" w:rsidRDefault="00203847" w:rsidP="00203847">
            <w:pPr>
              <w:spacing w:before="0" w:line="260" w:lineRule="atLeast"/>
              <w:rPr>
                <w:rFonts w:cs="Arial"/>
                <w:szCs w:val="20"/>
              </w:rPr>
            </w:pPr>
            <w:r>
              <w:rPr>
                <w:rFonts w:cs="Arial"/>
              </w:rPr>
              <w:t>-pred vnosom je potrebno zagotoviti cvetoče rastline</w:t>
            </w:r>
          </w:p>
        </w:tc>
      </w:tr>
      <w:tr w:rsidR="001D6CA4" w:rsidRPr="003479CB" w14:paraId="4178A400" w14:textId="77777777" w:rsidTr="004F4028">
        <w:tc>
          <w:tcPr>
            <w:tcW w:w="855" w:type="pct"/>
            <w:vAlign w:val="top"/>
          </w:tcPr>
          <w:p w14:paraId="76B87B9C" w14:textId="003B3A7F"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trepetavka</w:t>
            </w:r>
          </w:p>
          <w:p w14:paraId="1ABB1BD6" w14:textId="33F8735A"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Episyrphus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balteatus</w:t>
            </w:r>
            <w:proofErr w:type="spellEnd"/>
          </w:p>
        </w:tc>
        <w:tc>
          <w:tcPr>
            <w:tcW w:w="604" w:type="pct"/>
            <w:vAlign w:val="top"/>
          </w:tcPr>
          <w:p w14:paraId="172799C4" w14:textId="2F95DC32"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SYRPHIDEND</w:t>
            </w:r>
          </w:p>
        </w:tc>
        <w:tc>
          <w:tcPr>
            <w:tcW w:w="828" w:type="pct"/>
            <w:vAlign w:val="top"/>
          </w:tcPr>
          <w:p w14:paraId="6542B072" w14:textId="7048EDD7" w:rsidR="001D6CA4" w:rsidRPr="003479CB" w:rsidRDefault="001D6CA4" w:rsidP="54E041B0">
            <w:pPr>
              <w:pStyle w:val="BVRTabelaTextLevo"/>
              <w:spacing w:before="0" w:after="0" w:line="260" w:lineRule="atLeast"/>
              <w:rPr>
                <w:rFonts w:cs="Arial"/>
                <w:szCs w:val="20"/>
              </w:rPr>
            </w:pP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 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bombaževčeva uš (</w:t>
            </w:r>
            <w:proofErr w:type="spellStart"/>
            <w:r w:rsidRPr="54E041B0">
              <w:rPr>
                <w:rFonts w:cs="Arial"/>
                <w:i/>
                <w:iCs/>
                <w:szCs w:val="20"/>
              </w:rPr>
              <w:t>Aphis</w:t>
            </w:r>
            <w:proofErr w:type="spellEnd"/>
            <w:r w:rsidRPr="54E041B0">
              <w:rPr>
                <w:rFonts w:cs="Arial"/>
                <w:i/>
                <w:iCs/>
                <w:szCs w:val="20"/>
              </w:rPr>
              <w:t xml:space="preserve"> </w:t>
            </w:r>
            <w:proofErr w:type="spellStart"/>
            <w:r w:rsidRPr="54E041B0">
              <w:rPr>
                <w:rFonts w:cs="Arial"/>
                <w:i/>
                <w:iCs/>
                <w:szCs w:val="20"/>
              </w:rPr>
              <w:t>gossypii</w:t>
            </w:r>
            <w:proofErr w:type="spellEnd"/>
            <w:r w:rsidRPr="54E041B0">
              <w:rPr>
                <w:rFonts w:cs="Arial"/>
                <w:szCs w:val="20"/>
              </w:rPr>
              <w:t>)</w:t>
            </w:r>
          </w:p>
        </w:tc>
        <w:tc>
          <w:tcPr>
            <w:tcW w:w="924" w:type="pct"/>
            <w:vAlign w:val="top"/>
          </w:tcPr>
          <w:p w14:paraId="4A77E0C0" w14:textId="5B8810FE" w:rsidR="001D6CA4" w:rsidRPr="003479CB" w:rsidRDefault="58E678BE" w:rsidP="54E041B0">
            <w:pPr>
              <w:pStyle w:val="BVRTabelaTextLevo"/>
              <w:spacing w:before="0" w:after="0" w:line="260" w:lineRule="atLeast"/>
              <w:rPr>
                <w:rFonts w:cs="Arial"/>
                <w:szCs w:val="20"/>
              </w:rPr>
            </w:pPr>
            <w:r w:rsidRPr="54E041B0">
              <w:rPr>
                <w:rFonts w:cs="Arial"/>
                <w:szCs w:val="20"/>
              </w:rPr>
              <w:t>do 100 organizmov/ha pri 3 ponovitvah v 7 dnevnih intervalih</w:t>
            </w:r>
          </w:p>
        </w:tc>
        <w:tc>
          <w:tcPr>
            <w:tcW w:w="1023" w:type="pct"/>
            <w:vAlign w:val="top"/>
          </w:tcPr>
          <w:p w14:paraId="73F60FB2" w14:textId="4D2A399F" w:rsidR="001D6CA4" w:rsidRPr="003479CB" w:rsidRDefault="001D6CA4" w:rsidP="54E041B0">
            <w:pPr>
              <w:spacing w:before="0" w:line="260" w:lineRule="atLeast"/>
              <w:rPr>
                <w:rFonts w:cs="Arial"/>
                <w:szCs w:val="20"/>
              </w:rPr>
            </w:pPr>
          </w:p>
        </w:tc>
        <w:tc>
          <w:tcPr>
            <w:tcW w:w="766" w:type="pct"/>
            <w:vAlign w:val="top"/>
          </w:tcPr>
          <w:p w14:paraId="41C519B9" w14:textId="77777777" w:rsidR="001D6CA4" w:rsidRPr="003479CB" w:rsidRDefault="001D6CA4" w:rsidP="54E041B0">
            <w:pPr>
              <w:spacing w:before="0" w:line="260" w:lineRule="atLeast"/>
              <w:rPr>
                <w:rFonts w:cs="Arial"/>
                <w:szCs w:val="20"/>
              </w:rPr>
            </w:pPr>
            <w:r w:rsidRPr="54E041B0">
              <w:rPr>
                <w:rFonts w:cs="Arial"/>
                <w:szCs w:val="20"/>
              </w:rPr>
              <w:t xml:space="preserve">prostor ločen od narave, </w:t>
            </w:r>
            <w:r w:rsidR="58E678BE" w:rsidRPr="54E041B0">
              <w:rPr>
                <w:rFonts w:cs="Arial"/>
                <w:szCs w:val="20"/>
              </w:rPr>
              <w:t>rastline brez dlačic</w:t>
            </w:r>
          </w:p>
        </w:tc>
      </w:tr>
      <w:tr w:rsidR="001D6CA4" w:rsidRPr="003479CB" w14:paraId="1163308C" w14:textId="77777777" w:rsidTr="004F4028">
        <w:tc>
          <w:tcPr>
            <w:tcW w:w="855" w:type="pct"/>
            <w:vAlign w:val="top"/>
          </w:tcPr>
          <w:p w14:paraId="0B717DE4" w14:textId="782AC2F3"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trepetavka</w:t>
            </w:r>
          </w:p>
          <w:p w14:paraId="4C386D04" w14:textId="33CCD311"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Eupeodes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corollae</w:t>
            </w:r>
            <w:proofErr w:type="spellEnd"/>
          </w:p>
        </w:tc>
        <w:tc>
          <w:tcPr>
            <w:tcW w:w="604" w:type="pct"/>
            <w:vAlign w:val="top"/>
          </w:tcPr>
          <w:p w14:paraId="2BBB0434" w14:textId="42F59D47"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28" w:type="pct"/>
            <w:vAlign w:val="top"/>
          </w:tcPr>
          <w:p w14:paraId="409CF8E3" w14:textId="0C301AA1" w:rsidR="001D6CA4" w:rsidRPr="003479CB" w:rsidRDefault="007B678B" w:rsidP="54E041B0">
            <w:pPr>
              <w:pStyle w:val="BVRTabelaTextLevo"/>
              <w:spacing w:before="0" w:after="0" w:line="260" w:lineRule="atLeast"/>
              <w:rPr>
                <w:rFonts w:cs="Arial"/>
                <w:szCs w:val="20"/>
              </w:rPr>
            </w:pPr>
            <w:r>
              <w:rPr>
                <w:rFonts w:cs="Arial"/>
                <w:szCs w:val="20"/>
              </w:rPr>
              <w:t>l</w:t>
            </w:r>
            <w:r w:rsidR="58E678BE" w:rsidRPr="54E041B0">
              <w:rPr>
                <w:rFonts w:cs="Arial"/>
                <w:szCs w:val="20"/>
              </w:rPr>
              <w:t>istne uši (</w:t>
            </w:r>
            <w:proofErr w:type="spellStart"/>
            <w:r w:rsidR="58E678BE" w:rsidRPr="54E041B0">
              <w:rPr>
                <w:rFonts w:cs="Arial"/>
                <w:szCs w:val="20"/>
              </w:rPr>
              <w:t>Aphididae</w:t>
            </w:r>
            <w:proofErr w:type="spellEnd"/>
            <w:r w:rsidR="58E678BE" w:rsidRPr="54E041B0">
              <w:rPr>
                <w:rFonts w:cs="Arial"/>
                <w:szCs w:val="20"/>
              </w:rPr>
              <w:t xml:space="preserve">), </w:t>
            </w:r>
            <w:proofErr w:type="spellStart"/>
            <w:r w:rsidR="58E678BE" w:rsidRPr="54E041B0">
              <w:rPr>
                <w:rFonts w:cs="Arial"/>
                <w:szCs w:val="20"/>
              </w:rPr>
              <w:t>ščitkarji</w:t>
            </w:r>
            <w:proofErr w:type="spellEnd"/>
            <w:r w:rsidR="58E678BE" w:rsidRPr="54E041B0">
              <w:rPr>
                <w:rFonts w:cs="Arial"/>
                <w:szCs w:val="20"/>
              </w:rPr>
              <w:t xml:space="preserve"> (</w:t>
            </w:r>
            <w:proofErr w:type="spellStart"/>
            <w:r w:rsidR="58E678BE" w:rsidRPr="54E041B0">
              <w:rPr>
                <w:rFonts w:cs="Arial"/>
                <w:szCs w:val="20"/>
              </w:rPr>
              <w:t>Aleyrodidae</w:t>
            </w:r>
            <w:proofErr w:type="spellEnd"/>
            <w:r w:rsidR="58E678BE" w:rsidRPr="54E041B0">
              <w:rPr>
                <w:rFonts w:cs="Arial"/>
                <w:szCs w:val="20"/>
              </w:rPr>
              <w:t xml:space="preserve">), </w:t>
            </w:r>
            <w:proofErr w:type="spellStart"/>
            <w:r w:rsidR="58E678BE" w:rsidRPr="54E041B0">
              <w:rPr>
                <w:rFonts w:cs="Arial"/>
                <w:szCs w:val="20"/>
              </w:rPr>
              <w:t>resarji</w:t>
            </w:r>
            <w:proofErr w:type="spellEnd"/>
            <w:r w:rsidR="58E678BE" w:rsidRPr="54E041B0">
              <w:rPr>
                <w:rFonts w:cs="Arial"/>
                <w:szCs w:val="20"/>
              </w:rPr>
              <w:t xml:space="preserve"> (</w:t>
            </w:r>
            <w:proofErr w:type="spellStart"/>
            <w:r w:rsidR="58E678BE" w:rsidRPr="54E041B0">
              <w:rPr>
                <w:rFonts w:cs="Arial"/>
                <w:szCs w:val="20"/>
              </w:rPr>
              <w:t>Thysanoptera</w:t>
            </w:r>
            <w:proofErr w:type="spellEnd"/>
            <w:r w:rsidR="58E678BE" w:rsidRPr="54E041B0">
              <w:rPr>
                <w:rFonts w:cs="Arial"/>
                <w:szCs w:val="20"/>
              </w:rPr>
              <w:t>), volnati kaparji (</w:t>
            </w:r>
            <w:proofErr w:type="spellStart"/>
            <w:r w:rsidR="58E678BE" w:rsidRPr="54E041B0">
              <w:rPr>
                <w:rFonts w:cs="Arial"/>
                <w:szCs w:val="20"/>
              </w:rPr>
              <w:t>Pseudococcidae</w:t>
            </w:r>
            <w:proofErr w:type="spellEnd"/>
            <w:r w:rsidR="58E678BE" w:rsidRPr="54E041B0">
              <w:rPr>
                <w:rFonts w:cs="Arial"/>
                <w:szCs w:val="20"/>
              </w:rPr>
              <w:t>), pajkovci (</w:t>
            </w:r>
            <w:proofErr w:type="spellStart"/>
            <w:r w:rsidR="58E678BE" w:rsidRPr="54E041B0">
              <w:rPr>
                <w:rFonts w:cs="Arial"/>
                <w:szCs w:val="20"/>
              </w:rPr>
              <w:t>Arachnida</w:t>
            </w:r>
            <w:proofErr w:type="spellEnd"/>
            <w:r w:rsidR="58E678BE" w:rsidRPr="54E041B0">
              <w:rPr>
                <w:rFonts w:cs="Arial"/>
                <w:szCs w:val="20"/>
              </w:rPr>
              <w:t>)</w:t>
            </w:r>
          </w:p>
        </w:tc>
        <w:tc>
          <w:tcPr>
            <w:tcW w:w="924" w:type="pct"/>
            <w:vAlign w:val="top"/>
          </w:tcPr>
          <w:p w14:paraId="6104E691" w14:textId="1936B394" w:rsidR="001D6CA4" w:rsidRPr="003479CB" w:rsidRDefault="001D6CA4" w:rsidP="54E041B0">
            <w:pPr>
              <w:pStyle w:val="BVRTabelaTextLevo"/>
              <w:spacing w:before="0" w:after="0" w:line="260" w:lineRule="atLeast"/>
              <w:rPr>
                <w:rFonts w:cs="Arial"/>
                <w:szCs w:val="20"/>
              </w:rPr>
            </w:pPr>
          </w:p>
        </w:tc>
        <w:tc>
          <w:tcPr>
            <w:tcW w:w="1023" w:type="pct"/>
            <w:vAlign w:val="top"/>
          </w:tcPr>
          <w:p w14:paraId="140E3B2B" w14:textId="406FB9C6" w:rsidR="001D6CA4" w:rsidRPr="003479CB" w:rsidRDefault="001D6CA4" w:rsidP="54E041B0">
            <w:pPr>
              <w:spacing w:before="0" w:line="260" w:lineRule="atLeast"/>
              <w:rPr>
                <w:rFonts w:cs="Arial"/>
                <w:szCs w:val="20"/>
              </w:rPr>
            </w:pPr>
          </w:p>
        </w:tc>
        <w:tc>
          <w:tcPr>
            <w:tcW w:w="766" w:type="pct"/>
            <w:vAlign w:val="top"/>
          </w:tcPr>
          <w:p w14:paraId="0100A915" w14:textId="77F21AE5"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67D740CE" w14:textId="77777777" w:rsidTr="004F4028">
        <w:tc>
          <w:tcPr>
            <w:tcW w:w="855" w:type="pct"/>
            <w:vAlign w:val="top"/>
          </w:tcPr>
          <w:p w14:paraId="62FAB741" w14:textId="789ECBED"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254A1AE4" w14:textId="76E6C2CE"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Euseius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gallicus</w:t>
            </w:r>
            <w:proofErr w:type="spellEnd"/>
          </w:p>
        </w:tc>
        <w:tc>
          <w:tcPr>
            <w:tcW w:w="604" w:type="pct"/>
            <w:vAlign w:val="top"/>
          </w:tcPr>
          <w:p w14:paraId="26F66C5E" w14:textId="5435ED93"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28" w:type="pct"/>
            <w:vAlign w:val="top"/>
          </w:tcPr>
          <w:p w14:paraId="56A81193" w14:textId="6ADF0AB2" w:rsidR="001D6CA4" w:rsidRPr="003479CB" w:rsidRDefault="007B678B" w:rsidP="54E041B0">
            <w:pPr>
              <w:pStyle w:val="BVRTabelaTextLevo"/>
              <w:spacing w:before="0" w:after="0" w:line="260" w:lineRule="atLeast"/>
              <w:rPr>
                <w:rFonts w:cs="Arial"/>
                <w:szCs w:val="20"/>
              </w:rPr>
            </w:pPr>
            <w:proofErr w:type="spellStart"/>
            <w:r>
              <w:rPr>
                <w:rFonts w:cs="Arial"/>
                <w:szCs w:val="20"/>
              </w:rPr>
              <w:t>š</w:t>
            </w:r>
            <w:r w:rsidR="58E678BE" w:rsidRPr="54E041B0">
              <w:rPr>
                <w:rFonts w:cs="Arial"/>
                <w:szCs w:val="20"/>
              </w:rPr>
              <w:t>čitkarji</w:t>
            </w:r>
            <w:proofErr w:type="spellEnd"/>
            <w:r w:rsidR="58E678BE" w:rsidRPr="54E041B0">
              <w:rPr>
                <w:rFonts w:cs="Arial"/>
                <w:szCs w:val="20"/>
              </w:rPr>
              <w:t xml:space="preserve"> (</w:t>
            </w:r>
            <w:proofErr w:type="spellStart"/>
            <w:r w:rsidR="58E678BE" w:rsidRPr="54E041B0">
              <w:rPr>
                <w:rFonts w:cs="Arial"/>
                <w:szCs w:val="20"/>
              </w:rPr>
              <w:t>Aleyrodidae</w:t>
            </w:r>
            <w:proofErr w:type="spellEnd"/>
            <w:r w:rsidR="58E678BE" w:rsidRPr="54E041B0">
              <w:rPr>
                <w:rFonts w:cs="Arial"/>
                <w:szCs w:val="20"/>
              </w:rPr>
              <w:t xml:space="preserve">), </w:t>
            </w:r>
            <w:proofErr w:type="spellStart"/>
            <w:r w:rsidR="58E678BE" w:rsidRPr="54E041B0">
              <w:rPr>
                <w:rFonts w:cs="Arial"/>
                <w:szCs w:val="20"/>
              </w:rPr>
              <w:t>resarji</w:t>
            </w:r>
            <w:proofErr w:type="spellEnd"/>
            <w:r w:rsidR="58E678BE" w:rsidRPr="54E041B0">
              <w:rPr>
                <w:rFonts w:cs="Arial"/>
                <w:szCs w:val="20"/>
              </w:rPr>
              <w:t xml:space="preserve"> (</w:t>
            </w:r>
            <w:proofErr w:type="spellStart"/>
            <w:r w:rsidR="58E678BE" w:rsidRPr="54E041B0">
              <w:rPr>
                <w:rFonts w:cs="Arial"/>
                <w:szCs w:val="20"/>
              </w:rPr>
              <w:t>Thysanoptera</w:t>
            </w:r>
            <w:proofErr w:type="spellEnd"/>
            <w:r w:rsidR="58E678BE" w:rsidRPr="54E041B0">
              <w:rPr>
                <w:rFonts w:cs="Arial"/>
                <w:szCs w:val="20"/>
              </w:rPr>
              <w:t>)</w:t>
            </w:r>
          </w:p>
        </w:tc>
        <w:tc>
          <w:tcPr>
            <w:tcW w:w="924" w:type="pct"/>
            <w:vAlign w:val="top"/>
          </w:tcPr>
          <w:p w14:paraId="08B7182C" w14:textId="05E9B5FC" w:rsidR="001D6CA4" w:rsidRPr="003479CB" w:rsidRDefault="001D6CA4" w:rsidP="54E041B0">
            <w:pPr>
              <w:pStyle w:val="BVRTabelaTextLevo"/>
              <w:spacing w:before="0" w:after="0" w:line="260" w:lineRule="atLeast"/>
              <w:rPr>
                <w:rFonts w:cs="Arial"/>
                <w:szCs w:val="20"/>
              </w:rPr>
            </w:pPr>
          </w:p>
        </w:tc>
        <w:tc>
          <w:tcPr>
            <w:tcW w:w="1023" w:type="pct"/>
            <w:vAlign w:val="top"/>
          </w:tcPr>
          <w:p w14:paraId="73271105" w14:textId="6143ED0B" w:rsidR="001D6CA4" w:rsidRPr="003479CB" w:rsidRDefault="001D6CA4" w:rsidP="54E041B0">
            <w:pPr>
              <w:spacing w:before="0" w:line="260" w:lineRule="atLeast"/>
              <w:rPr>
                <w:rFonts w:cs="Arial"/>
                <w:szCs w:val="20"/>
              </w:rPr>
            </w:pPr>
          </w:p>
        </w:tc>
        <w:tc>
          <w:tcPr>
            <w:tcW w:w="766" w:type="pct"/>
            <w:vAlign w:val="top"/>
          </w:tcPr>
          <w:p w14:paraId="3CC4E022" w14:textId="0324E0E6" w:rsidR="001D6CA4" w:rsidRPr="003479CB" w:rsidRDefault="58E678BE" w:rsidP="54E041B0">
            <w:pPr>
              <w:spacing w:before="0" w:line="260" w:lineRule="atLeast"/>
              <w:rPr>
                <w:rFonts w:cs="Arial"/>
                <w:szCs w:val="20"/>
              </w:rPr>
            </w:pPr>
            <w:r w:rsidRPr="54E041B0">
              <w:rPr>
                <w:rFonts w:cs="Arial"/>
                <w:szCs w:val="20"/>
              </w:rPr>
              <w:t>prostor ločen od narave</w:t>
            </w:r>
          </w:p>
        </w:tc>
      </w:tr>
      <w:tr w:rsidR="001D6CA4" w14:paraId="59117DC5" w14:textId="77777777" w:rsidTr="004F4028">
        <w:trPr>
          <w:trHeight w:val="300"/>
        </w:trPr>
        <w:tc>
          <w:tcPr>
            <w:tcW w:w="855" w:type="pct"/>
            <w:vAlign w:val="top"/>
          </w:tcPr>
          <w:p w14:paraId="263D97FA" w14:textId="09AA45EB" w:rsidR="001D6CA4" w:rsidRDefault="001D6CA4" w:rsidP="54E041B0">
            <w:pPr>
              <w:pStyle w:val="BVRTabelaTextLevo"/>
              <w:spacing w:line="260" w:lineRule="atLeast"/>
              <w:rPr>
                <w:rFonts w:eastAsia="Arial" w:cs="Arial"/>
                <w:szCs w:val="20"/>
                <w:lang w:val="la"/>
              </w:rPr>
            </w:pPr>
            <w:bookmarkStart w:id="85" w:name="_Hlk158836765"/>
            <w:r w:rsidRPr="54E041B0">
              <w:rPr>
                <w:rFonts w:eastAsia="Arial" w:cs="Arial"/>
                <w:szCs w:val="20"/>
                <w:lang w:val="la"/>
              </w:rPr>
              <w:t>b</w:t>
            </w:r>
            <w:r w:rsidR="58E678BE" w:rsidRPr="54E041B0">
              <w:rPr>
                <w:rFonts w:eastAsia="Arial" w:cs="Arial"/>
                <w:szCs w:val="20"/>
                <w:lang w:val="la"/>
              </w:rPr>
              <w:t>orova polonica</w:t>
            </w:r>
          </w:p>
          <w:p w14:paraId="4C65BF02" w14:textId="1D89EC55" w:rsidR="001D6CA4" w:rsidRPr="00685B8E" w:rsidRDefault="58E678BE" w:rsidP="54E041B0">
            <w:pPr>
              <w:pStyle w:val="BVRTabelaTextLevo"/>
              <w:spacing w:line="260" w:lineRule="atLeast"/>
              <w:rPr>
                <w:rFonts w:eastAsia="Arial" w:cs="Arial"/>
                <w:szCs w:val="20"/>
              </w:rPr>
            </w:pPr>
            <w:r w:rsidRPr="54E041B0">
              <w:rPr>
                <w:rFonts w:eastAsia="Arial" w:cs="Arial"/>
                <w:szCs w:val="20"/>
              </w:rPr>
              <w:t>(</w:t>
            </w:r>
            <w:r w:rsidRPr="54E041B0">
              <w:rPr>
                <w:rFonts w:eastAsia="Arial" w:cs="Arial"/>
                <w:i/>
                <w:iCs/>
                <w:szCs w:val="20"/>
                <w:lang w:val="la"/>
              </w:rPr>
              <w:t>Exochomus quadripustulatus</w:t>
            </w:r>
            <w:r w:rsidRPr="54E041B0">
              <w:rPr>
                <w:rFonts w:eastAsia="Arial" w:cs="Arial"/>
                <w:szCs w:val="20"/>
              </w:rPr>
              <w:t>)</w:t>
            </w:r>
          </w:p>
          <w:p w14:paraId="1D2877A9" w14:textId="07110C64" w:rsidR="001D6CA4" w:rsidRDefault="001D6CA4" w:rsidP="54E041B0">
            <w:pPr>
              <w:pStyle w:val="BVRTabelaTextLevo"/>
              <w:spacing w:line="260" w:lineRule="atLeast"/>
              <w:rPr>
                <w:rFonts w:cs="Arial"/>
                <w:color w:val="000000" w:themeColor="text1"/>
                <w:szCs w:val="20"/>
                <w:lang w:eastAsia="sl-SI"/>
              </w:rPr>
            </w:pPr>
          </w:p>
        </w:tc>
        <w:tc>
          <w:tcPr>
            <w:tcW w:w="604" w:type="pct"/>
            <w:vAlign w:val="top"/>
          </w:tcPr>
          <w:p w14:paraId="18AD0777" w14:textId="3DC043A6" w:rsidR="001D6CA4" w:rsidRDefault="58E678BE" w:rsidP="54E041B0">
            <w:pPr>
              <w:pStyle w:val="BVRTabelaTextLevo"/>
              <w:spacing w:line="260" w:lineRule="atLeast"/>
              <w:rPr>
                <w:rFonts w:cs="Arial"/>
                <w:b/>
                <w:bCs/>
                <w:color w:val="000000" w:themeColor="text1"/>
                <w:szCs w:val="20"/>
                <w:lang w:eastAsia="sl-SI"/>
              </w:rPr>
            </w:pPr>
            <w:r w:rsidRPr="54E041B0">
              <w:rPr>
                <w:rFonts w:cs="Arial"/>
                <w:b/>
                <w:bCs/>
                <w:color w:val="000000" w:themeColor="text1"/>
                <w:szCs w:val="20"/>
                <w:lang w:eastAsia="sl-SI"/>
              </w:rPr>
              <w:t>MUX20</w:t>
            </w:r>
            <w:r w:rsidR="00812C50">
              <w:rPr>
                <w:rFonts w:cs="Arial"/>
                <w:b/>
                <w:bCs/>
                <w:color w:val="000000" w:themeColor="text1"/>
                <w:szCs w:val="20"/>
                <w:lang w:eastAsia="sl-SI"/>
              </w:rPr>
              <w:t xml:space="preserve"> </w:t>
            </w:r>
            <w:r w:rsidRPr="54E041B0">
              <w:rPr>
                <w:rFonts w:cs="Arial"/>
                <w:b/>
                <w:bCs/>
                <w:color w:val="000000" w:themeColor="text1"/>
                <w:szCs w:val="20"/>
                <w:lang w:eastAsia="sl-SI"/>
              </w:rPr>
              <w:t>/</w:t>
            </w:r>
            <w:r w:rsidR="00812C50">
              <w:rPr>
                <w:rFonts w:cs="Arial"/>
                <w:b/>
                <w:bCs/>
                <w:color w:val="000000" w:themeColor="text1"/>
                <w:szCs w:val="20"/>
                <w:lang w:eastAsia="sl-SI"/>
              </w:rPr>
              <w:t xml:space="preserve"> </w:t>
            </w:r>
            <w:r w:rsidRPr="54E041B0">
              <w:rPr>
                <w:rFonts w:cs="Arial"/>
                <w:b/>
                <w:bCs/>
                <w:color w:val="000000" w:themeColor="text1"/>
                <w:szCs w:val="20"/>
                <w:lang w:eastAsia="sl-SI"/>
              </w:rPr>
              <w:t>MUX100</w:t>
            </w:r>
          </w:p>
        </w:tc>
        <w:tc>
          <w:tcPr>
            <w:tcW w:w="828" w:type="pct"/>
            <w:vAlign w:val="top"/>
          </w:tcPr>
          <w:p w14:paraId="45A771C3" w14:textId="15A6FAD1" w:rsidR="001D6CA4" w:rsidRDefault="58E678BE" w:rsidP="54E041B0">
            <w:pPr>
              <w:pStyle w:val="BVRTabelaTextLevo"/>
              <w:spacing w:line="260" w:lineRule="atLeast"/>
              <w:rPr>
                <w:rFonts w:eastAsia="Arial" w:cs="Arial"/>
                <w:szCs w:val="20"/>
                <w:lang w:val="la"/>
              </w:rPr>
            </w:pPr>
            <w:r w:rsidRPr="54E041B0">
              <w:rPr>
                <w:rFonts w:eastAsia="Arial" w:cs="Arial"/>
                <w:szCs w:val="20"/>
                <w:lang w:val="la"/>
              </w:rPr>
              <w:t>volnate uši (Adelgidae)</w:t>
            </w:r>
          </w:p>
          <w:p w14:paraId="4C16D1F9" w14:textId="4A10BC32" w:rsidR="001D6CA4" w:rsidRDefault="58E678BE" w:rsidP="54E041B0">
            <w:pPr>
              <w:pStyle w:val="BVRTabelaTextLevo"/>
              <w:spacing w:line="260" w:lineRule="atLeast"/>
              <w:rPr>
                <w:rFonts w:eastAsia="Arial" w:cs="Arial"/>
                <w:szCs w:val="20"/>
                <w:lang w:val="la"/>
              </w:rPr>
            </w:pPr>
            <w:r w:rsidRPr="54E041B0">
              <w:rPr>
                <w:rFonts w:eastAsia="Arial" w:cs="Arial"/>
                <w:szCs w:val="20"/>
                <w:lang w:val="la"/>
              </w:rPr>
              <w:t>kaparji (Coccoidea)</w:t>
            </w:r>
          </w:p>
          <w:p w14:paraId="1E343747" w14:textId="189A3672" w:rsidR="001D6CA4" w:rsidRDefault="58E678BE" w:rsidP="54E041B0">
            <w:pPr>
              <w:pStyle w:val="BVRTabelaTextLevo"/>
              <w:spacing w:line="260" w:lineRule="atLeast"/>
              <w:rPr>
                <w:rFonts w:eastAsia="Arial" w:cs="Arial"/>
                <w:szCs w:val="20"/>
                <w:lang w:val="la"/>
              </w:rPr>
            </w:pPr>
            <w:r w:rsidRPr="54E041B0">
              <w:rPr>
                <w:rFonts w:eastAsia="Arial" w:cs="Arial"/>
                <w:szCs w:val="20"/>
                <w:lang w:val="la"/>
              </w:rPr>
              <w:t>listne uši (Aphididae)</w:t>
            </w:r>
          </w:p>
        </w:tc>
        <w:tc>
          <w:tcPr>
            <w:tcW w:w="924" w:type="pct"/>
            <w:vAlign w:val="top"/>
          </w:tcPr>
          <w:p w14:paraId="2A00976D" w14:textId="7E23F7D6" w:rsidR="001D6CA4" w:rsidRDefault="58E678BE" w:rsidP="54E041B0">
            <w:pPr>
              <w:pStyle w:val="BVRTabelaTextLevo"/>
              <w:spacing w:line="260" w:lineRule="atLeast"/>
              <w:rPr>
                <w:rFonts w:cs="Arial"/>
                <w:szCs w:val="20"/>
              </w:rPr>
            </w:pPr>
            <w:r w:rsidRPr="54E041B0">
              <w:rPr>
                <w:rFonts w:cs="Arial"/>
                <w:szCs w:val="20"/>
              </w:rPr>
              <w:t>500 osebkov/ha</w:t>
            </w:r>
          </w:p>
        </w:tc>
        <w:tc>
          <w:tcPr>
            <w:tcW w:w="1023" w:type="pct"/>
            <w:vAlign w:val="top"/>
          </w:tcPr>
          <w:p w14:paraId="3FD16667" w14:textId="77777777" w:rsidR="001D6CA4" w:rsidRDefault="58E678BE" w:rsidP="54E041B0">
            <w:pPr>
              <w:pStyle w:val="BVRTabelaTextLevo"/>
              <w:spacing w:before="0" w:after="0" w:line="260" w:lineRule="atLeast"/>
              <w:rPr>
                <w:rFonts w:cs="Arial"/>
                <w:szCs w:val="20"/>
              </w:rPr>
            </w:pPr>
            <w:r w:rsidRPr="54E041B0">
              <w:rPr>
                <w:rFonts w:cs="Arial"/>
                <w:szCs w:val="20"/>
              </w:rPr>
              <w:t>ob pojavu prvih škodljivcev</w:t>
            </w:r>
          </w:p>
          <w:p w14:paraId="44A3A836" w14:textId="16B1F3B5" w:rsidR="001D6CA4" w:rsidRDefault="001D6CA4" w:rsidP="54E041B0">
            <w:pPr>
              <w:pStyle w:val="BVRTabelaTextLevo"/>
              <w:spacing w:line="260" w:lineRule="atLeast"/>
              <w:rPr>
                <w:rFonts w:cs="Arial"/>
                <w:szCs w:val="20"/>
              </w:rPr>
            </w:pPr>
          </w:p>
        </w:tc>
        <w:tc>
          <w:tcPr>
            <w:tcW w:w="766" w:type="pct"/>
            <w:vAlign w:val="top"/>
          </w:tcPr>
          <w:p w14:paraId="7A840B28" w14:textId="6448EBCF" w:rsidR="001D6CA4" w:rsidRDefault="58E678BE" w:rsidP="54E041B0">
            <w:pPr>
              <w:pStyle w:val="BVRTabelaTextLevo"/>
              <w:spacing w:line="260" w:lineRule="atLeast"/>
              <w:rPr>
                <w:rFonts w:cs="Arial"/>
                <w:szCs w:val="20"/>
              </w:rPr>
            </w:pPr>
            <w:r w:rsidRPr="54E041B0">
              <w:rPr>
                <w:rFonts w:cs="Arial"/>
                <w:szCs w:val="20"/>
              </w:rPr>
              <w:t>temperatura zrak</w:t>
            </w:r>
            <w:r w:rsidR="782B0704" w:rsidRPr="54E041B0">
              <w:rPr>
                <w:rFonts w:cs="Arial"/>
                <w:szCs w:val="20"/>
              </w:rPr>
              <w:t>a</w:t>
            </w:r>
            <w:r w:rsidRPr="54E041B0">
              <w:rPr>
                <w:rFonts w:cs="Arial"/>
                <w:szCs w:val="20"/>
              </w:rPr>
              <w:t xml:space="preserve"> &gt;15°C</w:t>
            </w:r>
          </w:p>
        </w:tc>
      </w:tr>
      <w:bookmarkEnd w:id="85"/>
      <w:tr w:rsidR="001D6CA4" w:rsidRPr="003479CB" w14:paraId="3C481402" w14:textId="77777777" w:rsidTr="004F4028">
        <w:tc>
          <w:tcPr>
            <w:tcW w:w="855" w:type="pct"/>
            <w:vAlign w:val="top"/>
          </w:tcPr>
          <w:p w14:paraId="42FE5FB5" w14:textId="0023CD81"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hržica</w:t>
            </w:r>
          </w:p>
          <w:p w14:paraId="47DE117A" w14:textId="2C1AAEC5"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Feltiella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acarisuga</w:t>
            </w:r>
            <w:proofErr w:type="spellEnd"/>
          </w:p>
        </w:tc>
        <w:tc>
          <w:tcPr>
            <w:tcW w:w="604" w:type="pct"/>
            <w:vAlign w:val="top"/>
          </w:tcPr>
          <w:p w14:paraId="2D514BB7" w14:textId="77777777"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SPIDEND</w:t>
            </w:r>
          </w:p>
        </w:tc>
        <w:tc>
          <w:tcPr>
            <w:tcW w:w="828" w:type="pct"/>
            <w:vAlign w:val="top"/>
          </w:tcPr>
          <w:p w14:paraId="22D26F84" w14:textId="60CA7057" w:rsidR="001D6CA4" w:rsidRPr="003479CB" w:rsidRDefault="58E678BE" w:rsidP="54E041B0">
            <w:pPr>
              <w:pStyle w:val="BVRTabelaTextLevo"/>
              <w:spacing w:before="0" w:after="0" w:line="260" w:lineRule="atLeast"/>
              <w:rPr>
                <w:rFonts w:cs="Arial"/>
                <w:szCs w:val="20"/>
              </w:rPr>
            </w:pPr>
            <w:r w:rsidRPr="54E041B0">
              <w:rPr>
                <w:rFonts w:cs="Arial"/>
                <w:szCs w:val="20"/>
              </w:rPr>
              <w:t>pršice (</w:t>
            </w:r>
            <w:proofErr w:type="spellStart"/>
            <w:r w:rsidRPr="54E041B0">
              <w:rPr>
                <w:rFonts w:cs="Arial"/>
                <w:i/>
                <w:iCs/>
                <w:szCs w:val="20"/>
              </w:rPr>
              <w:t>Tetranychus</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w:t>
            </w:r>
          </w:p>
        </w:tc>
        <w:tc>
          <w:tcPr>
            <w:tcW w:w="924" w:type="pct"/>
            <w:vAlign w:val="top"/>
          </w:tcPr>
          <w:p w14:paraId="7E0CF217"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največ 10 organizmov/m</w:t>
            </w:r>
            <w:r w:rsidRPr="54E041B0">
              <w:rPr>
                <w:rFonts w:cs="Arial"/>
                <w:szCs w:val="20"/>
                <w:vertAlign w:val="superscript"/>
              </w:rPr>
              <w:t>2</w:t>
            </w:r>
            <w:r w:rsidRPr="54E041B0">
              <w:rPr>
                <w:rFonts w:cs="Arial"/>
                <w:szCs w:val="20"/>
              </w:rPr>
              <w:t xml:space="preserve"> v obdobju 7 dni z minimalno 3 ponovitvami</w:t>
            </w:r>
          </w:p>
        </w:tc>
        <w:tc>
          <w:tcPr>
            <w:tcW w:w="1023" w:type="pct"/>
            <w:vAlign w:val="top"/>
          </w:tcPr>
          <w:p w14:paraId="51B06613" w14:textId="77777777" w:rsidR="001D6CA4" w:rsidRPr="003479CB" w:rsidRDefault="58E678BE" w:rsidP="54E041B0">
            <w:pPr>
              <w:spacing w:before="0" w:line="260" w:lineRule="atLeast"/>
              <w:rPr>
                <w:rFonts w:cs="Arial"/>
                <w:szCs w:val="20"/>
              </w:rPr>
            </w:pPr>
            <w:r w:rsidRPr="54E041B0">
              <w:rPr>
                <w:rFonts w:cs="Arial"/>
                <w:szCs w:val="20"/>
              </w:rPr>
              <w:t>ob pojavu prvih škodljivcev</w:t>
            </w:r>
          </w:p>
        </w:tc>
        <w:tc>
          <w:tcPr>
            <w:tcW w:w="766" w:type="pct"/>
            <w:vAlign w:val="top"/>
          </w:tcPr>
          <w:p w14:paraId="7748BB58" w14:textId="77777777" w:rsidR="001D6CA4" w:rsidRPr="003479CB" w:rsidRDefault="58E678BE" w:rsidP="54E041B0">
            <w:pPr>
              <w:spacing w:before="0" w:line="260" w:lineRule="atLeast"/>
              <w:rPr>
                <w:rFonts w:cs="Arial"/>
                <w:szCs w:val="20"/>
              </w:rPr>
            </w:pPr>
            <w:r w:rsidRPr="54E041B0">
              <w:rPr>
                <w:rFonts w:cs="Arial"/>
                <w:szCs w:val="20"/>
              </w:rPr>
              <w:t>prostor ločen od narave</w:t>
            </w:r>
          </w:p>
        </w:tc>
      </w:tr>
      <w:tr w:rsidR="001D6CA4" w:rsidRPr="003479CB" w14:paraId="4876E840" w14:textId="77777777" w:rsidTr="004F4028">
        <w:trPr>
          <w:trHeight w:val="1960"/>
        </w:trPr>
        <w:tc>
          <w:tcPr>
            <w:tcW w:w="855" w:type="pct"/>
            <w:vAlign w:val="top"/>
          </w:tcPr>
          <w:p w14:paraId="1908D84B" w14:textId="1CBF7A94"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mehkokožna plenilka</w:t>
            </w:r>
          </w:p>
          <w:p w14:paraId="212F333F" w14:textId="6098CEAB" w:rsidR="001D6CA4" w:rsidRPr="003479CB" w:rsidRDefault="58E678BE" w:rsidP="54E041B0">
            <w:pPr>
              <w:pStyle w:val="BVRTabelaTextLevo"/>
              <w:spacing w:before="0" w:after="0" w:line="260" w:lineRule="atLeast"/>
              <w:rPr>
                <w:rFonts w:cs="Arial"/>
                <w:color w:val="000000"/>
                <w:szCs w:val="20"/>
              </w:rPr>
            </w:pPr>
            <w:proofErr w:type="spellStart"/>
            <w:r w:rsidRPr="54E041B0">
              <w:rPr>
                <w:rFonts w:cs="Arial"/>
                <w:i/>
                <w:iCs/>
                <w:color w:val="000000" w:themeColor="text1"/>
                <w:szCs w:val="20"/>
              </w:rPr>
              <w:t>Macrolophus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pygmaeus</w:t>
            </w:r>
            <w:proofErr w:type="spellEnd"/>
          </w:p>
        </w:tc>
        <w:tc>
          <w:tcPr>
            <w:tcW w:w="604" w:type="pct"/>
            <w:vAlign w:val="top"/>
          </w:tcPr>
          <w:p w14:paraId="2ACDC0DE" w14:textId="694698D9" w:rsidR="001D6CA4" w:rsidRPr="003479CB" w:rsidRDefault="58E678BE" w:rsidP="54E041B0">
            <w:pPr>
              <w:pStyle w:val="BVRTabelaTextLevo"/>
              <w:spacing w:before="0" w:after="0" w:line="260" w:lineRule="atLeast"/>
              <w:rPr>
                <w:rFonts w:cs="Arial"/>
                <w:b/>
                <w:bCs/>
                <w:color w:val="000000"/>
                <w:szCs w:val="20"/>
              </w:rPr>
            </w:pPr>
            <w:r w:rsidRPr="54E041B0">
              <w:rPr>
                <w:rFonts w:cs="Arial"/>
                <w:b/>
                <w:bCs/>
                <w:color w:val="000000" w:themeColor="text1"/>
                <w:szCs w:val="20"/>
              </w:rPr>
              <w:t>MIRICAL</w:t>
            </w:r>
          </w:p>
        </w:tc>
        <w:tc>
          <w:tcPr>
            <w:tcW w:w="828" w:type="pct"/>
            <w:vAlign w:val="top"/>
          </w:tcPr>
          <w:p w14:paraId="326CDB57" w14:textId="4CB63E79" w:rsidR="001D6CA4" w:rsidRPr="005C4259" w:rsidRDefault="58E678BE" w:rsidP="54E041B0">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szCs w:val="20"/>
              </w:rPr>
              <w:t xml:space="preserve"> </w:t>
            </w:r>
            <w:proofErr w:type="spellStart"/>
            <w:r w:rsidRPr="54E041B0">
              <w:rPr>
                <w:rFonts w:cs="Arial"/>
                <w:i/>
                <w:iCs/>
                <w:szCs w:val="20"/>
              </w:rPr>
              <w:t>vaporarium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szCs w:val="20"/>
              </w:rPr>
              <w:t xml:space="preserve"> </w:t>
            </w:r>
            <w:proofErr w:type="spellStart"/>
            <w:r w:rsidRPr="54E041B0">
              <w:rPr>
                <w:rFonts w:cs="Arial"/>
                <w:i/>
                <w:iCs/>
                <w:szCs w:val="20"/>
              </w:rPr>
              <w:t>tabaci</w:t>
            </w:r>
            <w:proofErr w:type="spellEnd"/>
            <w:r w:rsidRPr="54E041B0">
              <w:rPr>
                <w:rFonts w:cs="Arial"/>
                <w:szCs w:val="20"/>
              </w:rPr>
              <w:t>)</w:t>
            </w:r>
            <w:r w:rsidR="005C4259">
              <w:rPr>
                <w:rFonts w:cs="Arial"/>
                <w:szCs w:val="20"/>
              </w:rPr>
              <w:t xml:space="preserve"> </w:t>
            </w:r>
          </w:p>
        </w:tc>
        <w:tc>
          <w:tcPr>
            <w:tcW w:w="924" w:type="pct"/>
            <w:vAlign w:val="top"/>
          </w:tcPr>
          <w:p w14:paraId="15277884" w14:textId="65E4AE86" w:rsidR="001D6CA4" w:rsidRPr="003479CB" w:rsidRDefault="58E678BE" w:rsidP="54E041B0">
            <w:pPr>
              <w:pStyle w:val="BVRTabelaTextLevo"/>
              <w:spacing w:before="0" w:after="0" w:line="260" w:lineRule="atLeast"/>
              <w:rPr>
                <w:rFonts w:cs="Arial"/>
                <w:szCs w:val="20"/>
              </w:rPr>
            </w:pPr>
            <w:r w:rsidRPr="54E041B0">
              <w:rPr>
                <w:rFonts w:cs="Arial"/>
                <w:szCs w:val="20"/>
              </w:rPr>
              <w:t>50 organizmov/10 m</w:t>
            </w:r>
            <w:r w:rsidRPr="54E041B0">
              <w:rPr>
                <w:rFonts w:cs="Arial"/>
                <w:szCs w:val="20"/>
                <w:vertAlign w:val="superscript"/>
              </w:rPr>
              <w:t>2</w:t>
            </w:r>
            <w:r w:rsidRPr="54E041B0">
              <w:rPr>
                <w:rFonts w:cs="Arial"/>
                <w:szCs w:val="20"/>
              </w:rPr>
              <w:t xml:space="preserve"> pri 2 ponovitvah v 14 dneh</w:t>
            </w:r>
          </w:p>
        </w:tc>
        <w:tc>
          <w:tcPr>
            <w:tcW w:w="1023" w:type="pct"/>
            <w:vAlign w:val="top"/>
          </w:tcPr>
          <w:p w14:paraId="2647269D" w14:textId="50B216ED" w:rsidR="001D6CA4" w:rsidRPr="003479CB" w:rsidRDefault="58E678BE" w:rsidP="54E041B0">
            <w:pPr>
              <w:spacing w:before="0" w:line="260" w:lineRule="atLeast"/>
              <w:rPr>
                <w:rFonts w:cs="Arial"/>
                <w:szCs w:val="20"/>
              </w:rPr>
            </w:pPr>
            <w:r w:rsidRPr="54E041B0">
              <w:rPr>
                <w:rFonts w:cs="Arial"/>
                <w:szCs w:val="20"/>
              </w:rPr>
              <w:t>vnos na začetku pridelovalne sezone, ko so temperature zraka nad 15° C, saj traja dalj časa za razvoj dovolj številčne populacije</w:t>
            </w:r>
          </w:p>
        </w:tc>
        <w:tc>
          <w:tcPr>
            <w:tcW w:w="766" w:type="pct"/>
            <w:vAlign w:val="top"/>
          </w:tcPr>
          <w:p w14:paraId="12A11387" w14:textId="020227E5" w:rsidR="001D6CA4" w:rsidRPr="003479CB" w:rsidRDefault="58E678BE" w:rsidP="54E041B0">
            <w:pPr>
              <w:spacing w:before="0" w:line="260" w:lineRule="atLeast"/>
              <w:rPr>
                <w:rFonts w:cs="Arial"/>
                <w:szCs w:val="20"/>
              </w:rPr>
            </w:pPr>
            <w:r w:rsidRPr="54E041B0">
              <w:rPr>
                <w:rFonts w:cs="Arial"/>
                <w:szCs w:val="20"/>
              </w:rPr>
              <w:t>prostor ločen od narave</w:t>
            </w:r>
          </w:p>
        </w:tc>
      </w:tr>
      <w:tr w:rsidR="001D6CA4" w:rsidRPr="003479CB" w14:paraId="35EA0B56" w14:textId="77777777" w:rsidTr="004F4028">
        <w:tc>
          <w:tcPr>
            <w:tcW w:w="855" w:type="pct"/>
            <w:vAlign w:val="top"/>
          </w:tcPr>
          <w:p w14:paraId="4D7B1E98" w14:textId="5A1C0380"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mehkokožna plenilka</w:t>
            </w:r>
          </w:p>
          <w:p w14:paraId="767EFD0F" w14:textId="0C5EB1EF" w:rsidR="001D6CA4" w:rsidRPr="003479CB" w:rsidRDefault="58E678BE" w:rsidP="54E041B0">
            <w:pPr>
              <w:pStyle w:val="BVRTabelaTextLevo"/>
              <w:spacing w:before="0" w:after="0" w:line="260" w:lineRule="atLeast"/>
              <w:rPr>
                <w:rFonts w:cs="Arial"/>
                <w:color w:val="000000"/>
                <w:szCs w:val="20"/>
              </w:rPr>
            </w:pPr>
            <w:proofErr w:type="spellStart"/>
            <w:r w:rsidRPr="54E041B0">
              <w:rPr>
                <w:rFonts w:cs="Arial"/>
                <w:i/>
                <w:iCs/>
                <w:color w:val="000000" w:themeColor="text1"/>
                <w:szCs w:val="20"/>
              </w:rPr>
              <w:t>Macrolophus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pygmaeus</w:t>
            </w:r>
            <w:proofErr w:type="spellEnd"/>
          </w:p>
        </w:tc>
        <w:tc>
          <w:tcPr>
            <w:tcW w:w="604" w:type="pct"/>
            <w:vAlign w:val="top"/>
          </w:tcPr>
          <w:p w14:paraId="00BF195F" w14:textId="49F5326C" w:rsidR="001D6CA4" w:rsidRPr="003479CB" w:rsidRDefault="58E678BE" w:rsidP="54E041B0">
            <w:pPr>
              <w:pStyle w:val="BVRTabelaTextLevo"/>
              <w:spacing w:before="0" w:after="0" w:line="260" w:lineRule="atLeast"/>
              <w:rPr>
                <w:rFonts w:cs="Arial"/>
                <w:b/>
                <w:bCs/>
                <w:color w:val="000000"/>
                <w:szCs w:val="20"/>
              </w:rPr>
            </w:pPr>
            <w:r w:rsidRPr="54E041B0">
              <w:rPr>
                <w:rFonts w:cs="Arial"/>
                <w:b/>
                <w:bCs/>
                <w:color w:val="000000" w:themeColor="text1"/>
                <w:szCs w:val="20"/>
              </w:rPr>
              <w:t>MiriPAK250 / MiriPAK500</w:t>
            </w:r>
          </w:p>
        </w:tc>
        <w:tc>
          <w:tcPr>
            <w:tcW w:w="828" w:type="pct"/>
            <w:vAlign w:val="top"/>
          </w:tcPr>
          <w:p w14:paraId="3E3CFACC" w14:textId="5D83C1CA" w:rsidR="001D6CA4" w:rsidRPr="003479CB" w:rsidRDefault="58E678BE" w:rsidP="54E041B0">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szCs w:val="20"/>
              </w:rPr>
              <w:t xml:space="preserve"> </w:t>
            </w:r>
            <w:proofErr w:type="spellStart"/>
            <w:r w:rsidRPr="54E041B0">
              <w:rPr>
                <w:rFonts w:cs="Arial"/>
                <w:i/>
                <w:iCs/>
                <w:szCs w:val="20"/>
              </w:rPr>
              <w:t>vaporarium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w:t>
            </w:r>
            <w:r w:rsidR="005C4259">
              <w:rPr>
                <w:rFonts w:cs="Arial"/>
                <w:szCs w:val="20"/>
              </w:rPr>
              <w:t xml:space="preserve"> in drugi </w:t>
            </w:r>
            <w:proofErr w:type="spellStart"/>
            <w:r w:rsidR="005C4259">
              <w:rPr>
                <w:rFonts w:cs="Arial"/>
                <w:szCs w:val="20"/>
              </w:rPr>
              <w:t>ščitkarji</w:t>
            </w:r>
            <w:proofErr w:type="spellEnd"/>
            <w:r w:rsidR="005C4259">
              <w:rPr>
                <w:rFonts w:cs="Arial"/>
                <w:szCs w:val="20"/>
              </w:rPr>
              <w:t xml:space="preserve"> iz družine </w:t>
            </w:r>
            <w:proofErr w:type="spellStart"/>
            <w:r w:rsidR="005C4259" w:rsidRPr="00DE0E8F">
              <w:rPr>
                <w:rFonts w:cs="Arial"/>
                <w:i/>
                <w:iCs/>
                <w:szCs w:val="20"/>
              </w:rPr>
              <w:t>Aleyrodidae</w:t>
            </w:r>
            <w:proofErr w:type="spellEnd"/>
          </w:p>
        </w:tc>
        <w:tc>
          <w:tcPr>
            <w:tcW w:w="924" w:type="pct"/>
            <w:vAlign w:val="top"/>
          </w:tcPr>
          <w:p w14:paraId="446E412C" w14:textId="291547E0" w:rsidR="001D6CA4" w:rsidRPr="003479CB" w:rsidRDefault="58E678BE" w:rsidP="54E041B0">
            <w:pPr>
              <w:pStyle w:val="BVRTabelaTextLevo"/>
              <w:spacing w:before="0" w:after="0" w:line="260" w:lineRule="atLeast"/>
              <w:rPr>
                <w:rFonts w:cs="Arial"/>
                <w:szCs w:val="20"/>
              </w:rPr>
            </w:pPr>
            <w:r w:rsidRPr="54E041B0">
              <w:rPr>
                <w:rFonts w:cs="Arial"/>
                <w:szCs w:val="20"/>
              </w:rPr>
              <w:t>100 osebkov/20 do 30 m</w:t>
            </w:r>
            <w:r w:rsidRPr="54E041B0">
              <w:rPr>
                <w:rFonts w:cs="Arial"/>
                <w:szCs w:val="20"/>
                <w:vertAlign w:val="superscript"/>
              </w:rPr>
              <w:t>2</w:t>
            </w:r>
          </w:p>
        </w:tc>
        <w:tc>
          <w:tcPr>
            <w:tcW w:w="1023" w:type="pct"/>
            <w:vAlign w:val="top"/>
          </w:tcPr>
          <w:p w14:paraId="54C70ADA" w14:textId="75920CFE" w:rsidR="001D6CA4" w:rsidRPr="003479CB" w:rsidRDefault="58E678BE" w:rsidP="54E041B0">
            <w:pPr>
              <w:spacing w:before="0" w:line="260" w:lineRule="atLeast"/>
              <w:rPr>
                <w:rFonts w:cs="Arial"/>
                <w:szCs w:val="20"/>
              </w:rPr>
            </w:pPr>
            <w:r w:rsidRPr="54E041B0">
              <w:rPr>
                <w:rFonts w:cs="Arial"/>
                <w:szCs w:val="20"/>
              </w:rPr>
              <w:t>vnos na začetku pridelovalne sezone, saj traja dalj časa za razvoj dovolj številčne populacije</w:t>
            </w:r>
          </w:p>
        </w:tc>
        <w:tc>
          <w:tcPr>
            <w:tcW w:w="766" w:type="pct"/>
            <w:vAlign w:val="top"/>
          </w:tcPr>
          <w:p w14:paraId="72F82D2D" w14:textId="7F096235" w:rsidR="001D6CA4" w:rsidRPr="003479CB" w:rsidRDefault="58E678BE" w:rsidP="54E041B0">
            <w:pPr>
              <w:spacing w:before="0" w:line="260" w:lineRule="atLeast"/>
              <w:rPr>
                <w:rFonts w:cs="Arial"/>
                <w:szCs w:val="20"/>
              </w:rPr>
            </w:pPr>
            <w:r w:rsidRPr="54E041B0">
              <w:rPr>
                <w:rFonts w:cs="Arial"/>
                <w:szCs w:val="20"/>
              </w:rPr>
              <w:t>prostor ločen od narave</w:t>
            </w:r>
          </w:p>
        </w:tc>
      </w:tr>
      <w:tr w:rsidR="001D6CA4" w:rsidRPr="003479CB" w14:paraId="75832AC7" w14:textId="77777777" w:rsidTr="004F4028">
        <w:tc>
          <w:tcPr>
            <w:tcW w:w="855" w:type="pct"/>
            <w:vAlign w:val="top"/>
          </w:tcPr>
          <w:p w14:paraId="0C179A8E" w14:textId="1D95AD14"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mrežekrilec</w:t>
            </w:r>
          </w:p>
          <w:p w14:paraId="34346014" w14:textId="0D5CB722"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Micromus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angulatus</w:t>
            </w:r>
            <w:proofErr w:type="spellEnd"/>
          </w:p>
        </w:tc>
        <w:tc>
          <w:tcPr>
            <w:tcW w:w="604" w:type="pct"/>
            <w:vAlign w:val="top"/>
          </w:tcPr>
          <w:p w14:paraId="5856A074" w14:textId="71B133E0"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28" w:type="pct"/>
            <w:vAlign w:val="top"/>
          </w:tcPr>
          <w:p w14:paraId="0E565D08"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24" w:type="pct"/>
            <w:vAlign w:val="top"/>
          </w:tcPr>
          <w:p w14:paraId="223BBC0C" w14:textId="6C60AEF6" w:rsidR="001D6CA4" w:rsidRPr="003479CB" w:rsidRDefault="001D6CA4" w:rsidP="54E041B0">
            <w:pPr>
              <w:pStyle w:val="BVRTabelaTextLevo"/>
              <w:spacing w:before="0" w:after="0" w:line="260" w:lineRule="atLeast"/>
              <w:rPr>
                <w:rFonts w:cs="Arial"/>
                <w:szCs w:val="20"/>
              </w:rPr>
            </w:pPr>
          </w:p>
        </w:tc>
        <w:tc>
          <w:tcPr>
            <w:tcW w:w="1023" w:type="pct"/>
            <w:vAlign w:val="top"/>
          </w:tcPr>
          <w:p w14:paraId="68A9DE6A" w14:textId="290CD554" w:rsidR="001D6CA4" w:rsidRPr="003479CB" w:rsidRDefault="001D6CA4" w:rsidP="54E041B0">
            <w:pPr>
              <w:spacing w:before="0" w:line="260" w:lineRule="atLeast"/>
              <w:rPr>
                <w:rFonts w:cs="Arial"/>
                <w:szCs w:val="20"/>
              </w:rPr>
            </w:pPr>
          </w:p>
        </w:tc>
        <w:tc>
          <w:tcPr>
            <w:tcW w:w="766" w:type="pct"/>
            <w:vAlign w:val="top"/>
          </w:tcPr>
          <w:p w14:paraId="57C68257" w14:textId="0469A00F"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0DF46BF7" w14:textId="77777777" w:rsidTr="004F4028">
        <w:tc>
          <w:tcPr>
            <w:tcW w:w="855" w:type="pct"/>
            <w:vAlign w:val="top"/>
          </w:tcPr>
          <w:p w14:paraId="0D104731" w14:textId="23A00F3E"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440D1911" w14:textId="44BBF486"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californicus</w:t>
            </w:r>
            <w:proofErr w:type="spellEnd"/>
          </w:p>
        </w:tc>
        <w:tc>
          <w:tcPr>
            <w:tcW w:w="604" w:type="pct"/>
            <w:vAlign w:val="top"/>
          </w:tcPr>
          <w:p w14:paraId="458775EB" w14:textId="77777777"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SPICAL</w:t>
            </w:r>
          </w:p>
        </w:tc>
        <w:tc>
          <w:tcPr>
            <w:tcW w:w="828" w:type="pct"/>
            <w:vAlign w:val="top"/>
          </w:tcPr>
          <w:p w14:paraId="78C3A2EA"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navadna pršica (</w:t>
            </w:r>
            <w:proofErr w:type="spellStart"/>
            <w:r w:rsidRPr="54E041B0">
              <w:rPr>
                <w:rFonts w:cs="Arial"/>
                <w:i/>
                <w:iCs/>
                <w:szCs w:val="20"/>
              </w:rPr>
              <w:t>Tetranychus</w:t>
            </w:r>
            <w:proofErr w:type="spellEnd"/>
            <w:r w:rsidRPr="54E041B0">
              <w:rPr>
                <w:rFonts w:cs="Arial"/>
                <w:i/>
                <w:iCs/>
                <w:szCs w:val="20"/>
              </w:rPr>
              <w:t xml:space="preserve"> </w:t>
            </w:r>
            <w:proofErr w:type="spellStart"/>
            <w:r w:rsidRPr="54E041B0">
              <w:rPr>
                <w:rFonts w:cs="Arial"/>
                <w:i/>
                <w:iCs/>
                <w:szCs w:val="20"/>
              </w:rPr>
              <w:t>urticae</w:t>
            </w:r>
            <w:proofErr w:type="spellEnd"/>
            <w:r w:rsidRPr="54E041B0">
              <w:rPr>
                <w:rFonts w:cs="Arial"/>
                <w:szCs w:val="20"/>
              </w:rPr>
              <w:t>)</w:t>
            </w:r>
          </w:p>
        </w:tc>
        <w:tc>
          <w:tcPr>
            <w:tcW w:w="924" w:type="pct"/>
            <w:vAlign w:val="top"/>
          </w:tcPr>
          <w:p w14:paraId="044DF674"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največ 200 organizmov/m</w:t>
            </w:r>
            <w:r w:rsidRPr="54E041B0">
              <w:rPr>
                <w:rFonts w:cs="Arial"/>
                <w:szCs w:val="20"/>
                <w:vertAlign w:val="superscript"/>
              </w:rPr>
              <w:t>2</w:t>
            </w:r>
          </w:p>
        </w:tc>
        <w:tc>
          <w:tcPr>
            <w:tcW w:w="1023" w:type="pct"/>
            <w:vAlign w:val="top"/>
          </w:tcPr>
          <w:p w14:paraId="3DF474F7" w14:textId="77777777" w:rsidR="001D6CA4" w:rsidRPr="003479CB" w:rsidRDefault="58E678BE" w:rsidP="54E041B0">
            <w:pPr>
              <w:spacing w:before="0" w:line="260" w:lineRule="atLeast"/>
              <w:rPr>
                <w:rFonts w:cs="Arial"/>
                <w:szCs w:val="20"/>
              </w:rPr>
            </w:pPr>
            <w:r w:rsidRPr="54E041B0">
              <w:rPr>
                <w:rFonts w:cs="Arial"/>
                <w:szCs w:val="20"/>
              </w:rPr>
              <w:t>ob pojavu prvih škodljivcev</w:t>
            </w:r>
          </w:p>
        </w:tc>
        <w:tc>
          <w:tcPr>
            <w:tcW w:w="766" w:type="pct"/>
            <w:vAlign w:val="top"/>
          </w:tcPr>
          <w:p w14:paraId="663803BE" w14:textId="77777777"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7B82B09E" w14:textId="77777777" w:rsidTr="004F4028">
        <w:tc>
          <w:tcPr>
            <w:tcW w:w="855" w:type="pct"/>
            <w:vAlign w:val="top"/>
          </w:tcPr>
          <w:p w14:paraId="2F8429FE" w14:textId="7174CCA8"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74DE9155" w14:textId="51891F22"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californicus</w:t>
            </w:r>
            <w:proofErr w:type="spellEnd"/>
          </w:p>
        </w:tc>
        <w:tc>
          <w:tcPr>
            <w:tcW w:w="604" w:type="pct"/>
            <w:vAlign w:val="top"/>
          </w:tcPr>
          <w:p w14:paraId="197A6956" w14:textId="77777777"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SPICAL PLUS</w:t>
            </w:r>
          </w:p>
        </w:tc>
        <w:tc>
          <w:tcPr>
            <w:tcW w:w="828" w:type="pct"/>
            <w:vAlign w:val="top"/>
          </w:tcPr>
          <w:p w14:paraId="0827BAAC"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navadna pršica (</w:t>
            </w:r>
            <w:proofErr w:type="spellStart"/>
            <w:r w:rsidRPr="54E041B0">
              <w:rPr>
                <w:rFonts w:cs="Arial"/>
                <w:i/>
                <w:iCs/>
                <w:szCs w:val="20"/>
              </w:rPr>
              <w:t>Tetranychus</w:t>
            </w:r>
            <w:proofErr w:type="spellEnd"/>
            <w:r w:rsidRPr="54E041B0">
              <w:rPr>
                <w:rFonts w:cs="Arial"/>
                <w:i/>
                <w:iCs/>
                <w:szCs w:val="20"/>
              </w:rPr>
              <w:t xml:space="preserve"> </w:t>
            </w:r>
            <w:proofErr w:type="spellStart"/>
            <w:r w:rsidRPr="54E041B0">
              <w:rPr>
                <w:rFonts w:cs="Arial"/>
                <w:i/>
                <w:iCs/>
                <w:szCs w:val="20"/>
              </w:rPr>
              <w:t>urticae</w:t>
            </w:r>
            <w:proofErr w:type="spellEnd"/>
            <w:r w:rsidRPr="54E041B0">
              <w:rPr>
                <w:rFonts w:cs="Arial"/>
                <w:szCs w:val="20"/>
              </w:rPr>
              <w:t>)</w:t>
            </w:r>
          </w:p>
        </w:tc>
        <w:tc>
          <w:tcPr>
            <w:tcW w:w="924" w:type="pct"/>
            <w:vAlign w:val="top"/>
          </w:tcPr>
          <w:p w14:paraId="77311553"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največ 1 vrečica/m</w:t>
            </w:r>
            <w:r w:rsidRPr="54E041B0">
              <w:rPr>
                <w:rFonts w:cs="Arial"/>
                <w:szCs w:val="20"/>
                <w:vertAlign w:val="superscript"/>
              </w:rPr>
              <w:t>2</w:t>
            </w:r>
          </w:p>
        </w:tc>
        <w:tc>
          <w:tcPr>
            <w:tcW w:w="1023" w:type="pct"/>
            <w:vAlign w:val="top"/>
          </w:tcPr>
          <w:p w14:paraId="310BFDE0" w14:textId="77777777" w:rsidR="001D6CA4" w:rsidRPr="003479CB" w:rsidRDefault="58E678BE" w:rsidP="54E041B0">
            <w:pPr>
              <w:spacing w:before="0" w:line="260" w:lineRule="atLeast"/>
              <w:rPr>
                <w:rFonts w:cs="Arial"/>
                <w:szCs w:val="20"/>
              </w:rPr>
            </w:pPr>
            <w:r w:rsidRPr="54E041B0">
              <w:rPr>
                <w:rFonts w:cs="Arial"/>
                <w:szCs w:val="20"/>
              </w:rPr>
              <w:t>preventivno ali takoj ob pojavu prvih škodljivcev</w:t>
            </w:r>
          </w:p>
        </w:tc>
        <w:tc>
          <w:tcPr>
            <w:tcW w:w="766" w:type="pct"/>
            <w:vAlign w:val="top"/>
          </w:tcPr>
          <w:p w14:paraId="3417436E" w14:textId="77777777" w:rsidR="001D6CA4" w:rsidRPr="003479CB" w:rsidRDefault="001D6CA4" w:rsidP="54E041B0">
            <w:pPr>
              <w:spacing w:before="0" w:line="260" w:lineRule="atLeast"/>
              <w:rPr>
                <w:rFonts w:cs="Arial"/>
                <w:szCs w:val="20"/>
              </w:rPr>
            </w:pPr>
            <w:r w:rsidRPr="54E041B0">
              <w:rPr>
                <w:rFonts w:cs="Arial"/>
                <w:szCs w:val="20"/>
              </w:rPr>
              <w:t>prostor ločen od narave</w:t>
            </w:r>
          </w:p>
        </w:tc>
      </w:tr>
      <w:tr w:rsidR="54E041B0" w14:paraId="65576ACF" w14:textId="77777777" w:rsidTr="004F4028">
        <w:trPr>
          <w:trHeight w:val="300"/>
        </w:trPr>
        <w:tc>
          <w:tcPr>
            <w:tcW w:w="855" w:type="pct"/>
            <w:vAlign w:val="top"/>
          </w:tcPr>
          <w:p w14:paraId="52BAB578" w14:textId="44E5D880" w:rsidR="54E041B0" w:rsidRDefault="54E041B0" w:rsidP="54E041B0">
            <w:pPr>
              <w:pStyle w:val="BVRTabelaTextLevo"/>
              <w:spacing w:before="0" w:after="0" w:line="260" w:lineRule="atLeast"/>
              <w:rPr>
                <w:rFonts w:cs="Arial"/>
                <w:color w:val="000000" w:themeColor="text1"/>
                <w:szCs w:val="20"/>
              </w:rPr>
            </w:pPr>
            <w:bookmarkStart w:id="86" w:name="_Hlk192834070"/>
            <w:r w:rsidRPr="54E041B0">
              <w:rPr>
                <w:rFonts w:cs="Arial"/>
                <w:color w:val="000000" w:themeColor="text1"/>
                <w:szCs w:val="20"/>
              </w:rPr>
              <w:t xml:space="preserve">plenilska pršica </w:t>
            </w: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(sinonim </w:t>
            </w:r>
            <w:proofErr w:type="spellStart"/>
            <w:r w:rsidRPr="54E041B0">
              <w:rPr>
                <w:rFonts w:cs="Arial"/>
                <w:i/>
                <w:iCs/>
                <w:color w:val="000000" w:themeColor="text1"/>
                <w:szCs w:val="20"/>
              </w:rPr>
              <w:t>Amblyseius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cucumeris</w:t>
            </w:r>
            <w:proofErr w:type="spellEnd"/>
          </w:p>
        </w:tc>
        <w:tc>
          <w:tcPr>
            <w:tcW w:w="604" w:type="pct"/>
            <w:vAlign w:val="top"/>
          </w:tcPr>
          <w:p w14:paraId="26FCD35A" w14:textId="40AF7E9E" w:rsidR="54E041B0" w:rsidRDefault="54E041B0" w:rsidP="54E041B0">
            <w:pPr>
              <w:pStyle w:val="BVRTabelaTextLevo"/>
              <w:spacing w:before="0" w:after="0" w:line="260" w:lineRule="atLeast"/>
              <w:rPr>
                <w:rFonts w:cs="Arial"/>
                <w:szCs w:val="20"/>
              </w:rPr>
            </w:pPr>
            <w:proofErr w:type="spellStart"/>
            <w:r w:rsidRPr="54E041B0">
              <w:rPr>
                <w:rFonts w:cs="Arial"/>
                <w:b/>
                <w:bCs/>
                <w:color w:val="000000" w:themeColor="text1"/>
                <w:szCs w:val="20"/>
              </w:rPr>
              <w:t>AmblyPAK</w:t>
            </w:r>
            <w:proofErr w:type="spellEnd"/>
            <w:r w:rsidRPr="54E041B0">
              <w:rPr>
                <w:rFonts w:cs="Arial"/>
                <w:b/>
                <w:bCs/>
                <w:color w:val="000000" w:themeColor="text1"/>
                <w:szCs w:val="20"/>
              </w:rPr>
              <w:t xml:space="preserve"> / </w:t>
            </w:r>
            <w:proofErr w:type="spellStart"/>
            <w:r w:rsidRPr="54E041B0">
              <w:rPr>
                <w:rFonts w:cs="Arial"/>
                <w:b/>
                <w:bCs/>
                <w:color w:val="000000" w:themeColor="text1"/>
                <w:szCs w:val="20"/>
              </w:rPr>
              <w:t>AmblySAK</w:t>
            </w:r>
            <w:proofErr w:type="spellEnd"/>
            <w:r w:rsidRPr="54E041B0">
              <w:rPr>
                <w:rFonts w:cs="Arial"/>
                <w:b/>
                <w:bCs/>
                <w:color w:val="000000" w:themeColor="text1"/>
                <w:szCs w:val="20"/>
              </w:rPr>
              <w:t xml:space="preserve"> / </w:t>
            </w:r>
            <w:proofErr w:type="spellStart"/>
            <w:r w:rsidRPr="54E041B0">
              <w:rPr>
                <w:rFonts w:cs="Arial"/>
                <w:b/>
                <w:bCs/>
                <w:color w:val="000000" w:themeColor="text1"/>
                <w:szCs w:val="20"/>
              </w:rPr>
              <w:t>AmblyBAGS</w:t>
            </w:r>
            <w:proofErr w:type="spellEnd"/>
            <w:r w:rsidRPr="54E041B0">
              <w:rPr>
                <w:rFonts w:cs="Arial"/>
                <w:b/>
                <w:bCs/>
                <w:color w:val="000000" w:themeColor="text1"/>
                <w:szCs w:val="20"/>
              </w:rPr>
              <w:t xml:space="preserve"> 250 / </w:t>
            </w:r>
            <w:proofErr w:type="spellStart"/>
            <w:r w:rsidRPr="54E041B0">
              <w:rPr>
                <w:rFonts w:cs="Arial"/>
                <w:b/>
                <w:bCs/>
                <w:color w:val="000000" w:themeColor="text1"/>
                <w:szCs w:val="20"/>
              </w:rPr>
              <w:t>AmblyBAG</w:t>
            </w:r>
            <w:proofErr w:type="spellEnd"/>
          </w:p>
        </w:tc>
        <w:tc>
          <w:tcPr>
            <w:tcW w:w="828" w:type="pct"/>
            <w:vAlign w:val="top"/>
          </w:tcPr>
          <w:p w14:paraId="12881F52" w14:textId="27993E41" w:rsidR="54E041B0" w:rsidRDefault="54E041B0" w:rsidP="54E041B0">
            <w:pPr>
              <w:pStyle w:val="BVRTabelaTextLevo"/>
              <w:spacing w:before="0" w:after="0" w:line="260" w:lineRule="atLeast"/>
              <w:rPr>
                <w:rFonts w:cs="Arial"/>
                <w:szCs w:val="20"/>
              </w:rPr>
            </w:pPr>
            <w:r w:rsidRPr="54E041B0">
              <w:rPr>
                <w:rFonts w:cs="Arial"/>
                <w:color w:val="000000" w:themeColor="text1"/>
                <w:szCs w:val="20"/>
              </w:rPr>
              <w:t xml:space="preserve">cvetlični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Franklinella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occidentalis</w:t>
            </w:r>
            <w:proofErr w:type="spellEnd"/>
            <w:r w:rsidRPr="54E041B0">
              <w:rPr>
                <w:rFonts w:cs="Arial"/>
                <w:color w:val="000000" w:themeColor="text1"/>
                <w:szCs w:val="20"/>
              </w:rPr>
              <w:t xml:space="preserve">) in tobakov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Thrips</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tabaci</w:t>
            </w:r>
            <w:proofErr w:type="spellEnd"/>
            <w:r w:rsidRPr="54E041B0">
              <w:rPr>
                <w:rFonts w:cs="Arial"/>
                <w:color w:val="000000" w:themeColor="text1"/>
                <w:szCs w:val="20"/>
              </w:rPr>
              <w:t>)</w:t>
            </w:r>
          </w:p>
        </w:tc>
        <w:tc>
          <w:tcPr>
            <w:tcW w:w="924" w:type="pct"/>
            <w:vAlign w:val="top"/>
          </w:tcPr>
          <w:p w14:paraId="26BBFCED" w14:textId="06473701" w:rsidR="54E041B0" w:rsidRDefault="00812C50" w:rsidP="54E041B0">
            <w:pPr>
              <w:pStyle w:val="BVRTabelaTextLevo"/>
              <w:spacing w:before="0" w:after="0" w:line="260" w:lineRule="atLeast"/>
              <w:rPr>
                <w:rFonts w:cs="Arial"/>
                <w:szCs w:val="20"/>
              </w:rPr>
            </w:pPr>
            <w:r w:rsidRPr="00BE5412">
              <w:t>50-100 odraslih osebkov/m</w:t>
            </w:r>
            <w:r w:rsidRPr="00BE5412">
              <w:rPr>
                <w:vertAlign w:val="superscript"/>
              </w:rPr>
              <w:t xml:space="preserve">2 </w:t>
            </w:r>
            <w:r w:rsidRPr="00BE5412">
              <w:t>ob enkratnem vnosu dokler ni dosežena skupna populacija 200 do 300 odraslih osebkov/m</w:t>
            </w:r>
            <w:r w:rsidRPr="00BE5412">
              <w:rPr>
                <w:vertAlign w:val="superscript"/>
              </w:rPr>
              <w:t>2</w:t>
            </w:r>
          </w:p>
        </w:tc>
        <w:tc>
          <w:tcPr>
            <w:tcW w:w="1023" w:type="pct"/>
            <w:vAlign w:val="top"/>
          </w:tcPr>
          <w:p w14:paraId="27B644A5" w14:textId="45B880A3" w:rsidR="54E041B0" w:rsidRDefault="54E041B0" w:rsidP="54E041B0">
            <w:pPr>
              <w:spacing w:before="0" w:line="260" w:lineRule="atLeast"/>
              <w:rPr>
                <w:rFonts w:cs="Arial"/>
                <w:szCs w:val="20"/>
              </w:rPr>
            </w:pPr>
            <w:r w:rsidRPr="54E041B0">
              <w:rPr>
                <w:rFonts w:cs="Arial"/>
                <w:szCs w:val="20"/>
              </w:rPr>
              <w:t>preventivno, v začetnih fazah rasti</w:t>
            </w:r>
          </w:p>
        </w:tc>
        <w:tc>
          <w:tcPr>
            <w:tcW w:w="766" w:type="pct"/>
            <w:vAlign w:val="top"/>
          </w:tcPr>
          <w:p w14:paraId="685B7518" w14:textId="522BBD3D" w:rsidR="54E041B0" w:rsidRDefault="54E041B0" w:rsidP="54E041B0">
            <w:pPr>
              <w:spacing w:before="0" w:line="260" w:lineRule="atLeast"/>
              <w:rPr>
                <w:rFonts w:cs="Arial"/>
                <w:szCs w:val="20"/>
              </w:rPr>
            </w:pPr>
            <w:r w:rsidRPr="54E041B0">
              <w:rPr>
                <w:rFonts w:cs="Arial"/>
                <w:szCs w:val="20"/>
              </w:rPr>
              <w:t>na prostem in prostor ločen od narave</w:t>
            </w:r>
          </w:p>
        </w:tc>
      </w:tr>
      <w:bookmarkEnd w:id="86"/>
      <w:tr w:rsidR="001D6CA4" w:rsidRPr="003479CB" w14:paraId="47016A36" w14:textId="77777777" w:rsidTr="004F4028">
        <w:tc>
          <w:tcPr>
            <w:tcW w:w="855" w:type="pct"/>
            <w:vAlign w:val="top"/>
          </w:tcPr>
          <w:p w14:paraId="0E71CED6" w14:textId="74293238"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5FBE9F8C" w14:textId="18CEC5D3"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cucumeris</w:t>
            </w:r>
            <w:proofErr w:type="spellEnd"/>
          </w:p>
        </w:tc>
        <w:tc>
          <w:tcPr>
            <w:tcW w:w="604" w:type="pct"/>
            <w:vAlign w:val="top"/>
          </w:tcPr>
          <w:p w14:paraId="2EFBAB55" w14:textId="77777777"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THRIPEX</w:t>
            </w:r>
          </w:p>
        </w:tc>
        <w:tc>
          <w:tcPr>
            <w:tcW w:w="828" w:type="pct"/>
            <w:vAlign w:val="top"/>
          </w:tcPr>
          <w:p w14:paraId="07E89DD2" w14:textId="63CA7567" w:rsidR="001D6CA4" w:rsidRPr="003479CB" w:rsidRDefault="001D6CA4" w:rsidP="54E041B0">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p>
        </w:tc>
        <w:tc>
          <w:tcPr>
            <w:tcW w:w="924" w:type="pct"/>
            <w:vAlign w:val="top"/>
          </w:tcPr>
          <w:p w14:paraId="01FB2EC6"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največ 100 organizmov/m</w:t>
            </w:r>
            <w:r w:rsidRPr="54E041B0">
              <w:rPr>
                <w:rFonts w:cs="Arial"/>
                <w:szCs w:val="20"/>
                <w:vertAlign w:val="superscript"/>
              </w:rPr>
              <w:t>2</w:t>
            </w:r>
          </w:p>
        </w:tc>
        <w:tc>
          <w:tcPr>
            <w:tcW w:w="1023" w:type="pct"/>
            <w:vAlign w:val="top"/>
          </w:tcPr>
          <w:p w14:paraId="1C3E1F39" w14:textId="77777777" w:rsidR="001D6CA4" w:rsidRPr="003479CB" w:rsidRDefault="58E678BE" w:rsidP="54E041B0">
            <w:pPr>
              <w:spacing w:before="0" w:line="260" w:lineRule="atLeast"/>
              <w:rPr>
                <w:rFonts w:cs="Arial"/>
                <w:szCs w:val="20"/>
              </w:rPr>
            </w:pPr>
            <w:r w:rsidRPr="54E041B0">
              <w:rPr>
                <w:rFonts w:cs="Arial"/>
                <w:szCs w:val="20"/>
              </w:rPr>
              <w:t xml:space="preserve">od junija, ko se pojavijo prvi </w:t>
            </w:r>
            <w:proofErr w:type="spellStart"/>
            <w:r w:rsidRPr="54E041B0">
              <w:rPr>
                <w:rFonts w:cs="Arial"/>
                <w:szCs w:val="20"/>
              </w:rPr>
              <w:t>resarji</w:t>
            </w:r>
            <w:proofErr w:type="spellEnd"/>
            <w:r w:rsidRPr="54E041B0">
              <w:rPr>
                <w:rFonts w:cs="Arial"/>
                <w:szCs w:val="20"/>
              </w:rPr>
              <w:t xml:space="preserve"> (plenijo </w:t>
            </w:r>
            <w:proofErr w:type="spellStart"/>
            <w:r w:rsidRPr="54E041B0">
              <w:rPr>
                <w:rFonts w:cs="Arial"/>
                <w:szCs w:val="20"/>
              </w:rPr>
              <w:t>resarje</w:t>
            </w:r>
            <w:proofErr w:type="spellEnd"/>
            <w:r w:rsidRPr="54E041B0">
              <w:rPr>
                <w:rFonts w:cs="Arial"/>
                <w:szCs w:val="20"/>
              </w:rPr>
              <w:t xml:space="preserve"> v stadiju jajčeca in v prvi razvojni fazi ličinke)</w:t>
            </w:r>
          </w:p>
        </w:tc>
        <w:tc>
          <w:tcPr>
            <w:tcW w:w="766" w:type="pct"/>
            <w:vAlign w:val="top"/>
          </w:tcPr>
          <w:p w14:paraId="16409784" w14:textId="4641E3DD"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53E28A34" w14:textId="77777777" w:rsidTr="004F4028">
        <w:tc>
          <w:tcPr>
            <w:tcW w:w="855" w:type="pct"/>
            <w:vAlign w:val="top"/>
          </w:tcPr>
          <w:p w14:paraId="7687E8FC" w14:textId="405A1A6C"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1C54697E" w14:textId="10E22156"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cucumeris</w:t>
            </w:r>
            <w:proofErr w:type="spellEnd"/>
          </w:p>
        </w:tc>
        <w:tc>
          <w:tcPr>
            <w:tcW w:w="604" w:type="pct"/>
            <w:vAlign w:val="top"/>
          </w:tcPr>
          <w:p w14:paraId="6D5FD260" w14:textId="77777777"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THRIPEX plus</w:t>
            </w:r>
          </w:p>
        </w:tc>
        <w:tc>
          <w:tcPr>
            <w:tcW w:w="828" w:type="pct"/>
            <w:vAlign w:val="top"/>
          </w:tcPr>
          <w:p w14:paraId="10169148" w14:textId="01397BA5" w:rsidR="001D6CA4" w:rsidRPr="003479CB" w:rsidRDefault="001D6CA4" w:rsidP="54E041B0">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p>
        </w:tc>
        <w:tc>
          <w:tcPr>
            <w:tcW w:w="924" w:type="pct"/>
            <w:vAlign w:val="top"/>
          </w:tcPr>
          <w:p w14:paraId="4CD039EB" w14:textId="7E58A357" w:rsidR="001D6CA4" w:rsidRPr="003479CB" w:rsidRDefault="58E678BE" w:rsidP="54E041B0">
            <w:pPr>
              <w:pStyle w:val="BVRTabelaTextLevo"/>
              <w:spacing w:before="0" w:after="0" w:line="260" w:lineRule="atLeast"/>
              <w:rPr>
                <w:rFonts w:cs="Arial"/>
                <w:szCs w:val="20"/>
              </w:rPr>
            </w:pPr>
            <w:r w:rsidRPr="54E041B0">
              <w:rPr>
                <w:rFonts w:cs="Arial"/>
                <w:szCs w:val="20"/>
              </w:rPr>
              <w:t>največ 1.000 organizmov/0,75 m</w:t>
            </w:r>
            <w:r w:rsidRPr="54E041B0">
              <w:rPr>
                <w:rFonts w:cs="Arial"/>
                <w:szCs w:val="20"/>
                <w:vertAlign w:val="superscript"/>
              </w:rPr>
              <w:t>2</w:t>
            </w:r>
          </w:p>
        </w:tc>
        <w:tc>
          <w:tcPr>
            <w:tcW w:w="1023" w:type="pct"/>
            <w:vAlign w:val="top"/>
          </w:tcPr>
          <w:p w14:paraId="6B4AC023" w14:textId="77777777" w:rsidR="001D6CA4" w:rsidRPr="003479CB" w:rsidRDefault="58E678BE" w:rsidP="54E041B0">
            <w:pPr>
              <w:spacing w:before="0" w:line="260" w:lineRule="atLeast"/>
              <w:rPr>
                <w:rFonts w:cs="Arial"/>
                <w:szCs w:val="20"/>
              </w:rPr>
            </w:pPr>
            <w:r w:rsidRPr="54E041B0">
              <w:rPr>
                <w:rFonts w:cs="Arial"/>
                <w:szCs w:val="20"/>
              </w:rPr>
              <w:t xml:space="preserve">od junija, ko se pojavijo prvi </w:t>
            </w:r>
            <w:proofErr w:type="spellStart"/>
            <w:r w:rsidRPr="54E041B0">
              <w:rPr>
                <w:rFonts w:cs="Arial"/>
                <w:szCs w:val="20"/>
              </w:rPr>
              <w:t>resarji</w:t>
            </w:r>
            <w:proofErr w:type="spellEnd"/>
            <w:r w:rsidRPr="54E041B0">
              <w:rPr>
                <w:rFonts w:cs="Arial"/>
                <w:szCs w:val="20"/>
              </w:rPr>
              <w:t xml:space="preserve"> (plenijo </w:t>
            </w:r>
            <w:proofErr w:type="spellStart"/>
            <w:r w:rsidRPr="54E041B0">
              <w:rPr>
                <w:rFonts w:cs="Arial"/>
                <w:szCs w:val="20"/>
              </w:rPr>
              <w:t>resarje</w:t>
            </w:r>
            <w:proofErr w:type="spellEnd"/>
            <w:r w:rsidRPr="54E041B0">
              <w:rPr>
                <w:rFonts w:cs="Arial"/>
                <w:szCs w:val="20"/>
              </w:rPr>
              <w:t xml:space="preserve"> v stadiju jajčeca in v prvi razvojni fazi ličinke)</w:t>
            </w:r>
          </w:p>
        </w:tc>
        <w:tc>
          <w:tcPr>
            <w:tcW w:w="766" w:type="pct"/>
            <w:vAlign w:val="top"/>
          </w:tcPr>
          <w:p w14:paraId="2DBA01C4" w14:textId="3024AE6F"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1CA72776" w14:textId="77777777" w:rsidTr="004F4028">
        <w:tc>
          <w:tcPr>
            <w:tcW w:w="855" w:type="pct"/>
            <w:vAlign w:val="top"/>
          </w:tcPr>
          <w:p w14:paraId="38123FD7" w14:textId="6B7FBCF5" w:rsidR="001D6CA4" w:rsidRPr="003479CB" w:rsidRDefault="58E678BE" w:rsidP="54E041B0">
            <w:pPr>
              <w:pStyle w:val="BVRTabelaTextLevo"/>
              <w:spacing w:before="0" w:after="0" w:line="260" w:lineRule="atLeast"/>
              <w:rPr>
                <w:rFonts w:cs="Arial"/>
                <w:szCs w:val="20"/>
              </w:rPr>
            </w:pPr>
            <w:r w:rsidRPr="54E041B0">
              <w:rPr>
                <w:rFonts w:cs="Arial"/>
                <w:szCs w:val="20"/>
              </w:rPr>
              <w:t>cvetna plenilka</w:t>
            </w:r>
          </w:p>
          <w:p w14:paraId="34DCCA1A" w14:textId="6AD164B8" w:rsidR="001D6CA4" w:rsidRPr="003479CB" w:rsidRDefault="58E678BE" w:rsidP="54E041B0">
            <w:pPr>
              <w:pStyle w:val="BVRTabelaTextLevo"/>
              <w:spacing w:before="0" w:after="0" w:line="260" w:lineRule="atLeast"/>
              <w:rPr>
                <w:rFonts w:cs="Arial"/>
                <w:szCs w:val="20"/>
              </w:rPr>
            </w:pPr>
            <w:proofErr w:type="spellStart"/>
            <w:r w:rsidRPr="54E041B0">
              <w:rPr>
                <w:rFonts w:cs="Arial"/>
                <w:i/>
                <w:iCs/>
                <w:szCs w:val="20"/>
              </w:rPr>
              <w:t>Orius</w:t>
            </w:r>
            <w:proofErr w:type="spellEnd"/>
            <w:r w:rsidRPr="54E041B0">
              <w:rPr>
                <w:rFonts w:cs="Arial"/>
                <w:i/>
                <w:iCs/>
                <w:szCs w:val="20"/>
              </w:rPr>
              <w:t xml:space="preserve"> </w:t>
            </w:r>
            <w:proofErr w:type="spellStart"/>
            <w:r w:rsidRPr="54E041B0">
              <w:rPr>
                <w:rFonts w:cs="Arial"/>
                <w:i/>
                <w:iCs/>
                <w:szCs w:val="20"/>
              </w:rPr>
              <w:t>majusculus</w:t>
            </w:r>
            <w:proofErr w:type="spellEnd"/>
          </w:p>
        </w:tc>
        <w:tc>
          <w:tcPr>
            <w:tcW w:w="604" w:type="pct"/>
            <w:vAlign w:val="top"/>
          </w:tcPr>
          <w:p w14:paraId="15421FCA" w14:textId="77777777" w:rsidR="001D6CA4" w:rsidRPr="003479CB" w:rsidRDefault="58E678BE" w:rsidP="54E041B0">
            <w:pPr>
              <w:pStyle w:val="BVRTabelaTextLevo"/>
              <w:spacing w:before="0" w:after="0" w:line="260" w:lineRule="atLeast"/>
              <w:rPr>
                <w:rFonts w:cs="Arial"/>
                <w:b/>
                <w:bCs/>
                <w:szCs w:val="20"/>
              </w:rPr>
            </w:pPr>
            <w:r w:rsidRPr="54E041B0">
              <w:rPr>
                <w:rFonts w:cs="Arial"/>
                <w:b/>
                <w:bCs/>
                <w:szCs w:val="20"/>
              </w:rPr>
              <w:t>OriusM500</w:t>
            </w:r>
          </w:p>
        </w:tc>
        <w:tc>
          <w:tcPr>
            <w:tcW w:w="828" w:type="pct"/>
            <w:vAlign w:val="top"/>
          </w:tcPr>
          <w:p w14:paraId="24CA41C8" w14:textId="7E7F0F6D" w:rsidR="001D6CA4" w:rsidRPr="003479CB" w:rsidRDefault="58E678BE" w:rsidP="54E041B0">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p>
        </w:tc>
        <w:tc>
          <w:tcPr>
            <w:tcW w:w="924" w:type="pct"/>
            <w:vAlign w:val="top"/>
          </w:tcPr>
          <w:p w14:paraId="7E4A4E60" w14:textId="7E940F35" w:rsidR="001D6CA4" w:rsidRPr="003479CB" w:rsidRDefault="58E678BE" w:rsidP="54E041B0">
            <w:pPr>
              <w:pStyle w:val="BVRTabelaTextLevo"/>
              <w:spacing w:before="0" w:after="0" w:line="260" w:lineRule="atLeast"/>
              <w:rPr>
                <w:rFonts w:cs="Arial"/>
                <w:szCs w:val="20"/>
              </w:rPr>
            </w:pPr>
            <w:r w:rsidRPr="54E041B0">
              <w:rPr>
                <w:rFonts w:cs="Arial"/>
                <w:szCs w:val="20"/>
              </w:rPr>
              <w:t>1 do 3 osebki/m</w:t>
            </w:r>
            <w:r w:rsidRPr="54E041B0">
              <w:rPr>
                <w:rFonts w:cs="Arial"/>
                <w:szCs w:val="20"/>
                <w:vertAlign w:val="superscript"/>
              </w:rPr>
              <w:t xml:space="preserve">2 </w:t>
            </w:r>
            <w:r w:rsidRPr="54E041B0">
              <w:rPr>
                <w:rFonts w:cs="Arial"/>
                <w:szCs w:val="20"/>
              </w:rPr>
              <w:t>(jagode 1 osebek/m</w:t>
            </w:r>
            <w:r w:rsidRPr="54E041B0">
              <w:rPr>
                <w:rFonts w:cs="Arial"/>
                <w:szCs w:val="20"/>
                <w:vertAlign w:val="superscript"/>
              </w:rPr>
              <w:t>2</w:t>
            </w:r>
            <w:r w:rsidRPr="54E041B0">
              <w:rPr>
                <w:rFonts w:cs="Arial"/>
                <w:szCs w:val="20"/>
              </w:rPr>
              <w:t>), priporočeni 2 do 3 vnosi, da je dosežena populacija 2 do 6 osebkov/m</w:t>
            </w:r>
            <w:r w:rsidRPr="54E041B0">
              <w:rPr>
                <w:rFonts w:cs="Arial"/>
                <w:szCs w:val="20"/>
                <w:vertAlign w:val="superscript"/>
              </w:rPr>
              <w:t>2</w:t>
            </w:r>
          </w:p>
        </w:tc>
        <w:tc>
          <w:tcPr>
            <w:tcW w:w="1023" w:type="pct"/>
            <w:vAlign w:val="top"/>
          </w:tcPr>
          <w:p w14:paraId="03ADA5F9" w14:textId="77777777" w:rsidR="001D6CA4" w:rsidRPr="003479CB" w:rsidRDefault="58E678BE" w:rsidP="54E041B0">
            <w:pPr>
              <w:spacing w:before="0" w:line="260" w:lineRule="atLeast"/>
              <w:rPr>
                <w:rFonts w:cs="Arial"/>
                <w:szCs w:val="20"/>
              </w:rPr>
            </w:pPr>
            <w:r w:rsidRPr="54E041B0">
              <w:rPr>
                <w:rFonts w:cs="Arial"/>
                <w:szCs w:val="20"/>
              </w:rPr>
              <w:t>prvi izpust ob začetku cvetenja</w:t>
            </w:r>
          </w:p>
        </w:tc>
        <w:tc>
          <w:tcPr>
            <w:tcW w:w="766" w:type="pct"/>
            <w:vAlign w:val="top"/>
          </w:tcPr>
          <w:p w14:paraId="37C506EB" w14:textId="77777777"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220D366B" w14:textId="77777777" w:rsidTr="004F4028">
        <w:tc>
          <w:tcPr>
            <w:tcW w:w="855" w:type="pct"/>
            <w:vAlign w:val="top"/>
          </w:tcPr>
          <w:p w14:paraId="7C32A055" w14:textId="1118515A" w:rsidR="001D6CA4" w:rsidRPr="007B678B" w:rsidRDefault="58E678BE" w:rsidP="54E041B0">
            <w:pPr>
              <w:pStyle w:val="BVRTabelaTextLevo"/>
              <w:spacing w:before="0" w:after="0" w:line="260" w:lineRule="atLeast"/>
              <w:rPr>
                <w:rFonts w:cs="Arial"/>
                <w:sz w:val="24"/>
                <w:szCs w:val="24"/>
              </w:rPr>
            </w:pPr>
            <w:proofErr w:type="spellStart"/>
            <w:r w:rsidRPr="54E041B0">
              <w:rPr>
                <w:rFonts w:cs="Arial"/>
                <w:szCs w:val="20"/>
              </w:rPr>
              <w:t>štirinajstpikčasta</w:t>
            </w:r>
            <w:proofErr w:type="spellEnd"/>
            <w:r w:rsidRPr="54E041B0">
              <w:rPr>
                <w:rFonts w:cs="Arial"/>
                <w:szCs w:val="20"/>
              </w:rPr>
              <w:t xml:space="preserve"> polonica</w:t>
            </w:r>
          </w:p>
          <w:p w14:paraId="53A19549" w14:textId="0C989DDE" w:rsidR="001D6CA4" w:rsidRPr="003479CB" w:rsidRDefault="58E678BE" w:rsidP="54E041B0">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Propylea</w:t>
            </w:r>
            <w:proofErr w:type="spellEnd"/>
            <w:r w:rsidRPr="54E041B0">
              <w:rPr>
                <w:rFonts w:cs="Arial"/>
                <w:i/>
                <w:iCs/>
                <w:szCs w:val="20"/>
              </w:rPr>
              <w:t xml:space="preserve"> </w:t>
            </w:r>
            <w:proofErr w:type="spellStart"/>
            <w:r w:rsidRPr="54E041B0">
              <w:rPr>
                <w:rFonts w:cs="Arial"/>
                <w:i/>
                <w:iCs/>
                <w:szCs w:val="20"/>
              </w:rPr>
              <w:t>quatuordecimpunctata</w:t>
            </w:r>
            <w:proofErr w:type="spellEnd"/>
            <w:r w:rsidRPr="54E041B0">
              <w:rPr>
                <w:rFonts w:cs="Arial"/>
                <w:szCs w:val="20"/>
              </w:rPr>
              <w:t>)</w:t>
            </w:r>
          </w:p>
        </w:tc>
        <w:tc>
          <w:tcPr>
            <w:tcW w:w="604" w:type="pct"/>
            <w:vAlign w:val="top"/>
          </w:tcPr>
          <w:p w14:paraId="78E8ECEE" w14:textId="380D9E4B" w:rsidR="001D6CA4" w:rsidRPr="003479CB" w:rsidRDefault="58E678BE" w:rsidP="54E041B0">
            <w:pPr>
              <w:pStyle w:val="BVRTabelaTextLevo"/>
              <w:spacing w:before="0" w:after="0" w:line="260" w:lineRule="atLeast"/>
              <w:rPr>
                <w:rFonts w:cs="Arial"/>
                <w:b/>
                <w:bCs/>
                <w:szCs w:val="20"/>
              </w:rPr>
            </w:pPr>
            <w:r w:rsidRPr="54E041B0">
              <w:rPr>
                <w:rFonts w:cs="Arial"/>
                <w:b/>
                <w:bCs/>
                <w:szCs w:val="20"/>
              </w:rPr>
              <w:t>Lea50 / Lea250</w:t>
            </w:r>
          </w:p>
        </w:tc>
        <w:tc>
          <w:tcPr>
            <w:tcW w:w="828" w:type="pct"/>
            <w:vAlign w:val="top"/>
          </w:tcPr>
          <w:p w14:paraId="1AD65761"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24" w:type="pct"/>
            <w:vAlign w:val="top"/>
          </w:tcPr>
          <w:p w14:paraId="028A20B2" w14:textId="77777777" w:rsidR="001D6CA4" w:rsidRPr="003479CB" w:rsidRDefault="58E678BE" w:rsidP="54E041B0">
            <w:pPr>
              <w:pStyle w:val="BVRTabelaTextLevo"/>
              <w:spacing w:before="0" w:after="0" w:line="260" w:lineRule="atLeast"/>
              <w:rPr>
                <w:rFonts w:cs="Arial"/>
                <w:szCs w:val="20"/>
              </w:rPr>
            </w:pPr>
            <w:r w:rsidRPr="54E041B0">
              <w:rPr>
                <w:rFonts w:cs="Arial"/>
                <w:szCs w:val="20"/>
              </w:rPr>
              <w:t>ob izbruhu: 5 do 10 odraslih osebkov/rastlino</w:t>
            </w:r>
          </w:p>
          <w:p w14:paraId="27154961" w14:textId="77777777" w:rsidR="001D6CA4" w:rsidRPr="003479CB" w:rsidRDefault="001D6CA4" w:rsidP="54E041B0">
            <w:pPr>
              <w:pStyle w:val="BVRTabelaTextLevo"/>
              <w:spacing w:before="0" w:after="0" w:line="260" w:lineRule="atLeast"/>
              <w:rPr>
                <w:rFonts w:cs="Arial"/>
                <w:szCs w:val="20"/>
              </w:rPr>
            </w:pPr>
          </w:p>
          <w:p w14:paraId="2BE2F3E3" w14:textId="77BD6087" w:rsidR="001D6CA4" w:rsidRPr="003479CB" w:rsidRDefault="58E678BE" w:rsidP="54E041B0">
            <w:pPr>
              <w:pStyle w:val="BVRTabelaTextLevo"/>
              <w:spacing w:before="0" w:after="0" w:line="260" w:lineRule="atLeast"/>
              <w:rPr>
                <w:rFonts w:cs="Arial"/>
                <w:szCs w:val="20"/>
              </w:rPr>
            </w:pPr>
            <w:r w:rsidRPr="54E041B0">
              <w:rPr>
                <w:rFonts w:cs="Arial"/>
                <w:szCs w:val="20"/>
              </w:rPr>
              <w:t>zgodnji vnos: manj kot 5 odraslih osebkov na rastlino</w:t>
            </w:r>
          </w:p>
        </w:tc>
        <w:tc>
          <w:tcPr>
            <w:tcW w:w="1023" w:type="pct"/>
            <w:vAlign w:val="top"/>
          </w:tcPr>
          <w:p w14:paraId="3CB32887" w14:textId="77777777" w:rsidR="001D6CA4" w:rsidRPr="003479CB" w:rsidRDefault="58E678BE" w:rsidP="54E041B0">
            <w:pPr>
              <w:spacing w:before="0" w:line="260" w:lineRule="atLeast"/>
              <w:rPr>
                <w:rFonts w:cs="Arial"/>
                <w:szCs w:val="20"/>
              </w:rPr>
            </w:pPr>
            <w:r w:rsidRPr="54E041B0">
              <w:rPr>
                <w:rFonts w:cs="Arial"/>
                <w:szCs w:val="20"/>
              </w:rPr>
              <w:t>pri nizki gostoti plena</w:t>
            </w:r>
          </w:p>
        </w:tc>
        <w:tc>
          <w:tcPr>
            <w:tcW w:w="766" w:type="pct"/>
            <w:vAlign w:val="top"/>
          </w:tcPr>
          <w:p w14:paraId="40268D72" w14:textId="77777777"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6A944DF3" w14:textId="77777777" w:rsidTr="004F4028">
        <w:tc>
          <w:tcPr>
            <w:tcW w:w="855" w:type="pct"/>
            <w:vAlign w:val="top"/>
          </w:tcPr>
          <w:p w14:paraId="0762B50D" w14:textId="57500DC5" w:rsidR="001D6CA4" w:rsidRPr="00E87F5B" w:rsidRDefault="58E678BE" w:rsidP="54E041B0">
            <w:pPr>
              <w:pStyle w:val="BVRTabelaTextLevo"/>
              <w:spacing w:before="0" w:after="0" w:line="260" w:lineRule="atLeast"/>
              <w:rPr>
                <w:rFonts w:cs="Arial"/>
                <w:szCs w:val="20"/>
              </w:rPr>
            </w:pPr>
            <w:r w:rsidRPr="54E041B0">
              <w:rPr>
                <w:rFonts w:cs="Arial"/>
                <w:szCs w:val="20"/>
              </w:rPr>
              <w:t>trepetavka</w:t>
            </w:r>
          </w:p>
          <w:p w14:paraId="6FED5ED7" w14:textId="70C872A9" w:rsidR="001D6CA4" w:rsidRPr="003479CB" w:rsidRDefault="58E678BE" w:rsidP="54E041B0">
            <w:pPr>
              <w:pStyle w:val="BVRTabelaTextLevo"/>
              <w:spacing w:before="0" w:after="0" w:line="260" w:lineRule="atLeast"/>
              <w:rPr>
                <w:rFonts w:cs="Arial"/>
                <w:szCs w:val="20"/>
              </w:rPr>
            </w:pPr>
            <w:proofErr w:type="spellStart"/>
            <w:r w:rsidRPr="54E041B0">
              <w:rPr>
                <w:rFonts w:cs="Arial"/>
                <w:i/>
                <w:iCs/>
                <w:szCs w:val="20"/>
              </w:rPr>
              <w:t>Sphaerophoria</w:t>
            </w:r>
            <w:proofErr w:type="spellEnd"/>
            <w:r w:rsidRPr="54E041B0">
              <w:rPr>
                <w:rFonts w:cs="Arial"/>
                <w:i/>
                <w:iCs/>
                <w:szCs w:val="20"/>
              </w:rPr>
              <w:t xml:space="preserve"> </w:t>
            </w:r>
            <w:proofErr w:type="spellStart"/>
            <w:r w:rsidRPr="54E041B0">
              <w:rPr>
                <w:rFonts w:cs="Arial"/>
                <w:i/>
                <w:iCs/>
                <w:szCs w:val="20"/>
              </w:rPr>
              <w:t>rueppellii</w:t>
            </w:r>
            <w:proofErr w:type="spellEnd"/>
          </w:p>
        </w:tc>
        <w:tc>
          <w:tcPr>
            <w:tcW w:w="604" w:type="pct"/>
            <w:vAlign w:val="top"/>
          </w:tcPr>
          <w:p w14:paraId="005C5240" w14:textId="54E3AD69" w:rsidR="001D6CA4" w:rsidRPr="003479CB" w:rsidRDefault="58E678BE" w:rsidP="54E041B0">
            <w:pPr>
              <w:pStyle w:val="BVRTabelaTextLevo"/>
              <w:spacing w:before="0" w:after="0" w:line="260" w:lineRule="atLeast"/>
              <w:rPr>
                <w:rFonts w:cs="Arial"/>
                <w:szCs w:val="20"/>
              </w:rPr>
            </w:pPr>
            <w:r w:rsidRPr="54E041B0">
              <w:rPr>
                <w:rFonts w:cs="Arial"/>
                <w:b/>
                <w:bCs/>
                <w:szCs w:val="20"/>
              </w:rPr>
              <w:t>SFERA 100</w:t>
            </w:r>
          </w:p>
        </w:tc>
        <w:tc>
          <w:tcPr>
            <w:tcW w:w="828" w:type="pct"/>
            <w:vAlign w:val="top"/>
          </w:tcPr>
          <w:p w14:paraId="70CC0357" w14:textId="4138BBC3" w:rsidR="001D6CA4" w:rsidRPr="003479CB" w:rsidRDefault="001D6CA4"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24" w:type="pct"/>
            <w:vAlign w:val="top"/>
          </w:tcPr>
          <w:p w14:paraId="5DA9133F" w14:textId="065EE67E" w:rsidR="001D6CA4" w:rsidRPr="003479CB" w:rsidRDefault="58E678BE" w:rsidP="54E041B0">
            <w:pPr>
              <w:pStyle w:val="BVRTabelaTextLevo"/>
              <w:spacing w:before="0" w:after="0" w:line="260" w:lineRule="atLeast"/>
              <w:rPr>
                <w:rFonts w:cs="Arial"/>
                <w:szCs w:val="20"/>
              </w:rPr>
            </w:pPr>
            <w:r w:rsidRPr="54E041B0">
              <w:rPr>
                <w:rFonts w:cs="Arial"/>
                <w:szCs w:val="20"/>
              </w:rPr>
              <w:t xml:space="preserve">300 do 400 ličink/ha (začetek sezone), v ponovitvah 200 do 300 ličink/ha </w:t>
            </w:r>
          </w:p>
        </w:tc>
        <w:tc>
          <w:tcPr>
            <w:tcW w:w="1023" w:type="pct"/>
            <w:vAlign w:val="top"/>
          </w:tcPr>
          <w:p w14:paraId="3A543CAA" w14:textId="01BD35B0" w:rsidR="001D6CA4" w:rsidRPr="003479CB" w:rsidRDefault="58E678BE" w:rsidP="54E041B0">
            <w:pPr>
              <w:spacing w:before="0" w:line="260" w:lineRule="atLeast"/>
              <w:rPr>
                <w:rFonts w:cs="Arial"/>
                <w:szCs w:val="20"/>
              </w:rPr>
            </w:pPr>
            <w:r w:rsidRPr="54E041B0">
              <w:rPr>
                <w:rFonts w:cs="Arial"/>
                <w:szCs w:val="20"/>
              </w:rPr>
              <w:t xml:space="preserve">prvi vnos na začetku sezone, nato ponovitve na 2 do 3 tedne (odvisno od </w:t>
            </w:r>
            <w:proofErr w:type="spellStart"/>
            <w:r w:rsidRPr="54E041B0">
              <w:rPr>
                <w:rFonts w:cs="Arial"/>
                <w:szCs w:val="20"/>
              </w:rPr>
              <w:t>okoljskih</w:t>
            </w:r>
            <w:proofErr w:type="spellEnd"/>
            <w:r w:rsidRPr="54E041B0">
              <w:rPr>
                <w:rFonts w:cs="Arial"/>
                <w:szCs w:val="20"/>
              </w:rPr>
              <w:t xml:space="preserve"> dejavnikov)</w:t>
            </w:r>
          </w:p>
        </w:tc>
        <w:tc>
          <w:tcPr>
            <w:tcW w:w="766" w:type="pct"/>
            <w:vAlign w:val="top"/>
          </w:tcPr>
          <w:p w14:paraId="52C1401B" w14:textId="77777777" w:rsidR="001D6CA4" w:rsidRDefault="001D6CA4" w:rsidP="54E041B0">
            <w:pPr>
              <w:spacing w:before="0" w:line="260" w:lineRule="atLeast"/>
              <w:rPr>
                <w:rFonts w:cs="Arial"/>
                <w:szCs w:val="20"/>
              </w:rPr>
            </w:pPr>
            <w:r w:rsidRPr="54E041B0">
              <w:rPr>
                <w:rFonts w:cs="Arial"/>
                <w:szCs w:val="20"/>
              </w:rPr>
              <w:t>na prostem in prostor ločen od narave</w:t>
            </w:r>
          </w:p>
          <w:p w14:paraId="5AC53B3A" w14:textId="5C599002" w:rsidR="001D6CA4" w:rsidRDefault="001D6CA4" w:rsidP="54E041B0">
            <w:pPr>
              <w:spacing w:before="0" w:line="260" w:lineRule="atLeast"/>
              <w:rPr>
                <w:rFonts w:cs="Arial"/>
                <w:szCs w:val="20"/>
              </w:rPr>
            </w:pPr>
            <w:r w:rsidRPr="54E041B0">
              <w:rPr>
                <w:rFonts w:cs="Arial"/>
                <w:szCs w:val="20"/>
              </w:rPr>
              <w:t>-</w:t>
            </w:r>
            <w:r w:rsidR="004F4028">
              <w:rPr>
                <w:rFonts w:cs="Arial"/>
                <w:szCs w:val="20"/>
              </w:rPr>
              <w:t xml:space="preserve"> </w:t>
            </w:r>
            <w:r w:rsidR="58E678BE" w:rsidRPr="54E041B0">
              <w:rPr>
                <w:rFonts w:cs="Arial"/>
                <w:szCs w:val="20"/>
              </w:rPr>
              <w:t>temperatura zraka nad 20°C</w:t>
            </w:r>
          </w:p>
          <w:p w14:paraId="4CA82B5C" w14:textId="72F6725E" w:rsidR="001D6CA4" w:rsidRPr="003479CB" w:rsidRDefault="001D6CA4" w:rsidP="54E041B0">
            <w:pPr>
              <w:spacing w:before="0" w:line="260" w:lineRule="atLeast"/>
              <w:rPr>
                <w:rFonts w:cs="Arial"/>
                <w:szCs w:val="20"/>
              </w:rPr>
            </w:pPr>
            <w:r w:rsidRPr="54E041B0">
              <w:rPr>
                <w:rFonts w:cs="Arial"/>
                <w:szCs w:val="20"/>
              </w:rPr>
              <w:t>-</w:t>
            </w:r>
            <w:r w:rsidR="004F4028">
              <w:rPr>
                <w:rFonts w:cs="Arial"/>
                <w:szCs w:val="20"/>
              </w:rPr>
              <w:t xml:space="preserve"> </w:t>
            </w:r>
            <w:r w:rsidR="58E678BE" w:rsidRPr="54E041B0">
              <w:rPr>
                <w:rFonts w:cs="Arial"/>
                <w:szCs w:val="20"/>
              </w:rPr>
              <w:t>pred vnosom je potrebno zagotoviti cvetoče rastline</w:t>
            </w:r>
          </w:p>
        </w:tc>
      </w:tr>
      <w:tr w:rsidR="001D6CA4" w:rsidRPr="003479CB" w14:paraId="760BC63A" w14:textId="77777777" w:rsidTr="004F4028">
        <w:tc>
          <w:tcPr>
            <w:tcW w:w="855" w:type="pct"/>
            <w:vAlign w:val="top"/>
          </w:tcPr>
          <w:p w14:paraId="50F9E835" w14:textId="79A44EEF"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567F41D6" w14:textId="5D8CA19B"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Typhlodromus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pyri</w:t>
            </w:r>
            <w:proofErr w:type="spellEnd"/>
          </w:p>
        </w:tc>
        <w:tc>
          <w:tcPr>
            <w:tcW w:w="604" w:type="pct"/>
            <w:vAlign w:val="top"/>
          </w:tcPr>
          <w:p w14:paraId="6B0D916C" w14:textId="60B15F56"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ne trži.</w:t>
            </w:r>
          </w:p>
        </w:tc>
        <w:tc>
          <w:tcPr>
            <w:tcW w:w="828" w:type="pct"/>
            <w:vAlign w:val="top"/>
          </w:tcPr>
          <w:p w14:paraId="0290BE8B" w14:textId="77777777"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navadna pršica (</w:t>
            </w:r>
            <w:proofErr w:type="spellStart"/>
            <w:r w:rsidRPr="54E041B0">
              <w:rPr>
                <w:rFonts w:cs="Arial"/>
                <w:i/>
                <w:iCs/>
                <w:color w:val="000000" w:themeColor="text1"/>
                <w:szCs w:val="20"/>
              </w:rPr>
              <w:t>Tetranychus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urticae</w:t>
            </w:r>
            <w:proofErr w:type="spellEnd"/>
            <w:r w:rsidRPr="54E041B0">
              <w:rPr>
                <w:rFonts w:cs="Arial"/>
                <w:color w:val="000000" w:themeColor="text1"/>
                <w:szCs w:val="20"/>
              </w:rPr>
              <w:t>)</w:t>
            </w:r>
          </w:p>
        </w:tc>
        <w:tc>
          <w:tcPr>
            <w:tcW w:w="924" w:type="pct"/>
            <w:vAlign w:val="top"/>
          </w:tcPr>
          <w:p w14:paraId="05EA99F7" w14:textId="3CA92499" w:rsidR="001D6CA4" w:rsidRPr="003479CB" w:rsidRDefault="001D6CA4" w:rsidP="54E041B0">
            <w:pPr>
              <w:pStyle w:val="BVRTabelaTextLevo"/>
              <w:spacing w:before="0" w:after="0" w:line="260" w:lineRule="atLeast"/>
              <w:rPr>
                <w:rFonts w:cs="Arial"/>
                <w:szCs w:val="20"/>
              </w:rPr>
            </w:pPr>
          </w:p>
        </w:tc>
        <w:tc>
          <w:tcPr>
            <w:tcW w:w="1023" w:type="pct"/>
            <w:vAlign w:val="top"/>
          </w:tcPr>
          <w:p w14:paraId="14214671" w14:textId="27C49C33" w:rsidR="001D6CA4" w:rsidRPr="003479CB" w:rsidRDefault="001D6CA4" w:rsidP="54E041B0">
            <w:pPr>
              <w:spacing w:before="0" w:line="260" w:lineRule="atLeast"/>
              <w:rPr>
                <w:rFonts w:cs="Arial"/>
                <w:szCs w:val="20"/>
              </w:rPr>
            </w:pPr>
          </w:p>
        </w:tc>
        <w:tc>
          <w:tcPr>
            <w:tcW w:w="766" w:type="pct"/>
            <w:vAlign w:val="top"/>
          </w:tcPr>
          <w:p w14:paraId="5B981FE0" w14:textId="098A337C" w:rsidR="001D6CA4" w:rsidRPr="003479CB" w:rsidRDefault="58E678BE" w:rsidP="54E041B0">
            <w:pPr>
              <w:spacing w:before="0" w:line="260" w:lineRule="atLeast"/>
              <w:rPr>
                <w:rFonts w:cs="Arial"/>
                <w:szCs w:val="20"/>
              </w:rPr>
            </w:pPr>
            <w:r w:rsidRPr="54E041B0">
              <w:rPr>
                <w:rFonts w:cs="Arial"/>
                <w:szCs w:val="20"/>
              </w:rPr>
              <w:t>na prostem</w:t>
            </w:r>
          </w:p>
        </w:tc>
      </w:tr>
    </w:tbl>
    <w:p w14:paraId="19926902" w14:textId="6E7608E4" w:rsidR="004F4028" w:rsidRDefault="004F4028" w:rsidP="00CF7C5E">
      <w:pPr>
        <w:spacing w:before="0" w:after="0" w:line="260" w:lineRule="atLeast"/>
        <w:rPr>
          <w:rFonts w:cs="Arial"/>
          <w:sz w:val="24"/>
          <w:szCs w:val="24"/>
        </w:rPr>
      </w:pPr>
    </w:p>
    <w:p w14:paraId="41400911" w14:textId="77777777" w:rsidR="004F4028" w:rsidRDefault="004F4028" w:rsidP="004F4028">
      <w:pPr>
        <w:spacing w:before="0" w:after="0" w:line="260" w:lineRule="atLeast"/>
        <w:rPr>
          <w:rFonts w:cs="Arial"/>
          <w:sz w:val="24"/>
          <w:szCs w:val="24"/>
        </w:rPr>
      </w:pPr>
      <w:r>
        <w:rPr>
          <w:rFonts w:cs="Arial"/>
          <w:sz w:val="24"/>
          <w:szCs w:val="24"/>
        </w:rPr>
        <w:br w:type="page"/>
      </w:r>
    </w:p>
    <w:p w14:paraId="41CE1314" w14:textId="2C308A8C" w:rsidR="00480399" w:rsidRPr="00003557" w:rsidRDefault="00480399" w:rsidP="00B47A71">
      <w:pPr>
        <w:pStyle w:val="Napis"/>
        <w:spacing w:before="0" w:after="0" w:line="260" w:lineRule="atLeast"/>
        <w:jc w:val="both"/>
        <w:rPr>
          <w:b w:val="0"/>
          <w:i/>
          <w:sz w:val="22"/>
          <w:szCs w:val="22"/>
        </w:rPr>
      </w:pPr>
      <w:bookmarkStart w:id="87" w:name="_Toc134388592"/>
      <w:bookmarkStart w:id="88" w:name="_Toc159441463"/>
      <w:r w:rsidRPr="00003557">
        <w:rPr>
          <w:b w:val="0"/>
          <w:i/>
          <w:sz w:val="22"/>
          <w:szCs w:val="22"/>
        </w:rPr>
        <w:t xml:space="preserve">Preglednica </w:t>
      </w:r>
      <w:r w:rsidR="00CF7C5E" w:rsidRPr="00003557">
        <w:rPr>
          <w:b w:val="0"/>
          <w:i/>
          <w:sz w:val="22"/>
          <w:szCs w:val="22"/>
        </w:rPr>
        <w:fldChar w:fldCharType="begin"/>
      </w:r>
      <w:r w:rsidR="00CF7C5E" w:rsidRPr="00003557">
        <w:rPr>
          <w:b w:val="0"/>
          <w:i/>
          <w:sz w:val="22"/>
          <w:szCs w:val="22"/>
        </w:rPr>
        <w:instrText xml:space="preserve"> SEQ Preglednica \* ARABIC </w:instrText>
      </w:r>
      <w:r w:rsidR="00CF7C5E" w:rsidRPr="00003557">
        <w:rPr>
          <w:b w:val="0"/>
          <w:i/>
          <w:sz w:val="22"/>
          <w:szCs w:val="22"/>
        </w:rPr>
        <w:fldChar w:fldCharType="separate"/>
      </w:r>
      <w:r w:rsidR="004F4028">
        <w:rPr>
          <w:b w:val="0"/>
          <w:i/>
          <w:noProof/>
          <w:sz w:val="22"/>
          <w:szCs w:val="22"/>
        </w:rPr>
        <w:t>21</w:t>
      </w:r>
      <w:r w:rsidR="00CF7C5E" w:rsidRPr="00003557">
        <w:rPr>
          <w:b w:val="0"/>
          <w:i/>
          <w:sz w:val="22"/>
          <w:szCs w:val="22"/>
        </w:rPr>
        <w:fldChar w:fldCharType="end"/>
      </w:r>
      <w:r w:rsidR="00822BD0" w:rsidRPr="00003557">
        <w:rPr>
          <w:b w:val="0"/>
          <w:i/>
          <w:sz w:val="22"/>
          <w:szCs w:val="22"/>
        </w:rPr>
        <w:t xml:space="preserve">: </w:t>
      </w:r>
      <w:proofErr w:type="spellStart"/>
      <w:r w:rsidR="00822BD0" w:rsidRPr="00003557">
        <w:rPr>
          <w:b w:val="0"/>
          <w:i/>
          <w:sz w:val="22"/>
          <w:szCs w:val="22"/>
        </w:rPr>
        <w:t>Entomopatogene</w:t>
      </w:r>
      <w:proofErr w:type="spellEnd"/>
      <w:r w:rsidR="00822BD0" w:rsidRPr="00003557">
        <w:rPr>
          <w:b w:val="0"/>
          <w:i/>
          <w:sz w:val="22"/>
          <w:szCs w:val="22"/>
        </w:rPr>
        <w:t xml:space="preserve"> ogorčic</w:t>
      </w:r>
      <w:r w:rsidRPr="00003557">
        <w:rPr>
          <w:b w:val="0"/>
          <w:i/>
          <w:sz w:val="22"/>
          <w:szCs w:val="22"/>
        </w:rPr>
        <w:t>e</w:t>
      </w:r>
      <w:r w:rsidR="00822BD0" w:rsidRPr="00003557">
        <w:rPr>
          <w:b w:val="0"/>
          <w:i/>
          <w:sz w:val="22"/>
          <w:szCs w:val="22"/>
        </w:rPr>
        <w:t xml:space="preserve"> </w:t>
      </w:r>
      <w:r w:rsidR="00CF7C5E" w:rsidRPr="00003557">
        <w:rPr>
          <w:b w:val="0"/>
          <w:i/>
          <w:sz w:val="22"/>
          <w:szCs w:val="22"/>
        </w:rPr>
        <w:t>(EPO), primerne</w:t>
      </w:r>
      <w:r w:rsidRPr="00003557">
        <w:rPr>
          <w:b w:val="0"/>
          <w:i/>
          <w:sz w:val="22"/>
          <w:szCs w:val="22"/>
        </w:rPr>
        <w:t xml:space="preserve"> za vključitev v programe zdravstvenega varstva jagodičja</w:t>
      </w:r>
      <w:bookmarkEnd w:id="87"/>
      <w:bookmarkEnd w:id="88"/>
    </w:p>
    <w:p w14:paraId="110C15E1" w14:textId="77777777" w:rsidR="00CF7C5E" w:rsidRPr="003479CB" w:rsidRDefault="00CF7C5E" w:rsidP="00CF7C5E">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525"/>
        <w:gridCol w:w="1954"/>
        <w:gridCol w:w="2245"/>
        <w:gridCol w:w="2670"/>
        <w:gridCol w:w="2956"/>
        <w:gridCol w:w="2210"/>
      </w:tblGrid>
      <w:tr w:rsidR="00480399" w:rsidRPr="003479CB" w14:paraId="3E64D8BE" w14:textId="77777777" w:rsidTr="00DA1620">
        <w:trPr>
          <w:tblHeader/>
        </w:trPr>
        <w:tc>
          <w:tcPr>
            <w:tcW w:w="867" w:type="pct"/>
            <w:shd w:val="clear" w:color="auto" w:fill="92D050"/>
            <w:vAlign w:val="top"/>
          </w:tcPr>
          <w:p w14:paraId="19BECEB8" w14:textId="77777777" w:rsidR="00480399" w:rsidRPr="003479CB" w:rsidRDefault="00480399" w:rsidP="00F76709">
            <w:pPr>
              <w:pStyle w:val="BVRTabelaGlava"/>
              <w:spacing w:before="0" w:after="0" w:line="260" w:lineRule="atLeast"/>
              <w:rPr>
                <w:rFonts w:cs="Arial"/>
                <w:szCs w:val="20"/>
              </w:rPr>
            </w:pPr>
            <w:bookmarkStart w:id="89" w:name="_Hlk222228063"/>
            <w:r w:rsidRPr="003479CB">
              <w:rPr>
                <w:rFonts w:cs="Arial"/>
                <w:szCs w:val="20"/>
              </w:rPr>
              <w:t>Biotični agens (koristni organizem)</w:t>
            </w:r>
          </w:p>
        </w:tc>
        <w:tc>
          <w:tcPr>
            <w:tcW w:w="671" w:type="pct"/>
            <w:shd w:val="clear" w:color="auto" w:fill="92D050"/>
            <w:vAlign w:val="top"/>
          </w:tcPr>
          <w:p w14:paraId="480D2443" w14:textId="77777777" w:rsidR="00480399" w:rsidRPr="003479CB" w:rsidRDefault="00480399" w:rsidP="00F76709">
            <w:pPr>
              <w:pStyle w:val="BVRTabelaGlava"/>
              <w:spacing w:before="0" w:after="0" w:line="260" w:lineRule="atLeast"/>
              <w:rPr>
                <w:rFonts w:cs="Arial"/>
                <w:szCs w:val="20"/>
              </w:rPr>
            </w:pPr>
            <w:r w:rsidRPr="003479CB">
              <w:rPr>
                <w:rFonts w:cs="Arial"/>
                <w:szCs w:val="20"/>
              </w:rPr>
              <w:t>Proizvod</w:t>
            </w:r>
          </w:p>
        </w:tc>
        <w:tc>
          <w:tcPr>
            <w:tcW w:w="771" w:type="pct"/>
            <w:shd w:val="clear" w:color="auto" w:fill="92D050"/>
            <w:vAlign w:val="top"/>
          </w:tcPr>
          <w:p w14:paraId="3B34F9C1" w14:textId="77777777" w:rsidR="00480399" w:rsidRPr="003479CB" w:rsidRDefault="00480399" w:rsidP="00F76709">
            <w:pPr>
              <w:pStyle w:val="BVRTabelaGlava"/>
              <w:spacing w:before="0" w:after="0" w:line="260" w:lineRule="atLeast"/>
              <w:rPr>
                <w:rFonts w:cs="Arial"/>
                <w:szCs w:val="20"/>
              </w:rPr>
            </w:pPr>
            <w:r w:rsidRPr="003479CB">
              <w:rPr>
                <w:rFonts w:cs="Arial"/>
                <w:szCs w:val="20"/>
              </w:rPr>
              <w:t>Ciljni organizem</w:t>
            </w:r>
          </w:p>
        </w:tc>
        <w:tc>
          <w:tcPr>
            <w:tcW w:w="917" w:type="pct"/>
            <w:shd w:val="clear" w:color="auto" w:fill="92D050"/>
            <w:vAlign w:val="top"/>
          </w:tcPr>
          <w:p w14:paraId="7A5E2BAA" w14:textId="77777777" w:rsidR="00480399" w:rsidRPr="003479CB" w:rsidRDefault="00480399" w:rsidP="00F76709">
            <w:pPr>
              <w:pStyle w:val="BVRTabelaGlava"/>
              <w:spacing w:before="0" w:after="0" w:line="260" w:lineRule="atLeast"/>
              <w:rPr>
                <w:rFonts w:cs="Arial"/>
                <w:szCs w:val="20"/>
              </w:rPr>
            </w:pPr>
            <w:r w:rsidRPr="003479CB">
              <w:rPr>
                <w:rFonts w:cs="Arial"/>
                <w:szCs w:val="20"/>
              </w:rPr>
              <w:t>Priporočen odmerek</w:t>
            </w:r>
          </w:p>
        </w:tc>
        <w:tc>
          <w:tcPr>
            <w:tcW w:w="1015" w:type="pct"/>
            <w:shd w:val="clear" w:color="auto" w:fill="92D050"/>
            <w:vAlign w:val="top"/>
          </w:tcPr>
          <w:p w14:paraId="09BE0EB3" w14:textId="4FEE58CF" w:rsidR="00480399" w:rsidRPr="003479CB" w:rsidRDefault="007A1BE4" w:rsidP="00F76709">
            <w:pPr>
              <w:spacing w:before="0" w:line="260" w:lineRule="atLeast"/>
              <w:rPr>
                <w:rFonts w:cs="Arial"/>
                <w:b/>
                <w:szCs w:val="20"/>
              </w:rPr>
            </w:pPr>
            <w:r w:rsidRPr="003479CB">
              <w:rPr>
                <w:rFonts w:cs="Arial"/>
                <w:b/>
                <w:szCs w:val="20"/>
              </w:rPr>
              <w:t>Predviden čas uporabe</w:t>
            </w:r>
          </w:p>
        </w:tc>
        <w:tc>
          <w:tcPr>
            <w:tcW w:w="759" w:type="pct"/>
            <w:shd w:val="clear" w:color="auto" w:fill="92D050"/>
            <w:vAlign w:val="top"/>
          </w:tcPr>
          <w:p w14:paraId="5B4698E8" w14:textId="77777777" w:rsidR="00480399" w:rsidRPr="003479CB" w:rsidRDefault="00480399" w:rsidP="00F76709">
            <w:pPr>
              <w:spacing w:before="0" w:line="260" w:lineRule="atLeast"/>
              <w:rPr>
                <w:rFonts w:cs="Arial"/>
                <w:b/>
                <w:szCs w:val="20"/>
              </w:rPr>
            </w:pPr>
            <w:r w:rsidRPr="003479CB">
              <w:rPr>
                <w:rFonts w:cs="Arial"/>
                <w:b/>
                <w:szCs w:val="20"/>
              </w:rPr>
              <w:t>Opombe</w:t>
            </w:r>
          </w:p>
        </w:tc>
      </w:tr>
      <w:tr w:rsidR="00902E52" w:rsidRPr="003479CB" w14:paraId="0D4A86B6" w14:textId="77777777" w:rsidTr="00DA1620">
        <w:tc>
          <w:tcPr>
            <w:tcW w:w="867" w:type="pct"/>
            <w:vAlign w:val="top"/>
          </w:tcPr>
          <w:p w14:paraId="02E635DD" w14:textId="77777777" w:rsidR="00902E52" w:rsidRPr="003479CB" w:rsidRDefault="00902E52" w:rsidP="00902E52">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404B7ECC" w14:textId="39C964DC" w:rsidR="00902E52" w:rsidRPr="00A909F0" w:rsidRDefault="00902E52" w:rsidP="00902E52">
            <w:pPr>
              <w:pStyle w:val="BVRTabelaTextLevo"/>
              <w:spacing w:before="0" w:after="0" w:line="260" w:lineRule="atLeast"/>
              <w:rPr>
                <w:rFonts w:cs="Arial"/>
                <w:i/>
                <w:iCs/>
                <w:szCs w:val="20"/>
              </w:rPr>
            </w:pPr>
            <w:proofErr w:type="spellStart"/>
            <w:r w:rsidRPr="003479CB">
              <w:rPr>
                <w:rFonts w:cs="Arial"/>
                <w:i/>
                <w:iCs/>
                <w:color w:val="000000"/>
                <w:szCs w:val="20"/>
                <w:lang w:eastAsia="sl-SI"/>
              </w:rPr>
              <w:t>Heterohabditis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bacteriophora</w:t>
            </w:r>
            <w:proofErr w:type="spellEnd"/>
          </w:p>
        </w:tc>
        <w:tc>
          <w:tcPr>
            <w:tcW w:w="671" w:type="pct"/>
            <w:vAlign w:val="top"/>
          </w:tcPr>
          <w:p w14:paraId="0F0BD0A3" w14:textId="77777777" w:rsidR="00902E52" w:rsidRDefault="00902E52" w:rsidP="00902E52">
            <w:pPr>
              <w:spacing w:before="0"/>
              <w:rPr>
                <w:rFonts w:cs="Arial"/>
                <w:b/>
                <w:bCs/>
                <w:color w:val="000000"/>
                <w:szCs w:val="20"/>
              </w:rPr>
            </w:pPr>
            <w:r w:rsidRPr="006062C7">
              <w:rPr>
                <w:rFonts w:cs="Arial"/>
                <w:b/>
                <w:bCs/>
                <w:color w:val="000000"/>
                <w:szCs w:val="20"/>
              </w:rPr>
              <w:t>LARVANEM</w:t>
            </w:r>
          </w:p>
          <w:p w14:paraId="534FBEB4" w14:textId="77777777" w:rsidR="00902E52" w:rsidRPr="006062C7" w:rsidRDefault="00902E52" w:rsidP="00902E52">
            <w:pPr>
              <w:spacing w:before="0"/>
              <w:rPr>
                <w:rFonts w:cs="Arial"/>
                <w:b/>
                <w:bCs/>
                <w:color w:val="000000"/>
                <w:szCs w:val="20"/>
              </w:rPr>
            </w:pPr>
          </w:p>
          <w:p w14:paraId="2B4C395E" w14:textId="0EDF9C06" w:rsidR="00902E52" w:rsidRPr="003479CB" w:rsidRDefault="00902E52" w:rsidP="00902E52">
            <w:pPr>
              <w:pStyle w:val="BVRTabelaTextLevo"/>
              <w:spacing w:before="0" w:after="0" w:line="260" w:lineRule="atLeast"/>
              <w:rPr>
                <w:rFonts w:cs="Arial"/>
                <w:b/>
                <w:bCs/>
                <w:szCs w:val="20"/>
              </w:rPr>
            </w:pPr>
          </w:p>
        </w:tc>
        <w:tc>
          <w:tcPr>
            <w:tcW w:w="771" w:type="pct"/>
            <w:vAlign w:val="top"/>
          </w:tcPr>
          <w:p w14:paraId="26419C26" w14:textId="42FECA4F" w:rsidR="00902E52" w:rsidRPr="006062C7" w:rsidRDefault="00902E52" w:rsidP="004F4028">
            <w:pPr>
              <w:spacing w:before="0"/>
              <w:rPr>
                <w:rFonts w:cs="Arial"/>
                <w:color w:val="000000"/>
                <w:szCs w:val="20"/>
                <w:lang w:eastAsia="sl-SI"/>
              </w:rPr>
            </w:pPr>
            <w:r>
              <w:rPr>
                <w:rFonts w:cs="Arial"/>
                <w:color w:val="000000"/>
                <w:szCs w:val="20"/>
              </w:rPr>
              <w:t>brazdasti t</w:t>
            </w:r>
            <w:r>
              <w:rPr>
                <w:rFonts w:cs="Arial"/>
                <w:szCs w:val="20"/>
              </w:rPr>
              <w:t>rsni rilčkar</w:t>
            </w:r>
            <w:r>
              <w:rPr>
                <w:rFonts w:cs="Arial"/>
                <w:i/>
                <w:iCs/>
                <w:szCs w:val="20"/>
              </w:rPr>
              <w:t xml:space="preserve"> (</w:t>
            </w:r>
            <w:proofErr w:type="spellStart"/>
            <w:r>
              <w:rPr>
                <w:rFonts w:cs="Arial"/>
                <w:i/>
                <w:iCs/>
                <w:szCs w:val="20"/>
              </w:rPr>
              <w:t>Otiorhynchus</w:t>
            </w:r>
            <w:proofErr w:type="spellEnd"/>
            <w:r>
              <w:rPr>
                <w:rFonts w:cs="Arial"/>
                <w:i/>
                <w:iCs/>
                <w:szCs w:val="20"/>
              </w:rPr>
              <w:t xml:space="preserve"> </w:t>
            </w:r>
            <w:proofErr w:type="spellStart"/>
            <w:r>
              <w:rPr>
                <w:rFonts w:cs="Arial"/>
                <w:i/>
                <w:iCs/>
                <w:szCs w:val="20"/>
              </w:rPr>
              <w:t>sulcatus</w:t>
            </w:r>
            <w:proofErr w:type="spellEnd"/>
            <w:r>
              <w:rPr>
                <w:rFonts w:cs="Arial"/>
                <w:i/>
                <w:iCs/>
                <w:szCs w:val="20"/>
              </w:rPr>
              <w:t>)</w:t>
            </w:r>
          </w:p>
        </w:tc>
        <w:tc>
          <w:tcPr>
            <w:tcW w:w="917" w:type="pct"/>
            <w:vAlign w:val="top"/>
          </w:tcPr>
          <w:p w14:paraId="3E101ED8" w14:textId="2B62CA2D" w:rsidR="00902E52" w:rsidRPr="006062C7" w:rsidRDefault="00902E52" w:rsidP="00902E52">
            <w:pPr>
              <w:pStyle w:val="BVRTabelaTextLevo"/>
              <w:spacing w:before="0" w:after="0" w:line="260" w:lineRule="atLeast"/>
              <w:rPr>
                <w:rFonts w:cs="Arial"/>
                <w:szCs w:val="20"/>
              </w:rPr>
            </w:pPr>
            <w:r w:rsidRPr="00325472">
              <w:rPr>
                <w:rFonts w:cs="Arial"/>
                <w:szCs w:val="20"/>
              </w:rPr>
              <w:t xml:space="preserve">250 </w:t>
            </w:r>
            <w:proofErr w:type="spellStart"/>
            <w:r w:rsidRPr="00325472">
              <w:rPr>
                <w:rFonts w:cs="Arial"/>
                <w:szCs w:val="20"/>
              </w:rPr>
              <w:t>milionov</w:t>
            </w:r>
            <w:proofErr w:type="spellEnd"/>
            <w:r w:rsidRPr="00325472">
              <w:rPr>
                <w:rFonts w:cs="Arial"/>
                <w:szCs w:val="20"/>
              </w:rPr>
              <w:t xml:space="preserve"> 500 m</w:t>
            </w:r>
            <w:r w:rsidRPr="00CE3F9B">
              <w:rPr>
                <w:rFonts w:cs="Arial"/>
                <w:szCs w:val="20"/>
                <w:vertAlign w:val="superscript"/>
              </w:rPr>
              <w:t>2</w:t>
            </w:r>
            <w:r w:rsidRPr="00325472">
              <w:rPr>
                <w:rFonts w:cs="Arial"/>
                <w:szCs w:val="20"/>
              </w:rPr>
              <w:t xml:space="preserve"> 10 l vode 3 x 1 liter</w:t>
            </w:r>
          </w:p>
        </w:tc>
        <w:tc>
          <w:tcPr>
            <w:tcW w:w="1015" w:type="pct"/>
            <w:vAlign w:val="top"/>
          </w:tcPr>
          <w:p w14:paraId="0B7C116C" w14:textId="7DC2822A" w:rsidR="00902E52" w:rsidRPr="003479CB" w:rsidRDefault="00902E52" w:rsidP="00902E52">
            <w:pPr>
              <w:spacing w:before="0" w:line="260" w:lineRule="atLeast"/>
              <w:rPr>
                <w:rFonts w:cs="Arial"/>
                <w:szCs w:val="20"/>
              </w:rPr>
            </w:pPr>
            <w:r>
              <w:rPr>
                <w:rFonts w:eastAsia="Calibri" w:cs="Arial"/>
                <w:szCs w:val="20"/>
              </w:rPr>
              <w:t>ob pojavu škodljivcev</w:t>
            </w:r>
          </w:p>
        </w:tc>
        <w:tc>
          <w:tcPr>
            <w:tcW w:w="759" w:type="pct"/>
            <w:vAlign w:val="top"/>
          </w:tcPr>
          <w:p w14:paraId="12981848" w14:textId="7B4EC3F5" w:rsidR="00902E52" w:rsidRDefault="00902E52" w:rsidP="00902E52">
            <w:pPr>
              <w:spacing w:before="0" w:line="260" w:lineRule="atLeast"/>
              <w:rPr>
                <w:rFonts w:cs="Arial"/>
                <w:szCs w:val="20"/>
              </w:rPr>
            </w:pPr>
            <w:r>
              <w:rPr>
                <w:rFonts w:cs="Arial"/>
                <w:szCs w:val="20"/>
              </w:rPr>
              <w:t>temperatura tal</w:t>
            </w:r>
            <w:r w:rsidR="00DB6911">
              <w:rPr>
                <w:rFonts w:cs="Arial"/>
                <w:szCs w:val="20"/>
              </w:rPr>
              <w:t xml:space="preserve"> </w:t>
            </w:r>
            <w:r w:rsidRPr="003479CB">
              <w:rPr>
                <w:rFonts w:cs="Arial"/>
                <w:szCs w:val="20"/>
              </w:rPr>
              <w:t>&gt;</w:t>
            </w:r>
            <w:r w:rsidR="004F4028">
              <w:rPr>
                <w:rFonts w:cs="Arial"/>
                <w:szCs w:val="20"/>
              </w:rPr>
              <w:t xml:space="preserve"> </w:t>
            </w:r>
            <w:r>
              <w:rPr>
                <w:rFonts w:cs="Arial"/>
                <w:szCs w:val="20"/>
              </w:rPr>
              <w:t>8</w:t>
            </w:r>
            <w:r w:rsidRPr="003479CB">
              <w:rPr>
                <w:rFonts w:cs="Arial"/>
                <w:szCs w:val="20"/>
              </w:rPr>
              <w:t>°</w:t>
            </w:r>
            <w:r w:rsidR="004F4028">
              <w:rPr>
                <w:rFonts w:cs="Arial"/>
                <w:szCs w:val="20"/>
              </w:rPr>
              <w:t> </w:t>
            </w:r>
            <w:r w:rsidRPr="003479CB">
              <w:rPr>
                <w:rFonts w:cs="Arial"/>
                <w:szCs w:val="20"/>
              </w:rPr>
              <w:t>C</w:t>
            </w:r>
          </w:p>
          <w:p w14:paraId="630EA6D8" w14:textId="77777777" w:rsidR="00DB6911" w:rsidRDefault="00DB6911" w:rsidP="00902E52">
            <w:pPr>
              <w:spacing w:before="0" w:line="260" w:lineRule="atLeast"/>
              <w:rPr>
                <w:rFonts w:cs="Arial"/>
                <w:szCs w:val="20"/>
              </w:rPr>
            </w:pPr>
          </w:p>
          <w:p w14:paraId="31B5249E" w14:textId="7AEEE0FD" w:rsidR="00902E52" w:rsidRPr="003479CB" w:rsidRDefault="00DB6911" w:rsidP="00902E52">
            <w:pPr>
              <w:spacing w:before="0" w:line="260" w:lineRule="atLeast"/>
              <w:rPr>
                <w:rFonts w:cs="Arial"/>
                <w:szCs w:val="20"/>
              </w:rPr>
            </w:pPr>
            <w:r w:rsidRPr="54E041B0">
              <w:rPr>
                <w:rFonts w:cs="Arial"/>
                <w:szCs w:val="20"/>
              </w:rPr>
              <w:t>na prostem in prostor ločen od narave</w:t>
            </w:r>
          </w:p>
        </w:tc>
      </w:tr>
      <w:tr w:rsidR="00902E52" w:rsidRPr="003479CB" w14:paraId="2ABE2199" w14:textId="77777777" w:rsidTr="00DA1620">
        <w:tc>
          <w:tcPr>
            <w:tcW w:w="867" w:type="pct"/>
            <w:vAlign w:val="top"/>
          </w:tcPr>
          <w:p w14:paraId="7D4488F5" w14:textId="77777777" w:rsidR="00902E52" w:rsidRPr="003479CB" w:rsidRDefault="00902E52" w:rsidP="00902E52">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64D7D684" w14:textId="49470727" w:rsidR="00902E52" w:rsidRPr="003479CB" w:rsidRDefault="00902E52" w:rsidP="00902E52">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Heterohabditis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bacteriophora</w:t>
            </w:r>
            <w:proofErr w:type="spellEnd"/>
          </w:p>
        </w:tc>
        <w:tc>
          <w:tcPr>
            <w:tcW w:w="671" w:type="pct"/>
            <w:vAlign w:val="top"/>
          </w:tcPr>
          <w:p w14:paraId="474D6663" w14:textId="44EA4F97" w:rsidR="00902E52" w:rsidRPr="003479CB" w:rsidRDefault="00902E52" w:rsidP="00902E52">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Nema</w:t>
            </w:r>
            <w:r>
              <w:rPr>
                <w:rFonts w:cs="Arial"/>
                <w:b/>
                <w:bCs/>
                <w:color w:val="000000"/>
                <w:szCs w:val="20"/>
                <w:lang w:eastAsia="sl-SI"/>
              </w:rPr>
              <w:t>sys</w:t>
            </w:r>
            <w:r w:rsidRPr="003479CB">
              <w:rPr>
                <w:rFonts w:cs="Arial"/>
                <w:b/>
                <w:bCs/>
                <w:color w:val="000000"/>
                <w:szCs w:val="20"/>
                <w:lang w:eastAsia="sl-SI"/>
              </w:rPr>
              <w:t>®</w:t>
            </w:r>
            <w:r>
              <w:rPr>
                <w:rFonts w:cs="Arial"/>
                <w:b/>
                <w:bCs/>
                <w:color w:val="000000"/>
                <w:szCs w:val="20"/>
                <w:lang w:eastAsia="sl-SI"/>
              </w:rPr>
              <w:t>H</w:t>
            </w:r>
            <w:proofErr w:type="spellEnd"/>
          </w:p>
        </w:tc>
        <w:tc>
          <w:tcPr>
            <w:tcW w:w="771" w:type="pct"/>
            <w:vAlign w:val="top"/>
          </w:tcPr>
          <w:p w14:paraId="7F5DB509" w14:textId="6BFC2753" w:rsidR="00902E52" w:rsidRPr="008D7247" w:rsidRDefault="00902E52" w:rsidP="00902E52">
            <w:pPr>
              <w:pStyle w:val="BVRTabelaTextLevo"/>
              <w:spacing w:before="0" w:after="0" w:line="260" w:lineRule="atLeast"/>
              <w:rPr>
                <w:rFonts w:cs="Arial"/>
                <w:color w:val="000000"/>
                <w:szCs w:val="20"/>
                <w:lang w:eastAsia="sl-SI"/>
              </w:rPr>
            </w:pPr>
            <w:r w:rsidRPr="008D7247">
              <w:rPr>
                <w:rFonts w:cs="Arial"/>
                <w:color w:val="000000"/>
                <w:szCs w:val="20"/>
                <w:lang w:eastAsia="sl-SI"/>
              </w:rPr>
              <w:t>brazdasti trsni rilčkar (</w:t>
            </w:r>
            <w:proofErr w:type="spellStart"/>
            <w:r w:rsidRPr="00CE021F">
              <w:rPr>
                <w:rFonts w:cs="Arial"/>
                <w:i/>
                <w:iCs/>
                <w:color w:val="000000"/>
                <w:szCs w:val="20"/>
                <w:lang w:eastAsia="sl-SI"/>
              </w:rPr>
              <w:t>Otiorhynchus</w:t>
            </w:r>
            <w:proofErr w:type="spellEnd"/>
            <w:r w:rsidRPr="00CE021F">
              <w:rPr>
                <w:rFonts w:cs="Arial"/>
                <w:i/>
                <w:iCs/>
                <w:color w:val="000000"/>
                <w:szCs w:val="20"/>
                <w:lang w:eastAsia="sl-SI"/>
              </w:rPr>
              <w:t xml:space="preserve"> </w:t>
            </w:r>
            <w:proofErr w:type="spellStart"/>
            <w:r w:rsidRPr="00CE021F">
              <w:rPr>
                <w:rFonts w:cs="Arial"/>
                <w:i/>
                <w:iCs/>
                <w:color w:val="000000"/>
                <w:szCs w:val="20"/>
                <w:lang w:eastAsia="sl-SI"/>
              </w:rPr>
              <w:t>sulcatus</w:t>
            </w:r>
            <w:proofErr w:type="spellEnd"/>
            <w:r w:rsidRPr="008D7247">
              <w:rPr>
                <w:rFonts w:cs="Arial"/>
                <w:color w:val="000000"/>
                <w:szCs w:val="20"/>
                <w:lang w:eastAsia="sl-SI"/>
              </w:rPr>
              <w:t>)</w:t>
            </w:r>
          </w:p>
        </w:tc>
        <w:tc>
          <w:tcPr>
            <w:tcW w:w="917" w:type="pct"/>
            <w:vAlign w:val="top"/>
          </w:tcPr>
          <w:p w14:paraId="48F708A4" w14:textId="51230BF2" w:rsidR="00902E52" w:rsidRDefault="00902E52" w:rsidP="00902E52">
            <w:pPr>
              <w:pStyle w:val="BVRTabelaTextLevo"/>
              <w:spacing w:before="0" w:after="0" w:line="260" w:lineRule="atLeast"/>
              <w:rPr>
                <w:rFonts w:cs="Arial"/>
                <w:szCs w:val="20"/>
              </w:rPr>
            </w:pPr>
            <w:r>
              <w:rPr>
                <w:rFonts w:cs="Arial"/>
                <w:szCs w:val="20"/>
              </w:rPr>
              <w:t>0,5 mio EPO</w:t>
            </w:r>
            <w:r w:rsidRPr="003479CB">
              <w:rPr>
                <w:rFonts w:cs="Arial"/>
                <w:szCs w:val="20"/>
              </w:rPr>
              <w:t>/</w:t>
            </w:r>
            <w:r>
              <w:rPr>
                <w:rFonts w:cs="Arial"/>
                <w:szCs w:val="20"/>
              </w:rPr>
              <w:t xml:space="preserve">1 </w:t>
            </w:r>
            <w:r w:rsidRPr="003479CB">
              <w:rPr>
                <w:rFonts w:cs="Arial"/>
                <w:szCs w:val="20"/>
              </w:rPr>
              <w:t>m</w:t>
            </w:r>
            <w:r w:rsidRPr="003479CB">
              <w:rPr>
                <w:rFonts w:cs="Arial"/>
                <w:szCs w:val="20"/>
                <w:vertAlign w:val="superscript"/>
              </w:rPr>
              <w:t>2</w:t>
            </w:r>
            <w:r>
              <w:rPr>
                <w:rFonts w:cs="Arial"/>
                <w:szCs w:val="20"/>
              </w:rPr>
              <w:t xml:space="preserve"> ob uporabi 4 L vode </w:t>
            </w:r>
            <w:r w:rsidR="00B50B36">
              <w:rPr>
                <w:rFonts w:cs="Arial"/>
                <w:szCs w:val="20"/>
              </w:rPr>
              <w:t>oz.</w:t>
            </w:r>
            <w:r>
              <w:rPr>
                <w:rFonts w:cs="Arial"/>
                <w:szCs w:val="20"/>
              </w:rPr>
              <w:t xml:space="preserve"> 0,025 mio/1 sadiko ob uporabi 0,1 l vode</w:t>
            </w:r>
          </w:p>
        </w:tc>
        <w:tc>
          <w:tcPr>
            <w:tcW w:w="1015" w:type="pct"/>
            <w:vAlign w:val="top"/>
          </w:tcPr>
          <w:p w14:paraId="4813447C" w14:textId="40FDAF00" w:rsidR="00902E52" w:rsidRPr="003479CB" w:rsidRDefault="00902E52" w:rsidP="00902E52">
            <w:pPr>
              <w:autoSpaceDE w:val="0"/>
              <w:autoSpaceDN w:val="0"/>
              <w:adjustRightInd w:val="0"/>
              <w:spacing w:before="0"/>
              <w:rPr>
                <w:rFonts w:cs="Arial"/>
                <w:szCs w:val="20"/>
              </w:rPr>
            </w:pPr>
            <w:r>
              <w:rPr>
                <w:rFonts w:cs="Arial"/>
                <w:szCs w:val="20"/>
              </w:rPr>
              <w:t xml:space="preserve"> v času prisotnosti škodljivca v tleh (zatiranje </w:t>
            </w:r>
            <w:proofErr w:type="spellStart"/>
            <w:r>
              <w:rPr>
                <w:rFonts w:cs="Arial"/>
                <w:szCs w:val="20"/>
              </w:rPr>
              <w:t>ičink</w:t>
            </w:r>
            <w:proofErr w:type="spellEnd"/>
            <w:r>
              <w:rPr>
                <w:rFonts w:cs="Arial"/>
                <w:szCs w:val="20"/>
              </w:rPr>
              <w:t xml:space="preserve"> in bub)</w:t>
            </w:r>
          </w:p>
        </w:tc>
        <w:tc>
          <w:tcPr>
            <w:tcW w:w="759" w:type="pct"/>
            <w:vAlign w:val="top"/>
          </w:tcPr>
          <w:p w14:paraId="5F2F6EB6" w14:textId="73E0106D" w:rsidR="00902E52" w:rsidRDefault="00902E52" w:rsidP="00902E52">
            <w:pPr>
              <w:spacing w:before="0" w:line="260" w:lineRule="atLeast"/>
              <w:rPr>
                <w:rFonts w:cs="Arial"/>
                <w:szCs w:val="20"/>
              </w:rPr>
            </w:pPr>
            <w:r>
              <w:rPr>
                <w:rFonts w:cs="Arial"/>
                <w:szCs w:val="20"/>
              </w:rPr>
              <w:t xml:space="preserve">temperatura </w:t>
            </w:r>
            <w:r w:rsidRPr="003479CB">
              <w:rPr>
                <w:rFonts w:cs="Arial"/>
                <w:szCs w:val="20"/>
              </w:rPr>
              <w:t>t</w:t>
            </w:r>
            <w:r>
              <w:rPr>
                <w:rFonts w:cs="Arial"/>
                <w:szCs w:val="20"/>
              </w:rPr>
              <w:t>al</w:t>
            </w:r>
            <w:r w:rsidRPr="003479CB">
              <w:rPr>
                <w:rFonts w:cs="Arial"/>
                <w:szCs w:val="20"/>
              </w:rPr>
              <w:t xml:space="preserve"> </w:t>
            </w:r>
            <w:r>
              <w:rPr>
                <w:rFonts w:cs="Arial"/>
                <w:szCs w:val="20"/>
              </w:rPr>
              <w:t xml:space="preserve">od </w:t>
            </w:r>
            <w:r w:rsidRPr="003479CB">
              <w:rPr>
                <w:rFonts w:cs="Arial"/>
                <w:szCs w:val="20"/>
              </w:rPr>
              <w:t>12</w:t>
            </w:r>
            <w:r>
              <w:rPr>
                <w:rFonts w:cs="Arial"/>
                <w:szCs w:val="20"/>
              </w:rPr>
              <w:t xml:space="preserve"> do 28</w:t>
            </w:r>
            <w:r w:rsidRPr="003479CB">
              <w:rPr>
                <w:rFonts w:cs="Arial"/>
                <w:szCs w:val="20"/>
              </w:rPr>
              <w:t>°</w:t>
            </w:r>
            <w:r w:rsidR="004F4028">
              <w:rPr>
                <w:rFonts w:cs="Arial"/>
                <w:szCs w:val="20"/>
              </w:rPr>
              <w:t> </w:t>
            </w:r>
            <w:r w:rsidRPr="003479CB">
              <w:rPr>
                <w:rFonts w:cs="Arial"/>
                <w:szCs w:val="20"/>
              </w:rPr>
              <w:t>C</w:t>
            </w:r>
          </w:p>
          <w:p w14:paraId="39B7228B" w14:textId="77777777" w:rsidR="00902E52" w:rsidRDefault="00902E52" w:rsidP="00902E52">
            <w:pPr>
              <w:spacing w:before="0" w:line="260" w:lineRule="atLeast"/>
              <w:rPr>
                <w:rFonts w:cs="Arial"/>
                <w:szCs w:val="20"/>
              </w:rPr>
            </w:pPr>
          </w:p>
          <w:p w14:paraId="263718C6" w14:textId="41B513F3" w:rsidR="00902E52" w:rsidRDefault="00902E52" w:rsidP="00902E52">
            <w:pPr>
              <w:spacing w:before="0" w:line="260" w:lineRule="atLeast"/>
              <w:rPr>
                <w:rFonts w:cs="Arial"/>
                <w:szCs w:val="20"/>
              </w:rPr>
            </w:pPr>
            <w:r w:rsidRPr="54E041B0">
              <w:rPr>
                <w:rFonts w:cs="Arial"/>
                <w:szCs w:val="20"/>
              </w:rPr>
              <w:t>na prostem in prostor ločen od narave</w:t>
            </w:r>
          </w:p>
        </w:tc>
      </w:tr>
      <w:tr w:rsidR="00902E52" w:rsidRPr="003479CB" w14:paraId="13D09C8C" w14:textId="77777777" w:rsidTr="00DA1620">
        <w:tc>
          <w:tcPr>
            <w:tcW w:w="867" w:type="pct"/>
            <w:vAlign w:val="top"/>
          </w:tcPr>
          <w:p w14:paraId="7B31DAA5" w14:textId="77777777" w:rsidR="00902E52" w:rsidRPr="003479CB" w:rsidRDefault="00902E52" w:rsidP="00902E52">
            <w:pPr>
              <w:pStyle w:val="BVRTabelaTextLevo"/>
              <w:spacing w:before="0" w:after="0" w:line="260" w:lineRule="atLeast"/>
              <w:rPr>
                <w:rFonts w:cs="Arial"/>
                <w:color w:val="000000"/>
                <w:szCs w:val="20"/>
                <w:lang w:eastAsia="sl-SI"/>
              </w:rPr>
            </w:pPr>
            <w:proofErr w:type="spellStart"/>
            <w:r w:rsidRPr="003479CB">
              <w:rPr>
                <w:rFonts w:cs="Arial"/>
                <w:color w:val="000000"/>
                <w:szCs w:val="20"/>
                <w:lang w:eastAsia="sl-SI"/>
              </w:rPr>
              <w:t>entomopatogena</w:t>
            </w:r>
            <w:proofErr w:type="spellEnd"/>
            <w:r w:rsidRPr="003479CB">
              <w:rPr>
                <w:rFonts w:cs="Arial"/>
                <w:color w:val="000000"/>
                <w:szCs w:val="20"/>
                <w:lang w:eastAsia="sl-SI"/>
              </w:rPr>
              <w:t xml:space="preserve"> ogorčica</w:t>
            </w:r>
          </w:p>
          <w:p w14:paraId="1430B6E1" w14:textId="429DDB5C" w:rsidR="00902E52" w:rsidRPr="003479CB" w:rsidRDefault="00902E52" w:rsidP="00902E52">
            <w:pPr>
              <w:pStyle w:val="BVRTabelaTextLevo"/>
              <w:spacing w:before="0" w:after="0" w:line="260" w:lineRule="atLeast"/>
              <w:rPr>
                <w:rFonts w:cs="Arial"/>
                <w:color w:val="000000"/>
                <w:szCs w:val="20"/>
                <w:lang w:eastAsia="sl-SI"/>
              </w:rPr>
            </w:pPr>
            <w:proofErr w:type="spellStart"/>
            <w:r w:rsidRPr="003479CB">
              <w:rPr>
                <w:rFonts w:cs="Arial"/>
                <w:i/>
                <w:iCs/>
                <w:color w:val="000000"/>
                <w:szCs w:val="20"/>
                <w:lang w:eastAsia="sl-SI"/>
              </w:rPr>
              <w:t>Heterohabditis</w:t>
            </w:r>
            <w:proofErr w:type="spellEnd"/>
            <w:r w:rsidRPr="003479CB">
              <w:rPr>
                <w:rFonts w:cs="Arial"/>
                <w:i/>
                <w:iCs/>
                <w:color w:val="000000"/>
                <w:szCs w:val="20"/>
                <w:lang w:eastAsia="sl-SI"/>
              </w:rPr>
              <w:t xml:space="preserve"> </w:t>
            </w:r>
            <w:proofErr w:type="spellStart"/>
            <w:r w:rsidRPr="003479CB">
              <w:rPr>
                <w:rFonts w:cs="Arial"/>
                <w:i/>
                <w:iCs/>
                <w:color w:val="000000"/>
                <w:szCs w:val="20"/>
                <w:lang w:eastAsia="sl-SI"/>
              </w:rPr>
              <w:t>bacteriophora</w:t>
            </w:r>
            <w:proofErr w:type="spellEnd"/>
          </w:p>
        </w:tc>
        <w:tc>
          <w:tcPr>
            <w:tcW w:w="671" w:type="pct"/>
            <w:vAlign w:val="top"/>
          </w:tcPr>
          <w:p w14:paraId="2BE4816C" w14:textId="3CF53628" w:rsidR="00902E52" w:rsidRPr="003479CB" w:rsidRDefault="00902E52" w:rsidP="00902E52">
            <w:pPr>
              <w:pStyle w:val="BVRTabelaTextLevo"/>
              <w:spacing w:before="0" w:after="0" w:line="260" w:lineRule="atLeast"/>
              <w:rPr>
                <w:rFonts w:cs="Arial"/>
                <w:b/>
                <w:bCs/>
                <w:color w:val="000000"/>
                <w:szCs w:val="20"/>
                <w:lang w:eastAsia="sl-SI"/>
              </w:rPr>
            </w:pPr>
            <w:proofErr w:type="spellStart"/>
            <w:r w:rsidRPr="003479CB">
              <w:rPr>
                <w:rFonts w:cs="Arial"/>
                <w:b/>
                <w:bCs/>
                <w:color w:val="000000"/>
                <w:szCs w:val="20"/>
                <w:lang w:eastAsia="sl-SI"/>
              </w:rPr>
              <w:t>Nematop</w:t>
            </w:r>
            <w:proofErr w:type="spellEnd"/>
            <w:r w:rsidRPr="003479CB">
              <w:rPr>
                <w:rFonts w:cs="Arial"/>
                <w:b/>
                <w:bCs/>
                <w:color w:val="000000"/>
                <w:szCs w:val="20"/>
                <w:lang w:eastAsia="sl-SI"/>
              </w:rPr>
              <w:t>®</w:t>
            </w:r>
          </w:p>
        </w:tc>
        <w:tc>
          <w:tcPr>
            <w:tcW w:w="771" w:type="pct"/>
            <w:vAlign w:val="top"/>
          </w:tcPr>
          <w:p w14:paraId="262B7F4A" w14:textId="77777777" w:rsidR="00902E52" w:rsidRPr="008D7247" w:rsidRDefault="00902E52" w:rsidP="00902E52">
            <w:pPr>
              <w:pStyle w:val="BVRTabelaTextLevo"/>
              <w:spacing w:before="0" w:after="0" w:line="260" w:lineRule="atLeast"/>
              <w:rPr>
                <w:rFonts w:cs="Arial"/>
                <w:color w:val="000000"/>
                <w:szCs w:val="20"/>
                <w:lang w:eastAsia="sl-SI"/>
              </w:rPr>
            </w:pPr>
            <w:r w:rsidRPr="008D7247">
              <w:rPr>
                <w:rFonts w:cs="Arial"/>
                <w:color w:val="000000"/>
                <w:szCs w:val="20"/>
                <w:lang w:eastAsia="sl-SI"/>
              </w:rPr>
              <w:t>brazdasti trsni rilčkar (</w:t>
            </w:r>
            <w:proofErr w:type="spellStart"/>
            <w:r w:rsidRPr="00CE021F">
              <w:rPr>
                <w:rFonts w:cs="Arial"/>
                <w:i/>
                <w:iCs/>
                <w:color w:val="000000"/>
                <w:szCs w:val="20"/>
                <w:lang w:eastAsia="sl-SI"/>
              </w:rPr>
              <w:t>Otiorhynchus</w:t>
            </w:r>
            <w:proofErr w:type="spellEnd"/>
            <w:r w:rsidRPr="00CE021F">
              <w:rPr>
                <w:rFonts w:cs="Arial"/>
                <w:i/>
                <w:iCs/>
                <w:color w:val="000000"/>
                <w:szCs w:val="20"/>
                <w:lang w:eastAsia="sl-SI"/>
              </w:rPr>
              <w:t xml:space="preserve"> </w:t>
            </w:r>
            <w:proofErr w:type="spellStart"/>
            <w:r w:rsidRPr="00CE021F">
              <w:rPr>
                <w:rFonts w:cs="Arial"/>
                <w:i/>
                <w:iCs/>
                <w:color w:val="000000"/>
                <w:szCs w:val="20"/>
                <w:lang w:eastAsia="sl-SI"/>
              </w:rPr>
              <w:t>sulcatus</w:t>
            </w:r>
            <w:proofErr w:type="spellEnd"/>
            <w:r w:rsidRPr="008D7247">
              <w:rPr>
                <w:rFonts w:cs="Arial"/>
                <w:color w:val="000000"/>
                <w:szCs w:val="20"/>
                <w:lang w:eastAsia="sl-SI"/>
              </w:rPr>
              <w:t xml:space="preserve">), </w:t>
            </w:r>
          </w:p>
          <w:p w14:paraId="6DBEFCCB" w14:textId="77777777" w:rsidR="00902E52" w:rsidRPr="008D7247" w:rsidRDefault="00902E52" w:rsidP="00902E52">
            <w:pPr>
              <w:pStyle w:val="BVRTabelaTextLevo"/>
              <w:spacing w:before="0" w:after="0" w:line="260" w:lineRule="atLeast"/>
              <w:rPr>
                <w:rFonts w:cs="Arial"/>
                <w:color w:val="000000"/>
                <w:szCs w:val="20"/>
                <w:lang w:eastAsia="sl-SI"/>
              </w:rPr>
            </w:pPr>
            <w:r w:rsidRPr="008D7247">
              <w:rPr>
                <w:rFonts w:cs="Arial"/>
                <w:color w:val="000000"/>
                <w:szCs w:val="20"/>
                <w:lang w:eastAsia="sl-SI"/>
              </w:rPr>
              <w:t>vrtni hrošč (</w:t>
            </w:r>
            <w:proofErr w:type="spellStart"/>
            <w:r w:rsidRPr="00CE021F">
              <w:rPr>
                <w:rFonts w:cs="Arial"/>
                <w:i/>
                <w:iCs/>
                <w:color w:val="000000"/>
                <w:szCs w:val="20"/>
                <w:lang w:eastAsia="sl-SI"/>
              </w:rPr>
              <w:t>Phyllopertha</w:t>
            </w:r>
            <w:proofErr w:type="spellEnd"/>
            <w:r w:rsidRPr="00CE021F">
              <w:rPr>
                <w:rFonts w:cs="Arial"/>
                <w:i/>
                <w:iCs/>
                <w:color w:val="000000"/>
                <w:szCs w:val="20"/>
                <w:lang w:eastAsia="sl-SI"/>
              </w:rPr>
              <w:t xml:space="preserve"> </w:t>
            </w:r>
            <w:proofErr w:type="spellStart"/>
            <w:r w:rsidRPr="00CE021F">
              <w:rPr>
                <w:rFonts w:cs="Arial"/>
                <w:i/>
                <w:iCs/>
                <w:color w:val="000000"/>
                <w:szCs w:val="20"/>
                <w:lang w:eastAsia="sl-SI"/>
              </w:rPr>
              <w:t>horticola</w:t>
            </w:r>
            <w:proofErr w:type="spellEnd"/>
            <w:r w:rsidRPr="008D7247">
              <w:rPr>
                <w:rFonts w:cs="Arial"/>
                <w:color w:val="000000"/>
                <w:szCs w:val="20"/>
                <w:lang w:eastAsia="sl-SI"/>
              </w:rPr>
              <w:t xml:space="preserve">), </w:t>
            </w:r>
          </w:p>
          <w:p w14:paraId="7845E219" w14:textId="52F4D974" w:rsidR="00902E52" w:rsidRPr="008D7247" w:rsidRDefault="00902E52" w:rsidP="00902E52">
            <w:pPr>
              <w:pStyle w:val="BVRTabelaTextLevo"/>
              <w:spacing w:before="0" w:after="0" w:line="260" w:lineRule="atLeast"/>
              <w:rPr>
                <w:rFonts w:cs="Arial"/>
                <w:color w:val="000000"/>
                <w:szCs w:val="20"/>
                <w:lang w:eastAsia="sl-SI"/>
              </w:rPr>
            </w:pPr>
            <w:r w:rsidRPr="008D7247">
              <w:rPr>
                <w:rFonts w:cs="Arial"/>
                <w:color w:val="000000"/>
                <w:szCs w:val="20"/>
                <w:lang w:eastAsia="sl-SI"/>
              </w:rPr>
              <w:t>junijski hrošč (</w:t>
            </w:r>
            <w:proofErr w:type="spellStart"/>
            <w:r w:rsidRPr="00CE021F">
              <w:rPr>
                <w:rFonts w:cs="Arial"/>
                <w:i/>
                <w:iCs/>
                <w:color w:val="000000"/>
                <w:szCs w:val="20"/>
                <w:lang w:eastAsia="sl-SI"/>
              </w:rPr>
              <w:t>Amphimallon</w:t>
            </w:r>
            <w:proofErr w:type="spellEnd"/>
            <w:r w:rsidRPr="00CE021F">
              <w:rPr>
                <w:rFonts w:cs="Arial"/>
                <w:i/>
                <w:iCs/>
                <w:color w:val="000000"/>
                <w:szCs w:val="20"/>
                <w:lang w:eastAsia="sl-SI"/>
              </w:rPr>
              <w:t xml:space="preserve"> </w:t>
            </w:r>
            <w:proofErr w:type="spellStart"/>
            <w:r w:rsidRPr="00CE021F">
              <w:rPr>
                <w:rFonts w:cs="Arial"/>
                <w:i/>
                <w:iCs/>
                <w:color w:val="000000"/>
                <w:szCs w:val="20"/>
                <w:lang w:eastAsia="sl-SI"/>
              </w:rPr>
              <w:t>solstitiale</w:t>
            </w:r>
            <w:proofErr w:type="spellEnd"/>
            <w:r w:rsidRPr="008D7247">
              <w:rPr>
                <w:rFonts w:cs="Arial"/>
                <w:color w:val="000000"/>
                <w:szCs w:val="20"/>
                <w:lang w:eastAsia="sl-SI"/>
              </w:rPr>
              <w:t>)</w:t>
            </w:r>
          </w:p>
        </w:tc>
        <w:tc>
          <w:tcPr>
            <w:tcW w:w="917" w:type="pct"/>
            <w:vAlign w:val="top"/>
          </w:tcPr>
          <w:p w14:paraId="2BFFDF6E" w14:textId="16470B96" w:rsidR="00902E52" w:rsidRPr="00627BCD" w:rsidRDefault="00902E52" w:rsidP="00902E52">
            <w:pPr>
              <w:pStyle w:val="BVRTabelaTextLevo"/>
              <w:spacing w:before="0" w:after="0" w:line="260" w:lineRule="atLeast"/>
              <w:rPr>
                <w:rFonts w:cs="Arial"/>
                <w:szCs w:val="20"/>
              </w:rPr>
            </w:pPr>
            <w:r>
              <w:rPr>
                <w:rFonts w:cs="Arial"/>
                <w:szCs w:val="20"/>
              </w:rPr>
              <w:t>0,5 mio EPO</w:t>
            </w:r>
            <w:r w:rsidRPr="003479CB">
              <w:rPr>
                <w:rFonts w:cs="Arial"/>
                <w:szCs w:val="20"/>
              </w:rPr>
              <w:t>/</w:t>
            </w:r>
            <w:r>
              <w:rPr>
                <w:rFonts w:cs="Arial"/>
                <w:szCs w:val="20"/>
              </w:rPr>
              <w:t xml:space="preserve">1 </w:t>
            </w:r>
            <w:r w:rsidRPr="003479CB">
              <w:rPr>
                <w:rFonts w:cs="Arial"/>
                <w:szCs w:val="20"/>
              </w:rPr>
              <w:t>m</w:t>
            </w:r>
            <w:r w:rsidRPr="003479CB">
              <w:rPr>
                <w:rFonts w:cs="Arial"/>
                <w:szCs w:val="20"/>
                <w:vertAlign w:val="superscript"/>
              </w:rPr>
              <w:t>2</w:t>
            </w:r>
            <w:r>
              <w:rPr>
                <w:rFonts w:cs="Arial"/>
                <w:szCs w:val="20"/>
              </w:rPr>
              <w:t xml:space="preserve"> ob uporabi 1 L vode</w:t>
            </w:r>
          </w:p>
        </w:tc>
        <w:tc>
          <w:tcPr>
            <w:tcW w:w="1015" w:type="pct"/>
            <w:vAlign w:val="top"/>
          </w:tcPr>
          <w:p w14:paraId="122B4CAA" w14:textId="3E94482B" w:rsidR="00902E52" w:rsidRPr="00627BCD" w:rsidRDefault="00902E52" w:rsidP="00902E52">
            <w:pPr>
              <w:autoSpaceDE w:val="0"/>
              <w:autoSpaceDN w:val="0"/>
              <w:adjustRightInd w:val="0"/>
              <w:spacing w:before="0"/>
              <w:rPr>
                <w:rFonts w:eastAsia="CIDFont+F2" w:cs="Arial"/>
                <w:szCs w:val="20"/>
              </w:rPr>
            </w:pPr>
            <w:r w:rsidRPr="003479CB">
              <w:rPr>
                <w:rFonts w:cs="Arial"/>
                <w:szCs w:val="20"/>
              </w:rPr>
              <w:t>dvakrat, ko se ličinke zavrtajo v tla</w:t>
            </w:r>
          </w:p>
        </w:tc>
        <w:tc>
          <w:tcPr>
            <w:tcW w:w="759" w:type="pct"/>
            <w:vAlign w:val="top"/>
          </w:tcPr>
          <w:p w14:paraId="087032DC" w14:textId="6574FBBE" w:rsidR="00902E52" w:rsidRDefault="00902E52" w:rsidP="00902E52">
            <w:pPr>
              <w:spacing w:before="0" w:line="260" w:lineRule="atLeast"/>
              <w:rPr>
                <w:rFonts w:cs="Arial"/>
                <w:szCs w:val="20"/>
              </w:rPr>
            </w:pPr>
            <w:r>
              <w:rPr>
                <w:rFonts w:cs="Arial"/>
                <w:szCs w:val="20"/>
              </w:rPr>
              <w:t xml:space="preserve">temperatura </w:t>
            </w:r>
            <w:r w:rsidRPr="003479CB">
              <w:rPr>
                <w:rFonts w:cs="Arial"/>
                <w:szCs w:val="20"/>
              </w:rPr>
              <w:t>t</w:t>
            </w:r>
            <w:r>
              <w:rPr>
                <w:rFonts w:cs="Arial"/>
                <w:szCs w:val="20"/>
              </w:rPr>
              <w:t>al</w:t>
            </w:r>
            <w:r w:rsidRPr="003479CB">
              <w:rPr>
                <w:rFonts w:cs="Arial"/>
                <w:szCs w:val="20"/>
              </w:rPr>
              <w:t xml:space="preserve"> &gt;12°</w:t>
            </w:r>
            <w:r w:rsidR="004F4028">
              <w:rPr>
                <w:rFonts w:cs="Arial"/>
                <w:szCs w:val="20"/>
              </w:rPr>
              <w:t> </w:t>
            </w:r>
            <w:r w:rsidRPr="003479CB">
              <w:rPr>
                <w:rFonts w:cs="Arial"/>
                <w:szCs w:val="20"/>
              </w:rPr>
              <w:t>C</w:t>
            </w:r>
          </w:p>
          <w:p w14:paraId="28DFB34E" w14:textId="77777777" w:rsidR="00902E52" w:rsidRDefault="00902E52" w:rsidP="00902E52">
            <w:pPr>
              <w:spacing w:before="0" w:line="260" w:lineRule="atLeast"/>
              <w:rPr>
                <w:rFonts w:cs="Arial"/>
                <w:szCs w:val="20"/>
              </w:rPr>
            </w:pPr>
          </w:p>
          <w:p w14:paraId="40CC560F" w14:textId="77777777" w:rsidR="00DB6911" w:rsidRDefault="00DB6911" w:rsidP="00DB6911">
            <w:pPr>
              <w:spacing w:before="0" w:line="260" w:lineRule="atLeast"/>
              <w:rPr>
                <w:rFonts w:cs="Arial"/>
                <w:szCs w:val="20"/>
              </w:rPr>
            </w:pPr>
            <w:r w:rsidRPr="54E041B0">
              <w:rPr>
                <w:rFonts w:cs="Arial"/>
                <w:szCs w:val="20"/>
              </w:rPr>
              <w:t>na prostem in prostor ločen od narave</w:t>
            </w:r>
          </w:p>
          <w:p w14:paraId="059CA1AF" w14:textId="77777777" w:rsidR="00DB6911" w:rsidRDefault="00DB6911" w:rsidP="00902E52">
            <w:pPr>
              <w:spacing w:before="0" w:line="260" w:lineRule="atLeast"/>
              <w:rPr>
                <w:rFonts w:cs="Arial"/>
                <w:szCs w:val="20"/>
              </w:rPr>
            </w:pPr>
          </w:p>
          <w:p w14:paraId="2228D719" w14:textId="0FC9EE43" w:rsidR="00902E52" w:rsidRPr="003479CB" w:rsidRDefault="00902E52" w:rsidP="00902E52">
            <w:pPr>
              <w:spacing w:before="0" w:line="260" w:lineRule="atLeast"/>
              <w:rPr>
                <w:rFonts w:cs="Arial"/>
                <w:szCs w:val="20"/>
              </w:rPr>
            </w:pPr>
          </w:p>
        </w:tc>
      </w:tr>
      <w:tr w:rsidR="00902E52" w:rsidRPr="003479CB" w14:paraId="481592BE" w14:textId="77777777" w:rsidTr="00DA1620">
        <w:tc>
          <w:tcPr>
            <w:tcW w:w="867" w:type="pct"/>
            <w:vAlign w:val="top"/>
          </w:tcPr>
          <w:p w14:paraId="750C65AF" w14:textId="77777777" w:rsidR="00902E52" w:rsidRPr="00627BCD" w:rsidRDefault="00902E52" w:rsidP="00902E52">
            <w:pPr>
              <w:pStyle w:val="BVRTabelaTextLevo"/>
              <w:spacing w:before="0" w:after="0" w:line="260" w:lineRule="atLeast"/>
              <w:rPr>
                <w:rFonts w:cs="Arial"/>
                <w:color w:val="000000"/>
                <w:szCs w:val="20"/>
                <w:lang w:eastAsia="sl-SI"/>
              </w:rPr>
            </w:pPr>
            <w:proofErr w:type="spellStart"/>
            <w:r w:rsidRPr="00627BCD">
              <w:rPr>
                <w:rFonts w:cs="Arial"/>
                <w:color w:val="000000"/>
                <w:szCs w:val="20"/>
                <w:lang w:eastAsia="sl-SI"/>
              </w:rPr>
              <w:t>entomopatogena</w:t>
            </w:r>
            <w:proofErr w:type="spellEnd"/>
            <w:r w:rsidRPr="00627BCD">
              <w:rPr>
                <w:rFonts w:cs="Arial"/>
                <w:color w:val="000000"/>
                <w:szCs w:val="20"/>
                <w:lang w:eastAsia="sl-SI"/>
              </w:rPr>
              <w:t xml:space="preserve"> ogorčica</w:t>
            </w:r>
          </w:p>
          <w:p w14:paraId="7EA71CF7" w14:textId="77A5DAE3" w:rsidR="00902E52" w:rsidRPr="003479CB" w:rsidRDefault="00902E52" w:rsidP="00902E52">
            <w:pPr>
              <w:pStyle w:val="BVRTabelaTextLevo"/>
              <w:spacing w:before="0" w:after="0" w:line="260" w:lineRule="atLeast"/>
              <w:rPr>
                <w:rFonts w:cs="Arial"/>
                <w:szCs w:val="20"/>
              </w:rPr>
            </w:pPr>
            <w:proofErr w:type="spellStart"/>
            <w:r w:rsidRPr="00627BCD">
              <w:rPr>
                <w:rFonts w:cs="Arial"/>
                <w:color w:val="000000"/>
                <w:szCs w:val="20"/>
                <w:lang w:eastAsia="sl-SI"/>
              </w:rPr>
              <w:t>Heterohabditis</w:t>
            </w:r>
            <w:proofErr w:type="spellEnd"/>
            <w:r w:rsidRPr="00627BCD">
              <w:rPr>
                <w:rFonts w:cs="Arial"/>
                <w:color w:val="000000"/>
                <w:szCs w:val="20"/>
                <w:lang w:eastAsia="sl-SI"/>
              </w:rPr>
              <w:t xml:space="preserve"> </w:t>
            </w:r>
            <w:proofErr w:type="spellStart"/>
            <w:r w:rsidRPr="00627BCD">
              <w:rPr>
                <w:rFonts w:cs="Arial"/>
                <w:color w:val="000000"/>
                <w:szCs w:val="20"/>
                <w:lang w:eastAsia="sl-SI"/>
              </w:rPr>
              <w:t>bacteriophora</w:t>
            </w:r>
            <w:proofErr w:type="spellEnd"/>
          </w:p>
        </w:tc>
        <w:tc>
          <w:tcPr>
            <w:tcW w:w="671" w:type="pct"/>
            <w:vAlign w:val="top"/>
          </w:tcPr>
          <w:p w14:paraId="6C0F2331" w14:textId="30CB4175" w:rsidR="00902E52" w:rsidRPr="003479CB" w:rsidRDefault="00902E52" w:rsidP="00902E52">
            <w:pPr>
              <w:pStyle w:val="BVRTabelaTextLevo"/>
              <w:spacing w:before="0" w:after="0" w:line="260" w:lineRule="atLeast"/>
              <w:rPr>
                <w:rFonts w:cs="Arial"/>
                <w:b/>
                <w:bCs/>
                <w:szCs w:val="20"/>
              </w:rPr>
            </w:pPr>
            <w:r w:rsidRPr="00627BCD">
              <w:rPr>
                <w:rFonts w:cs="Arial"/>
                <w:b/>
                <w:bCs/>
                <w:color w:val="000000"/>
                <w:szCs w:val="20"/>
                <w:lang w:eastAsia="sl-SI"/>
              </w:rPr>
              <w:t>NEMOPAK HB/NEMOPAK HB 500</w:t>
            </w:r>
          </w:p>
        </w:tc>
        <w:tc>
          <w:tcPr>
            <w:tcW w:w="771" w:type="pct"/>
            <w:vAlign w:val="top"/>
          </w:tcPr>
          <w:p w14:paraId="1BC60B8F" w14:textId="62BD7A18" w:rsidR="00902E52" w:rsidRPr="003479CB" w:rsidRDefault="00902E52" w:rsidP="00902E52">
            <w:pPr>
              <w:pStyle w:val="BVRTabelaTextLevo"/>
              <w:spacing w:before="0" w:after="0" w:line="260" w:lineRule="atLeast"/>
              <w:rPr>
                <w:rFonts w:cs="Arial"/>
                <w:szCs w:val="20"/>
              </w:rPr>
            </w:pPr>
            <w:proofErr w:type="spellStart"/>
            <w:r w:rsidRPr="00627BCD">
              <w:rPr>
                <w:rFonts w:cs="Arial"/>
                <w:color w:val="000000"/>
                <w:szCs w:val="20"/>
                <w:lang w:eastAsia="sl-SI"/>
              </w:rPr>
              <w:t>lucernin</w:t>
            </w:r>
            <w:proofErr w:type="spellEnd"/>
            <w:r w:rsidRPr="00627BCD">
              <w:rPr>
                <w:rFonts w:cs="Arial"/>
                <w:color w:val="000000"/>
                <w:szCs w:val="20"/>
                <w:lang w:eastAsia="sl-SI"/>
              </w:rPr>
              <w:t xml:space="preserve"> jajčasti rilčkar (</w:t>
            </w:r>
            <w:proofErr w:type="spellStart"/>
            <w:r w:rsidRPr="00627BCD">
              <w:rPr>
                <w:rFonts w:cs="Arial"/>
                <w:i/>
                <w:iCs/>
                <w:color w:val="000000"/>
                <w:szCs w:val="20"/>
                <w:lang w:eastAsia="sl-SI"/>
              </w:rPr>
              <w:t>Otiorhychus</w:t>
            </w:r>
            <w:proofErr w:type="spellEnd"/>
            <w:r w:rsidRPr="00627BCD">
              <w:rPr>
                <w:rFonts w:cs="Arial"/>
                <w:i/>
                <w:iCs/>
                <w:color w:val="000000"/>
                <w:szCs w:val="20"/>
                <w:lang w:eastAsia="sl-SI"/>
              </w:rPr>
              <w:t xml:space="preserve"> </w:t>
            </w:r>
            <w:proofErr w:type="spellStart"/>
            <w:r w:rsidRPr="00627BCD">
              <w:rPr>
                <w:rFonts w:cs="Arial"/>
                <w:i/>
                <w:iCs/>
                <w:color w:val="000000"/>
                <w:szCs w:val="20"/>
                <w:lang w:eastAsia="sl-SI"/>
              </w:rPr>
              <w:t>ligustici</w:t>
            </w:r>
            <w:proofErr w:type="spellEnd"/>
            <w:r w:rsidRPr="00627BCD">
              <w:rPr>
                <w:rFonts w:cs="Arial"/>
                <w:color w:val="000000"/>
                <w:szCs w:val="20"/>
                <w:lang w:eastAsia="sl-SI"/>
              </w:rPr>
              <w:t xml:space="preserve">), </w:t>
            </w:r>
            <w:r w:rsidR="00507655">
              <w:rPr>
                <w:rFonts w:cs="Arial"/>
                <w:color w:val="000000"/>
                <w:szCs w:val="20"/>
                <w:lang w:eastAsia="sl-SI"/>
              </w:rPr>
              <w:t>japonski</w:t>
            </w:r>
            <w:r w:rsidRPr="00627BCD">
              <w:rPr>
                <w:rFonts w:cs="Arial"/>
                <w:color w:val="000000"/>
                <w:szCs w:val="20"/>
                <w:lang w:eastAsia="sl-SI"/>
              </w:rPr>
              <w:t xml:space="preserve"> hrošč (</w:t>
            </w:r>
            <w:proofErr w:type="spellStart"/>
            <w:r w:rsidRPr="00627BCD">
              <w:rPr>
                <w:rFonts w:cs="Arial"/>
                <w:i/>
                <w:iCs/>
                <w:color w:val="000000"/>
                <w:szCs w:val="20"/>
                <w:lang w:eastAsia="sl-SI"/>
              </w:rPr>
              <w:t>Popillia</w:t>
            </w:r>
            <w:proofErr w:type="spellEnd"/>
            <w:r w:rsidRPr="00627BCD">
              <w:rPr>
                <w:rFonts w:cs="Arial"/>
                <w:i/>
                <w:iCs/>
                <w:color w:val="000000"/>
                <w:szCs w:val="20"/>
                <w:lang w:eastAsia="sl-SI"/>
              </w:rPr>
              <w:t xml:space="preserve"> </w:t>
            </w:r>
            <w:proofErr w:type="spellStart"/>
            <w:r w:rsidRPr="00627BCD">
              <w:rPr>
                <w:rFonts w:cs="Arial"/>
                <w:i/>
                <w:iCs/>
                <w:color w:val="000000"/>
                <w:szCs w:val="20"/>
                <w:lang w:eastAsia="sl-SI"/>
              </w:rPr>
              <w:t>japonica</w:t>
            </w:r>
            <w:proofErr w:type="spellEnd"/>
            <w:r w:rsidRPr="00627BCD">
              <w:rPr>
                <w:rFonts w:cs="Arial"/>
                <w:color w:val="000000"/>
                <w:szCs w:val="20"/>
                <w:lang w:eastAsia="sl-SI"/>
              </w:rPr>
              <w:t>) in</w:t>
            </w:r>
            <w:r w:rsidR="00507655">
              <w:rPr>
                <w:rFonts w:cs="Arial"/>
                <w:color w:val="000000"/>
                <w:szCs w:val="20"/>
                <w:lang w:eastAsia="sl-SI"/>
              </w:rPr>
              <w:t xml:space="preserve"> os</w:t>
            </w:r>
            <w:r w:rsidRPr="00627BCD">
              <w:rPr>
                <w:rFonts w:cs="Arial"/>
                <w:color w:val="000000"/>
                <w:szCs w:val="20"/>
                <w:lang w:eastAsia="sl-SI"/>
              </w:rPr>
              <w:t>tali hrošči, ki se hranijo s koreninam</w:t>
            </w:r>
          </w:p>
        </w:tc>
        <w:tc>
          <w:tcPr>
            <w:tcW w:w="917" w:type="pct"/>
            <w:vAlign w:val="top"/>
          </w:tcPr>
          <w:p w14:paraId="17B63110" w14:textId="54F22843" w:rsidR="00902E52" w:rsidRPr="00803225" w:rsidRDefault="00902E52" w:rsidP="00902E52">
            <w:pPr>
              <w:pStyle w:val="BVRTabelaTextLevo"/>
              <w:spacing w:before="0" w:after="0" w:line="260" w:lineRule="atLeast"/>
              <w:rPr>
                <w:rFonts w:cs="Arial"/>
                <w:bCs/>
                <w:szCs w:val="20"/>
              </w:rPr>
            </w:pPr>
            <w:r w:rsidRPr="00627BCD">
              <w:rPr>
                <w:rFonts w:eastAsia="CIDFont+F2" w:cs="Arial"/>
                <w:szCs w:val="20"/>
              </w:rPr>
              <w:t xml:space="preserve">do 500.000 infektivnih ličink na </w:t>
            </w:r>
            <w:r>
              <w:rPr>
                <w:rFonts w:eastAsia="CIDFont+F2" w:cs="Arial"/>
                <w:szCs w:val="20"/>
              </w:rPr>
              <w:t xml:space="preserve">1 </w:t>
            </w:r>
            <w:r w:rsidRPr="00627BCD">
              <w:rPr>
                <w:rFonts w:eastAsia="CIDFont+F2" w:cs="Arial"/>
                <w:szCs w:val="20"/>
              </w:rPr>
              <w:t>m²</w:t>
            </w:r>
          </w:p>
        </w:tc>
        <w:tc>
          <w:tcPr>
            <w:tcW w:w="1015" w:type="pct"/>
            <w:vAlign w:val="top"/>
          </w:tcPr>
          <w:p w14:paraId="68FF6C07" w14:textId="0FDABF50" w:rsidR="00902E52" w:rsidRDefault="00507655" w:rsidP="00902E52">
            <w:pPr>
              <w:autoSpaceDE w:val="0"/>
              <w:autoSpaceDN w:val="0"/>
              <w:adjustRightInd w:val="0"/>
              <w:spacing w:before="0"/>
              <w:rPr>
                <w:rFonts w:eastAsia="CIDFont+F2" w:cs="Arial"/>
                <w:szCs w:val="20"/>
              </w:rPr>
            </w:pPr>
            <w:r>
              <w:rPr>
                <w:rFonts w:eastAsia="CIDFont+F2" w:cs="Arial"/>
                <w:szCs w:val="20"/>
              </w:rPr>
              <w:t>N</w:t>
            </w:r>
            <w:r w:rsidR="00902E52" w:rsidRPr="00627BCD">
              <w:rPr>
                <w:rFonts w:eastAsia="CIDFont+F2" w:cs="Arial"/>
                <w:szCs w:val="20"/>
              </w:rPr>
              <w:t>ajprimernejši termin aplikacije</w:t>
            </w:r>
            <w:r w:rsidR="00902E52">
              <w:rPr>
                <w:rFonts w:eastAsia="CIDFont+F2" w:cs="Arial"/>
                <w:szCs w:val="20"/>
              </w:rPr>
              <w:t xml:space="preserve"> je</w:t>
            </w:r>
            <w:r w:rsidR="00902E52" w:rsidRPr="00627BCD">
              <w:rPr>
                <w:rFonts w:eastAsia="CIDFont+F2" w:cs="Arial"/>
                <w:szCs w:val="20"/>
              </w:rPr>
              <w:t xml:space="preserve"> september </w:t>
            </w:r>
            <w:r w:rsidR="00B50B36">
              <w:rPr>
                <w:rFonts w:eastAsia="CIDFont+F2" w:cs="Arial"/>
                <w:szCs w:val="20"/>
              </w:rPr>
              <w:t>oz.</w:t>
            </w:r>
            <w:r w:rsidR="00902E52" w:rsidRPr="00627BCD">
              <w:rPr>
                <w:rFonts w:eastAsia="CIDFont+F2" w:cs="Arial"/>
                <w:szCs w:val="20"/>
              </w:rPr>
              <w:t xml:space="preserve"> oktober, ko je v tleh največ ličink.</w:t>
            </w:r>
          </w:p>
          <w:p w14:paraId="511DBC3D" w14:textId="77777777" w:rsidR="00507655" w:rsidRPr="00627BCD" w:rsidRDefault="00507655" w:rsidP="00902E52">
            <w:pPr>
              <w:autoSpaceDE w:val="0"/>
              <w:autoSpaceDN w:val="0"/>
              <w:adjustRightInd w:val="0"/>
              <w:spacing w:before="0"/>
              <w:rPr>
                <w:rFonts w:eastAsia="CIDFont+F2" w:cs="Arial"/>
                <w:szCs w:val="20"/>
              </w:rPr>
            </w:pPr>
          </w:p>
          <w:p w14:paraId="4384EA8F" w14:textId="3C497248" w:rsidR="00902E52" w:rsidRPr="00803225" w:rsidRDefault="00902E52" w:rsidP="00507655">
            <w:pPr>
              <w:autoSpaceDE w:val="0"/>
              <w:autoSpaceDN w:val="0"/>
              <w:adjustRightInd w:val="0"/>
              <w:spacing w:before="0"/>
              <w:rPr>
                <w:rFonts w:cs="Arial"/>
                <w:szCs w:val="20"/>
              </w:rPr>
            </w:pPr>
            <w:r w:rsidRPr="00627BCD">
              <w:rPr>
                <w:rFonts w:eastAsia="CIDFont+F2" w:cs="Arial"/>
                <w:szCs w:val="20"/>
              </w:rPr>
              <w:t>Priporoča se, da se aplikacija spomladi ponovi, ko ličinke pridejo bližje površin in preden se</w:t>
            </w:r>
            <w:r w:rsidR="00507655">
              <w:rPr>
                <w:rFonts w:eastAsia="CIDFont+F2" w:cs="Arial"/>
                <w:szCs w:val="20"/>
              </w:rPr>
              <w:t xml:space="preserve"> </w:t>
            </w:r>
            <w:r w:rsidRPr="00627BCD">
              <w:rPr>
                <w:rFonts w:eastAsia="CIDFont+F2" w:cs="Arial"/>
                <w:szCs w:val="20"/>
              </w:rPr>
              <w:t>zabubijo (konec maja)</w:t>
            </w:r>
          </w:p>
        </w:tc>
        <w:tc>
          <w:tcPr>
            <w:tcW w:w="759" w:type="pct"/>
            <w:vAlign w:val="top"/>
          </w:tcPr>
          <w:p w14:paraId="2314F15E" w14:textId="707CB593" w:rsidR="00902E52" w:rsidRDefault="00902E52" w:rsidP="00902E52">
            <w:pPr>
              <w:spacing w:before="0" w:line="260" w:lineRule="atLeast"/>
              <w:rPr>
                <w:rFonts w:cs="Arial"/>
                <w:szCs w:val="20"/>
              </w:rPr>
            </w:pPr>
            <w:r>
              <w:rPr>
                <w:rFonts w:cs="Arial"/>
                <w:szCs w:val="20"/>
              </w:rPr>
              <w:t>temperatura ta</w:t>
            </w:r>
            <w:r w:rsidRPr="003479CB">
              <w:rPr>
                <w:rFonts w:cs="Arial"/>
                <w:szCs w:val="20"/>
              </w:rPr>
              <w:t>l &gt;</w:t>
            </w:r>
            <w:r w:rsidR="004F4028">
              <w:rPr>
                <w:rFonts w:cs="Arial"/>
                <w:szCs w:val="20"/>
              </w:rPr>
              <w:t xml:space="preserve"> </w:t>
            </w:r>
            <w:r w:rsidRPr="003479CB">
              <w:rPr>
                <w:rFonts w:cs="Arial"/>
                <w:szCs w:val="20"/>
              </w:rPr>
              <w:t>1</w:t>
            </w:r>
            <w:r>
              <w:rPr>
                <w:rFonts w:cs="Arial"/>
                <w:szCs w:val="20"/>
              </w:rPr>
              <w:t>3-15</w:t>
            </w:r>
            <w:r w:rsidRPr="003479CB">
              <w:rPr>
                <w:rFonts w:cs="Arial"/>
                <w:szCs w:val="20"/>
              </w:rPr>
              <w:t>°</w:t>
            </w:r>
            <w:r w:rsidR="004F4028">
              <w:rPr>
                <w:rFonts w:cs="Arial"/>
                <w:szCs w:val="20"/>
              </w:rPr>
              <w:t> </w:t>
            </w:r>
            <w:r w:rsidRPr="003479CB">
              <w:rPr>
                <w:rFonts w:cs="Arial"/>
                <w:szCs w:val="20"/>
              </w:rPr>
              <w:t>C</w:t>
            </w:r>
          </w:p>
          <w:p w14:paraId="757C6289" w14:textId="77777777" w:rsidR="00902E52" w:rsidRDefault="00902E52" w:rsidP="00902E52">
            <w:pPr>
              <w:spacing w:before="0" w:line="260" w:lineRule="atLeast"/>
              <w:rPr>
                <w:rFonts w:cs="Arial"/>
                <w:szCs w:val="20"/>
              </w:rPr>
            </w:pPr>
          </w:p>
          <w:p w14:paraId="3FDD153C" w14:textId="77777777" w:rsidR="00902E52" w:rsidRDefault="00902E52" w:rsidP="00902E52">
            <w:pPr>
              <w:spacing w:before="0" w:line="260" w:lineRule="atLeast"/>
              <w:rPr>
                <w:rFonts w:cs="Arial"/>
                <w:szCs w:val="20"/>
              </w:rPr>
            </w:pPr>
            <w:r w:rsidRPr="54E041B0">
              <w:rPr>
                <w:rFonts w:cs="Arial"/>
                <w:szCs w:val="20"/>
              </w:rPr>
              <w:t>na prostem in prostor ločen od narave</w:t>
            </w:r>
          </w:p>
          <w:p w14:paraId="5D274F2E" w14:textId="11F03A74" w:rsidR="00902E52" w:rsidRPr="00803225" w:rsidRDefault="00902E52" w:rsidP="00902E52">
            <w:pPr>
              <w:spacing w:before="0" w:line="260" w:lineRule="atLeast"/>
              <w:rPr>
                <w:rFonts w:cs="Arial"/>
                <w:szCs w:val="20"/>
              </w:rPr>
            </w:pPr>
          </w:p>
        </w:tc>
      </w:tr>
      <w:tr w:rsidR="00902E52" w:rsidRPr="003479CB" w14:paraId="03147886" w14:textId="77777777" w:rsidTr="00DA1620">
        <w:tc>
          <w:tcPr>
            <w:tcW w:w="867" w:type="pct"/>
            <w:vAlign w:val="top"/>
          </w:tcPr>
          <w:p w14:paraId="49D67AB2" w14:textId="2A8AA07C" w:rsidR="00902E52" w:rsidRPr="006062C7" w:rsidRDefault="00902E52" w:rsidP="00902E52">
            <w:pPr>
              <w:spacing w:before="0"/>
              <w:rPr>
                <w:rFonts w:cs="Arial"/>
                <w:color w:val="000000"/>
                <w:szCs w:val="20"/>
              </w:rPr>
            </w:pPr>
            <w:proofErr w:type="spellStart"/>
            <w:r>
              <w:rPr>
                <w:rFonts w:cs="Arial"/>
                <w:color w:val="000000"/>
                <w:szCs w:val="20"/>
              </w:rPr>
              <w:t>e</w:t>
            </w:r>
            <w:r w:rsidRPr="006062C7">
              <w:rPr>
                <w:rFonts w:cs="Arial"/>
                <w:color w:val="000000"/>
                <w:szCs w:val="20"/>
              </w:rPr>
              <w:t>ntomopatogeni</w:t>
            </w:r>
            <w:proofErr w:type="spellEnd"/>
            <w:r w:rsidRPr="006062C7">
              <w:rPr>
                <w:rFonts w:cs="Arial"/>
                <w:color w:val="000000"/>
                <w:szCs w:val="20"/>
              </w:rPr>
              <w:t xml:space="preserve"> ogorčici</w:t>
            </w:r>
          </w:p>
          <w:p w14:paraId="65AD1E28" w14:textId="6B2C52C8" w:rsidR="00902E52" w:rsidRPr="006062C7" w:rsidRDefault="00902E52" w:rsidP="00902E52">
            <w:pPr>
              <w:spacing w:before="0"/>
              <w:rPr>
                <w:rFonts w:cs="Arial"/>
                <w:i/>
                <w:iCs/>
                <w:color w:val="000000"/>
                <w:szCs w:val="20"/>
              </w:rPr>
            </w:pPr>
            <w:proofErr w:type="spellStart"/>
            <w:r w:rsidRPr="00FC2B07">
              <w:rPr>
                <w:rFonts w:cs="Arial"/>
                <w:i/>
                <w:iCs/>
                <w:color w:val="000000"/>
                <w:szCs w:val="20"/>
              </w:rPr>
              <w:t>Heterorhabditis</w:t>
            </w:r>
            <w:proofErr w:type="spellEnd"/>
            <w:r w:rsidRPr="00FC2B07">
              <w:rPr>
                <w:rFonts w:cs="Arial"/>
                <w:i/>
                <w:iCs/>
                <w:color w:val="000000"/>
                <w:szCs w:val="20"/>
              </w:rPr>
              <w:t xml:space="preserve"> </w:t>
            </w:r>
            <w:proofErr w:type="spellStart"/>
            <w:r w:rsidRPr="00FC2B07">
              <w:rPr>
                <w:rFonts w:cs="Arial"/>
                <w:i/>
                <w:iCs/>
                <w:color w:val="000000"/>
                <w:szCs w:val="20"/>
              </w:rPr>
              <w:t>bacteriophora</w:t>
            </w:r>
            <w:proofErr w:type="spellEnd"/>
            <w:r w:rsidRPr="00FC2B07">
              <w:rPr>
                <w:rFonts w:cs="Arial"/>
                <w:i/>
                <w:iCs/>
                <w:color w:val="000000"/>
                <w:szCs w:val="20"/>
              </w:rPr>
              <w:t xml:space="preserve"> in </w:t>
            </w:r>
            <w:proofErr w:type="spellStart"/>
            <w:r w:rsidRPr="00FC2B07">
              <w:rPr>
                <w:rFonts w:cs="Arial"/>
                <w:i/>
                <w:iCs/>
                <w:color w:val="000000"/>
                <w:szCs w:val="20"/>
              </w:rPr>
              <w:t>Steinernema</w:t>
            </w:r>
            <w:proofErr w:type="spellEnd"/>
            <w:r w:rsidRPr="00FC2B07">
              <w:rPr>
                <w:rFonts w:cs="Arial"/>
                <w:i/>
                <w:iCs/>
                <w:color w:val="000000"/>
                <w:szCs w:val="20"/>
              </w:rPr>
              <w:t xml:space="preserve"> </w:t>
            </w:r>
            <w:proofErr w:type="spellStart"/>
            <w:r w:rsidRPr="00FC2B07">
              <w:rPr>
                <w:rFonts w:cs="Arial"/>
                <w:i/>
                <w:iCs/>
                <w:color w:val="000000"/>
                <w:szCs w:val="20"/>
              </w:rPr>
              <w:t>feltiae</w:t>
            </w:r>
            <w:proofErr w:type="spellEnd"/>
          </w:p>
        </w:tc>
        <w:tc>
          <w:tcPr>
            <w:tcW w:w="671" w:type="pct"/>
            <w:vAlign w:val="top"/>
          </w:tcPr>
          <w:p w14:paraId="2C0BB33B" w14:textId="5F54A28A" w:rsidR="00902E52" w:rsidRPr="006062C7" w:rsidRDefault="00902E52" w:rsidP="00902E52">
            <w:pPr>
              <w:spacing w:before="0"/>
              <w:rPr>
                <w:rFonts w:cs="Arial"/>
                <w:b/>
                <w:bCs/>
                <w:color w:val="000000"/>
                <w:szCs w:val="20"/>
              </w:rPr>
            </w:pPr>
            <w:proofErr w:type="spellStart"/>
            <w:r w:rsidRPr="006062C7">
              <w:rPr>
                <w:rFonts w:cs="Arial"/>
                <w:b/>
                <w:bCs/>
                <w:color w:val="000000"/>
                <w:szCs w:val="20"/>
              </w:rPr>
              <w:t>Nematop</w:t>
            </w:r>
            <w:r w:rsidRPr="006062C7">
              <w:rPr>
                <w:rFonts w:cs="Arial"/>
                <w:b/>
                <w:bCs/>
                <w:color w:val="000000"/>
                <w:szCs w:val="20"/>
                <w:vertAlign w:val="superscript"/>
              </w:rPr>
              <w:t>®</w:t>
            </w:r>
            <w:r w:rsidRPr="006062C7">
              <w:rPr>
                <w:rFonts w:cs="Arial"/>
                <w:b/>
                <w:bCs/>
                <w:color w:val="000000"/>
                <w:szCs w:val="20"/>
              </w:rPr>
              <w:t>cool</w:t>
            </w:r>
            <w:proofErr w:type="spellEnd"/>
          </w:p>
          <w:p w14:paraId="3D6AE45C" w14:textId="77777777" w:rsidR="00902E52" w:rsidRPr="003479CB" w:rsidRDefault="00902E52" w:rsidP="00902E52">
            <w:pPr>
              <w:pStyle w:val="BVRTabelaTextLevo"/>
              <w:spacing w:before="0" w:after="0" w:line="260" w:lineRule="atLeast"/>
              <w:rPr>
                <w:rFonts w:cs="Arial"/>
                <w:b/>
                <w:bCs/>
                <w:szCs w:val="20"/>
              </w:rPr>
            </w:pPr>
          </w:p>
        </w:tc>
        <w:tc>
          <w:tcPr>
            <w:tcW w:w="771" w:type="pct"/>
            <w:vAlign w:val="top"/>
          </w:tcPr>
          <w:p w14:paraId="57E798A7" w14:textId="77777777" w:rsidR="00902E52" w:rsidRDefault="00902E52" w:rsidP="00902E52">
            <w:pPr>
              <w:spacing w:before="0"/>
              <w:rPr>
                <w:rFonts w:cs="Arial"/>
                <w:color w:val="000000"/>
                <w:szCs w:val="20"/>
              </w:rPr>
            </w:pPr>
            <w:r>
              <w:rPr>
                <w:rFonts w:cs="Arial"/>
                <w:color w:val="000000"/>
                <w:szCs w:val="20"/>
              </w:rPr>
              <w:t>brazdasti trsni rilčkar (</w:t>
            </w:r>
            <w:proofErr w:type="spellStart"/>
            <w:r>
              <w:rPr>
                <w:rFonts w:cs="Arial"/>
                <w:i/>
                <w:iCs/>
                <w:color w:val="000000"/>
                <w:szCs w:val="20"/>
              </w:rPr>
              <w:t>Otiorhynchus</w:t>
            </w:r>
            <w:proofErr w:type="spellEnd"/>
            <w:r>
              <w:rPr>
                <w:rFonts w:cs="Arial"/>
                <w:i/>
                <w:iCs/>
                <w:color w:val="000000"/>
                <w:szCs w:val="20"/>
              </w:rPr>
              <w:t xml:space="preserve"> </w:t>
            </w:r>
            <w:proofErr w:type="spellStart"/>
            <w:r>
              <w:rPr>
                <w:rFonts w:cs="Arial"/>
                <w:i/>
                <w:iCs/>
                <w:color w:val="000000"/>
                <w:szCs w:val="20"/>
              </w:rPr>
              <w:t>sulcatus</w:t>
            </w:r>
            <w:proofErr w:type="spellEnd"/>
            <w:r>
              <w:rPr>
                <w:rFonts w:cs="Arial"/>
                <w:color w:val="000000"/>
                <w:szCs w:val="20"/>
              </w:rPr>
              <w:t xml:space="preserve">) </w:t>
            </w:r>
          </w:p>
          <w:p w14:paraId="48C7729D" w14:textId="77777777" w:rsidR="00902E52" w:rsidRPr="003479CB" w:rsidRDefault="00902E52" w:rsidP="00902E52">
            <w:pPr>
              <w:pStyle w:val="BVRTabelaTextLevo"/>
              <w:spacing w:before="0" w:after="0" w:line="260" w:lineRule="atLeast"/>
              <w:rPr>
                <w:rFonts w:cs="Arial"/>
                <w:szCs w:val="20"/>
              </w:rPr>
            </w:pPr>
          </w:p>
        </w:tc>
        <w:tc>
          <w:tcPr>
            <w:tcW w:w="917" w:type="pct"/>
            <w:vAlign w:val="top"/>
          </w:tcPr>
          <w:p w14:paraId="2684DF08" w14:textId="4769A6B2" w:rsidR="00902E52" w:rsidRPr="00803225" w:rsidRDefault="00902E52" w:rsidP="00902E52">
            <w:pPr>
              <w:pStyle w:val="BVRTabelaTextLevo"/>
              <w:spacing w:before="0" w:after="0" w:line="260" w:lineRule="atLeast"/>
              <w:rPr>
                <w:rFonts w:cs="Arial"/>
                <w:szCs w:val="20"/>
              </w:rPr>
            </w:pPr>
            <w:r>
              <w:rPr>
                <w:rFonts w:cs="Arial"/>
                <w:szCs w:val="20"/>
              </w:rPr>
              <w:t>do 5 mio EPO/10 m</w:t>
            </w:r>
            <w:r>
              <w:rPr>
                <w:rFonts w:cs="Arial"/>
                <w:szCs w:val="20"/>
                <w:vertAlign w:val="superscript"/>
              </w:rPr>
              <w:t>2</w:t>
            </w:r>
            <w:r>
              <w:rPr>
                <w:rFonts w:cs="Arial"/>
                <w:szCs w:val="20"/>
              </w:rPr>
              <w:t xml:space="preserve"> </w:t>
            </w:r>
            <w:proofErr w:type="spellStart"/>
            <w:r>
              <w:rPr>
                <w:rFonts w:cs="Arial"/>
                <w:szCs w:val="20"/>
              </w:rPr>
              <w:t>obuporabi</w:t>
            </w:r>
            <w:proofErr w:type="spellEnd"/>
            <w:r>
              <w:rPr>
                <w:rFonts w:cs="Arial"/>
                <w:szCs w:val="20"/>
              </w:rPr>
              <w:t xml:space="preserve"> 10 L vode</w:t>
            </w:r>
          </w:p>
        </w:tc>
        <w:tc>
          <w:tcPr>
            <w:tcW w:w="1015" w:type="pct"/>
            <w:vAlign w:val="top"/>
          </w:tcPr>
          <w:p w14:paraId="526D0242" w14:textId="06388418" w:rsidR="00902E52" w:rsidRPr="003479CB" w:rsidRDefault="00902E52" w:rsidP="00902E52">
            <w:pPr>
              <w:spacing w:before="0" w:line="260" w:lineRule="atLeast"/>
              <w:rPr>
                <w:rFonts w:cs="Arial"/>
                <w:szCs w:val="20"/>
              </w:rPr>
            </w:pPr>
            <w:r>
              <w:rPr>
                <w:rFonts w:cs="Arial"/>
                <w:szCs w:val="20"/>
              </w:rPr>
              <w:t>v času prisotnosti škodljivca v tleh</w:t>
            </w:r>
          </w:p>
        </w:tc>
        <w:tc>
          <w:tcPr>
            <w:tcW w:w="759" w:type="pct"/>
            <w:vAlign w:val="top"/>
          </w:tcPr>
          <w:p w14:paraId="01DAED85" w14:textId="318FB0C1" w:rsidR="00902E52" w:rsidRDefault="00902E52" w:rsidP="00902E52">
            <w:pPr>
              <w:spacing w:before="0" w:line="260" w:lineRule="atLeast"/>
              <w:rPr>
                <w:rFonts w:cs="Arial"/>
                <w:szCs w:val="20"/>
              </w:rPr>
            </w:pPr>
            <w:r>
              <w:rPr>
                <w:rFonts w:cs="Arial"/>
                <w:szCs w:val="20"/>
              </w:rPr>
              <w:t>temperatura t</w:t>
            </w:r>
            <w:r w:rsidRPr="003479CB">
              <w:rPr>
                <w:rFonts w:cs="Arial"/>
                <w:szCs w:val="20"/>
              </w:rPr>
              <w:t>a</w:t>
            </w:r>
            <w:r>
              <w:rPr>
                <w:rFonts w:cs="Arial"/>
                <w:szCs w:val="20"/>
              </w:rPr>
              <w:t>l</w:t>
            </w:r>
            <w:r w:rsidRPr="003479CB">
              <w:rPr>
                <w:rFonts w:cs="Arial"/>
                <w:szCs w:val="20"/>
              </w:rPr>
              <w:t xml:space="preserve"> &gt;</w:t>
            </w:r>
            <w:r w:rsidR="004F4028">
              <w:rPr>
                <w:rFonts w:cs="Arial"/>
                <w:szCs w:val="20"/>
              </w:rPr>
              <w:t xml:space="preserve"> </w:t>
            </w:r>
            <w:r>
              <w:rPr>
                <w:rFonts w:cs="Arial"/>
                <w:szCs w:val="20"/>
              </w:rPr>
              <w:t>8</w:t>
            </w:r>
            <w:r w:rsidRPr="003479CB">
              <w:rPr>
                <w:rFonts w:cs="Arial"/>
                <w:szCs w:val="20"/>
              </w:rPr>
              <w:t>°</w:t>
            </w:r>
            <w:r w:rsidR="004F4028">
              <w:rPr>
                <w:rFonts w:cs="Arial"/>
                <w:szCs w:val="20"/>
              </w:rPr>
              <w:t> </w:t>
            </w:r>
            <w:r w:rsidRPr="003479CB">
              <w:rPr>
                <w:rFonts w:cs="Arial"/>
                <w:szCs w:val="20"/>
              </w:rPr>
              <w:t>C</w:t>
            </w:r>
          </w:p>
          <w:p w14:paraId="71F2CC08" w14:textId="77777777" w:rsidR="00DB6911" w:rsidRDefault="00DB6911" w:rsidP="00902E52">
            <w:pPr>
              <w:spacing w:before="0" w:line="260" w:lineRule="atLeast"/>
              <w:rPr>
                <w:rFonts w:cs="Arial"/>
                <w:szCs w:val="20"/>
              </w:rPr>
            </w:pPr>
          </w:p>
          <w:p w14:paraId="3282F4FC" w14:textId="77777777" w:rsidR="00DB6911" w:rsidRDefault="00DB6911" w:rsidP="00DB6911">
            <w:pPr>
              <w:spacing w:before="0" w:line="260" w:lineRule="atLeast"/>
              <w:rPr>
                <w:rFonts w:cs="Arial"/>
                <w:szCs w:val="20"/>
              </w:rPr>
            </w:pPr>
            <w:r w:rsidRPr="54E041B0">
              <w:rPr>
                <w:rFonts w:cs="Arial"/>
                <w:szCs w:val="20"/>
              </w:rPr>
              <w:t>na prostem in prostor ločen od narave</w:t>
            </w:r>
          </w:p>
          <w:p w14:paraId="3AFC7B56" w14:textId="18F83DE3" w:rsidR="00DB6911" w:rsidRPr="003479CB" w:rsidRDefault="00DB6911" w:rsidP="00902E52">
            <w:pPr>
              <w:spacing w:before="0" w:line="260" w:lineRule="atLeast"/>
              <w:rPr>
                <w:rFonts w:cs="Arial"/>
                <w:szCs w:val="20"/>
              </w:rPr>
            </w:pPr>
          </w:p>
        </w:tc>
      </w:tr>
      <w:tr w:rsidR="00902E52" w:rsidRPr="003479CB" w14:paraId="5FEDF341" w14:textId="77777777" w:rsidTr="00DA1620">
        <w:tc>
          <w:tcPr>
            <w:tcW w:w="867" w:type="pct"/>
            <w:vAlign w:val="top"/>
          </w:tcPr>
          <w:p w14:paraId="4AD24587" w14:textId="42C81D4E" w:rsidR="00902E52" w:rsidRPr="003479CB" w:rsidRDefault="00902E52" w:rsidP="00902E52">
            <w:pPr>
              <w:pStyle w:val="BVRTabelaTextLevo"/>
              <w:spacing w:before="0" w:after="0" w:line="260" w:lineRule="atLeast"/>
              <w:rPr>
                <w:rFonts w:cs="Arial"/>
                <w:szCs w:val="20"/>
              </w:rPr>
            </w:pPr>
            <w:proofErr w:type="spellStart"/>
            <w:r w:rsidRPr="003479CB">
              <w:rPr>
                <w:rFonts w:cs="Arial"/>
                <w:szCs w:val="20"/>
              </w:rPr>
              <w:t>entomopatogena</w:t>
            </w:r>
            <w:proofErr w:type="spellEnd"/>
            <w:r w:rsidRPr="003479CB">
              <w:rPr>
                <w:rFonts w:cs="Arial"/>
                <w:szCs w:val="20"/>
              </w:rPr>
              <w:t xml:space="preserve"> ogorčica</w:t>
            </w:r>
          </w:p>
          <w:p w14:paraId="3DDBD068" w14:textId="7B2C8F1B" w:rsidR="00902E52" w:rsidRPr="003479CB" w:rsidRDefault="00902E52" w:rsidP="00902E52">
            <w:pPr>
              <w:pStyle w:val="BVRTabelaTextLevo"/>
              <w:spacing w:before="0" w:after="0" w:line="260" w:lineRule="atLeast"/>
              <w:rPr>
                <w:rFonts w:cs="Arial"/>
              </w:rPr>
            </w:pPr>
            <w:proofErr w:type="spellStart"/>
            <w:r w:rsidRPr="4B77E5B1">
              <w:rPr>
                <w:rFonts w:cs="Arial"/>
                <w:i/>
                <w:iCs/>
              </w:rPr>
              <w:t>Steinernema</w:t>
            </w:r>
            <w:proofErr w:type="spellEnd"/>
            <w:r w:rsidRPr="4B77E5B1">
              <w:rPr>
                <w:rFonts w:cs="Arial"/>
                <w:i/>
                <w:iCs/>
              </w:rPr>
              <w:t xml:space="preserve"> </w:t>
            </w:r>
            <w:proofErr w:type="spellStart"/>
            <w:r w:rsidRPr="4B77E5B1">
              <w:rPr>
                <w:rFonts w:cs="Arial"/>
                <w:i/>
                <w:iCs/>
              </w:rPr>
              <w:t>carpocapsae</w:t>
            </w:r>
            <w:proofErr w:type="spellEnd"/>
          </w:p>
        </w:tc>
        <w:tc>
          <w:tcPr>
            <w:tcW w:w="671" w:type="pct"/>
            <w:vAlign w:val="top"/>
          </w:tcPr>
          <w:p w14:paraId="34D70863" w14:textId="77777777" w:rsidR="00902E52" w:rsidRPr="003479CB" w:rsidRDefault="00902E52" w:rsidP="00902E52">
            <w:pPr>
              <w:pStyle w:val="BVRTabelaTextLevo"/>
              <w:spacing w:before="0" w:after="0" w:line="260" w:lineRule="atLeast"/>
              <w:rPr>
                <w:rFonts w:cs="Arial"/>
                <w:b/>
                <w:bCs/>
                <w:szCs w:val="20"/>
              </w:rPr>
            </w:pPr>
            <w:r w:rsidRPr="003479CB">
              <w:rPr>
                <w:rFonts w:cs="Arial"/>
                <w:b/>
                <w:bCs/>
                <w:szCs w:val="20"/>
              </w:rPr>
              <w:t>CAPSANEM</w:t>
            </w:r>
          </w:p>
        </w:tc>
        <w:tc>
          <w:tcPr>
            <w:tcW w:w="771" w:type="pct"/>
            <w:vAlign w:val="top"/>
          </w:tcPr>
          <w:p w14:paraId="3869994E" w14:textId="77777777" w:rsidR="00902E52" w:rsidRPr="003479CB" w:rsidRDefault="00902E52" w:rsidP="00902E52">
            <w:pPr>
              <w:pStyle w:val="BVRTabelaTextLevo"/>
              <w:spacing w:before="0" w:after="0" w:line="260" w:lineRule="atLeast"/>
              <w:rPr>
                <w:rFonts w:cs="Arial"/>
                <w:bCs/>
                <w:szCs w:val="20"/>
              </w:rPr>
            </w:pPr>
            <w:r w:rsidRPr="003479CB">
              <w:rPr>
                <w:rFonts w:cs="Arial"/>
                <w:szCs w:val="20"/>
              </w:rPr>
              <w:t>odrasli osebki navadnega bramorja (</w:t>
            </w:r>
            <w:proofErr w:type="spellStart"/>
            <w:r w:rsidRPr="003479CB">
              <w:rPr>
                <w:rFonts w:cs="Arial"/>
                <w:i/>
                <w:iCs/>
                <w:szCs w:val="20"/>
              </w:rPr>
              <w:t>Gryllotalpa</w:t>
            </w:r>
            <w:proofErr w:type="spellEnd"/>
            <w:r w:rsidRPr="003479CB">
              <w:rPr>
                <w:rFonts w:cs="Arial"/>
                <w:szCs w:val="20"/>
              </w:rPr>
              <w:t xml:space="preserve"> </w:t>
            </w:r>
            <w:proofErr w:type="spellStart"/>
            <w:r w:rsidRPr="003479CB">
              <w:rPr>
                <w:rFonts w:cs="Arial"/>
                <w:i/>
                <w:iCs/>
                <w:szCs w:val="20"/>
              </w:rPr>
              <w:t>gryllotalpa</w:t>
            </w:r>
            <w:proofErr w:type="spellEnd"/>
            <w:r w:rsidRPr="003479CB">
              <w:rPr>
                <w:rFonts w:cs="Arial"/>
                <w:szCs w:val="20"/>
              </w:rPr>
              <w:t>) in ličinke sovk (</w:t>
            </w:r>
            <w:proofErr w:type="spellStart"/>
            <w:r w:rsidRPr="003479CB">
              <w:rPr>
                <w:rFonts w:cs="Arial"/>
                <w:i/>
                <w:iCs/>
                <w:szCs w:val="20"/>
              </w:rPr>
              <w:t>Agrotis</w:t>
            </w:r>
            <w:proofErr w:type="spellEnd"/>
            <w:r w:rsidRPr="003479CB">
              <w:rPr>
                <w:rFonts w:cs="Arial"/>
                <w:szCs w:val="20"/>
              </w:rPr>
              <w:t xml:space="preserve"> </w:t>
            </w:r>
            <w:proofErr w:type="spellStart"/>
            <w:r w:rsidRPr="003479CB">
              <w:rPr>
                <w:rFonts w:cs="Arial"/>
                <w:szCs w:val="20"/>
              </w:rPr>
              <w:t>spp</w:t>
            </w:r>
            <w:proofErr w:type="spellEnd"/>
            <w:r w:rsidRPr="003479CB">
              <w:rPr>
                <w:rFonts w:cs="Arial"/>
                <w:szCs w:val="20"/>
              </w:rPr>
              <w:t>.)</w:t>
            </w:r>
          </w:p>
        </w:tc>
        <w:tc>
          <w:tcPr>
            <w:tcW w:w="917" w:type="pct"/>
            <w:vAlign w:val="top"/>
          </w:tcPr>
          <w:p w14:paraId="462B08EC" w14:textId="77777777" w:rsidR="00902E52" w:rsidRPr="003479CB" w:rsidRDefault="00902E52" w:rsidP="00902E52">
            <w:pPr>
              <w:pStyle w:val="BVRTabelaTextLevo"/>
              <w:spacing w:before="0" w:after="0" w:line="260" w:lineRule="atLeast"/>
              <w:rPr>
                <w:rFonts w:cs="Arial"/>
                <w:bCs/>
                <w:szCs w:val="20"/>
              </w:rPr>
            </w:pPr>
            <w:r w:rsidRPr="003479CB">
              <w:rPr>
                <w:rFonts w:cs="Arial"/>
                <w:szCs w:val="20"/>
              </w:rPr>
              <w:t>50 mio EPO/100 m</w:t>
            </w:r>
            <w:r w:rsidRPr="003479CB">
              <w:rPr>
                <w:rFonts w:cs="Arial"/>
                <w:szCs w:val="20"/>
                <w:vertAlign w:val="superscript"/>
              </w:rPr>
              <w:t>2</w:t>
            </w:r>
            <w:r w:rsidRPr="003479CB">
              <w:rPr>
                <w:rFonts w:cs="Arial"/>
                <w:szCs w:val="20"/>
              </w:rPr>
              <w:t xml:space="preserve"> ob uporabi 30 l vode pri 2 ponovitvah v 5 dnevnih intervalih</w:t>
            </w:r>
          </w:p>
        </w:tc>
        <w:tc>
          <w:tcPr>
            <w:tcW w:w="1015" w:type="pct"/>
            <w:vAlign w:val="top"/>
          </w:tcPr>
          <w:p w14:paraId="7C02196D" w14:textId="77777777" w:rsidR="00902E52" w:rsidRPr="003479CB" w:rsidRDefault="00902E52" w:rsidP="00902E52">
            <w:pPr>
              <w:spacing w:before="0" w:line="260" w:lineRule="atLeast"/>
              <w:rPr>
                <w:rFonts w:eastAsia="Calibri" w:cs="Arial"/>
                <w:szCs w:val="20"/>
              </w:rPr>
            </w:pPr>
            <w:r w:rsidRPr="003479CB">
              <w:rPr>
                <w:rFonts w:cs="Arial"/>
                <w:szCs w:val="20"/>
              </w:rPr>
              <w:t>ob pojavu škodljivcev</w:t>
            </w:r>
          </w:p>
        </w:tc>
        <w:tc>
          <w:tcPr>
            <w:tcW w:w="759" w:type="pct"/>
            <w:vAlign w:val="top"/>
          </w:tcPr>
          <w:p w14:paraId="2282C5E5" w14:textId="77777777" w:rsidR="00902E52" w:rsidRDefault="00902E52" w:rsidP="00902E52">
            <w:pPr>
              <w:spacing w:before="0" w:line="260" w:lineRule="atLeast"/>
              <w:rPr>
                <w:rFonts w:cs="Arial"/>
                <w:szCs w:val="20"/>
              </w:rPr>
            </w:pPr>
            <w:r w:rsidRPr="003479CB">
              <w:rPr>
                <w:rFonts w:cs="Arial"/>
                <w:szCs w:val="20"/>
              </w:rPr>
              <w:t>prostor ločen od narave</w:t>
            </w:r>
          </w:p>
          <w:p w14:paraId="6FC792E6" w14:textId="77777777" w:rsidR="00DB6911" w:rsidRDefault="00DB6911" w:rsidP="00902E52">
            <w:pPr>
              <w:spacing w:before="0" w:line="260" w:lineRule="atLeast"/>
              <w:rPr>
                <w:rFonts w:eastAsia="Calibri" w:cs="Arial"/>
                <w:szCs w:val="20"/>
              </w:rPr>
            </w:pPr>
          </w:p>
          <w:p w14:paraId="779666AD" w14:textId="3BCE6AB1" w:rsidR="00DB6911" w:rsidRPr="00DB6911" w:rsidRDefault="00DB6911" w:rsidP="00902E52">
            <w:pPr>
              <w:spacing w:before="0" w:line="260" w:lineRule="atLeast"/>
              <w:rPr>
                <w:rFonts w:cs="Arial"/>
                <w:szCs w:val="20"/>
              </w:rPr>
            </w:pPr>
            <w:r w:rsidRPr="54E041B0">
              <w:rPr>
                <w:rFonts w:cs="Arial"/>
                <w:szCs w:val="20"/>
              </w:rPr>
              <w:t>na prostem in prostor ločen od narave</w:t>
            </w:r>
          </w:p>
        </w:tc>
      </w:tr>
      <w:tr w:rsidR="00902E52" w:rsidRPr="003479CB" w14:paraId="17226106" w14:textId="77777777" w:rsidTr="00DA1620">
        <w:tc>
          <w:tcPr>
            <w:tcW w:w="867" w:type="pct"/>
            <w:vAlign w:val="top"/>
          </w:tcPr>
          <w:p w14:paraId="5C6AD814" w14:textId="77777777" w:rsidR="00902E52" w:rsidRPr="003479CB" w:rsidRDefault="00902E52" w:rsidP="00902E52">
            <w:pPr>
              <w:pStyle w:val="BVRTabelaTextLevo"/>
              <w:spacing w:before="0" w:after="0" w:line="260" w:lineRule="atLeast"/>
              <w:rPr>
                <w:rFonts w:cs="Arial"/>
                <w:szCs w:val="20"/>
              </w:rPr>
            </w:pPr>
            <w:proofErr w:type="spellStart"/>
            <w:r w:rsidRPr="003479CB">
              <w:rPr>
                <w:rFonts w:cs="Arial"/>
                <w:szCs w:val="20"/>
              </w:rPr>
              <w:t>entomopatogena</w:t>
            </w:r>
            <w:proofErr w:type="spellEnd"/>
            <w:r w:rsidRPr="003479CB">
              <w:rPr>
                <w:rFonts w:cs="Arial"/>
                <w:szCs w:val="20"/>
              </w:rPr>
              <w:t xml:space="preserve"> ogorčica</w:t>
            </w:r>
          </w:p>
          <w:p w14:paraId="3AC957FB" w14:textId="27C76D28" w:rsidR="00902E52" w:rsidRPr="003479CB" w:rsidRDefault="00902E52" w:rsidP="00902E52">
            <w:pPr>
              <w:pStyle w:val="BVRTabelaTextLevo"/>
              <w:spacing w:before="0" w:after="0" w:line="260" w:lineRule="atLeast"/>
              <w:rPr>
                <w:rFonts w:cs="Arial"/>
                <w:szCs w:val="20"/>
              </w:rPr>
            </w:pPr>
            <w:proofErr w:type="spellStart"/>
            <w:r>
              <w:rPr>
                <w:rFonts w:cs="Arial"/>
                <w:i/>
                <w:iCs/>
                <w:szCs w:val="20"/>
              </w:rPr>
              <w:t>Steinernema</w:t>
            </w:r>
            <w:proofErr w:type="spellEnd"/>
            <w:r>
              <w:rPr>
                <w:rFonts w:cs="Arial"/>
                <w:i/>
                <w:iCs/>
                <w:szCs w:val="20"/>
              </w:rPr>
              <w:t xml:space="preserve"> </w:t>
            </w:r>
            <w:proofErr w:type="spellStart"/>
            <w:r>
              <w:rPr>
                <w:rFonts w:cs="Arial"/>
                <w:i/>
                <w:iCs/>
                <w:szCs w:val="20"/>
              </w:rPr>
              <w:t>carpocapsae</w:t>
            </w:r>
            <w:proofErr w:type="spellEnd"/>
          </w:p>
        </w:tc>
        <w:tc>
          <w:tcPr>
            <w:tcW w:w="671" w:type="pct"/>
            <w:vAlign w:val="top"/>
          </w:tcPr>
          <w:p w14:paraId="59410F40" w14:textId="6AC40DD8" w:rsidR="00902E52" w:rsidRPr="003479CB" w:rsidRDefault="00902E52" w:rsidP="00902E52">
            <w:pPr>
              <w:pStyle w:val="BVRTabelaTextLevo"/>
              <w:spacing w:before="0" w:after="0" w:line="260" w:lineRule="atLeast"/>
              <w:rPr>
                <w:rFonts w:cs="Arial"/>
                <w:b/>
                <w:bCs/>
                <w:szCs w:val="20"/>
              </w:rPr>
            </w:pPr>
            <w:proofErr w:type="spellStart"/>
            <w:r w:rsidRPr="003479CB">
              <w:rPr>
                <w:rFonts w:cs="Arial"/>
                <w:b/>
                <w:bCs/>
                <w:color w:val="000000"/>
                <w:szCs w:val="20"/>
                <w:lang w:eastAsia="sl-SI"/>
              </w:rPr>
              <w:t>Nematop®</w:t>
            </w:r>
            <w:r>
              <w:rPr>
                <w:rFonts w:cs="Arial"/>
                <w:b/>
                <w:bCs/>
                <w:color w:val="000000"/>
                <w:szCs w:val="20"/>
                <w:lang w:eastAsia="sl-SI"/>
              </w:rPr>
              <w:t>Rilčkar-Stop</w:t>
            </w:r>
            <w:proofErr w:type="spellEnd"/>
            <w:r w:rsidRPr="007037D7">
              <w:rPr>
                <w:rFonts w:cs="Arial"/>
                <w:b/>
                <w:bCs/>
                <w:szCs w:val="20"/>
              </w:rPr>
              <w:t xml:space="preserve"> </w:t>
            </w:r>
          </w:p>
        </w:tc>
        <w:tc>
          <w:tcPr>
            <w:tcW w:w="771" w:type="pct"/>
            <w:vAlign w:val="top"/>
          </w:tcPr>
          <w:p w14:paraId="2FF2E6A3" w14:textId="0F18C766" w:rsidR="00902E52" w:rsidRPr="003479CB" w:rsidRDefault="00902E52" w:rsidP="00902E52">
            <w:pPr>
              <w:pStyle w:val="BVRTabelaTextLevo"/>
              <w:spacing w:before="0" w:after="0" w:line="260" w:lineRule="atLeast"/>
              <w:rPr>
                <w:rFonts w:cs="Arial"/>
                <w:szCs w:val="20"/>
              </w:rPr>
            </w:pPr>
            <w:r w:rsidRPr="004B1992">
              <w:rPr>
                <w:rFonts w:cs="Arial"/>
                <w:szCs w:val="20"/>
              </w:rPr>
              <w:t>brazdasti trsni rilčkar (</w:t>
            </w:r>
            <w:proofErr w:type="spellStart"/>
            <w:r w:rsidRPr="00E75157">
              <w:rPr>
                <w:rFonts w:cs="Arial"/>
                <w:i/>
                <w:iCs/>
                <w:szCs w:val="20"/>
              </w:rPr>
              <w:t>Otiorhynchus</w:t>
            </w:r>
            <w:proofErr w:type="spellEnd"/>
            <w:r w:rsidRPr="00E75157">
              <w:rPr>
                <w:rFonts w:cs="Arial"/>
                <w:i/>
                <w:iCs/>
                <w:szCs w:val="20"/>
              </w:rPr>
              <w:t xml:space="preserve"> </w:t>
            </w:r>
            <w:proofErr w:type="spellStart"/>
            <w:r w:rsidRPr="00E75157">
              <w:rPr>
                <w:rFonts w:cs="Arial"/>
                <w:i/>
                <w:iCs/>
                <w:szCs w:val="20"/>
              </w:rPr>
              <w:t>sulcatus</w:t>
            </w:r>
            <w:proofErr w:type="spellEnd"/>
            <w:r w:rsidRPr="004B1992">
              <w:rPr>
                <w:rFonts w:cs="Arial"/>
                <w:szCs w:val="20"/>
              </w:rPr>
              <w:t>)</w:t>
            </w:r>
          </w:p>
        </w:tc>
        <w:tc>
          <w:tcPr>
            <w:tcW w:w="917" w:type="pct"/>
            <w:vAlign w:val="top"/>
          </w:tcPr>
          <w:p w14:paraId="1486D3A2" w14:textId="7093B2D5" w:rsidR="00902E52" w:rsidRPr="003479CB" w:rsidRDefault="00902E52" w:rsidP="00902E52">
            <w:pPr>
              <w:pStyle w:val="BVRTabelaTextLevo"/>
              <w:spacing w:before="0" w:after="0" w:line="260" w:lineRule="atLeast"/>
              <w:rPr>
                <w:rFonts w:cs="Arial"/>
                <w:szCs w:val="20"/>
              </w:rPr>
            </w:pPr>
            <w:r>
              <w:rPr>
                <w:rFonts w:cs="Arial"/>
                <w:szCs w:val="20"/>
              </w:rPr>
              <w:t>2,5 mio EPO (1 plošča)/10 m</w:t>
            </w:r>
            <w:r>
              <w:rPr>
                <w:rFonts w:cs="Arial"/>
                <w:szCs w:val="20"/>
                <w:vertAlign w:val="superscript"/>
              </w:rPr>
              <w:t>2</w:t>
            </w:r>
            <w:r>
              <w:rPr>
                <w:rFonts w:cs="Arial"/>
                <w:szCs w:val="20"/>
              </w:rPr>
              <w:t xml:space="preserve"> </w:t>
            </w:r>
          </w:p>
        </w:tc>
        <w:tc>
          <w:tcPr>
            <w:tcW w:w="1015" w:type="pct"/>
            <w:vAlign w:val="top"/>
          </w:tcPr>
          <w:p w14:paraId="1371AE38" w14:textId="0E89A77D" w:rsidR="00902E52" w:rsidRPr="003479CB" w:rsidRDefault="00902E52" w:rsidP="00902E52">
            <w:pPr>
              <w:spacing w:before="0" w:line="260" w:lineRule="atLeast"/>
              <w:rPr>
                <w:rFonts w:cs="Arial"/>
                <w:szCs w:val="20"/>
              </w:rPr>
            </w:pPr>
            <w:r>
              <w:rPr>
                <w:rFonts w:cs="Arial"/>
                <w:szCs w:val="20"/>
              </w:rPr>
              <w:t xml:space="preserve">v času prisotnosti škodljivih organizmov (dvakrat letno; </w:t>
            </w:r>
            <w:r w:rsidRPr="004B1992">
              <w:rPr>
                <w:rFonts w:cs="Arial"/>
                <w:szCs w:val="20"/>
              </w:rPr>
              <w:t>spomladi in jeseni</w:t>
            </w:r>
            <w:r>
              <w:rPr>
                <w:rFonts w:cs="Arial"/>
                <w:szCs w:val="20"/>
              </w:rPr>
              <w:t>)</w:t>
            </w:r>
            <w:r w:rsidRPr="004B1992">
              <w:rPr>
                <w:rFonts w:cs="Arial"/>
                <w:szCs w:val="20"/>
              </w:rPr>
              <w:t>, 3 leta zapored</w:t>
            </w:r>
          </w:p>
        </w:tc>
        <w:tc>
          <w:tcPr>
            <w:tcW w:w="759" w:type="pct"/>
            <w:vAlign w:val="top"/>
          </w:tcPr>
          <w:p w14:paraId="0B354EF2" w14:textId="375D1729" w:rsidR="00902E52" w:rsidRPr="003479CB" w:rsidRDefault="00902E52" w:rsidP="00902E52">
            <w:pPr>
              <w:spacing w:before="0" w:line="260" w:lineRule="atLeast"/>
              <w:rPr>
                <w:rFonts w:cs="Arial"/>
                <w:szCs w:val="20"/>
              </w:rPr>
            </w:pPr>
            <w:r w:rsidRPr="003479CB">
              <w:rPr>
                <w:rFonts w:cs="Arial"/>
                <w:szCs w:val="20"/>
              </w:rPr>
              <w:t>na prostem in prostor ločen od narave</w:t>
            </w:r>
          </w:p>
        </w:tc>
      </w:tr>
      <w:tr w:rsidR="00902E52" w:rsidRPr="003479CB" w14:paraId="412548C6" w14:textId="77777777" w:rsidTr="00DA1620">
        <w:tc>
          <w:tcPr>
            <w:tcW w:w="867" w:type="pct"/>
            <w:vAlign w:val="top"/>
          </w:tcPr>
          <w:p w14:paraId="233C8519" w14:textId="73AD8659" w:rsidR="00902E52" w:rsidRPr="003479CB" w:rsidRDefault="00902E52" w:rsidP="00902E52">
            <w:pPr>
              <w:pStyle w:val="BVRTabelaTextLevo"/>
              <w:spacing w:before="0" w:after="0" w:line="260" w:lineRule="atLeast"/>
              <w:rPr>
                <w:rFonts w:cs="Arial"/>
                <w:szCs w:val="20"/>
              </w:rPr>
            </w:pPr>
            <w:proofErr w:type="spellStart"/>
            <w:r w:rsidRPr="003479CB">
              <w:rPr>
                <w:rFonts w:cs="Arial"/>
                <w:szCs w:val="20"/>
              </w:rPr>
              <w:t>entomopatogena</w:t>
            </w:r>
            <w:proofErr w:type="spellEnd"/>
            <w:r w:rsidRPr="003479CB">
              <w:rPr>
                <w:rFonts w:cs="Arial"/>
                <w:szCs w:val="20"/>
              </w:rPr>
              <w:t xml:space="preserve"> ogorčica</w:t>
            </w:r>
          </w:p>
          <w:p w14:paraId="469A00EB" w14:textId="08F3CD6E" w:rsidR="00902E52" w:rsidRPr="003479CB" w:rsidRDefault="00902E52" w:rsidP="00902E52">
            <w:pPr>
              <w:pStyle w:val="BVRTabelaTextLevo"/>
              <w:spacing w:before="0" w:after="0" w:line="260" w:lineRule="atLeast"/>
              <w:rPr>
                <w:rFonts w:cs="Arial"/>
              </w:rPr>
            </w:pPr>
            <w:proofErr w:type="spellStart"/>
            <w:r w:rsidRPr="4B77E5B1">
              <w:rPr>
                <w:rFonts w:cs="Arial"/>
                <w:i/>
                <w:iCs/>
              </w:rPr>
              <w:t>Steinernema</w:t>
            </w:r>
            <w:proofErr w:type="spellEnd"/>
            <w:r w:rsidRPr="4B77E5B1">
              <w:rPr>
                <w:rFonts w:cs="Arial"/>
                <w:i/>
                <w:iCs/>
              </w:rPr>
              <w:t xml:space="preserve"> </w:t>
            </w:r>
            <w:proofErr w:type="spellStart"/>
            <w:r w:rsidRPr="4B77E5B1">
              <w:rPr>
                <w:rFonts w:cs="Arial"/>
                <w:i/>
                <w:iCs/>
              </w:rPr>
              <w:t>carpocapsae</w:t>
            </w:r>
            <w:proofErr w:type="spellEnd"/>
          </w:p>
        </w:tc>
        <w:tc>
          <w:tcPr>
            <w:tcW w:w="671" w:type="pct"/>
            <w:vAlign w:val="top"/>
          </w:tcPr>
          <w:p w14:paraId="1D221E53" w14:textId="71B3A122" w:rsidR="00902E52" w:rsidRPr="003479CB" w:rsidRDefault="00902E52" w:rsidP="00902E52">
            <w:pPr>
              <w:pStyle w:val="BVRTabelaTextLevo"/>
              <w:spacing w:before="0" w:after="0" w:line="260" w:lineRule="atLeast"/>
              <w:rPr>
                <w:rFonts w:cs="Arial"/>
                <w:b/>
                <w:bCs/>
                <w:szCs w:val="20"/>
              </w:rPr>
            </w:pPr>
            <w:proofErr w:type="spellStart"/>
            <w:r w:rsidRPr="003479CB">
              <w:rPr>
                <w:rFonts w:cs="Arial"/>
                <w:b/>
                <w:bCs/>
                <w:szCs w:val="20"/>
              </w:rPr>
              <w:t>NemoPAK</w:t>
            </w:r>
            <w:proofErr w:type="spellEnd"/>
            <w:r w:rsidRPr="003479CB">
              <w:rPr>
                <w:rFonts w:cs="Arial"/>
                <w:b/>
                <w:bCs/>
                <w:szCs w:val="20"/>
              </w:rPr>
              <w:t xml:space="preserve"> SC / </w:t>
            </w:r>
            <w:proofErr w:type="spellStart"/>
            <w:r w:rsidRPr="003479CB">
              <w:rPr>
                <w:rFonts w:cs="Arial"/>
                <w:b/>
                <w:bCs/>
                <w:szCs w:val="20"/>
              </w:rPr>
              <w:t>NemoPAK</w:t>
            </w:r>
            <w:proofErr w:type="spellEnd"/>
            <w:r w:rsidRPr="003479CB">
              <w:rPr>
                <w:rFonts w:cs="Arial"/>
                <w:b/>
                <w:bCs/>
                <w:szCs w:val="20"/>
              </w:rPr>
              <w:t xml:space="preserve"> SC500</w:t>
            </w:r>
          </w:p>
        </w:tc>
        <w:tc>
          <w:tcPr>
            <w:tcW w:w="771" w:type="pct"/>
            <w:vAlign w:val="top"/>
          </w:tcPr>
          <w:p w14:paraId="40F21FA8" w14:textId="77777777" w:rsidR="00902E52" w:rsidRPr="003479CB" w:rsidRDefault="00902E52" w:rsidP="00902E52">
            <w:pPr>
              <w:pStyle w:val="BVRTabelaTextLevo"/>
              <w:spacing w:before="0" w:after="0" w:line="260" w:lineRule="atLeast"/>
              <w:rPr>
                <w:rFonts w:cs="Arial"/>
                <w:bCs/>
                <w:szCs w:val="20"/>
              </w:rPr>
            </w:pPr>
            <w:r w:rsidRPr="003479CB">
              <w:rPr>
                <w:rFonts w:cs="Arial"/>
                <w:szCs w:val="20"/>
              </w:rPr>
              <w:t>ličinke kapusovega košeninarja (</w:t>
            </w:r>
            <w:proofErr w:type="spellStart"/>
            <w:r w:rsidRPr="003479CB">
              <w:rPr>
                <w:rFonts w:cs="Arial"/>
                <w:i/>
                <w:iCs/>
                <w:szCs w:val="20"/>
              </w:rPr>
              <w:t>Tipula</w:t>
            </w:r>
            <w:proofErr w:type="spellEnd"/>
            <w:r w:rsidRPr="003479CB">
              <w:rPr>
                <w:rFonts w:cs="Arial"/>
                <w:i/>
                <w:iCs/>
                <w:szCs w:val="20"/>
              </w:rPr>
              <w:t xml:space="preserve"> </w:t>
            </w:r>
            <w:proofErr w:type="spellStart"/>
            <w:r w:rsidRPr="003479CB">
              <w:rPr>
                <w:rFonts w:cs="Arial"/>
                <w:i/>
                <w:iCs/>
                <w:szCs w:val="20"/>
              </w:rPr>
              <w:t>oleracea</w:t>
            </w:r>
            <w:proofErr w:type="spellEnd"/>
            <w:r w:rsidRPr="003479CB">
              <w:rPr>
                <w:rFonts w:cs="Arial"/>
                <w:szCs w:val="20"/>
              </w:rPr>
              <w:t>), bramorja (</w:t>
            </w:r>
            <w:proofErr w:type="spellStart"/>
            <w:r w:rsidRPr="003479CB">
              <w:rPr>
                <w:rFonts w:cs="Arial"/>
                <w:i/>
                <w:iCs/>
                <w:szCs w:val="20"/>
              </w:rPr>
              <w:t>Gryllotalpa</w:t>
            </w:r>
            <w:proofErr w:type="spellEnd"/>
            <w:r w:rsidRPr="003479CB">
              <w:rPr>
                <w:rFonts w:cs="Arial"/>
                <w:i/>
                <w:iCs/>
                <w:szCs w:val="20"/>
              </w:rPr>
              <w:t xml:space="preserve"> </w:t>
            </w:r>
            <w:proofErr w:type="spellStart"/>
            <w:r w:rsidRPr="003479CB">
              <w:rPr>
                <w:rFonts w:cs="Arial"/>
                <w:i/>
                <w:iCs/>
                <w:szCs w:val="20"/>
              </w:rPr>
              <w:t>gryllotalpa</w:t>
            </w:r>
            <w:proofErr w:type="spellEnd"/>
            <w:r w:rsidRPr="003479CB">
              <w:rPr>
                <w:rFonts w:cs="Arial"/>
                <w:szCs w:val="20"/>
              </w:rPr>
              <w:t>)</w:t>
            </w:r>
          </w:p>
        </w:tc>
        <w:tc>
          <w:tcPr>
            <w:tcW w:w="917" w:type="pct"/>
            <w:vAlign w:val="top"/>
          </w:tcPr>
          <w:p w14:paraId="23B55124" w14:textId="77777777" w:rsidR="00902E52" w:rsidRPr="003479CB" w:rsidRDefault="00902E52" w:rsidP="00902E52">
            <w:pPr>
              <w:pStyle w:val="BVRTabelaTextLevo"/>
              <w:spacing w:before="0" w:after="0" w:line="260" w:lineRule="atLeast"/>
              <w:rPr>
                <w:rFonts w:cs="Arial"/>
                <w:bCs/>
                <w:szCs w:val="20"/>
              </w:rPr>
            </w:pPr>
            <w:r w:rsidRPr="003479CB">
              <w:rPr>
                <w:rFonts w:cs="Arial"/>
                <w:szCs w:val="20"/>
              </w:rPr>
              <w:t>do 500 tisoč/100 m</w:t>
            </w:r>
            <w:r w:rsidRPr="003479CB">
              <w:rPr>
                <w:rFonts w:cs="Arial"/>
                <w:szCs w:val="20"/>
                <w:vertAlign w:val="superscript"/>
              </w:rPr>
              <w:t>2</w:t>
            </w:r>
          </w:p>
        </w:tc>
        <w:tc>
          <w:tcPr>
            <w:tcW w:w="1015" w:type="pct"/>
            <w:vAlign w:val="top"/>
          </w:tcPr>
          <w:p w14:paraId="7DF69523" w14:textId="77777777" w:rsidR="00902E52" w:rsidRPr="003479CB" w:rsidRDefault="00902E52" w:rsidP="00902E52">
            <w:pPr>
              <w:spacing w:before="0" w:line="260" w:lineRule="atLeast"/>
              <w:rPr>
                <w:rFonts w:eastAsia="Calibri" w:cs="Arial"/>
                <w:szCs w:val="20"/>
              </w:rPr>
            </w:pPr>
            <w:r w:rsidRPr="003479CB">
              <w:rPr>
                <w:rFonts w:cs="Arial"/>
                <w:szCs w:val="20"/>
              </w:rPr>
              <w:t>ob pojavu škodljivcev</w:t>
            </w:r>
          </w:p>
        </w:tc>
        <w:tc>
          <w:tcPr>
            <w:tcW w:w="759" w:type="pct"/>
            <w:vAlign w:val="top"/>
          </w:tcPr>
          <w:p w14:paraId="77C44F5B" w14:textId="77777777" w:rsidR="00902E52" w:rsidRPr="003479CB" w:rsidRDefault="00902E52" w:rsidP="00902E52">
            <w:pPr>
              <w:spacing w:before="0" w:line="260" w:lineRule="atLeast"/>
              <w:rPr>
                <w:rFonts w:eastAsia="Calibri" w:cs="Arial"/>
                <w:szCs w:val="20"/>
              </w:rPr>
            </w:pPr>
            <w:r w:rsidRPr="003479CB">
              <w:rPr>
                <w:rFonts w:cs="Arial"/>
                <w:szCs w:val="20"/>
              </w:rPr>
              <w:t>na prostem in prostor ločen od narave</w:t>
            </w:r>
          </w:p>
        </w:tc>
      </w:tr>
      <w:tr w:rsidR="00902E52" w:rsidRPr="003479CB" w14:paraId="482E17E6" w14:textId="77777777" w:rsidTr="00DA1620">
        <w:tc>
          <w:tcPr>
            <w:tcW w:w="867" w:type="pct"/>
            <w:vAlign w:val="top"/>
          </w:tcPr>
          <w:p w14:paraId="7FE01956" w14:textId="3F941F07" w:rsidR="00902E52" w:rsidRPr="003479CB" w:rsidRDefault="00902E52" w:rsidP="00902E52">
            <w:pPr>
              <w:pStyle w:val="BVRTabelaTextLevo"/>
              <w:spacing w:before="0" w:after="0" w:line="260" w:lineRule="atLeast"/>
              <w:rPr>
                <w:rFonts w:cs="Arial"/>
                <w:szCs w:val="20"/>
              </w:rPr>
            </w:pPr>
            <w:proofErr w:type="spellStart"/>
            <w:r w:rsidRPr="003479CB">
              <w:rPr>
                <w:rFonts w:cs="Arial"/>
                <w:szCs w:val="20"/>
              </w:rPr>
              <w:t>entomopatogena</w:t>
            </w:r>
            <w:proofErr w:type="spellEnd"/>
            <w:r w:rsidRPr="003479CB">
              <w:rPr>
                <w:rFonts w:cs="Arial"/>
                <w:szCs w:val="20"/>
              </w:rPr>
              <w:t xml:space="preserve"> ogorčica</w:t>
            </w:r>
          </w:p>
          <w:p w14:paraId="4E65B15D" w14:textId="20367764" w:rsidR="00902E52" w:rsidRPr="003479CB" w:rsidRDefault="00902E52" w:rsidP="00902E52">
            <w:pPr>
              <w:pStyle w:val="BVRTabelaTextLevo"/>
              <w:spacing w:before="0" w:after="0" w:line="260" w:lineRule="atLeast"/>
              <w:rPr>
                <w:rFonts w:cs="Arial"/>
              </w:rPr>
            </w:pPr>
            <w:proofErr w:type="spellStart"/>
            <w:r w:rsidRPr="4B77E5B1">
              <w:rPr>
                <w:rFonts w:cs="Arial"/>
                <w:i/>
                <w:iCs/>
              </w:rPr>
              <w:t>Steinernema</w:t>
            </w:r>
            <w:proofErr w:type="spellEnd"/>
            <w:r w:rsidRPr="4B77E5B1">
              <w:rPr>
                <w:rFonts w:cs="Arial"/>
                <w:i/>
                <w:iCs/>
              </w:rPr>
              <w:t xml:space="preserve"> </w:t>
            </w:r>
            <w:proofErr w:type="spellStart"/>
            <w:r w:rsidRPr="4B77E5B1">
              <w:rPr>
                <w:rFonts w:cs="Arial"/>
                <w:i/>
                <w:iCs/>
              </w:rPr>
              <w:t>carpocapsae</w:t>
            </w:r>
            <w:proofErr w:type="spellEnd"/>
          </w:p>
        </w:tc>
        <w:tc>
          <w:tcPr>
            <w:tcW w:w="671" w:type="pct"/>
            <w:vAlign w:val="top"/>
          </w:tcPr>
          <w:p w14:paraId="2E522A08" w14:textId="77777777" w:rsidR="00902E52" w:rsidRPr="003479CB" w:rsidRDefault="00902E52" w:rsidP="00902E52">
            <w:pPr>
              <w:pStyle w:val="BVRTabelaTextLevo"/>
              <w:spacing w:before="0" w:after="0" w:line="260" w:lineRule="atLeast"/>
              <w:rPr>
                <w:rFonts w:cs="Arial"/>
                <w:b/>
                <w:bCs/>
                <w:szCs w:val="20"/>
              </w:rPr>
            </w:pPr>
            <w:proofErr w:type="spellStart"/>
            <w:r w:rsidRPr="003479CB">
              <w:rPr>
                <w:rFonts w:cs="Arial"/>
                <w:b/>
                <w:bCs/>
                <w:szCs w:val="20"/>
              </w:rPr>
              <w:t>Nemastar</w:t>
            </w:r>
            <w:proofErr w:type="spellEnd"/>
            <w:r w:rsidRPr="003479CB">
              <w:rPr>
                <w:rFonts w:cs="Arial"/>
                <w:b/>
                <w:bCs/>
                <w:szCs w:val="20"/>
              </w:rPr>
              <w:t>®</w:t>
            </w:r>
          </w:p>
        </w:tc>
        <w:tc>
          <w:tcPr>
            <w:tcW w:w="771" w:type="pct"/>
            <w:vAlign w:val="top"/>
          </w:tcPr>
          <w:p w14:paraId="2123484E" w14:textId="1F3D981A" w:rsidR="00902E52" w:rsidRPr="003479CB" w:rsidRDefault="00902E52" w:rsidP="00902E52">
            <w:pPr>
              <w:pStyle w:val="BVRTabelaTextLevo"/>
              <w:spacing w:before="0" w:after="0" w:line="260" w:lineRule="atLeast"/>
              <w:rPr>
                <w:rFonts w:cs="Arial"/>
                <w:bCs/>
                <w:szCs w:val="20"/>
              </w:rPr>
            </w:pPr>
            <w:r w:rsidRPr="003479CB">
              <w:rPr>
                <w:rFonts w:cs="Arial"/>
                <w:szCs w:val="20"/>
              </w:rPr>
              <w:t>košeninarji (</w:t>
            </w:r>
            <w:proofErr w:type="spellStart"/>
            <w:r w:rsidRPr="003479CB">
              <w:rPr>
                <w:rFonts w:cs="Arial"/>
                <w:i/>
                <w:iCs/>
                <w:szCs w:val="20"/>
              </w:rPr>
              <w:t>Tipula</w:t>
            </w:r>
            <w:proofErr w:type="spellEnd"/>
            <w:r w:rsidRPr="003479CB">
              <w:rPr>
                <w:rFonts w:cs="Arial"/>
                <w:i/>
                <w:iCs/>
                <w:szCs w:val="20"/>
              </w:rPr>
              <w:t xml:space="preserve"> </w:t>
            </w:r>
            <w:proofErr w:type="spellStart"/>
            <w:r w:rsidRPr="003479CB">
              <w:rPr>
                <w:rFonts w:cs="Arial"/>
                <w:i/>
                <w:iCs/>
                <w:szCs w:val="20"/>
              </w:rPr>
              <w:t>paludosa</w:t>
            </w:r>
            <w:proofErr w:type="spellEnd"/>
            <w:r w:rsidRPr="003479CB">
              <w:rPr>
                <w:rFonts w:cs="Arial"/>
                <w:szCs w:val="20"/>
              </w:rPr>
              <w:t xml:space="preserve">, </w:t>
            </w:r>
            <w:proofErr w:type="spellStart"/>
            <w:r w:rsidRPr="003479CB">
              <w:rPr>
                <w:rFonts w:cs="Arial"/>
                <w:i/>
                <w:iCs/>
                <w:szCs w:val="20"/>
              </w:rPr>
              <w:t>Tipula</w:t>
            </w:r>
            <w:proofErr w:type="spellEnd"/>
            <w:r w:rsidRPr="003479CB">
              <w:rPr>
                <w:rFonts w:cs="Arial"/>
                <w:i/>
                <w:iCs/>
                <w:szCs w:val="20"/>
              </w:rPr>
              <w:t xml:space="preserve"> </w:t>
            </w:r>
            <w:proofErr w:type="spellStart"/>
            <w:r w:rsidRPr="003479CB">
              <w:rPr>
                <w:rFonts w:cs="Arial"/>
                <w:i/>
                <w:iCs/>
                <w:szCs w:val="20"/>
              </w:rPr>
              <w:t>oleracea</w:t>
            </w:r>
            <w:proofErr w:type="spellEnd"/>
            <w:r w:rsidRPr="003479CB">
              <w:rPr>
                <w:rFonts w:cs="Arial"/>
                <w:szCs w:val="20"/>
              </w:rPr>
              <w:t>), sovke (ipsilon, ozimna) (</w:t>
            </w:r>
            <w:proofErr w:type="spellStart"/>
            <w:r w:rsidRPr="003479CB">
              <w:rPr>
                <w:rFonts w:cs="Arial"/>
                <w:i/>
                <w:iCs/>
                <w:szCs w:val="20"/>
              </w:rPr>
              <w:t>Agrotis</w:t>
            </w:r>
            <w:proofErr w:type="spellEnd"/>
            <w:r w:rsidRPr="003479CB">
              <w:rPr>
                <w:rFonts w:cs="Arial"/>
                <w:i/>
                <w:iCs/>
                <w:szCs w:val="20"/>
              </w:rPr>
              <w:t xml:space="preserve"> ipsilon</w:t>
            </w:r>
            <w:r w:rsidRPr="003479CB">
              <w:rPr>
                <w:rFonts w:cs="Arial"/>
                <w:szCs w:val="20"/>
              </w:rPr>
              <w:t xml:space="preserve">, </w:t>
            </w:r>
            <w:proofErr w:type="spellStart"/>
            <w:r w:rsidRPr="003479CB">
              <w:rPr>
                <w:rFonts w:cs="Arial"/>
                <w:i/>
                <w:iCs/>
                <w:szCs w:val="20"/>
              </w:rPr>
              <w:t>Agrotis</w:t>
            </w:r>
            <w:proofErr w:type="spellEnd"/>
            <w:r w:rsidRPr="003479CB">
              <w:rPr>
                <w:rFonts w:cs="Arial"/>
                <w:i/>
                <w:iCs/>
                <w:szCs w:val="20"/>
              </w:rPr>
              <w:t xml:space="preserve"> </w:t>
            </w:r>
            <w:proofErr w:type="spellStart"/>
            <w:r w:rsidRPr="003479CB">
              <w:rPr>
                <w:rFonts w:cs="Arial"/>
                <w:i/>
                <w:iCs/>
                <w:szCs w:val="20"/>
              </w:rPr>
              <w:t>segetum</w:t>
            </w:r>
            <w:proofErr w:type="spellEnd"/>
            <w:r w:rsidRPr="003479CB">
              <w:rPr>
                <w:rFonts w:cs="Arial"/>
                <w:szCs w:val="20"/>
              </w:rPr>
              <w:t>), navadni bramor (</w:t>
            </w:r>
            <w:proofErr w:type="spellStart"/>
            <w:r w:rsidRPr="003479CB">
              <w:rPr>
                <w:rFonts w:cs="Arial"/>
                <w:i/>
                <w:iCs/>
                <w:szCs w:val="20"/>
              </w:rPr>
              <w:t>Gryllotalpa</w:t>
            </w:r>
            <w:proofErr w:type="spellEnd"/>
            <w:r w:rsidRPr="003479CB">
              <w:rPr>
                <w:rFonts w:cs="Arial"/>
                <w:i/>
                <w:iCs/>
                <w:szCs w:val="20"/>
              </w:rPr>
              <w:t xml:space="preserve"> </w:t>
            </w:r>
            <w:proofErr w:type="spellStart"/>
            <w:r w:rsidRPr="003479CB">
              <w:rPr>
                <w:rFonts w:cs="Arial"/>
                <w:i/>
                <w:iCs/>
                <w:szCs w:val="20"/>
              </w:rPr>
              <w:t>gryllotalpa</w:t>
            </w:r>
            <w:proofErr w:type="spellEnd"/>
            <w:r w:rsidRPr="003479CB">
              <w:rPr>
                <w:rFonts w:cs="Arial"/>
                <w:szCs w:val="20"/>
              </w:rPr>
              <w:t>)</w:t>
            </w:r>
          </w:p>
        </w:tc>
        <w:tc>
          <w:tcPr>
            <w:tcW w:w="917" w:type="pct"/>
            <w:vAlign w:val="top"/>
          </w:tcPr>
          <w:p w14:paraId="6199922E" w14:textId="7E2E9FD3" w:rsidR="00902E52" w:rsidRPr="003479CB" w:rsidRDefault="00902E52" w:rsidP="00902E52">
            <w:pPr>
              <w:pStyle w:val="BVRTabelaTextLevo"/>
              <w:spacing w:before="0" w:after="0" w:line="260" w:lineRule="atLeast"/>
              <w:rPr>
                <w:rFonts w:cs="Arial"/>
                <w:bCs/>
                <w:szCs w:val="20"/>
              </w:rPr>
            </w:pPr>
            <w:r w:rsidRPr="003479CB">
              <w:rPr>
                <w:rFonts w:cs="Arial"/>
                <w:szCs w:val="20"/>
              </w:rPr>
              <w:t>do 0,5 mio/m² ob uporabi 1 l vode</w:t>
            </w:r>
          </w:p>
        </w:tc>
        <w:tc>
          <w:tcPr>
            <w:tcW w:w="1015" w:type="pct"/>
            <w:vAlign w:val="top"/>
          </w:tcPr>
          <w:p w14:paraId="5B89D13E" w14:textId="77777777" w:rsidR="00902E52" w:rsidRPr="003479CB" w:rsidRDefault="00902E52" w:rsidP="00902E52">
            <w:pPr>
              <w:spacing w:before="0" w:line="260" w:lineRule="atLeast"/>
              <w:rPr>
                <w:rFonts w:eastAsia="Calibri" w:cs="Arial"/>
                <w:szCs w:val="20"/>
              </w:rPr>
            </w:pPr>
            <w:r w:rsidRPr="003479CB">
              <w:rPr>
                <w:rFonts w:cs="Arial"/>
                <w:szCs w:val="20"/>
              </w:rPr>
              <w:t>ob pojavu škodljivcev</w:t>
            </w:r>
          </w:p>
        </w:tc>
        <w:tc>
          <w:tcPr>
            <w:tcW w:w="759" w:type="pct"/>
            <w:vAlign w:val="top"/>
          </w:tcPr>
          <w:p w14:paraId="512D0BE4" w14:textId="77777777" w:rsidR="00902E52" w:rsidRPr="003479CB" w:rsidRDefault="00902E52" w:rsidP="00902E52">
            <w:pPr>
              <w:spacing w:before="0" w:line="260" w:lineRule="atLeast"/>
              <w:rPr>
                <w:rFonts w:eastAsia="Calibri" w:cs="Arial"/>
                <w:szCs w:val="20"/>
              </w:rPr>
            </w:pPr>
            <w:r w:rsidRPr="003479CB">
              <w:rPr>
                <w:rFonts w:cs="Arial"/>
                <w:szCs w:val="20"/>
              </w:rPr>
              <w:t>na prostem in prostor ločen od narave</w:t>
            </w:r>
          </w:p>
        </w:tc>
      </w:tr>
      <w:tr w:rsidR="00902E52" w:rsidRPr="003479CB" w14:paraId="0830AFFB" w14:textId="77777777" w:rsidTr="00DA1620">
        <w:tc>
          <w:tcPr>
            <w:tcW w:w="867" w:type="pct"/>
            <w:vAlign w:val="top"/>
          </w:tcPr>
          <w:p w14:paraId="3D7FDE95" w14:textId="792983B8" w:rsidR="00902E52" w:rsidRPr="003479CB" w:rsidRDefault="00902E52" w:rsidP="00902E52">
            <w:pPr>
              <w:pStyle w:val="BVRTabelaTextLevo"/>
              <w:spacing w:before="0" w:after="0" w:line="260" w:lineRule="atLeast"/>
              <w:rPr>
                <w:rFonts w:cs="Arial"/>
                <w:szCs w:val="20"/>
              </w:rPr>
            </w:pPr>
            <w:proofErr w:type="spellStart"/>
            <w:r w:rsidRPr="003479CB">
              <w:rPr>
                <w:rFonts w:cs="Arial"/>
                <w:szCs w:val="20"/>
              </w:rPr>
              <w:t>entomopatogena</w:t>
            </w:r>
            <w:proofErr w:type="spellEnd"/>
            <w:r w:rsidRPr="003479CB">
              <w:rPr>
                <w:rFonts w:cs="Arial"/>
                <w:szCs w:val="20"/>
              </w:rPr>
              <w:t xml:space="preserve"> ogorčica</w:t>
            </w:r>
          </w:p>
          <w:p w14:paraId="5380B861" w14:textId="6D29614B" w:rsidR="00902E52" w:rsidRPr="003479CB" w:rsidRDefault="00902E52" w:rsidP="00902E52">
            <w:pPr>
              <w:pStyle w:val="BVRTabelaTextLevo"/>
              <w:spacing w:before="0" w:after="0" w:line="260" w:lineRule="atLeast"/>
              <w:rPr>
                <w:rFonts w:cs="Arial"/>
              </w:rPr>
            </w:pPr>
            <w:proofErr w:type="spellStart"/>
            <w:r w:rsidRPr="4B77E5B1">
              <w:rPr>
                <w:rFonts w:cs="Arial"/>
                <w:i/>
                <w:iCs/>
              </w:rPr>
              <w:t>Steinernema</w:t>
            </w:r>
            <w:proofErr w:type="spellEnd"/>
            <w:r w:rsidRPr="4B77E5B1">
              <w:rPr>
                <w:rFonts w:cs="Arial"/>
                <w:i/>
                <w:iCs/>
              </w:rPr>
              <w:t xml:space="preserve"> </w:t>
            </w:r>
            <w:proofErr w:type="spellStart"/>
            <w:r w:rsidRPr="4B77E5B1">
              <w:rPr>
                <w:rFonts w:cs="Arial"/>
                <w:i/>
                <w:iCs/>
              </w:rPr>
              <w:t>feltiae</w:t>
            </w:r>
            <w:proofErr w:type="spellEnd"/>
          </w:p>
        </w:tc>
        <w:tc>
          <w:tcPr>
            <w:tcW w:w="671" w:type="pct"/>
            <w:vAlign w:val="top"/>
          </w:tcPr>
          <w:p w14:paraId="0C2E4F89" w14:textId="49D53B99" w:rsidR="00902E52" w:rsidRPr="003479CB" w:rsidRDefault="00902E52" w:rsidP="00902E52">
            <w:pPr>
              <w:pStyle w:val="BVRTabelaTextLevo"/>
              <w:spacing w:before="0" w:after="0" w:line="260" w:lineRule="atLeast"/>
              <w:rPr>
                <w:rFonts w:cs="Arial"/>
                <w:b/>
                <w:bCs/>
                <w:szCs w:val="20"/>
              </w:rPr>
            </w:pPr>
            <w:proofErr w:type="spellStart"/>
            <w:r w:rsidRPr="003479CB">
              <w:rPr>
                <w:rFonts w:cs="Arial"/>
                <w:b/>
                <w:bCs/>
                <w:szCs w:val="20"/>
              </w:rPr>
              <w:t>NemoPAK</w:t>
            </w:r>
            <w:proofErr w:type="spellEnd"/>
            <w:r w:rsidRPr="003479CB">
              <w:rPr>
                <w:rFonts w:cs="Arial"/>
                <w:b/>
                <w:bCs/>
                <w:szCs w:val="20"/>
              </w:rPr>
              <w:t xml:space="preserve"> SF / </w:t>
            </w:r>
            <w:proofErr w:type="spellStart"/>
            <w:r w:rsidRPr="003479CB">
              <w:rPr>
                <w:rFonts w:cs="Arial"/>
                <w:b/>
                <w:bCs/>
                <w:szCs w:val="20"/>
              </w:rPr>
              <w:t>NemoPAK</w:t>
            </w:r>
            <w:proofErr w:type="spellEnd"/>
            <w:r w:rsidRPr="003479CB">
              <w:rPr>
                <w:rFonts w:cs="Arial"/>
                <w:b/>
                <w:bCs/>
                <w:szCs w:val="20"/>
              </w:rPr>
              <w:t xml:space="preserve"> SF500</w:t>
            </w:r>
          </w:p>
        </w:tc>
        <w:tc>
          <w:tcPr>
            <w:tcW w:w="771" w:type="pct"/>
            <w:vAlign w:val="top"/>
          </w:tcPr>
          <w:p w14:paraId="67ADFCA1" w14:textId="423539EB" w:rsidR="00902E52" w:rsidRPr="003479CB" w:rsidRDefault="00902E52" w:rsidP="00902E52">
            <w:pPr>
              <w:pStyle w:val="BVRTabelaTextLevo"/>
              <w:spacing w:before="0" w:after="0" w:line="260" w:lineRule="atLeast"/>
              <w:rPr>
                <w:rFonts w:cs="Arial"/>
                <w:bCs/>
                <w:szCs w:val="20"/>
              </w:rPr>
            </w:pPr>
            <w:r w:rsidRPr="003479CB">
              <w:rPr>
                <w:rFonts w:cs="Arial"/>
                <w:szCs w:val="20"/>
              </w:rPr>
              <w:t>ličinke dvokrilcev (</w:t>
            </w:r>
            <w:proofErr w:type="spellStart"/>
            <w:r w:rsidRPr="003479CB">
              <w:rPr>
                <w:rFonts w:cs="Arial"/>
                <w:szCs w:val="20"/>
              </w:rPr>
              <w:t>Diptera</w:t>
            </w:r>
            <w:proofErr w:type="spellEnd"/>
            <w:r w:rsidRPr="003479CB">
              <w:rPr>
                <w:rFonts w:cs="Arial"/>
                <w:szCs w:val="20"/>
              </w:rPr>
              <w:t>), ličinke metuljev</w:t>
            </w:r>
            <w:r>
              <w:rPr>
                <w:rFonts w:cs="Arial"/>
                <w:szCs w:val="20"/>
              </w:rPr>
              <w:t xml:space="preserve">, </w:t>
            </w:r>
            <w:r w:rsidRPr="003479CB">
              <w:rPr>
                <w:rFonts w:cs="Arial"/>
                <w:szCs w:val="20"/>
              </w:rPr>
              <w:t>(</w:t>
            </w:r>
            <w:proofErr w:type="spellStart"/>
            <w:r w:rsidRPr="003479CB">
              <w:rPr>
                <w:rFonts w:cs="Arial"/>
                <w:szCs w:val="20"/>
              </w:rPr>
              <w:t>Lepidoptera</w:t>
            </w:r>
            <w:proofErr w:type="spellEnd"/>
            <w:r w:rsidRPr="003479CB">
              <w:rPr>
                <w:rFonts w:cs="Arial"/>
                <w:szCs w:val="20"/>
              </w:rPr>
              <w:t>), strune (</w:t>
            </w:r>
            <w:proofErr w:type="spellStart"/>
            <w:r w:rsidRPr="003479CB">
              <w:rPr>
                <w:rFonts w:cs="Arial"/>
                <w:szCs w:val="20"/>
              </w:rPr>
              <w:t>Agrotis</w:t>
            </w:r>
            <w:proofErr w:type="spellEnd"/>
            <w:r w:rsidRPr="003479CB">
              <w:rPr>
                <w:rFonts w:cs="Arial"/>
                <w:szCs w:val="20"/>
              </w:rPr>
              <w:t>)</w:t>
            </w:r>
          </w:p>
        </w:tc>
        <w:tc>
          <w:tcPr>
            <w:tcW w:w="917" w:type="pct"/>
            <w:vAlign w:val="top"/>
          </w:tcPr>
          <w:p w14:paraId="18C19FBB" w14:textId="11A2F3CC" w:rsidR="00902E52" w:rsidRPr="003479CB" w:rsidRDefault="00902E52" w:rsidP="00902E52">
            <w:pPr>
              <w:pStyle w:val="BVRTabelaTextLevo"/>
              <w:spacing w:before="0" w:after="0" w:line="260" w:lineRule="atLeast"/>
              <w:rPr>
                <w:rFonts w:cs="Arial"/>
                <w:bCs/>
                <w:szCs w:val="20"/>
              </w:rPr>
            </w:pPr>
            <w:r w:rsidRPr="003479CB">
              <w:rPr>
                <w:rFonts w:cs="Arial"/>
                <w:szCs w:val="20"/>
              </w:rPr>
              <w:t>50 mio/80 do 100 m</w:t>
            </w:r>
            <w:r w:rsidRPr="003479CB">
              <w:rPr>
                <w:rFonts w:cs="Arial"/>
                <w:szCs w:val="20"/>
                <w:vertAlign w:val="superscript"/>
              </w:rPr>
              <w:t>2</w:t>
            </w:r>
            <w:r w:rsidRPr="003479CB">
              <w:rPr>
                <w:rFonts w:cs="Arial"/>
                <w:szCs w:val="20"/>
              </w:rPr>
              <w:t xml:space="preserve"> </w:t>
            </w:r>
            <w:r w:rsidR="00B50B36">
              <w:rPr>
                <w:rFonts w:cs="Arial"/>
                <w:szCs w:val="20"/>
              </w:rPr>
              <w:t>oz.</w:t>
            </w:r>
            <w:r w:rsidRPr="003479CB">
              <w:rPr>
                <w:rFonts w:cs="Arial"/>
                <w:szCs w:val="20"/>
              </w:rPr>
              <w:t xml:space="preserve"> 10.000 do 20.000 na l zemlje</w:t>
            </w:r>
          </w:p>
        </w:tc>
        <w:tc>
          <w:tcPr>
            <w:tcW w:w="1015" w:type="pct"/>
            <w:vAlign w:val="top"/>
          </w:tcPr>
          <w:p w14:paraId="57198A58" w14:textId="77777777" w:rsidR="00902E52" w:rsidRPr="003479CB" w:rsidRDefault="00902E52" w:rsidP="00902E52">
            <w:pPr>
              <w:spacing w:before="0" w:line="260" w:lineRule="atLeast"/>
              <w:rPr>
                <w:rFonts w:eastAsia="Calibri" w:cs="Arial"/>
                <w:szCs w:val="20"/>
              </w:rPr>
            </w:pPr>
            <w:r w:rsidRPr="003479CB">
              <w:rPr>
                <w:rFonts w:cs="Arial"/>
                <w:szCs w:val="20"/>
              </w:rPr>
              <w:t>ob pojavu škodljivcev</w:t>
            </w:r>
          </w:p>
        </w:tc>
        <w:tc>
          <w:tcPr>
            <w:tcW w:w="759" w:type="pct"/>
            <w:vAlign w:val="top"/>
          </w:tcPr>
          <w:p w14:paraId="09DD41C4" w14:textId="77777777" w:rsidR="00902E52" w:rsidRPr="003479CB" w:rsidRDefault="00902E52" w:rsidP="00902E52">
            <w:pPr>
              <w:spacing w:before="0" w:line="260" w:lineRule="atLeast"/>
              <w:rPr>
                <w:rFonts w:eastAsia="Calibri" w:cs="Arial"/>
                <w:szCs w:val="20"/>
              </w:rPr>
            </w:pPr>
            <w:r w:rsidRPr="003479CB">
              <w:rPr>
                <w:rFonts w:cs="Arial"/>
                <w:szCs w:val="20"/>
              </w:rPr>
              <w:t>na prostem in prostor ločen od narave</w:t>
            </w:r>
          </w:p>
        </w:tc>
      </w:tr>
      <w:tr w:rsidR="00902E52" w:rsidRPr="003479CB" w14:paraId="73808456" w14:textId="77777777" w:rsidTr="00DA1620">
        <w:tc>
          <w:tcPr>
            <w:tcW w:w="867" w:type="pct"/>
            <w:vAlign w:val="top"/>
          </w:tcPr>
          <w:p w14:paraId="5C3D180B" w14:textId="0688BD53" w:rsidR="00902E52" w:rsidRPr="00CE021F" w:rsidRDefault="00902E52" w:rsidP="00902E52">
            <w:pPr>
              <w:spacing w:before="0"/>
              <w:rPr>
                <w:rFonts w:cs="Arial"/>
                <w:color w:val="000000"/>
                <w:szCs w:val="20"/>
              </w:rPr>
            </w:pPr>
            <w:proofErr w:type="spellStart"/>
            <w:r w:rsidRPr="00CE021F">
              <w:rPr>
                <w:rFonts w:cs="Arial"/>
                <w:color w:val="000000"/>
                <w:szCs w:val="20"/>
              </w:rPr>
              <w:t>e</w:t>
            </w:r>
            <w:r>
              <w:rPr>
                <w:rFonts w:cs="Arial"/>
                <w:color w:val="000000"/>
                <w:szCs w:val="20"/>
              </w:rPr>
              <w:t>n</w:t>
            </w:r>
            <w:r w:rsidRPr="00CE021F">
              <w:rPr>
                <w:rFonts w:cs="Arial"/>
                <w:color w:val="000000"/>
                <w:szCs w:val="20"/>
              </w:rPr>
              <w:t>tomopatogena</w:t>
            </w:r>
            <w:proofErr w:type="spellEnd"/>
            <w:r w:rsidRPr="00CE021F">
              <w:rPr>
                <w:rFonts w:cs="Arial"/>
                <w:color w:val="000000"/>
                <w:szCs w:val="20"/>
              </w:rPr>
              <w:t xml:space="preserve"> ogorčica</w:t>
            </w:r>
          </w:p>
          <w:p w14:paraId="2ED04E51" w14:textId="77777777" w:rsidR="00902E52" w:rsidRPr="00CE021F" w:rsidRDefault="00902E52" w:rsidP="00902E52">
            <w:pPr>
              <w:spacing w:before="0"/>
              <w:rPr>
                <w:rFonts w:cs="Arial"/>
                <w:i/>
                <w:iCs/>
                <w:color w:val="000000"/>
                <w:szCs w:val="20"/>
              </w:rPr>
            </w:pPr>
            <w:proofErr w:type="spellStart"/>
            <w:r w:rsidRPr="00CE021F">
              <w:rPr>
                <w:rFonts w:cs="Arial"/>
                <w:i/>
                <w:iCs/>
                <w:color w:val="000000"/>
                <w:szCs w:val="20"/>
              </w:rPr>
              <w:t>Steinernema</w:t>
            </w:r>
            <w:proofErr w:type="spellEnd"/>
            <w:r w:rsidRPr="00CE021F">
              <w:rPr>
                <w:rFonts w:cs="Arial"/>
                <w:i/>
                <w:iCs/>
                <w:color w:val="000000"/>
                <w:szCs w:val="20"/>
              </w:rPr>
              <w:t xml:space="preserve"> </w:t>
            </w:r>
            <w:proofErr w:type="spellStart"/>
            <w:r w:rsidRPr="00CE021F">
              <w:rPr>
                <w:rFonts w:cs="Arial"/>
                <w:i/>
                <w:iCs/>
                <w:color w:val="000000"/>
                <w:szCs w:val="20"/>
              </w:rPr>
              <w:t>kraussei</w:t>
            </w:r>
            <w:proofErr w:type="spellEnd"/>
          </w:p>
          <w:p w14:paraId="435C6018" w14:textId="77777777" w:rsidR="00902E52" w:rsidRPr="003479CB" w:rsidRDefault="00902E52" w:rsidP="00902E52">
            <w:pPr>
              <w:pStyle w:val="BVRTabelaTextLevo"/>
              <w:spacing w:before="0" w:after="0" w:line="260" w:lineRule="atLeast"/>
              <w:rPr>
                <w:rFonts w:cs="Arial"/>
                <w:szCs w:val="20"/>
              </w:rPr>
            </w:pPr>
          </w:p>
        </w:tc>
        <w:tc>
          <w:tcPr>
            <w:tcW w:w="671" w:type="pct"/>
            <w:vAlign w:val="top"/>
          </w:tcPr>
          <w:p w14:paraId="0859379F" w14:textId="77777777" w:rsidR="00902E52" w:rsidRPr="006062C7" w:rsidRDefault="00902E52" w:rsidP="00902E52">
            <w:pPr>
              <w:spacing w:before="0"/>
              <w:rPr>
                <w:rFonts w:cs="Arial"/>
                <w:b/>
                <w:bCs/>
                <w:color w:val="000000"/>
                <w:szCs w:val="20"/>
              </w:rPr>
            </w:pPr>
            <w:proofErr w:type="spellStart"/>
            <w:r w:rsidRPr="006062C7">
              <w:rPr>
                <w:rFonts w:cs="Arial"/>
                <w:b/>
                <w:bCs/>
                <w:color w:val="000000"/>
                <w:szCs w:val="20"/>
              </w:rPr>
              <w:t>Nemasys</w:t>
            </w:r>
            <w:proofErr w:type="spellEnd"/>
            <w:r w:rsidRPr="006062C7">
              <w:rPr>
                <w:rFonts w:cs="Arial"/>
                <w:b/>
                <w:bCs/>
                <w:color w:val="000000"/>
                <w:szCs w:val="20"/>
              </w:rPr>
              <w:t>® L</w:t>
            </w:r>
          </w:p>
          <w:p w14:paraId="49DF569B" w14:textId="77777777" w:rsidR="00902E52" w:rsidRPr="003479CB" w:rsidRDefault="00902E52" w:rsidP="00902E52">
            <w:pPr>
              <w:pStyle w:val="BVRTabelaTextLevo"/>
              <w:spacing w:before="0" w:after="0" w:line="260" w:lineRule="atLeast"/>
              <w:rPr>
                <w:rFonts w:cs="Arial"/>
                <w:b/>
                <w:bCs/>
                <w:szCs w:val="20"/>
              </w:rPr>
            </w:pPr>
          </w:p>
        </w:tc>
        <w:tc>
          <w:tcPr>
            <w:tcW w:w="771" w:type="pct"/>
            <w:vAlign w:val="top"/>
          </w:tcPr>
          <w:p w14:paraId="61B77918" w14:textId="77777777" w:rsidR="00902E52" w:rsidRDefault="00902E52" w:rsidP="00902E52">
            <w:pPr>
              <w:spacing w:before="0"/>
              <w:rPr>
                <w:rFonts w:cs="Arial"/>
                <w:color w:val="000000"/>
                <w:szCs w:val="20"/>
              </w:rPr>
            </w:pPr>
            <w:r>
              <w:rPr>
                <w:rFonts w:cs="Arial"/>
                <w:color w:val="000000"/>
                <w:szCs w:val="20"/>
              </w:rPr>
              <w:t>brazdasti trsni rilčkar (</w:t>
            </w:r>
            <w:proofErr w:type="spellStart"/>
            <w:r>
              <w:rPr>
                <w:rFonts w:cs="Arial"/>
                <w:i/>
                <w:iCs/>
                <w:color w:val="000000"/>
                <w:szCs w:val="20"/>
              </w:rPr>
              <w:t>Otiorhynchus</w:t>
            </w:r>
            <w:proofErr w:type="spellEnd"/>
            <w:r>
              <w:rPr>
                <w:rFonts w:cs="Arial"/>
                <w:i/>
                <w:iCs/>
                <w:color w:val="000000"/>
                <w:szCs w:val="20"/>
              </w:rPr>
              <w:t xml:space="preserve"> </w:t>
            </w:r>
            <w:proofErr w:type="spellStart"/>
            <w:r>
              <w:rPr>
                <w:rFonts w:cs="Arial"/>
                <w:i/>
                <w:iCs/>
                <w:color w:val="000000"/>
                <w:szCs w:val="20"/>
              </w:rPr>
              <w:t>sulcatus</w:t>
            </w:r>
            <w:proofErr w:type="spellEnd"/>
            <w:r>
              <w:rPr>
                <w:rFonts w:cs="Arial"/>
                <w:color w:val="000000"/>
                <w:szCs w:val="20"/>
              </w:rPr>
              <w:t xml:space="preserve">) </w:t>
            </w:r>
          </w:p>
          <w:p w14:paraId="180A42A4" w14:textId="77777777" w:rsidR="00902E52" w:rsidRPr="003479CB" w:rsidRDefault="00902E52" w:rsidP="00902E52">
            <w:pPr>
              <w:pStyle w:val="BVRTabelaTextLevo"/>
              <w:spacing w:before="0" w:after="0" w:line="260" w:lineRule="atLeast"/>
              <w:rPr>
                <w:rFonts w:cs="Arial"/>
                <w:szCs w:val="20"/>
              </w:rPr>
            </w:pPr>
          </w:p>
        </w:tc>
        <w:tc>
          <w:tcPr>
            <w:tcW w:w="917" w:type="pct"/>
            <w:vAlign w:val="top"/>
          </w:tcPr>
          <w:p w14:paraId="0A173D2E" w14:textId="0C0734C4" w:rsidR="00902E52" w:rsidRPr="00CE3F9B" w:rsidRDefault="00902E52" w:rsidP="00902E52">
            <w:pPr>
              <w:pStyle w:val="BVRTabelaTextLevo"/>
              <w:spacing w:before="0" w:after="0" w:line="260" w:lineRule="atLeast"/>
              <w:rPr>
                <w:bCs/>
                <w:szCs w:val="24"/>
              </w:rPr>
            </w:pPr>
            <w:r>
              <w:rPr>
                <w:bCs/>
                <w:szCs w:val="24"/>
              </w:rPr>
              <w:t>do 50 mio/100 m</w:t>
            </w:r>
            <w:r>
              <w:rPr>
                <w:bCs/>
                <w:szCs w:val="24"/>
                <w:vertAlign w:val="superscript"/>
              </w:rPr>
              <w:t>2</w:t>
            </w:r>
            <w:r>
              <w:rPr>
                <w:bCs/>
                <w:szCs w:val="24"/>
              </w:rPr>
              <w:t xml:space="preserve"> na 50 l vode ličink/sadiko (kapljični namakalni sistem)</w:t>
            </w:r>
          </w:p>
          <w:p w14:paraId="5CAB483F" w14:textId="600D2DF5" w:rsidR="00902E52" w:rsidRPr="00CE3F9B" w:rsidRDefault="00902E52" w:rsidP="00902E52">
            <w:pPr>
              <w:pStyle w:val="BVRTabelaTextLevo"/>
              <w:spacing w:before="0" w:after="0" w:line="260" w:lineRule="atLeast"/>
              <w:rPr>
                <w:rFonts w:cs="Arial"/>
                <w:szCs w:val="20"/>
              </w:rPr>
            </w:pPr>
          </w:p>
        </w:tc>
        <w:tc>
          <w:tcPr>
            <w:tcW w:w="1015" w:type="pct"/>
            <w:vAlign w:val="top"/>
          </w:tcPr>
          <w:p w14:paraId="31FF7B58" w14:textId="27E2D8C2" w:rsidR="00902E52" w:rsidRPr="003479CB" w:rsidRDefault="00902E52" w:rsidP="00902E52">
            <w:pPr>
              <w:spacing w:before="0" w:line="260" w:lineRule="atLeast"/>
              <w:rPr>
                <w:rFonts w:cs="Arial"/>
                <w:szCs w:val="20"/>
              </w:rPr>
            </w:pPr>
            <w:r>
              <w:rPr>
                <w:rFonts w:cs="Arial"/>
                <w:szCs w:val="20"/>
              </w:rPr>
              <w:t>ob pojavu škodljivcev (optimalen termin je jeseni in spomladi v času prisotnosti ličink in bub)</w:t>
            </w:r>
          </w:p>
        </w:tc>
        <w:tc>
          <w:tcPr>
            <w:tcW w:w="759" w:type="pct"/>
            <w:vAlign w:val="top"/>
          </w:tcPr>
          <w:p w14:paraId="4CA9D766" w14:textId="29EDC0B0" w:rsidR="00902E52" w:rsidRDefault="00902E52" w:rsidP="00902E52">
            <w:pPr>
              <w:spacing w:before="0" w:line="260" w:lineRule="atLeast"/>
              <w:rPr>
                <w:rFonts w:cs="Arial"/>
                <w:szCs w:val="20"/>
              </w:rPr>
            </w:pPr>
            <w:r>
              <w:rPr>
                <w:rFonts w:cs="Arial"/>
                <w:szCs w:val="20"/>
              </w:rPr>
              <w:t>temperatura tal</w:t>
            </w:r>
            <w:r w:rsidRPr="003479CB">
              <w:rPr>
                <w:rFonts w:cs="Arial"/>
                <w:szCs w:val="20"/>
              </w:rPr>
              <w:t xml:space="preserve"> </w:t>
            </w:r>
            <w:r>
              <w:rPr>
                <w:rFonts w:cs="Arial"/>
                <w:szCs w:val="20"/>
              </w:rPr>
              <w:t>od 5</w:t>
            </w:r>
            <w:r w:rsidRPr="003479CB">
              <w:rPr>
                <w:rFonts w:cs="Arial"/>
                <w:szCs w:val="20"/>
              </w:rPr>
              <w:t>°</w:t>
            </w:r>
            <w:r>
              <w:rPr>
                <w:rFonts w:cs="Arial"/>
                <w:szCs w:val="20"/>
              </w:rPr>
              <w:t>do 30°</w:t>
            </w:r>
            <w:r w:rsidR="00422958">
              <w:rPr>
                <w:rFonts w:cs="Arial"/>
                <w:szCs w:val="20"/>
              </w:rPr>
              <w:t> </w:t>
            </w:r>
            <w:r w:rsidRPr="003479CB">
              <w:rPr>
                <w:rFonts w:cs="Arial"/>
                <w:szCs w:val="20"/>
              </w:rPr>
              <w:t>C</w:t>
            </w:r>
          </w:p>
          <w:p w14:paraId="118452FA" w14:textId="77777777" w:rsidR="00902E52" w:rsidRDefault="00902E52" w:rsidP="00902E52">
            <w:pPr>
              <w:spacing w:before="0" w:line="260" w:lineRule="atLeast"/>
              <w:rPr>
                <w:rFonts w:cs="Arial"/>
                <w:szCs w:val="20"/>
              </w:rPr>
            </w:pPr>
          </w:p>
          <w:p w14:paraId="312BAC5F" w14:textId="74F095A5" w:rsidR="00902E52" w:rsidRPr="003479CB" w:rsidRDefault="00902E52" w:rsidP="00902E52">
            <w:pPr>
              <w:spacing w:before="0" w:line="260" w:lineRule="atLeast"/>
              <w:rPr>
                <w:rFonts w:cs="Arial"/>
                <w:szCs w:val="20"/>
              </w:rPr>
            </w:pPr>
            <w:r w:rsidRPr="003479CB">
              <w:rPr>
                <w:rFonts w:cs="Arial"/>
                <w:szCs w:val="20"/>
              </w:rPr>
              <w:t>na prostem in prostor ločen od narave</w:t>
            </w:r>
          </w:p>
        </w:tc>
      </w:tr>
      <w:bookmarkEnd w:id="89"/>
    </w:tbl>
    <w:p w14:paraId="4EDBF75D" w14:textId="6423F585" w:rsidR="00480399" w:rsidRDefault="00480399" w:rsidP="00CF7C5E">
      <w:pPr>
        <w:spacing w:before="0" w:after="0" w:line="260" w:lineRule="atLeast"/>
        <w:jc w:val="both"/>
        <w:rPr>
          <w:rFonts w:cs="Arial"/>
          <w:sz w:val="24"/>
          <w:szCs w:val="24"/>
        </w:rPr>
      </w:pPr>
    </w:p>
    <w:p w14:paraId="5390309D" w14:textId="77777777" w:rsidR="00DF3331" w:rsidRPr="003479CB" w:rsidRDefault="00DF3331" w:rsidP="00CF7C5E">
      <w:pPr>
        <w:spacing w:before="0" w:after="0" w:line="260" w:lineRule="atLeast"/>
        <w:jc w:val="both"/>
        <w:rPr>
          <w:rFonts w:cs="Arial"/>
          <w:sz w:val="24"/>
          <w:szCs w:val="24"/>
        </w:rPr>
      </w:pPr>
    </w:p>
    <w:p w14:paraId="2A280583" w14:textId="58573CCF" w:rsidR="00CC621A" w:rsidRPr="00DA1620" w:rsidRDefault="00CC621A" w:rsidP="00CF7C5E">
      <w:pPr>
        <w:pStyle w:val="Naslov2"/>
        <w:jc w:val="both"/>
        <w:rPr>
          <w:rFonts w:cs="Arial"/>
          <w:color w:val="009900"/>
          <w:szCs w:val="24"/>
        </w:rPr>
      </w:pPr>
      <w:bookmarkStart w:id="90" w:name="_Toc159406750"/>
      <w:r w:rsidRPr="00DA1620">
        <w:rPr>
          <w:rFonts w:cs="Arial"/>
          <w:color w:val="009900"/>
          <w:szCs w:val="24"/>
        </w:rPr>
        <w:t xml:space="preserve">trta (namizne in vinske </w:t>
      </w:r>
      <w:r w:rsidR="009B5552" w:rsidRPr="00DA1620">
        <w:rPr>
          <w:rFonts w:cs="Arial"/>
          <w:color w:val="009900"/>
          <w:szCs w:val="24"/>
        </w:rPr>
        <w:t>sorte</w:t>
      </w:r>
      <w:r w:rsidRPr="00DA1620">
        <w:rPr>
          <w:rFonts w:cs="Arial"/>
          <w:color w:val="009900"/>
          <w:szCs w:val="24"/>
        </w:rPr>
        <w:t>)</w:t>
      </w:r>
      <w:bookmarkEnd w:id="90"/>
    </w:p>
    <w:p w14:paraId="3A0C8DB0" w14:textId="705976C8" w:rsidR="00CF7C5E" w:rsidRPr="003479CB" w:rsidRDefault="00CF7C5E" w:rsidP="00CF7C5E">
      <w:pPr>
        <w:spacing w:before="0" w:after="0" w:line="260" w:lineRule="atLeast"/>
        <w:jc w:val="both"/>
        <w:rPr>
          <w:rFonts w:cs="Arial"/>
          <w:sz w:val="24"/>
          <w:szCs w:val="24"/>
        </w:rPr>
      </w:pPr>
    </w:p>
    <w:p w14:paraId="6C0AF860" w14:textId="59C91128" w:rsidR="003F56A6" w:rsidRPr="0041436D" w:rsidRDefault="252C157A" w:rsidP="0041436D">
      <w:pPr>
        <w:spacing w:before="0" w:after="0" w:line="260" w:lineRule="atLeast"/>
        <w:jc w:val="both"/>
        <w:rPr>
          <w:rFonts w:cs="Arial"/>
          <w:sz w:val="24"/>
          <w:szCs w:val="24"/>
        </w:rPr>
      </w:pPr>
      <w:r w:rsidRPr="4B77E5B1">
        <w:rPr>
          <w:rFonts w:cs="Arial"/>
          <w:sz w:val="24"/>
          <w:szCs w:val="24"/>
        </w:rPr>
        <w:t xml:space="preserve">Pri pridelavi grozdja je priporočljivo v programe varstva rastlin pred boleznimi in škodljivci vključevati FFS na osnovi mikroorganizmov. Zaradi specifičnega načina delovanja fungicidov na osnovi mikroorganizmov je priporočljiva večkratna zaporedna aplikacija. </w:t>
      </w:r>
      <w:bookmarkStart w:id="91" w:name="_Hlk158837046"/>
      <w:r w:rsidRPr="4B77E5B1">
        <w:rPr>
          <w:rFonts w:cs="Arial"/>
          <w:sz w:val="24"/>
          <w:szCs w:val="24"/>
        </w:rPr>
        <w:t>FFS</w:t>
      </w:r>
      <w:r w:rsidR="4FB3E729" w:rsidRPr="4B77E5B1">
        <w:rPr>
          <w:rFonts w:cs="Arial"/>
          <w:sz w:val="24"/>
          <w:szCs w:val="24"/>
        </w:rPr>
        <w:t>,</w:t>
      </w:r>
      <w:r w:rsidRPr="4B77E5B1">
        <w:rPr>
          <w:rFonts w:cs="Arial"/>
          <w:sz w:val="24"/>
          <w:szCs w:val="24"/>
        </w:rPr>
        <w:t xml:space="preserve"> namenjena obvladovanju grozdnih sukačev (insekticidi, ki vsebujejo bakterijo </w:t>
      </w:r>
      <w:proofErr w:type="spellStart"/>
      <w:r w:rsidRPr="4B77E5B1">
        <w:rPr>
          <w:rFonts w:cs="Arial"/>
          <w:i/>
          <w:iCs/>
          <w:sz w:val="24"/>
          <w:szCs w:val="24"/>
        </w:rPr>
        <w:t>Bacillus</w:t>
      </w:r>
      <w:proofErr w:type="spellEnd"/>
      <w:r w:rsidRPr="4B77E5B1">
        <w:rPr>
          <w:rFonts w:cs="Arial"/>
          <w:i/>
          <w:iCs/>
          <w:sz w:val="24"/>
          <w:szCs w:val="24"/>
        </w:rPr>
        <w:t xml:space="preserve"> </w:t>
      </w:r>
      <w:proofErr w:type="spellStart"/>
      <w:r w:rsidRPr="4B77E5B1">
        <w:rPr>
          <w:rFonts w:cs="Arial"/>
          <w:i/>
          <w:iCs/>
          <w:sz w:val="24"/>
          <w:szCs w:val="24"/>
        </w:rPr>
        <w:t>thuringiensis</w:t>
      </w:r>
      <w:proofErr w:type="spellEnd"/>
      <w:r w:rsidRPr="4B77E5B1">
        <w:rPr>
          <w:rFonts w:cs="Arial"/>
          <w:sz w:val="24"/>
          <w:szCs w:val="24"/>
        </w:rPr>
        <w:t>)</w:t>
      </w:r>
      <w:r w:rsidR="0B3D9E5E" w:rsidRPr="4B77E5B1">
        <w:rPr>
          <w:rFonts w:cs="Arial"/>
          <w:sz w:val="24"/>
          <w:szCs w:val="24"/>
        </w:rPr>
        <w:t>,</w:t>
      </w:r>
      <w:r w:rsidRPr="4B77E5B1">
        <w:rPr>
          <w:rFonts w:cs="Arial"/>
          <w:sz w:val="24"/>
          <w:szCs w:val="24"/>
        </w:rPr>
        <w:t xml:space="preserve"> je priporočljivo uporabiti dvakrat zapored. </w:t>
      </w:r>
      <w:r w:rsidR="6F9A90B7" w:rsidRPr="4B77E5B1">
        <w:rPr>
          <w:rFonts w:cs="Arial"/>
          <w:sz w:val="24"/>
          <w:szCs w:val="24"/>
        </w:rPr>
        <w:t>FFS na osnovi mikroorganizmov imajo kratko karenco</w:t>
      </w:r>
      <w:r w:rsidR="0041436D">
        <w:rPr>
          <w:rFonts w:cs="Arial"/>
          <w:sz w:val="24"/>
          <w:szCs w:val="24"/>
        </w:rPr>
        <w:t>,</w:t>
      </w:r>
      <w:r w:rsidR="6F9A90B7" w:rsidRPr="4B77E5B1">
        <w:rPr>
          <w:rFonts w:cs="Arial"/>
          <w:sz w:val="24"/>
          <w:szCs w:val="24"/>
        </w:rPr>
        <w:t xml:space="preserve"> zato je njihova uporaba</w:t>
      </w:r>
      <w:r w:rsidR="0041436D">
        <w:rPr>
          <w:rFonts w:cs="Arial"/>
          <w:sz w:val="24"/>
          <w:szCs w:val="24"/>
        </w:rPr>
        <w:t xml:space="preserve"> še zlasti priporočena</w:t>
      </w:r>
      <w:r w:rsidR="003F56A6" w:rsidRPr="4B77E5B1">
        <w:rPr>
          <w:rFonts w:cs="Arial"/>
          <w:sz w:val="24"/>
          <w:szCs w:val="24"/>
        </w:rPr>
        <w:t xml:space="preserve"> za </w:t>
      </w:r>
      <w:r w:rsidR="0041436D">
        <w:rPr>
          <w:rFonts w:cs="Arial"/>
          <w:sz w:val="24"/>
          <w:szCs w:val="24"/>
        </w:rPr>
        <w:t>zmanjševanje okužb s sivo grozdno plesnijo</w:t>
      </w:r>
      <w:r w:rsidR="003F56A6" w:rsidRPr="4B77E5B1">
        <w:rPr>
          <w:rFonts w:cs="Arial"/>
          <w:sz w:val="24"/>
          <w:szCs w:val="24"/>
        </w:rPr>
        <w:t xml:space="preserve"> </w:t>
      </w:r>
      <w:r w:rsidR="0041436D">
        <w:rPr>
          <w:rFonts w:cs="Arial"/>
          <w:sz w:val="24"/>
          <w:szCs w:val="24"/>
        </w:rPr>
        <w:t>(</w:t>
      </w:r>
      <w:proofErr w:type="spellStart"/>
      <w:r w:rsidR="6F9A90B7" w:rsidRPr="4B77E5B1">
        <w:rPr>
          <w:rFonts w:cs="Arial"/>
          <w:sz w:val="24"/>
          <w:szCs w:val="24"/>
        </w:rPr>
        <w:t>botritisom</w:t>
      </w:r>
      <w:proofErr w:type="spellEnd"/>
      <w:r w:rsidR="0041436D">
        <w:rPr>
          <w:rFonts w:cs="Arial"/>
          <w:sz w:val="24"/>
          <w:szCs w:val="24"/>
        </w:rPr>
        <w:t>)</w:t>
      </w:r>
      <w:r w:rsidR="6F9A90B7" w:rsidRPr="4B77E5B1">
        <w:rPr>
          <w:rFonts w:cs="Arial"/>
          <w:sz w:val="24"/>
          <w:szCs w:val="24"/>
        </w:rPr>
        <w:t xml:space="preserve"> v času dozorevanja grozdja. </w:t>
      </w:r>
      <w:r w:rsidRPr="4B77E5B1">
        <w:rPr>
          <w:rFonts w:cs="Arial"/>
          <w:sz w:val="24"/>
          <w:szCs w:val="24"/>
        </w:rPr>
        <w:t xml:space="preserve">Uporaba fungicidov, ki vsebujejo glivo </w:t>
      </w:r>
      <w:proofErr w:type="spellStart"/>
      <w:r w:rsidRPr="4B77E5B1">
        <w:rPr>
          <w:rFonts w:cs="Arial"/>
          <w:i/>
          <w:iCs/>
          <w:color w:val="000000" w:themeColor="text1"/>
          <w:sz w:val="24"/>
          <w:szCs w:val="24"/>
        </w:rPr>
        <w:t>Trichoderma</w:t>
      </w:r>
      <w:proofErr w:type="spellEnd"/>
      <w:r w:rsidRPr="4B77E5B1">
        <w:rPr>
          <w:rFonts w:cs="Arial"/>
          <w:i/>
          <w:iCs/>
          <w:color w:val="000000" w:themeColor="text1"/>
          <w:sz w:val="24"/>
          <w:szCs w:val="24"/>
        </w:rPr>
        <w:t xml:space="preserve"> </w:t>
      </w:r>
      <w:proofErr w:type="spellStart"/>
      <w:r w:rsidRPr="4B77E5B1">
        <w:rPr>
          <w:rFonts w:cs="Arial"/>
          <w:i/>
          <w:iCs/>
          <w:color w:val="000000" w:themeColor="text1"/>
          <w:sz w:val="24"/>
          <w:szCs w:val="24"/>
        </w:rPr>
        <w:t>atroviride</w:t>
      </w:r>
      <w:proofErr w:type="spellEnd"/>
      <w:r w:rsidRPr="4B77E5B1">
        <w:rPr>
          <w:rFonts w:cs="Arial"/>
          <w:color w:val="000000" w:themeColor="text1"/>
          <w:sz w:val="24"/>
          <w:szCs w:val="24"/>
        </w:rPr>
        <w:t>, je priporočljiv</w:t>
      </w:r>
      <w:r w:rsidR="57186997" w:rsidRPr="4B77E5B1">
        <w:rPr>
          <w:rFonts w:cs="Arial"/>
          <w:color w:val="000000" w:themeColor="text1"/>
          <w:sz w:val="24"/>
          <w:szCs w:val="24"/>
        </w:rPr>
        <w:t>a</w:t>
      </w:r>
      <w:r w:rsidRPr="4B77E5B1">
        <w:rPr>
          <w:rFonts w:cs="Arial"/>
          <w:color w:val="000000" w:themeColor="text1"/>
          <w:sz w:val="24"/>
          <w:szCs w:val="24"/>
        </w:rPr>
        <w:t xml:space="preserve"> v mladih</w:t>
      </w:r>
      <w:r w:rsidR="57186997" w:rsidRPr="4B77E5B1">
        <w:rPr>
          <w:rFonts w:cs="Arial"/>
          <w:color w:val="000000" w:themeColor="text1"/>
          <w:sz w:val="24"/>
          <w:szCs w:val="24"/>
        </w:rPr>
        <w:t xml:space="preserve">, z </w:t>
      </w:r>
      <w:proofErr w:type="spellStart"/>
      <w:r w:rsidR="57186997" w:rsidRPr="4B77E5B1">
        <w:rPr>
          <w:rFonts w:cs="Arial"/>
          <w:color w:val="000000" w:themeColor="text1"/>
          <w:sz w:val="24"/>
          <w:szCs w:val="24"/>
        </w:rPr>
        <w:t>esco</w:t>
      </w:r>
      <w:proofErr w:type="spellEnd"/>
      <w:r w:rsidR="57186997" w:rsidRPr="4B77E5B1">
        <w:rPr>
          <w:rFonts w:cs="Arial"/>
          <w:color w:val="000000" w:themeColor="text1"/>
          <w:sz w:val="24"/>
          <w:szCs w:val="24"/>
        </w:rPr>
        <w:t xml:space="preserve"> </w:t>
      </w:r>
      <w:proofErr w:type="spellStart"/>
      <w:r w:rsidR="57186997" w:rsidRPr="4B77E5B1">
        <w:rPr>
          <w:rFonts w:cs="Arial"/>
          <w:color w:val="000000" w:themeColor="text1"/>
          <w:sz w:val="24"/>
          <w:szCs w:val="24"/>
        </w:rPr>
        <w:t>neukuženih</w:t>
      </w:r>
      <w:proofErr w:type="spellEnd"/>
      <w:r w:rsidR="57186997" w:rsidRPr="4B77E5B1">
        <w:rPr>
          <w:rFonts w:cs="Arial"/>
          <w:color w:val="000000" w:themeColor="text1"/>
          <w:sz w:val="24"/>
          <w:szCs w:val="24"/>
        </w:rPr>
        <w:t xml:space="preserve"> vinogradih ali v starejših vinogradih, ki smo jih pomlajevali in so na trti nastale večje rane.</w:t>
      </w:r>
    </w:p>
    <w:bookmarkEnd w:id="91"/>
    <w:p w14:paraId="07C82439" w14:textId="77777777" w:rsidR="00CF7C5E" w:rsidRPr="003479CB" w:rsidRDefault="00CF7C5E" w:rsidP="00CF7C5E">
      <w:pPr>
        <w:spacing w:before="0" w:after="0" w:line="260" w:lineRule="atLeast"/>
        <w:jc w:val="both"/>
        <w:rPr>
          <w:rFonts w:cs="Arial"/>
          <w:sz w:val="24"/>
          <w:szCs w:val="24"/>
        </w:rPr>
      </w:pPr>
    </w:p>
    <w:p w14:paraId="6EA1BB61" w14:textId="0B08B2AE" w:rsidR="007D78CD" w:rsidRPr="003479CB" w:rsidRDefault="003F56A6" w:rsidP="00CF7C5E">
      <w:pPr>
        <w:spacing w:before="0" w:after="0" w:line="260" w:lineRule="atLeast"/>
        <w:jc w:val="both"/>
        <w:rPr>
          <w:rFonts w:cs="Arial"/>
          <w:sz w:val="24"/>
          <w:szCs w:val="24"/>
        </w:rPr>
      </w:pPr>
      <w:r w:rsidRPr="003479CB">
        <w:rPr>
          <w:rFonts w:cs="Arial"/>
          <w:sz w:val="24"/>
          <w:szCs w:val="24"/>
        </w:rPr>
        <w:t>V vinogradih je priporočljivo izvajanje varovalnega biotičnega varstva pred škodljivci (ciljna uporaba FFS, vzdrževanje cvetočih pasov v bli</w:t>
      </w:r>
      <w:r w:rsidR="00A45746" w:rsidRPr="003479CB">
        <w:rPr>
          <w:rFonts w:cs="Arial"/>
          <w:sz w:val="24"/>
          <w:szCs w:val="24"/>
        </w:rPr>
        <w:t>žini ali na robu vinograda, …).</w:t>
      </w:r>
    </w:p>
    <w:p w14:paraId="4B36A946" w14:textId="77777777" w:rsidR="00A45746" w:rsidRPr="003479CB" w:rsidRDefault="00A45746" w:rsidP="00CF7C5E">
      <w:pPr>
        <w:spacing w:before="0" w:after="0" w:line="260" w:lineRule="atLeast"/>
        <w:jc w:val="both"/>
        <w:rPr>
          <w:rFonts w:cs="Arial"/>
          <w:sz w:val="24"/>
          <w:szCs w:val="24"/>
        </w:rPr>
      </w:pPr>
    </w:p>
    <w:p w14:paraId="1D6BC23D" w14:textId="36200D44" w:rsidR="005F0ECE" w:rsidRDefault="005F0ECE" w:rsidP="00CF7C5E">
      <w:pPr>
        <w:spacing w:before="0" w:after="0" w:line="260" w:lineRule="atLeast"/>
        <w:jc w:val="both"/>
        <w:rPr>
          <w:rFonts w:cs="Arial"/>
          <w:sz w:val="24"/>
          <w:szCs w:val="24"/>
        </w:rPr>
      </w:pPr>
      <w:r w:rsidRPr="003479CB">
        <w:rPr>
          <w:rFonts w:cs="Arial"/>
          <w:sz w:val="24"/>
          <w:szCs w:val="24"/>
        </w:rPr>
        <w:t xml:space="preserve">Pri vključitvi v intervencijo BVR je </w:t>
      </w:r>
      <w:r w:rsidR="007D73A2" w:rsidRPr="003479CB">
        <w:rPr>
          <w:rFonts w:cs="Arial"/>
          <w:sz w:val="24"/>
          <w:szCs w:val="24"/>
        </w:rPr>
        <w:t>treba</w:t>
      </w:r>
      <w:r w:rsidRPr="003479CB">
        <w:rPr>
          <w:rFonts w:cs="Arial"/>
          <w:sz w:val="24"/>
          <w:szCs w:val="24"/>
        </w:rPr>
        <w:t xml:space="preserve"> pri pridelavi </w:t>
      </w:r>
      <w:r w:rsidRPr="003479CB">
        <w:rPr>
          <w:rFonts w:cs="Arial"/>
          <w:bCs/>
          <w:sz w:val="24"/>
          <w:szCs w:val="24"/>
        </w:rPr>
        <w:t>grozdja</w:t>
      </w:r>
      <w:r w:rsidRPr="003479CB">
        <w:rPr>
          <w:rFonts w:cs="Arial"/>
          <w:sz w:val="24"/>
          <w:szCs w:val="24"/>
        </w:rPr>
        <w:t xml:space="preserve"> najmanj </w:t>
      </w:r>
      <w:r w:rsidR="00A45746" w:rsidRPr="003479CB">
        <w:rPr>
          <w:rFonts w:cs="Arial"/>
          <w:sz w:val="24"/>
          <w:szCs w:val="24"/>
        </w:rPr>
        <w:t>trikrat</w:t>
      </w:r>
      <w:r w:rsidRPr="003479CB">
        <w:rPr>
          <w:rFonts w:cs="Arial"/>
          <w:sz w:val="24"/>
          <w:szCs w:val="24"/>
        </w:rPr>
        <w:t xml:space="preserve"> letno v programe varstva rastlin pred boleznimi in škodljivci vključiti biotične agense.</w:t>
      </w:r>
    </w:p>
    <w:p w14:paraId="37FA07E0" w14:textId="77777777" w:rsidR="00714516" w:rsidRPr="003479CB" w:rsidRDefault="00714516" w:rsidP="00CF7C5E">
      <w:pPr>
        <w:spacing w:before="0" w:after="0" w:line="260" w:lineRule="atLeast"/>
        <w:jc w:val="both"/>
        <w:rPr>
          <w:rFonts w:cs="Arial"/>
          <w:sz w:val="24"/>
          <w:szCs w:val="24"/>
        </w:rPr>
      </w:pPr>
    </w:p>
    <w:p w14:paraId="5C682A7C" w14:textId="01F8E1E6" w:rsidR="00CC621A" w:rsidRPr="00003557" w:rsidRDefault="008919C0" w:rsidP="00B47A71">
      <w:pPr>
        <w:pStyle w:val="Napis"/>
        <w:spacing w:before="0" w:after="0" w:line="260" w:lineRule="atLeast"/>
        <w:jc w:val="both"/>
        <w:rPr>
          <w:b w:val="0"/>
          <w:i/>
          <w:sz w:val="22"/>
          <w:szCs w:val="22"/>
        </w:rPr>
      </w:pPr>
      <w:bookmarkStart w:id="92" w:name="_Toc134388593"/>
      <w:bookmarkStart w:id="93" w:name="_Toc159441464"/>
      <w:r w:rsidRPr="00003557">
        <w:rPr>
          <w:b w:val="0"/>
          <w:i/>
          <w:sz w:val="22"/>
          <w:szCs w:val="22"/>
        </w:rPr>
        <w:t xml:space="preserve">Preglednica </w:t>
      </w:r>
      <w:r w:rsidR="00A45746" w:rsidRPr="00003557">
        <w:rPr>
          <w:b w:val="0"/>
          <w:i/>
          <w:sz w:val="22"/>
          <w:szCs w:val="22"/>
        </w:rPr>
        <w:fldChar w:fldCharType="begin"/>
      </w:r>
      <w:r w:rsidR="00A45746" w:rsidRPr="00003557">
        <w:rPr>
          <w:b w:val="0"/>
          <w:i/>
          <w:sz w:val="22"/>
          <w:szCs w:val="22"/>
        </w:rPr>
        <w:instrText xml:space="preserve"> SEQ Preglednica \* ARABIC </w:instrText>
      </w:r>
      <w:r w:rsidR="00A45746" w:rsidRPr="00003557">
        <w:rPr>
          <w:b w:val="0"/>
          <w:i/>
          <w:sz w:val="22"/>
          <w:szCs w:val="22"/>
        </w:rPr>
        <w:fldChar w:fldCharType="separate"/>
      </w:r>
      <w:r w:rsidR="004F4028">
        <w:rPr>
          <w:b w:val="0"/>
          <w:i/>
          <w:noProof/>
          <w:sz w:val="22"/>
          <w:szCs w:val="22"/>
        </w:rPr>
        <w:t>22</w:t>
      </w:r>
      <w:r w:rsidR="00A45746" w:rsidRPr="00003557">
        <w:rPr>
          <w:b w:val="0"/>
          <w:i/>
          <w:sz w:val="22"/>
          <w:szCs w:val="22"/>
        </w:rPr>
        <w:fldChar w:fldCharType="end"/>
      </w:r>
      <w:r w:rsidRPr="00003557">
        <w:rPr>
          <w:b w:val="0"/>
          <w:i/>
          <w:sz w:val="22"/>
          <w:szCs w:val="22"/>
        </w:rPr>
        <w:t>: FFS na osnovi mikroorganizmov</w:t>
      </w:r>
      <w:r w:rsidR="00A45746" w:rsidRPr="00003557">
        <w:rPr>
          <w:b w:val="0"/>
          <w:i/>
          <w:sz w:val="22"/>
          <w:szCs w:val="22"/>
        </w:rPr>
        <w:t>,</w:t>
      </w:r>
      <w:r w:rsidRPr="00003557">
        <w:rPr>
          <w:b w:val="0"/>
          <w:i/>
          <w:sz w:val="22"/>
          <w:szCs w:val="22"/>
        </w:rPr>
        <w:t xml:space="preserve"> primern</w:t>
      </w:r>
      <w:r w:rsidR="00A45746" w:rsidRPr="00003557">
        <w:rPr>
          <w:b w:val="0"/>
          <w:i/>
          <w:sz w:val="22"/>
          <w:szCs w:val="22"/>
        </w:rPr>
        <w:t>a</w:t>
      </w:r>
      <w:r w:rsidRPr="00003557">
        <w:rPr>
          <w:b w:val="0"/>
          <w:i/>
          <w:sz w:val="22"/>
          <w:szCs w:val="22"/>
        </w:rPr>
        <w:t xml:space="preserve"> za vključitev v programe zdravstvenega varstva vinske trte</w:t>
      </w:r>
      <w:bookmarkEnd w:id="92"/>
      <w:bookmarkEnd w:id="93"/>
    </w:p>
    <w:p w14:paraId="31FE5C14" w14:textId="59FAAE28" w:rsidR="00A45746" w:rsidRPr="003479CB" w:rsidRDefault="00A45746" w:rsidP="00A45746">
      <w:pPr>
        <w:spacing w:before="0" w:after="0" w:line="260" w:lineRule="atLeast"/>
        <w:jc w:val="both"/>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39"/>
        <w:gridCol w:w="2560"/>
        <w:gridCol w:w="3829"/>
        <w:gridCol w:w="1957"/>
        <w:gridCol w:w="3675"/>
      </w:tblGrid>
      <w:tr w:rsidR="00CC621A" w:rsidRPr="003479CB" w14:paraId="6FD322C7" w14:textId="77777777" w:rsidTr="00DA1620">
        <w:trPr>
          <w:tblHeader/>
        </w:trPr>
        <w:tc>
          <w:tcPr>
            <w:tcW w:w="872" w:type="pct"/>
            <w:shd w:val="clear" w:color="auto" w:fill="92D050"/>
            <w:vAlign w:val="top"/>
          </w:tcPr>
          <w:p w14:paraId="2332C438" w14:textId="77777777" w:rsidR="00CC621A" w:rsidRPr="003479CB" w:rsidRDefault="00CC621A"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9" w:type="pct"/>
            <w:shd w:val="clear" w:color="auto" w:fill="92D050"/>
            <w:vAlign w:val="top"/>
          </w:tcPr>
          <w:p w14:paraId="6D9E64C5" w14:textId="77777777" w:rsidR="00CC621A" w:rsidRPr="003479CB" w:rsidRDefault="00CC621A" w:rsidP="00F76709">
            <w:pPr>
              <w:pStyle w:val="BVRTabelaGlava"/>
              <w:spacing w:before="0" w:after="0" w:line="260" w:lineRule="atLeast"/>
              <w:rPr>
                <w:rFonts w:cs="Arial"/>
                <w:szCs w:val="20"/>
              </w:rPr>
            </w:pPr>
            <w:r w:rsidRPr="003479CB">
              <w:rPr>
                <w:rFonts w:cs="Arial"/>
                <w:szCs w:val="20"/>
              </w:rPr>
              <w:t>Namen uporabe</w:t>
            </w:r>
          </w:p>
        </w:tc>
        <w:tc>
          <w:tcPr>
            <w:tcW w:w="1315" w:type="pct"/>
            <w:shd w:val="clear" w:color="auto" w:fill="92D050"/>
            <w:vAlign w:val="top"/>
          </w:tcPr>
          <w:p w14:paraId="708CBDE5" w14:textId="77777777" w:rsidR="00CC621A" w:rsidRPr="003479CB" w:rsidRDefault="00CC621A"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72" w:type="pct"/>
            <w:shd w:val="clear" w:color="auto" w:fill="92D050"/>
            <w:vAlign w:val="top"/>
          </w:tcPr>
          <w:p w14:paraId="625DDC6C" w14:textId="67297151" w:rsidR="00CC621A" w:rsidRPr="003479CB" w:rsidRDefault="005E07C6" w:rsidP="00F76709">
            <w:pPr>
              <w:pStyle w:val="BVRTabelaGlava"/>
              <w:spacing w:before="0" w:after="0" w:line="260" w:lineRule="atLeast"/>
              <w:rPr>
                <w:rFonts w:cs="Arial"/>
                <w:szCs w:val="20"/>
              </w:rPr>
            </w:pPr>
            <w:r w:rsidRPr="003479CB">
              <w:rPr>
                <w:rFonts w:cs="Arial"/>
                <w:szCs w:val="20"/>
              </w:rPr>
              <w:t>Odmerek</w:t>
            </w:r>
          </w:p>
        </w:tc>
        <w:tc>
          <w:tcPr>
            <w:tcW w:w="1262" w:type="pct"/>
            <w:shd w:val="clear" w:color="auto" w:fill="92D050"/>
            <w:vAlign w:val="top"/>
          </w:tcPr>
          <w:p w14:paraId="45DDFA2B" w14:textId="77777777" w:rsidR="00CC621A" w:rsidRPr="003479CB" w:rsidRDefault="00CC621A" w:rsidP="00F76709">
            <w:pPr>
              <w:pStyle w:val="BVRTabelaGlava"/>
              <w:spacing w:before="0" w:after="0" w:line="260" w:lineRule="atLeast"/>
              <w:rPr>
                <w:rFonts w:cs="Arial"/>
                <w:szCs w:val="20"/>
              </w:rPr>
            </w:pPr>
            <w:r w:rsidRPr="003479CB">
              <w:rPr>
                <w:rFonts w:cs="Arial"/>
                <w:szCs w:val="20"/>
              </w:rPr>
              <w:t>Dodatna navodila in opombe</w:t>
            </w:r>
          </w:p>
        </w:tc>
      </w:tr>
      <w:tr w:rsidR="002425B3" w:rsidRPr="003479CB" w14:paraId="76C2AE60" w14:textId="77777777" w:rsidTr="00DA1620">
        <w:tc>
          <w:tcPr>
            <w:tcW w:w="872" w:type="pct"/>
            <w:vAlign w:val="top"/>
          </w:tcPr>
          <w:p w14:paraId="30620C1E" w14:textId="28C00B31" w:rsidR="002425B3" w:rsidRPr="003479CB" w:rsidRDefault="005E07C6"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Agree</w:t>
            </w:r>
            <w:proofErr w:type="spellEnd"/>
            <w:r w:rsidRPr="003479CB">
              <w:rPr>
                <w:rFonts w:cs="Arial"/>
                <w:b/>
                <w:bCs/>
                <w:color w:val="000000"/>
                <w:szCs w:val="20"/>
              </w:rPr>
              <w:t xml:space="preserve"> WG</w:t>
            </w:r>
          </w:p>
          <w:p w14:paraId="107D7E3A" w14:textId="3887FDE5"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i/>
                <w:iCs/>
                <w:color w:val="000000"/>
                <w:szCs w:val="20"/>
              </w:rPr>
              <w:t xml:space="preserve"> </w:t>
            </w:r>
            <w:proofErr w:type="spellStart"/>
            <w:r w:rsidR="00C42CF8">
              <w:rPr>
                <w:rFonts w:cs="Arial"/>
                <w:color w:val="000000"/>
                <w:szCs w:val="20"/>
              </w:rPr>
              <w:t>subsp</w:t>
            </w:r>
            <w:proofErr w:type="spellEnd"/>
            <w:r w:rsidRPr="003479CB">
              <w:rPr>
                <w:rFonts w:cs="Arial"/>
                <w:color w:val="000000"/>
                <w:szCs w:val="20"/>
              </w:rPr>
              <w:t xml:space="preserve">. </w:t>
            </w:r>
            <w:proofErr w:type="spellStart"/>
            <w:r w:rsidRPr="003479CB">
              <w:rPr>
                <w:rFonts w:cs="Arial"/>
                <w:color w:val="000000"/>
                <w:szCs w:val="20"/>
              </w:rPr>
              <w:t>a</w:t>
            </w:r>
            <w:r w:rsidRPr="003479CB">
              <w:rPr>
                <w:rFonts w:cs="Arial"/>
                <w:i/>
                <w:iCs/>
                <w:color w:val="000000"/>
                <w:szCs w:val="20"/>
              </w:rPr>
              <w:t>izawai</w:t>
            </w:r>
            <w:proofErr w:type="spellEnd"/>
            <w:r w:rsidR="00C42CF8">
              <w:rPr>
                <w:rFonts w:cs="Arial"/>
                <w:szCs w:val="20"/>
              </w:rPr>
              <w:t xml:space="preserve"> sev GC-91</w:t>
            </w:r>
          </w:p>
        </w:tc>
        <w:tc>
          <w:tcPr>
            <w:tcW w:w="879" w:type="pct"/>
            <w:vAlign w:val="top"/>
          </w:tcPr>
          <w:p w14:paraId="396020CF" w14:textId="20B7E21A"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zatiranje 2. in 3. generacije križastega in pasastega grozdnega sukača</w:t>
            </w:r>
          </w:p>
        </w:tc>
        <w:tc>
          <w:tcPr>
            <w:tcW w:w="1315" w:type="pct"/>
            <w:vAlign w:val="top"/>
          </w:tcPr>
          <w:p w14:paraId="37D76DB6" w14:textId="1D46EDF6" w:rsidR="002425B3" w:rsidRPr="003479CB" w:rsidRDefault="002425B3" w:rsidP="005E07C6">
            <w:pPr>
              <w:pStyle w:val="BVRTabelaTextLevo"/>
              <w:spacing w:before="0" w:after="0" w:line="260" w:lineRule="atLeast"/>
              <w:rPr>
                <w:rFonts w:cs="Arial"/>
                <w:color w:val="000000"/>
                <w:szCs w:val="20"/>
              </w:rPr>
            </w:pPr>
            <w:r w:rsidRPr="003479CB">
              <w:rPr>
                <w:rFonts w:cs="Arial"/>
                <w:color w:val="000000"/>
                <w:szCs w:val="20"/>
              </w:rPr>
              <w:t>od razvojnega stadija nastavek plodiča: mladi plodiči začenjajo nabrekati, preostali cvetovi odpadajo (*) ter od razvojnega stadija, ko</w:t>
            </w:r>
            <w:r w:rsidR="005E07C6" w:rsidRPr="003479CB">
              <w:rPr>
                <w:rFonts w:cs="Arial"/>
                <w:color w:val="000000"/>
                <w:szCs w:val="20"/>
              </w:rPr>
              <w:t xml:space="preserve"> so jagode velikosti graha (**), grozdiči povešeni</w:t>
            </w:r>
          </w:p>
        </w:tc>
        <w:tc>
          <w:tcPr>
            <w:tcW w:w="672" w:type="pct"/>
            <w:vAlign w:val="top"/>
          </w:tcPr>
          <w:p w14:paraId="5E98BA3A" w14:textId="057171B5"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0,75 kg/ha (*) in 1 kg/ha (**)</w:t>
            </w:r>
          </w:p>
        </w:tc>
        <w:tc>
          <w:tcPr>
            <w:tcW w:w="1262" w:type="pct"/>
            <w:vAlign w:val="top"/>
          </w:tcPr>
          <w:p w14:paraId="242D3E7B" w14:textId="3A466942" w:rsidR="002425B3" w:rsidRPr="003479CB" w:rsidRDefault="002425B3" w:rsidP="00F7670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trikrat</w:t>
            </w:r>
            <w:r w:rsidRPr="003479CB">
              <w:rPr>
                <w:rFonts w:cs="Arial"/>
                <w:color w:val="000000"/>
                <w:szCs w:val="20"/>
              </w:rPr>
              <w:t xml:space="preserve"> v eni rastni do</w:t>
            </w:r>
            <w:r w:rsidR="005E07C6" w:rsidRPr="003479CB">
              <w:rPr>
                <w:rFonts w:cs="Arial"/>
                <w:color w:val="000000"/>
                <w:szCs w:val="20"/>
              </w:rPr>
              <w:t>bi, v časovnem intervalu 7 dni.</w:t>
            </w:r>
          </w:p>
        </w:tc>
      </w:tr>
      <w:tr w:rsidR="002425B3" w:rsidRPr="003479CB" w14:paraId="67C3B70C" w14:textId="77777777" w:rsidTr="00DA1620">
        <w:tc>
          <w:tcPr>
            <w:tcW w:w="872" w:type="pct"/>
            <w:vAlign w:val="top"/>
          </w:tcPr>
          <w:p w14:paraId="0987B521" w14:textId="38AEA729" w:rsidR="002425B3" w:rsidRPr="003479CB" w:rsidRDefault="002425B3" w:rsidP="00F76709">
            <w:pPr>
              <w:pStyle w:val="BVRTabelaTextLevo"/>
              <w:spacing w:before="0" w:after="0" w:line="260" w:lineRule="atLeast"/>
              <w:rPr>
                <w:rFonts w:cs="Arial"/>
                <w:color w:val="000000"/>
                <w:szCs w:val="20"/>
              </w:rPr>
            </w:pPr>
            <w:proofErr w:type="spellStart"/>
            <w:r w:rsidRPr="003479CB">
              <w:rPr>
                <w:rFonts w:cs="Arial"/>
                <w:b/>
                <w:bCs/>
                <w:color w:val="000000"/>
                <w:szCs w:val="20"/>
              </w:rPr>
              <w:t>Amylo</w:t>
            </w:r>
            <w:proofErr w:type="spellEnd"/>
            <w:r w:rsidR="005E07C6" w:rsidRPr="003479CB">
              <w:rPr>
                <w:rFonts w:cs="Arial"/>
                <w:b/>
                <w:bCs/>
                <w:color w:val="000000"/>
                <w:szCs w:val="20"/>
              </w:rPr>
              <w:t>-</w:t>
            </w:r>
            <w:r w:rsidRPr="003479CB">
              <w:rPr>
                <w:rFonts w:cs="Arial"/>
                <w:b/>
                <w:bCs/>
                <w:color w:val="000000"/>
                <w:szCs w:val="20"/>
              </w:rPr>
              <w:t>X</w:t>
            </w:r>
          </w:p>
          <w:p w14:paraId="651EE896" w14:textId="0D9ADFC8"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i/>
                <w:iCs/>
                <w:color w:val="000000"/>
                <w:szCs w:val="20"/>
              </w:rPr>
              <w:t xml:space="preserve"> </w:t>
            </w:r>
            <w:proofErr w:type="spellStart"/>
            <w:r w:rsidRPr="003479CB">
              <w:rPr>
                <w:rFonts w:cs="Arial"/>
                <w:color w:val="000000"/>
                <w:szCs w:val="20"/>
              </w:rPr>
              <w:t>subsp</w:t>
            </w:r>
            <w:proofErr w:type="spellEnd"/>
            <w:r w:rsidRPr="003479CB">
              <w:rPr>
                <w:rFonts w:cs="Arial"/>
                <w:color w:val="000000"/>
                <w:szCs w:val="20"/>
              </w:rPr>
              <w:t xml:space="preserve">. </w:t>
            </w:r>
            <w:proofErr w:type="spellStart"/>
            <w:r w:rsidRPr="003479CB">
              <w:rPr>
                <w:rFonts w:cs="Arial"/>
                <w:color w:val="000000"/>
                <w:szCs w:val="20"/>
              </w:rPr>
              <w:t>p</w:t>
            </w:r>
            <w:r w:rsidRPr="003479CB">
              <w:rPr>
                <w:rFonts w:cs="Arial"/>
                <w:i/>
                <w:iCs/>
                <w:color w:val="000000"/>
                <w:szCs w:val="20"/>
              </w:rPr>
              <w:t>lantarum</w:t>
            </w:r>
            <w:proofErr w:type="spellEnd"/>
            <w:r w:rsidRPr="003479CB">
              <w:rPr>
                <w:rFonts w:cs="Arial"/>
                <w:i/>
                <w:iCs/>
                <w:color w:val="000000"/>
                <w:szCs w:val="20"/>
              </w:rPr>
              <w:t xml:space="preserve"> </w:t>
            </w:r>
            <w:r w:rsidRPr="003479CB">
              <w:rPr>
                <w:rFonts w:cs="Arial"/>
                <w:color w:val="000000"/>
                <w:szCs w:val="20"/>
              </w:rPr>
              <w:t>sev D747</w:t>
            </w:r>
          </w:p>
        </w:tc>
        <w:tc>
          <w:tcPr>
            <w:tcW w:w="879" w:type="pct"/>
            <w:vAlign w:val="top"/>
          </w:tcPr>
          <w:p w14:paraId="6DCDB31B" w14:textId="4178F6BF"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zmanjševanje okužb s sivo plesnijo</w:t>
            </w:r>
          </w:p>
        </w:tc>
        <w:tc>
          <w:tcPr>
            <w:tcW w:w="1315" w:type="pct"/>
            <w:vAlign w:val="top"/>
          </w:tcPr>
          <w:p w14:paraId="075D133D" w14:textId="4D66040E"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od fenološke faze, ko so socvetja jasno vidna do fenološke faze, ko so j</w:t>
            </w:r>
            <w:r w:rsidR="005E07C6" w:rsidRPr="003479CB">
              <w:rPr>
                <w:rFonts w:cs="Arial"/>
                <w:color w:val="000000"/>
                <w:szCs w:val="20"/>
              </w:rPr>
              <w:t>agode zrele za obiranje</w:t>
            </w:r>
          </w:p>
        </w:tc>
        <w:tc>
          <w:tcPr>
            <w:tcW w:w="672" w:type="pct"/>
            <w:vAlign w:val="top"/>
          </w:tcPr>
          <w:p w14:paraId="18B7CB87" w14:textId="335F5903"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1,5 do 2,5 kg/ha</w:t>
            </w:r>
          </w:p>
        </w:tc>
        <w:tc>
          <w:tcPr>
            <w:tcW w:w="1262" w:type="pct"/>
            <w:vAlign w:val="top"/>
          </w:tcPr>
          <w:p w14:paraId="5E07AEA4" w14:textId="4BE95B5A" w:rsidR="002425B3" w:rsidRPr="003479CB" w:rsidRDefault="002425B3" w:rsidP="005E07C6">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šestkrat</w:t>
            </w:r>
            <w:r w:rsidRPr="003479CB">
              <w:rPr>
                <w:rFonts w:cs="Arial"/>
                <w:color w:val="000000"/>
                <w:szCs w:val="20"/>
              </w:rPr>
              <w:t xml:space="preserve"> v eni rastni dobi, v časovnem intervalu 7 </w:t>
            </w:r>
            <w:r w:rsidR="005E07C6" w:rsidRPr="003479CB">
              <w:rPr>
                <w:rFonts w:cs="Arial"/>
                <w:color w:val="000000"/>
                <w:szCs w:val="20"/>
              </w:rPr>
              <w:t>do</w:t>
            </w:r>
            <w:r w:rsidRPr="003479CB">
              <w:rPr>
                <w:rFonts w:cs="Arial"/>
                <w:color w:val="000000"/>
                <w:szCs w:val="20"/>
              </w:rPr>
              <w:t xml:space="preserve"> 10 dni. </w:t>
            </w:r>
          </w:p>
        </w:tc>
      </w:tr>
      <w:tr w:rsidR="002425B3" w:rsidRPr="003479CB" w14:paraId="1A39B202" w14:textId="77777777" w:rsidTr="00DA1620">
        <w:tc>
          <w:tcPr>
            <w:tcW w:w="872" w:type="pct"/>
            <w:vAlign w:val="top"/>
          </w:tcPr>
          <w:p w14:paraId="1FA6F813" w14:textId="75E80C6A" w:rsidR="002425B3" w:rsidRPr="003479CB" w:rsidRDefault="002425B3" w:rsidP="00F76709">
            <w:pPr>
              <w:pStyle w:val="BVRTabelaTextLevo"/>
              <w:spacing w:before="0" w:after="0" w:line="260" w:lineRule="atLeast"/>
              <w:rPr>
                <w:rFonts w:cs="Arial"/>
                <w:b/>
                <w:bCs/>
                <w:color w:val="000000"/>
                <w:szCs w:val="20"/>
              </w:rPr>
            </w:pPr>
            <w:r w:rsidRPr="003479CB">
              <w:rPr>
                <w:rFonts w:cs="Arial"/>
                <w:b/>
                <w:bCs/>
                <w:color w:val="000000"/>
                <w:szCs w:val="20"/>
              </w:rPr>
              <w:t>A</w:t>
            </w:r>
            <w:r w:rsidR="000B6506" w:rsidRPr="003479CB">
              <w:rPr>
                <w:rFonts w:cs="Arial"/>
                <w:b/>
                <w:bCs/>
                <w:color w:val="000000"/>
                <w:szCs w:val="20"/>
              </w:rPr>
              <w:t>Q</w:t>
            </w:r>
            <w:r w:rsidR="005E07C6" w:rsidRPr="003479CB">
              <w:rPr>
                <w:rFonts w:cs="Arial"/>
                <w:b/>
                <w:bCs/>
                <w:color w:val="000000"/>
                <w:szCs w:val="20"/>
              </w:rPr>
              <w:t>-10</w:t>
            </w:r>
          </w:p>
          <w:p w14:paraId="64889629" w14:textId="371444FA"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Ampelomyces</w:t>
            </w:r>
            <w:proofErr w:type="spellEnd"/>
            <w:r w:rsidRPr="003479CB">
              <w:rPr>
                <w:rFonts w:cs="Arial"/>
                <w:i/>
                <w:iCs/>
                <w:color w:val="000000"/>
                <w:szCs w:val="20"/>
              </w:rPr>
              <w:t xml:space="preserve"> </w:t>
            </w:r>
            <w:proofErr w:type="spellStart"/>
            <w:r w:rsidRPr="003479CB">
              <w:rPr>
                <w:rFonts w:cs="Arial"/>
                <w:i/>
                <w:iCs/>
                <w:color w:val="000000"/>
                <w:szCs w:val="20"/>
              </w:rPr>
              <w:t>quisqualis</w:t>
            </w:r>
            <w:proofErr w:type="spellEnd"/>
            <w:r w:rsidRPr="003479CB">
              <w:rPr>
                <w:rFonts w:cs="Arial"/>
                <w:i/>
                <w:iCs/>
                <w:color w:val="000000"/>
                <w:szCs w:val="20"/>
              </w:rPr>
              <w:t xml:space="preserve"> </w:t>
            </w:r>
            <w:r w:rsidRPr="003479CB">
              <w:rPr>
                <w:rFonts w:cs="Arial"/>
                <w:color w:val="000000"/>
                <w:szCs w:val="20"/>
              </w:rPr>
              <w:t>sev AQ10</w:t>
            </w:r>
          </w:p>
        </w:tc>
        <w:tc>
          <w:tcPr>
            <w:tcW w:w="879" w:type="pct"/>
            <w:vAlign w:val="top"/>
          </w:tcPr>
          <w:p w14:paraId="66F59FA6" w14:textId="7A5F8B11"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zatiranje oidija vinske trte</w:t>
            </w:r>
          </w:p>
        </w:tc>
        <w:tc>
          <w:tcPr>
            <w:tcW w:w="1315" w:type="pct"/>
            <w:vAlign w:val="top"/>
          </w:tcPr>
          <w:p w14:paraId="77FA8DB3" w14:textId="3E6701A3"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v razvojni fazi od konca nabrekanja brstov do razvojne faze mirovanja</w:t>
            </w:r>
          </w:p>
        </w:tc>
        <w:tc>
          <w:tcPr>
            <w:tcW w:w="672" w:type="pct"/>
            <w:vAlign w:val="top"/>
          </w:tcPr>
          <w:p w14:paraId="621B0988" w14:textId="4FA4C22C"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35 g/ha</w:t>
            </w:r>
          </w:p>
        </w:tc>
        <w:tc>
          <w:tcPr>
            <w:tcW w:w="1262" w:type="pct"/>
            <w:vAlign w:val="top"/>
          </w:tcPr>
          <w:p w14:paraId="424989D6" w14:textId="1DB46F39" w:rsidR="002425B3" w:rsidRPr="003479CB" w:rsidRDefault="002425B3" w:rsidP="005E07C6">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dvakrat</w:t>
            </w:r>
            <w:r w:rsidRPr="003479CB">
              <w:rPr>
                <w:rFonts w:cs="Arial"/>
                <w:color w:val="000000"/>
                <w:szCs w:val="20"/>
              </w:rPr>
              <w:t xml:space="preserve"> v eni rastni dobi, v časovnem intervalu 7 </w:t>
            </w:r>
            <w:r w:rsidR="005E07C6" w:rsidRPr="003479CB">
              <w:rPr>
                <w:rFonts w:cs="Arial"/>
                <w:color w:val="000000"/>
                <w:szCs w:val="20"/>
              </w:rPr>
              <w:t>do</w:t>
            </w:r>
            <w:r w:rsidRPr="003479CB">
              <w:rPr>
                <w:rFonts w:cs="Arial"/>
                <w:color w:val="000000"/>
                <w:szCs w:val="20"/>
              </w:rPr>
              <w:t xml:space="preserve"> 10 dni. </w:t>
            </w:r>
          </w:p>
        </w:tc>
      </w:tr>
      <w:tr w:rsidR="002425B3" w:rsidRPr="003479CB" w14:paraId="00EEE0EB" w14:textId="77777777" w:rsidTr="00DA1620">
        <w:tc>
          <w:tcPr>
            <w:tcW w:w="872" w:type="pct"/>
            <w:vAlign w:val="top"/>
          </w:tcPr>
          <w:p w14:paraId="6329792E" w14:textId="7720AF2A" w:rsidR="002425B3" w:rsidRPr="003479CB" w:rsidRDefault="002425B3" w:rsidP="00F76709">
            <w:pPr>
              <w:pStyle w:val="BVRTabelaTextLevo"/>
              <w:spacing w:before="0" w:after="0" w:line="260" w:lineRule="atLeast"/>
              <w:rPr>
                <w:rFonts w:cs="Arial"/>
                <w:color w:val="000000"/>
                <w:szCs w:val="20"/>
              </w:rPr>
            </w:pPr>
            <w:proofErr w:type="spellStart"/>
            <w:r w:rsidRPr="003479CB">
              <w:rPr>
                <w:rFonts w:cs="Arial"/>
                <w:b/>
                <w:bCs/>
                <w:color w:val="000000"/>
                <w:szCs w:val="20"/>
              </w:rPr>
              <w:t>Botector</w:t>
            </w:r>
            <w:proofErr w:type="spellEnd"/>
          </w:p>
          <w:p w14:paraId="36E199BB" w14:textId="12A1C5AF"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Aureobasidium</w:t>
            </w:r>
            <w:proofErr w:type="spellEnd"/>
            <w:r w:rsidRPr="003479CB">
              <w:rPr>
                <w:rFonts w:cs="Arial"/>
                <w:i/>
                <w:iCs/>
                <w:color w:val="000000"/>
                <w:szCs w:val="20"/>
              </w:rPr>
              <w:t xml:space="preserve"> </w:t>
            </w:r>
            <w:proofErr w:type="spellStart"/>
            <w:r w:rsidRPr="003479CB">
              <w:rPr>
                <w:rFonts w:cs="Arial"/>
                <w:i/>
                <w:iCs/>
                <w:color w:val="000000"/>
                <w:szCs w:val="20"/>
              </w:rPr>
              <w:t>pullulans</w:t>
            </w:r>
            <w:proofErr w:type="spellEnd"/>
            <w:r w:rsidRPr="003479CB">
              <w:rPr>
                <w:rFonts w:cs="Arial"/>
                <w:i/>
                <w:iCs/>
                <w:color w:val="000000"/>
                <w:szCs w:val="20"/>
              </w:rPr>
              <w:t xml:space="preserve"> </w:t>
            </w:r>
            <w:r w:rsidRPr="003479CB">
              <w:rPr>
                <w:rFonts w:cs="Arial"/>
                <w:color w:val="000000"/>
                <w:szCs w:val="20"/>
              </w:rPr>
              <w:t xml:space="preserve">(de </w:t>
            </w:r>
            <w:proofErr w:type="spellStart"/>
            <w:r w:rsidRPr="003479CB">
              <w:rPr>
                <w:rFonts w:cs="Arial"/>
                <w:color w:val="000000"/>
                <w:szCs w:val="20"/>
              </w:rPr>
              <w:t>Bary</w:t>
            </w:r>
            <w:proofErr w:type="spellEnd"/>
            <w:r w:rsidRPr="003479CB">
              <w:rPr>
                <w:rFonts w:cs="Arial"/>
                <w:color w:val="000000"/>
                <w:szCs w:val="20"/>
              </w:rPr>
              <w:t xml:space="preserve">) </w:t>
            </w:r>
            <w:proofErr w:type="spellStart"/>
            <w:r w:rsidRPr="003479CB">
              <w:rPr>
                <w:rFonts w:cs="Arial"/>
                <w:color w:val="000000"/>
                <w:szCs w:val="20"/>
              </w:rPr>
              <w:t>Arnaud</w:t>
            </w:r>
            <w:proofErr w:type="spellEnd"/>
            <w:r w:rsidRPr="003479CB">
              <w:rPr>
                <w:rFonts w:cs="Arial"/>
                <w:color w:val="000000"/>
                <w:szCs w:val="20"/>
              </w:rPr>
              <w:t xml:space="preserve"> (seva DSM 14940 in 14941)</w:t>
            </w:r>
          </w:p>
        </w:tc>
        <w:tc>
          <w:tcPr>
            <w:tcW w:w="879" w:type="pct"/>
            <w:vAlign w:val="top"/>
          </w:tcPr>
          <w:p w14:paraId="07D37A2C" w14:textId="3D8CEC07"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omejevanje nadaljnjega širjenja sive plesni</w:t>
            </w:r>
          </w:p>
        </w:tc>
        <w:tc>
          <w:tcPr>
            <w:tcW w:w="1315" w:type="pct"/>
            <w:vAlign w:val="top"/>
          </w:tcPr>
          <w:p w14:paraId="5702984A" w14:textId="0F5A28CA"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v fazah BBCH 68-89: BBCH 68 (80</w:t>
            </w:r>
            <w:r w:rsidR="005E07C6" w:rsidRPr="003479CB">
              <w:rPr>
                <w:rFonts w:cs="Arial"/>
                <w:color w:val="000000"/>
                <w:szCs w:val="20"/>
              </w:rPr>
              <w:t> </w:t>
            </w:r>
            <w:r w:rsidRPr="003479CB">
              <w:rPr>
                <w:rFonts w:cs="Arial"/>
                <w:color w:val="000000"/>
                <w:szCs w:val="20"/>
              </w:rPr>
              <w:t>% odpadlih cvetnih kapic), BBCH 77 (začetek dotikanja jagod), BBCH 85 (mehčanje jagod), BBCH 85-89 (od mehčanja jagod, do faze, ko so jagode zrele)</w:t>
            </w:r>
          </w:p>
        </w:tc>
        <w:tc>
          <w:tcPr>
            <w:tcW w:w="672" w:type="pct"/>
            <w:vAlign w:val="top"/>
          </w:tcPr>
          <w:p w14:paraId="19993277" w14:textId="45CCD01A"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1 kg/ha</w:t>
            </w:r>
          </w:p>
        </w:tc>
        <w:tc>
          <w:tcPr>
            <w:tcW w:w="1262" w:type="pct"/>
            <w:vAlign w:val="top"/>
          </w:tcPr>
          <w:p w14:paraId="2531C212" w14:textId="0DAA8889" w:rsidR="002425B3" w:rsidRPr="003479CB" w:rsidRDefault="002425B3" w:rsidP="00F7670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štirikrat</w:t>
            </w:r>
            <w:r w:rsidRPr="003479CB">
              <w:rPr>
                <w:rFonts w:cs="Arial"/>
                <w:color w:val="000000"/>
                <w:szCs w:val="20"/>
              </w:rPr>
              <w:t xml:space="preserve"> v eni rastni do</w:t>
            </w:r>
            <w:r w:rsidR="005E07C6" w:rsidRPr="003479CB">
              <w:rPr>
                <w:rFonts w:cs="Arial"/>
                <w:color w:val="000000"/>
                <w:szCs w:val="20"/>
              </w:rPr>
              <w:t>bi, v časovnem intervalu 2 dni.</w:t>
            </w:r>
          </w:p>
        </w:tc>
      </w:tr>
      <w:tr w:rsidR="002425B3" w:rsidRPr="003479CB" w14:paraId="335166CE" w14:textId="77777777" w:rsidTr="00DA1620">
        <w:tc>
          <w:tcPr>
            <w:tcW w:w="872" w:type="pct"/>
            <w:vAlign w:val="top"/>
          </w:tcPr>
          <w:p w14:paraId="29C71D7A" w14:textId="6384E675" w:rsidR="002425B3" w:rsidRPr="003479CB" w:rsidRDefault="005E07C6" w:rsidP="00F76709">
            <w:pPr>
              <w:pStyle w:val="BVRTabelaTextLevo"/>
              <w:spacing w:before="0" w:after="0" w:line="260" w:lineRule="atLeast"/>
              <w:rPr>
                <w:rFonts w:cs="Arial"/>
                <w:b/>
                <w:bCs/>
                <w:color w:val="000000"/>
                <w:szCs w:val="20"/>
              </w:rPr>
            </w:pPr>
            <w:r w:rsidRPr="003479CB">
              <w:rPr>
                <w:rFonts w:cs="Arial"/>
                <w:b/>
                <w:bCs/>
                <w:color w:val="000000"/>
                <w:szCs w:val="20"/>
              </w:rPr>
              <w:t>Delfin WG</w:t>
            </w:r>
          </w:p>
          <w:p w14:paraId="28D31984" w14:textId="07CAE0F4" w:rsidR="002425B3" w:rsidRPr="00C42CF8"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i/>
                <w:iCs/>
                <w:color w:val="000000"/>
                <w:szCs w:val="20"/>
              </w:rPr>
              <w:t xml:space="preserve"> </w:t>
            </w:r>
            <w:proofErr w:type="spellStart"/>
            <w:r w:rsidR="00C42CF8">
              <w:rPr>
                <w:rFonts w:cs="Arial"/>
                <w:color w:val="000000"/>
                <w:szCs w:val="20"/>
              </w:rPr>
              <w:t>subsp</w:t>
            </w:r>
            <w:proofErr w:type="spellEnd"/>
            <w:r w:rsidRPr="003479CB">
              <w:rPr>
                <w:rFonts w:cs="Arial"/>
                <w:color w:val="000000"/>
                <w:szCs w:val="20"/>
              </w:rPr>
              <w:t xml:space="preserve">. </w:t>
            </w:r>
            <w:proofErr w:type="spellStart"/>
            <w:r w:rsidR="00C42CF8">
              <w:rPr>
                <w:rFonts w:cs="Arial"/>
                <w:i/>
                <w:iCs/>
                <w:color w:val="000000"/>
                <w:szCs w:val="20"/>
              </w:rPr>
              <w:t>k</w:t>
            </w:r>
            <w:r w:rsidRPr="003479CB">
              <w:rPr>
                <w:rFonts w:cs="Arial"/>
                <w:i/>
                <w:iCs/>
                <w:color w:val="000000"/>
                <w:szCs w:val="20"/>
              </w:rPr>
              <w:t>urstaki</w:t>
            </w:r>
            <w:proofErr w:type="spellEnd"/>
            <w:r w:rsidR="00C42CF8">
              <w:rPr>
                <w:rFonts w:cs="Arial"/>
                <w:i/>
                <w:iCs/>
                <w:color w:val="000000"/>
                <w:szCs w:val="20"/>
              </w:rPr>
              <w:t xml:space="preserve"> </w:t>
            </w:r>
            <w:r w:rsidR="00C42CF8">
              <w:rPr>
                <w:rFonts w:cs="Arial"/>
                <w:color w:val="000000"/>
                <w:szCs w:val="20"/>
              </w:rPr>
              <w:t>sev SA 11</w:t>
            </w:r>
          </w:p>
        </w:tc>
        <w:tc>
          <w:tcPr>
            <w:tcW w:w="879" w:type="pct"/>
            <w:vAlign w:val="top"/>
          </w:tcPr>
          <w:p w14:paraId="45869C44" w14:textId="5B85FB83"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zatiranje 2. in 3. generacije križastega in pasastega grozdnega sukača</w:t>
            </w:r>
          </w:p>
        </w:tc>
        <w:tc>
          <w:tcPr>
            <w:tcW w:w="1315" w:type="pct"/>
            <w:vAlign w:val="top"/>
          </w:tcPr>
          <w:p w14:paraId="5825C933" w14:textId="0A97A6CA"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 xml:space="preserve">v času izleganja jajčec </w:t>
            </w:r>
            <w:r w:rsidR="00B50B36">
              <w:rPr>
                <w:rFonts w:cs="Arial"/>
                <w:color w:val="000000"/>
                <w:szCs w:val="20"/>
              </w:rPr>
              <w:t>oz.</w:t>
            </w:r>
            <w:r w:rsidRPr="003479CB">
              <w:rPr>
                <w:rFonts w:cs="Arial"/>
                <w:color w:val="000000"/>
                <w:szCs w:val="20"/>
              </w:rPr>
              <w:t xml:space="preserve"> ko so ličinke v prvem in drugem razvojnem stadiju</w:t>
            </w:r>
          </w:p>
        </w:tc>
        <w:tc>
          <w:tcPr>
            <w:tcW w:w="672" w:type="pct"/>
            <w:vAlign w:val="top"/>
          </w:tcPr>
          <w:p w14:paraId="3CA483F7" w14:textId="4A13C1CF"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0,75 kg/h</w:t>
            </w:r>
            <w:r w:rsidR="005E07C6" w:rsidRPr="003479CB">
              <w:rPr>
                <w:rFonts w:cs="Arial"/>
                <w:color w:val="000000"/>
                <w:szCs w:val="20"/>
              </w:rPr>
              <w:t>a</w:t>
            </w:r>
          </w:p>
        </w:tc>
        <w:tc>
          <w:tcPr>
            <w:tcW w:w="1262" w:type="pct"/>
            <w:vAlign w:val="top"/>
          </w:tcPr>
          <w:p w14:paraId="0E677DCA" w14:textId="78BA25A6" w:rsidR="002425B3" w:rsidRPr="003479CB" w:rsidRDefault="002425B3" w:rsidP="00F7670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šestkrat</w:t>
            </w:r>
            <w:r w:rsidRPr="003479CB">
              <w:rPr>
                <w:rFonts w:cs="Arial"/>
                <w:color w:val="000000"/>
                <w:szCs w:val="20"/>
              </w:rPr>
              <w:t xml:space="preserve"> v eni rastni do</w:t>
            </w:r>
            <w:r w:rsidR="005E07C6" w:rsidRPr="003479CB">
              <w:rPr>
                <w:rFonts w:cs="Arial"/>
                <w:color w:val="000000"/>
                <w:szCs w:val="20"/>
              </w:rPr>
              <w:t>bi, v časovnem intervalu 7 dni.</w:t>
            </w:r>
          </w:p>
        </w:tc>
      </w:tr>
      <w:tr w:rsidR="002425B3" w:rsidRPr="003479CB" w14:paraId="189A5D03" w14:textId="77777777" w:rsidTr="00DA1620">
        <w:tc>
          <w:tcPr>
            <w:tcW w:w="872" w:type="pct"/>
            <w:vAlign w:val="top"/>
          </w:tcPr>
          <w:p w14:paraId="5E87F8BF" w14:textId="23604B20" w:rsidR="002425B3" w:rsidRPr="003479CB" w:rsidRDefault="005E07C6"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Lepinox</w:t>
            </w:r>
            <w:proofErr w:type="spellEnd"/>
            <w:r w:rsidRPr="003479CB">
              <w:rPr>
                <w:rFonts w:cs="Arial"/>
                <w:b/>
                <w:bCs/>
                <w:color w:val="000000"/>
                <w:szCs w:val="20"/>
              </w:rPr>
              <w:t xml:space="preserve"> </w:t>
            </w:r>
            <w:r w:rsidR="005167B6">
              <w:rPr>
                <w:rFonts w:cs="Arial"/>
                <w:b/>
                <w:bCs/>
                <w:color w:val="000000"/>
                <w:szCs w:val="20"/>
              </w:rPr>
              <w:t>P</w:t>
            </w:r>
            <w:r w:rsidRPr="003479CB">
              <w:rPr>
                <w:rFonts w:cs="Arial"/>
                <w:b/>
                <w:bCs/>
                <w:color w:val="000000"/>
                <w:szCs w:val="20"/>
              </w:rPr>
              <w:t>lus</w:t>
            </w:r>
          </w:p>
          <w:p w14:paraId="0D7AB4B5" w14:textId="0D2496B5"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thuringiensis</w:t>
            </w:r>
            <w:proofErr w:type="spellEnd"/>
            <w:r w:rsidRPr="003479CB">
              <w:rPr>
                <w:rFonts w:cs="Arial"/>
                <w:bCs/>
                <w:color w:val="000000"/>
                <w:szCs w:val="20"/>
              </w:rPr>
              <w:t xml:space="preserve"> </w:t>
            </w:r>
            <w:proofErr w:type="spellStart"/>
            <w:r w:rsidR="00C42CF8">
              <w:rPr>
                <w:rFonts w:cs="Arial"/>
                <w:color w:val="000000"/>
                <w:szCs w:val="20"/>
              </w:rPr>
              <w:t>subsp</w:t>
            </w:r>
            <w:proofErr w:type="spellEnd"/>
            <w:r w:rsidRPr="003479CB">
              <w:rPr>
                <w:rFonts w:cs="Arial"/>
                <w:color w:val="000000"/>
                <w:szCs w:val="20"/>
              </w:rPr>
              <w:t xml:space="preserve">. </w:t>
            </w:r>
            <w:proofErr w:type="spellStart"/>
            <w:r w:rsidRPr="003479CB">
              <w:rPr>
                <w:rFonts w:cs="Arial"/>
                <w:color w:val="000000"/>
                <w:szCs w:val="20"/>
              </w:rPr>
              <w:t>k</w:t>
            </w:r>
            <w:r w:rsidRPr="003479CB">
              <w:rPr>
                <w:rFonts w:cs="Arial"/>
                <w:i/>
                <w:iCs/>
                <w:color w:val="000000"/>
                <w:szCs w:val="20"/>
              </w:rPr>
              <w:t>urstaki</w:t>
            </w:r>
            <w:proofErr w:type="spellEnd"/>
            <w:r w:rsidR="00C42CF8">
              <w:rPr>
                <w:rFonts w:cs="Arial"/>
                <w:i/>
                <w:iCs/>
                <w:color w:val="000000"/>
                <w:szCs w:val="20"/>
              </w:rPr>
              <w:t xml:space="preserve"> </w:t>
            </w:r>
            <w:r w:rsidR="00C42CF8">
              <w:rPr>
                <w:rFonts w:cs="Arial"/>
                <w:color w:val="000000"/>
                <w:szCs w:val="20"/>
              </w:rPr>
              <w:t>sev EG2348</w:t>
            </w:r>
          </w:p>
        </w:tc>
        <w:tc>
          <w:tcPr>
            <w:tcW w:w="879" w:type="pct"/>
            <w:vAlign w:val="top"/>
          </w:tcPr>
          <w:p w14:paraId="37734DC9" w14:textId="4AEF7955"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zatiranje križastega in pasastega grozdnega sukača</w:t>
            </w:r>
          </w:p>
        </w:tc>
        <w:tc>
          <w:tcPr>
            <w:tcW w:w="1315" w:type="pct"/>
            <w:vAlign w:val="top"/>
          </w:tcPr>
          <w:p w14:paraId="5D7BDD2D" w14:textId="7E2D3594"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 xml:space="preserve">v času izleganja jajčec </w:t>
            </w:r>
            <w:r w:rsidR="00B50B36">
              <w:rPr>
                <w:rFonts w:cs="Arial"/>
                <w:color w:val="000000"/>
                <w:szCs w:val="20"/>
              </w:rPr>
              <w:t>oz.</w:t>
            </w:r>
            <w:r w:rsidRPr="003479CB">
              <w:rPr>
                <w:rFonts w:cs="Arial"/>
                <w:color w:val="000000"/>
                <w:szCs w:val="20"/>
              </w:rPr>
              <w:t xml:space="preserve"> v fazi mladih ličink</w:t>
            </w:r>
          </w:p>
        </w:tc>
        <w:tc>
          <w:tcPr>
            <w:tcW w:w="672" w:type="pct"/>
            <w:vAlign w:val="top"/>
          </w:tcPr>
          <w:p w14:paraId="73E0FA49" w14:textId="429C0E60"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1 kg/ha</w:t>
            </w:r>
          </w:p>
        </w:tc>
        <w:tc>
          <w:tcPr>
            <w:tcW w:w="1262" w:type="pct"/>
            <w:vAlign w:val="top"/>
          </w:tcPr>
          <w:p w14:paraId="67B2BA49" w14:textId="6D00B319" w:rsidR="00A76B48" w:rsidRPr="003479CB" w:rsidRDefault="00A76B48" w:rsidP="007D0D47">
            <w:pPr>
              <w:pStyle w:val="BVRTabelaTextLevo"/>
              <w:spacing w:before="0" w:after="0" w:line="260" w:lineRule="atLeast"/>
              <w:rPr>
                <w:rFonts w:cs="Arial"/>
                <w:bCs/>
                <w:szCs w:val="20"/>
              </w:rPr>
            </w:pPr>
            <w:r w:rsidRPr="003479CB">
              <w:rPr>
                <w:rFonts w:cs="Arial"/>
                <w:szCs w:val="20"/>
              </w:rPr>
              <w:t xml:space="preserve">Za zatiranje ene generacije so dovoljena največ </w:t>
            </w:r>
            <w:r w:rsidRPr="003479CB">
              <w:rPr>
                <w:rFonts w:cs="Arial"/>
                <w:b/>
                <w:bCs/>
                <w:szCs w:val="20"/>
              </w:rPr>
              <w:t xml:space="preserve">tri </w:t>
            </w:r>
            <w:proofErr w:type="spellStart"/>
            <w:r w:rsidRPr="003479CB">
              <w:rPr>
                <w:rFonts w:cs="Arial"/>
                <w:b/>
                <w:bCs/>
                <w:szCs w:val="20"/>
              </w:rPr>
              <w:t>tretiranja</w:t>
            </w:r>
            <w:proofErr w:type="spellEnd"/>
            <w:r w:rsidRPr="003479CB">
              <w:rPr>
                <w:rFonts w:cs="Arial"/>
                <w:bCs/>
                <w:szCs w:val="20"/>
              </w:rPr>
              <w:t>.</w:t>
            </w:r>
          </w:p>
          <w:p w14:paraId="4EE3C7B5" w14:textId="77777777" w:rsidR="005E07C6" w:rsidRPr="003479CB" w:rsidRDefault="005E07C6" w:rsidP="00F76709">
            <w:pPr>
              <w:pStyle w:val="BVRTabelaTextLevo"/>
              <w:spacing w:before="0" w:after="0" w:line="260" w:lineRule="atLeast"/>
              <w:jc w:val="both"/>
              <w:rPr>
                <w:rFonts w:cs="Arial"/>
                <w:color w:val="000000"/>
                <w:szCs w:val="20"/>
              </w:rPr>
            </w:pPr>
          </w:p>
          <w:p w14:paraId="18EEB4CA" w14:textId="78203DEB" w:rsidR="002425B3" w:rsidRPr="003479CB" w:rsidRDefault="002425B3" w:rsidP="005E07C6">
            <w:pPr>
              <w:pStyle w:val="BVRTabelaTextLevo"/>
              <w:spacing w:before="0" w:after="0" w:line="260" w:lineRule="atLeast"/>
              <w:rPr>
                <w:rFonts w:cs="Arial"/>
                <w:szCs w:val="20"/>
              </w:rPr>
            </w:pPr>
            <w:r w:rsidRPr="003479CB">
              <w:rPr>
                <w:rFonts w:cs="Arial"/>
                <w:color w:val="000000"/>
                <w:szCs w:val="20"/>
              </w:rPr>
              <w:t xml:space="preserve">Po potrebi se </w:t>
            </w:r>
            <w:proofErr w:type="spellStart"/>
            <w:r w:rsidRPr="003479CB">
              <w:rPr>
                <w:rFonts w:cs="Arial"/>
                <w:color w:val="000000"/>
                <w:szCs w:val="20"/>
              </w:rPr>
              <w:t>tretiranje</w:t>
            </w:r>
            <w:proofErr w:type="spellEnd"/>
            <w:r w:rsidRPr="003479CB">
              <w:rPr>
                <w:rFonts w:cs="Arial"/>
                <w:color w:val="000000"/>
                <w:szCs w:val="20"/>
              </w:rPr>
              <w:t xml:space="preserve"> ponovi čez 7</w:t>
            </w:r>
            <w:r w:rsidR="005E07C6" w:rsidRPr="003479CB">
              <w:rPr>
                <w:rFonts w:cs="Arial"/>
                <w:color w:val="000000"/>
                <w:szCs w:val="20"/>
              </w:rPr>
              <w:t xml:space="preserve"> do </w:t>
            </w:r>
            <w:r w:rsidRPr="003479CB">
              <w:rPr>
                <w:rFonts w:cs="Arial"/>
                <w:color w:val="000000"/>
                <w:szCs w:val="20"/>
              </w:rPr>
              <w:t>10 dni.</w:t>
            </w:r>
          </w:p>
        </w:tc>
      </w:tr>
      <w:tr w:rsidR="002425B3" w:rsidRPr="003479CB" w14:paraId="67F0DB94" w14:textId="77777777" w:rsidTr="00DA1620">
        <w:tc>
          <w:tcPr>
            <w:tcW w:w="872" w:type="pct"/>
            <w:vAlign w:val="top"/>
          </w:tcPr>
          <w:p w14:paraId="4A5E98E3" w14:textId="2A414DAE" w:rsidR="002425B3" w:rsidRPr="003479CB" w:rsidRDefault="005E07C6"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Naturalis</w:t>
            </w:r>
            <w:proofErr w:type="spellEnd"/>
          </w:p>
          <w:p w14:paraId="061AAA3F" w14:textId="0162E7AD"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xml:space="preserve"> sev ATCC 74040</w:t>
            </w:r>
          </w:p>
        </w:tc>
        <w:tc>
          <w:tcPr>
            <w:tcW w:w="879" w:type="pct"/>
            <w:vAlign w:val="top"/>
          </w:tcPr>
          <w:p w14:paraId="4801E0AB" w14:textId="38758785" w:rsidR="002425B3" w:rsidRPr="003479CB" w:rsidRDefault="002425B3" w:rsidP="005E07C6">
            <w:pPr>
              <w:pStyle w:val="BVRTabelaTextLevo"/>
              <w:spacing w:before="0" w:after="0" w:line="260" w:lineRule="atLeast"/>
              <w:rPr>
                <w:rFonts w:cs="Arial"/>
                <w:color w:val="000000"/>
                <w:szCs w:val="20"/>
              </w:rPr>
            </w:pPr>
            <w:r w:rsidRPr="003479CB">
              <w:rPr>
                <w:rFonts w:cs="Arial"/>
                <w:color w:val="000000"/>
                <w:szCs w:val="20"/>
              </w:rPr>
              <w:t xml:space="preserve">delno zatiranje navadne pršice, rumene ali </w:t>
            </w:r>
            <w:proofErr w:type="spellStart"/>
            <w:r w:rsidRPr="003479CB">
              <w:rPr>
                <w:rFonts w:cs="Arial"/>
                <w:color w:val="000000"/>
                <w:szCs w:val="20"/>
              </w:rPr>
              <w:t>gabrove</w:t>
            </w:r>
            <w:proofErr w:type="spellEnd"/>
            <w:r w:rsidR="005E07C6" w:rsidRPr="003479CB">
              <w:rPr>
                <w:rFonts w:cs="Arial"/>
                <w:color w:val="000000"/>
                <w:szCs w:val="20"/>
              </w:rPr>
              <w:t xml:space="preserve"> </w:t>
            </w:r>
            <w:r w:rsidRPr="003479CB">
              <w:rPr>
                <w:rFonts w:cs="Arial"/>
                <w:color w:val="000000"/>
                <w:szCs w:val="20"/>
              </w:rPr>
              <w:t xml:space="preserve">pršice (*) in delno zatiranje </w:t>
            </w:r>
            <w:proofErr w:type="spellStart"/>
            <w:r w:rsidRPr="003479CB">
              <w:rPr>
                <w:rFonts w:cs="Arial"/>
                <w:color w:val="000000"/>
                <w:szCs w:val="20"/>
              </w:rPr>
              <w:t>resarjev</w:t>
            </w:r>
            <w:proofErr w:type="spellEnd"/>
            <w:r w:rsidRPr="003479CB">
              <w:rPr>
                <w:rFonts w:cs="Arial"/>
                <w:color w:val="000000"/>
                <w:szCs w:val="20"/>
              </w:rPr>
              <w:t>(**)</w:t>
            </w:r>
          </w:p>
        </w:tc>
        <w:tc>
          <w:tcPr>
            <w:tcW w:w="1315" w:type="pct"/>
            <w:vAlign w:val="top"/>
          </w:tcPr>
          <w:p w14:paraId="0B14D94A" w14:textId="2AC5C32C"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 xml:space="preserve">v času izleganja jajčec </w:t>
            </w:r>
            <w:r w:rsidR="00B50B36">
              <w:rPr>
                <w:rFonts w:cs="Arial"/>
                <w:color w:val="000000"/>
                <w:szCs w:val="20"/>
              </w:rPr>
              <w:t>oz.</w:t>
            </w:r>
            <w:r w:rsidRPr="003479CB">
              <w:rPr>
                <w:rFonts w:cs="Arial"/>
                <w:color w:val="000000"/>
                <w:szCs w:val="20"/>
              </w:rPr>
              <w:t xml:space="preserve"> v fazi mladih ličink</w:t>
            </w:r>
          </w:p>
        </w:tc>
        <w:tc>
          <w:tcPr>
            <w:tcW w:w="672" w:type="pct"/>
            <w:vAlign w:val="top"/>
          </w:tcPr>
          <w:p w14:paraId="39E0A534" w14:textId="6A72C6CA"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 xml:space="preserve">2 </w:t>
            </w:r>
            <w:r w:rsidR="00D577E5">
              <w:rPr>
                <w:rFonts w:cs="Arial"/>
                <w:color w:val="000000"/>
                <w:szCs w:val="20"/>
              </w:rPr>
              <w:t>L</w:t>
            </w:r>
            <w:r w:rsidRPr="003479CB">
              <w:rPr>
                <w:rFonts w:cs="Arial"/>
                <w:color w:val="000000"/>
                <w:szCs w:val="20"/>
              </w:rPr>
              <w:t xml:space="preserve">/ha (*) in 1,5 </w:t>
            </w:r>
            <w:r w:rsidR="00D577E5">
              <w:rPr>
                <w:rFonts w:cs="Arial"/>
                <w:color w:val="000000"/>
                <w:szCs w:val="20"/>
              </w:rPr>
              <w:t>L</w:t>
            </w:r>
            <w:r w:rsidRPr="003479CB">
              <w:rPr>
                <w:rFonts w:cs="Arial"/>
                <w:color w:val="000000"/>
                <w:szCs w:val="20"/>
              </w:rPr>
              <w:t>/ha (**)</w:t>
            </w:r>
          </w:p>
        </w:tc>
        <w:tc>
          <w:tcPr>
            <w:tcW w:w="1262" w:type="pct"/>
            <w:vAlign w:val="top"/>
          </w:tcPr>
          <w:p w14:paraId="7A2E9401" w14:textId="50E68F0A" w:rsidR="002425B3" w:rsidRPr="003479CB" w:rsidRDefault="002425B3" w:rsidP="00314D29">
            <w:pPr>
              <w:pStyle w:val="BVRTabelaTextLevo"/>
              <w:spacing w:before="0" w:after="0" w:line="260" w:lineRule="atLeast"/>
              <w:rPr>
                <w:rFonts w:cs="Arial"/>
                <w:szCs w:val="20"/>
              </w:rPr>
            </w:pPr>
            <w:r w:rsidRPr="003479CB">
              <w:rPr>
                <w:rFonts w:cs="Arial"/>
                <w:szCs w:val="20"/>
              </w:rPr>
              <w:t>Glede na klimatske pogoje in intenzivnost napada je treb</w:t>
            </w:r>
            <w:r w:rsidR="00314D29" w:rsidRPr="003479CB">
              <w:rPr>
                <w:rFonts w:cs="Arial"/>
                <w:szCs w:val="20"/>
              </w:rPr>
              <w:t>a</w:t>
            </w:r>
            <w:r w:rsidRPr="003479CB">
              <w:rPr>
                <w:rFonts w:cs="Arial"/>
                <w:szCs w:val="20"/>
              </w:rPr>
              <w:t xml:space="preserve"> na istem zemljišču izvesti </w:t>
            </w:r>
            <w:r w:rsidRPr="003479CB">
              <w:rPr>
                <w:rFonts w:cs="Arial"/>
                <w:b/>
                <w:bCs/>
                <w:szCs w:val="20"/>
              </w:rPr>
              <w:t>tri do pet</w:t>
            </w:r>
            <w:r w:rsidRPr="003479CB">
              <w:rPr>
                <w:rFonts w:cs="Arial"/>
                <w:szCs w:val="20"/>
              </w:rPr>
              <w:t xml:space="preserve"> </w:t>
            </w:r>
            <w:proofErr w:type="spellStart"/>
            <w:r w:rsidRPr="003479CB">
              <w:rPr>
                <w:rFonts w:cs="Arial"/>
                <w:b/>
                <w:bCs/>
                <w:szCs w:val="20"/>
              </w:rPr>
              <w:t>tretiranj</w:t>
            </w:r>
            <w:proofErr w:type="spellEnd"/>
            <w:r w:rsidRPr="003479CB">
              <w:rPr>
                <w:rFonts w:cs="Arial"/>
                <w:szCs w:val="20"/>
              </w:rPr>
              <w:t>, v časovnem razmiku 5</w:t>
            </w:r>
            <w:r w:rsidR="005E07C6" w:rsidRPr="003479CB">
              <w:rPr>
                <w:rFonts w:cs="Arial"/>
                <w:szCs w:val="20"/>
              </w:rPr>
              <w:t xml:space="preserve"> do </w:t>
            </w:r>
            <w:r w:rsidRPr="003479CB">
              <w:rPr>
                <w:rFonts w:cs="Arial"/>
                <w:szCs w:val="20"/>
              </w:rPr>
              <w:t>7 dni.</w:t>
            </w:r>
          </w:p>
        </w:tc>
      </w:tr>
      <w:tr w:rsidR="002425B3" w:rsidRPr="003479CB" w14:paraId="1C07EBC9" w14:textId="77777777" w:rsidTr="00DA1620">
        <w:tc>
          <w:tcPr>
            <w:tcW w:w="872" w:type="pct"/>
            <w:vAlign w:val="top"/>
          </w:tcPr>
          <w:p w14:paraId="55400185" w14:textId="73D02E91" w:rsidR="002425B3" w:rsidRPr="003479CB" w:rsidRDefault="005E07C6"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Polyversum</w:t>
            </w:r>
            <w:proofErr w:type="spellEnd"/>
          </w:p>
          <w:p w14:paraId="08BB4E51" w14:textId="1679CBE5" w:rsidR="002425B3" w:rsidRPr="003479CB" w:rsidRDefault="003C7227" w:rsidP="00F76709">
            <w:pPr>
              <w:pStyle w:val="BVRTabelaTextLevo"/>
              <w:spacing w:before="0" w:after="0" w:line="260" w:lineRule="atLeast"/>
              <w:rPr>
                <w:rFonts w:cs="Arial"/>
                <w:b/>
                <w:bCs/>
                <w:color w:val="000000"/>
                <w:szCs w:val="20"/>
              </w:rPr>
            </w:pPr>
            <w:proofErr w:type="spellStart"/>
            <w:r>
              <w:rPr>
                <w:rFonts w:cs="Arial"/>
                <w:i/>
                <w:iCs/>
                <w:color w:val="000000"/>
                <w:szCs w:val="20"/>
              </w:rPr>
              <w:t>Pythium</w:t>
            </w:r>
            <w:proofErr w:type="spellEnd"/>
            <w:r>
              <w:rPr>
                <w:rFonts w:cs="Arial"/>
                <w:i/>
                <w:iCs/>
                <w:color w:val="000000"/>
                <w:szCs w:val="20"/>
              </w:rPr>
              <w:t xml:space="preserve"> </w:t>
            </w:r>
            <w:proofErr w:type="spellStart"/>
            <w:r>
              <w:rPr>
                <w:rFonts w:cs="Arial"/>
                <w:i/>
                <w:iCs/>
                <w:color w:val="000000"/>
                <w:szCs w:val="20"/>
              </w:rPr>
              <w:t>oligandrum</w:t>
            </w:r>
            <w:proofErr w:type="spellEnd"/>
            <w:r>
              <w:rPr>
                <w:rFonts w:cs="Arial"/>
                <w:i/>
                <w:iCs/>
                <w:color w:val="000000"/>
                <w:szCs w:val="20"/>
              </w:rPr>
              <w:t xml:space="preserve"> sev </w:t>
            </w:r>
            <w:r w:rsidR="00927D53">
              <w:rPr>
                <w:rFonts w:cs="Arial"/>
                <w:i/>
                <w:iCs/>
                <w:color w:val="000000"/>
                <w:szCs w:val="20"/>
              </w:rPr>
              <w:t>M1</w:t>
            </w:r>
          </w:p>
        </w:tc>
        <w:tc>
          <w:tcPr>
            <w:tcW w:w="879" w:type="pct"/>
            <w:vAlign w:val="top"/>
          </w:tcPr>
          <w:p w14:paraId="14B8220A" w14:textId="7DE7B517"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omejevanje nadaljnjega širjenja sive plesni</w:t>
            </w:r>
          </w:p>
        </w:tc>
        <w:tc>
          <w:tcPr>
            <w:tcW w:w="1315" w:type="pct"/>
            <w:vAlign w:val="top"/>
          </w:tcPr>
          <w:p w14:paraId="76FE9E57" w14:textId="10304896" w:rsidR="002425B3" w:rsidRPr="003479CB" w:rsidRDefault="002425B3" w:rsidP="007D0D47">
            <w:pPr>
              <w:pStyle w:val="BVRTabelaTextLevo"/>
              <w:spacing w:before="0" w:after="0" w:line="260" w:lineRule="atLeast"/>
              <w:rPr>
                <w:rFonts w:cs="Arial"/>
                <w:color w:val="000000"/>
                <w:szCs w:val="20"/>
              </w:rPr>
            </w:pPr>
            <w:r w:rsidRPr="003479CB">
              <w:rPr>
                <w:rFonts w:cs="Arial"/>
                <w:color w:val="000000"/>
                <w:szCs w:val="20"/>
              </w:rPr>
              <w:t>od razvojne faze, ko je 80</w:t>
            </w:r>
            <w:r w:rsidR="007D0D47" w:rsidRPr="003479CB">
              <w:rPr>
                <w:rFonts w:cs="Arial"/>
                <w:color w:val="000000"/>
                <w:szCs w:val="20"/>
              </w:rPr>
              <w:t> </w:t>
            </w:r>
            <w:r w:rsidRPr="003479CB">
              <w:rPr>
                <w:rFonts w:cs="Arial"/>
                <w:color w:val="000000"/>
                <w:szCs w:val="20"/>
              </w:rPr>
              <w:t>% cvetnih kapic odpadlih, do faze, ko se jagode mehčajo (BBCH 68-87)</w:t>
            </w:r>
          </w:p>
        </w:tc>
        <w:tc>
          <w:tcPr>
            <w:tcW w:w="672" w:type="pct"/>
            <w:vAlign w:val="top"/>
          </w:tcPr>
          <w:p w14:paraId="210D5F1A" w14:textId="4EAB806A" w:rsidR="002425B3" w:rsidRPr="003479CB" w:rsidRDefault="005E07C6" w:rsidP="00F76709">
            <w:pPr>
              <w:pStyle w:val="BVRTabelaTextLevo"/>
              <w:spacing w:before="0" w:after="0" w:line="260" w:lineRule="atLeast"/>
              <w:rPr>
                <w:rFonts w:cs="Arial"/>
                <w:color w:val="000000"/>
                <w:szCs w:val="20"/>
              </w:rPr>
            </w:pPr>
            <w:r w:rsidRPr="003479CB">
              <w:rPr>
                <w:rFonts w:cs="Arial"/>
                <w:color w:val="000000"/>
                <w:szCs w:val="20"/>
              </w:rPr>
              <w:t>0,25 kg/ha</w:t>
            </w:r>
          </w:p>
        </w:tc>
        <w:tc>
          <w:tcPr>
            <w:tcW w:w="1262" w:type="pct"/>
            <w:vAlign w:val="top"/>
          </w:tcPr>
          <w:p w14:paraId="190626B7" w14:textId="7AB8AE1E" w:rsidR="002425B3" w:rsidRPr="003479CB" w:rsidRDefault="002425B3" w:rsidP="00F7670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štirikrat</w:t>
            </w:r>
            <w:r w:rsidRPr="003479CB">
              <w:rPr>
                <w:rFonts w:cs="Arial"/>
                <w:color w:val="000000"/>
                <w:szCs w:val="20"/>
              </w:rPr>
              <w:t xml:space="preserve"> v eni rastni dobi, v časovnem intervalu 5 dni. </w:t>
            </w:r>
          </w:p>
        </w:tc>
      </w:tr>
      <w:tr w:rsidR="00204BF3" w:rsidRPr="003479CB" w14:paraId="31AAA090" w14:textId="77777777" w:rsidTr="00DA1620">
        <w:tc>
          <w:tcPr>
            <w:tcW w:w="872" w:type="pct"/>
            <w:vAlign w:val="top"/>
          </w:tcPr>
          <w:p w14:paraId="7150D01E" w14:textId="5CBA4D4F" w:rsidR="00204BF3" w:rsidRPr="003479CB" w:rsidRDefault="0088409C" w:rsidP="00204BF3">
            <w:pPr>
              <w:spacing w:before="0" w:line="260" w:lineRule="atLeast"/>
              <w:rPr>
                <w:rFonts w:cs="Arial"/>
                <w:b/>
                <w:szCs w:val="20"/>
              </w:rPr>
            </w:pPr>
            <w:r>
              <w:rPr>
                <w:rFonts w:cs="Arial"/>
                <w:b/>
                <w:szCs w:val="20"/>
              </w:rPr>
              <w:t>Serenade ASO</w:t>
            </w:r>
          </w:p>
          <w:p w14:paraId="44DF90B1" w14:textId="7BB12486" w:rsidR="00204BF3" w:rsidRPr="003479CB" w:rsidRDefault="00204BF3" w:rsidP="00204BF3">
            <w:pPr>
              <w:pStyle w:val="BVRTabelaTextLevo"/>
              <w:spacing w:before="0" w:after="0" w:line="260" w:lineRule="atLeast"/>
              <w:rPr>
                <w:rFonts w:cs="Arial"/>
                <w:b/>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Cs/>
                <w:color w:val="000000"/>
                <w:szCs w:val="20"/>
                <w:shd w:val="clear" w:color="auto" w:fill="FFFFFF"/>
              </w:rPr>
              <w:t xml:space="preserve"> (</w:t>
            </w:r>
            <w:r w:rsidR="00F71C60">
              <w:rPr>
                <w:rFonts w:cs="Arial"/>
                <w:iCs/>
                <w:color w:val="000000"/>
                <w:szCs w:val="20"/>
                <w:shd w:val="clear" w:color="auto" w:fill="FFFFFF"/>
              </w:rPr>
              <w:t>prej</w:t>
            </w:r>
            <w:r w:rsidRPr="003479CB">
              <w:rPr>
                <w:rFonts w:cs="Arial"/>
                <w:iCs/>
                <w:color w:val="000000"/>
                <w:szCs w:val="20"/>
                <w:shd w:val="clear" w:color="auto" w:fill="FFFFFF"/>
              </w:rPr>
              <w:t xml:space="preserve"> </w:t>
            </w:r>
            <w:proofErr w:type="spellStart"/>
            <w:r w:rsidRPr="003479CB">
              <w:rPr>
                <w:rFonts w:cs="Arial"/>
                <w:i/>
                <w:iCs/>
                <w:color w:val="000000"/>
                <w:szCs w:val="20"/>
                <w:shd w:val="clear" w:color="auto" w:fill="FFFFFF"/>
              </w:rPr>
              <w:t>subtilis</w:t>
            </w:r>
            <w:proofErr w:type="spellEnd"/>
            <w:r w:rsidRPr="003479CB">
              <w:rPr>
                <w:rFonts w:cs="Arial"/>
                <w:color w:val="000000"/>
                <w:szCs w:val="20"/>
                <w:shd w:val="clear" w:color="auto" w:fill="FFFFFF"/>
              </w:rPr>
              <w:t xml:space="preserve">) </w:t>
            </w:r>
            <w:r w:rsidR="00F71C60">
              <w:rPr>
                <w:rFonts w:cs="Arial"/>
                <w:color w:val="000000"/>
                <w:szCs w:val="20"/>
                <w:shd w:val="clear" w:color="auto" w:fill="FFFFFF"/>
              </w:rPr>
              <w:t>sev</w:t>
            </w:r>
            <w:r w:rsidRPr="003479CB">
              <w:rPr>
                <w:rFonts w:cs="Arial"/>
                <w:color w:val="000000"/>
                <w:szCs w:val="20"/>
                <w:shd w:val="clear" w:color="auto" w:fill="FFFFFF"/>
              </w:rPr>
              <w:t xml:space="preserve"> QST 713</w:t>
            </w:r>
          </w:p>
        </w:tc>
        <w:tc>
          <w:tcPr>
            <w:tcW w:w="879" w:type="pct"/>
            <w:vAlign w:val="top"/>
          </w:tcPr>
          <w:p w14:paraId="4FBEB6BC" w14:textId="3769F0B1" w:rsidR="00204BF3" w:rsidRPr="003479CB" w:rsidRDefault="00204BF3" w:rsidP="00204BF3">
            <w:pPr>
              <w:pStyle w:val="BVRTabelaTextLevo"/>
              <w:spacing w:before="0" w:after="0" w:line="260" w:lineRule="atLeast"/>
              <w:rPr>
                <w:rFonts w:cs="Arial"/>
                <w:color w:val="000000"/>
                <w:szCs w:val="20"/>
              </w:rPr>
            </w:pPr>
            <w:r w:rsidRPr="003479CB">
              <w:rPr>
                <w:rFonts w:cs="Arial"/>
                <w:color w:val="000000"/>
                <w:szCs w:val="20"/>
              </w:rPr>
              <w:t>zmanjševanje okužb s sivo plesnijo</w:t>
            </w:r>
          </w:p>
        </w:tc>
        <w:tc>
          <w:tcPr>
            <w:tcW w:w="1315" w:type="pct"/>
            <w:vAlign w:val="top"/>
          </w:tcPr>
          <w:p w14:paraId="62751B5E" w14:textId="429AE2AA" w:rsidR="00204BF3" w:rsidRPr="003479CB" w:rsidRDefault="00204BF3" w:rsidP="00204BF3">
            <w:pPr>
              <w:pStyle w:val="BVRTabelaTextLevo"/>
              <w:spacing w:before="0" w:after="0" w:line="260" w:lineRule="atLeast"/>
              <w:rPr>
                <w:rFonts w:cs="Arial"/>
                <w:color w:val="000000"/>
                <w:szCs w:val="20"/>
              </w:rPr>
            </w:pPr>
            <w:r w:rsidRPr="003479CB">
              <w:rPr>
                <w:rFonts w:cs="Arial"/>
                <w:color w:val="000000"/>
                <w:szCs w:val="20"/>
              </w:rPr>
              <w:t>v razvojnih stadijih od začetka cvetenja do zrelih jagod za trganje</w:t>
            </w:r>
          </w:p>
        </w:tc>
        <w:tc>
          <w:tcPr>
            <w:tcW w:w="672" w:type="pct"/>
            <w:vAlign w:val="top"/>
          </w:tcPr>
          <w:p w14:paraId="41A7D385" w14:textId="3F04949B" w:rsidR="00204BF3" w:rsidRPr="003479CB" w:rsidRDefault="00204BF3" w:rsidP="00204BF3">
            <w:pPr>
              <w:pStyle w:val="BVRTabelaTextLevo"/>
              <w:spacing w:before="0" w:after="0" w:line="260" w:lineRule="atLeast"/>
              <w:rPr>
                <w:rFonts w:cs="Arial"/>
                <w:color w:val="000000"/>
                <w:szCs w:val="20"/>
              </w:rPr>
            </w:pPr>
            <w:r w:rsidRPr="003479CB">
              <w:rPr>
                <w:rFonts w:cs="Arial"/>
                <w:color w:val="000000"/>
                <w:szCs w:val="20"/>
              </w:rPr>
              <w:t xml:space="preserve">4 </w:t>
            </w:r>
            <w:r w:rsidR="00D577E5">
              <w:rPr>
                <w:rFonts w:cs="Arial"/>
                <w:color w:val="000000"/>
                <w:szCs w:val="20"/>
              </w:rPr>
              <w:t>L</w:t>
            </w:r>
            <w:r w:rsidRPr="003479CB">
              <w:rPr>
                <w:rFonts w:cs="Arial"/>
                <w:color w:val="000000"/>
                <w:szCs w:val="20"/>
              </w:rPr>
              <w:t>/ha</w:t>
            </w:r>
          </w:p>
        </w:tc>
        <w:tc>
          <w:tcPr>
            <w:tcW w:w="1262" w:type="pct"/>
            <w:vAlign w:val="top"/>
          </w:tcPr>
          <w:p w14:paraId="5E6A5E25" w14:textId="7485A7F2" w:rsidR="00204BF3" w:rsidRPr="003479CB" w:rsidRDefault="00204BF3" w:rsidP="00204BF3">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štirikrat</w:t>
            </w:r>
            <w:r w:rsidRPr="003479CB">
              <w:rPr>
                <w:rFonts w:cs="Arial"/>
                <w:color w:val="000000"/>
                <w:szCs w:val="20"/>
              </w:rPr>
              <w:t xml:space="preserve"> v eni rastni dobi.</w:t>
            </w:r>
          </w:p>
        </w:tc>
      </w:tr>
      <w:tr w:rsidR="002425B3" w:rsidRPr="003479CB" w14:paraId="65989C62" w14:textId="77777777" w:rsidTr="00DA1620">
        <w:tc>
          <w:tcPr>
            <w:tcW w:w="872" w:type="pct"/>
            <w:vAlign w:val="top"/>
          </w:tcPr>
          <w:p w14:paraId="65BEA5A6" w14:textId="21FE0435" w:rsidR="002425B3" w:rsidRPr="003479CB" w:rsidRDefault="002425B3" w:rsidP="00F76709">
            <w:pPr>
              <w:pStyle w:val="BVRTabelaTextLevo"/>
              <w:spacing w:before="0" w:after="0" w:line="260" w:lineRule="atLeast"/>
              <w:rPr>
                <w:rFonts w:cs="Arial"/>
                <w:color w:val="000000"/>
                <w:szCs w:val="20"/>
              </w:rPr>
            </w:pPr>
            <w:proofErr w:type="spellStart"/>
            <w:r w:rsidRPr="003479CB">
              <w:rPr>
                <w:rFonts w:cs="Arial"/>
                <w:b/>
                <w:bCs/>
                <w:color w:val="000000"/>
                <w:szCs w:val="20"/>
              </w:rPr>
              <w:t>Taegro</w:t>
            </w:r>
            <w:proofErr w:type="spellEnd"/>
          </w:p>
          <w:p w14:paraId="24EE5CAD" w14:textId="37D79D69"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i/>
                <w:iCs/>
                <w:color w:val="000000"/>
                <w:szCs w:val="20"/>
              </w:rPr>
              <w:t xml:space="preserve"> </w:t>
            </w:r>
            <w:r w:rsidRPr="003479CB">
              <w:rPr>
                <w:rFonts w:cs="Arial"/>
                <w:color w:val="000000"/>
                <w:szCs w:val="20"/>
              </w:rPr>
              <w:t>sev FZB24</w:t>
            </w:r>
          </w:p>
        </w:tc>
        <w:tc>
          <w:tcPr>
            <w:tcW w:w="879" w:type="pct"/>
            <w:vAlign w:val="top"/>
          </w:tcPr>
          <w:p w14:paraId="676628B8" w14:textId="5BB25E3E"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zmanjševanje okužb s sivo plesnijo (*) in zmanjševanje okužb z oidijem vinske trte (**)</w:t>
            </w:r>
          </w:p>
        </w:tc>
        <w:tc>
          <w:tcPr>
            <w:tcW w:w="1315" w:type="pct"/>
            <w:vAlign w:val="top"/>
          </w:tcPr>
          <w:p w14:paraId="55350CCF" w14:textId="64D65467"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od razvojne faze začetka cvetenja do faze zorenja jagod (*), od razvojne faze mirovanja do faze polne zrelosti jagod (**)</w:t>
            </w:r>
          </w:p>
        </w:tc>
        <w:tc>
          <w:tcPr>
            <w:tcW w:w="672" w:type="pct"/>
            <w:vAlign w:val="top"/>
          </w:tcPr>
          <w:p w14:paraId="0909B027" w14:textId="77777777" w:rsidR="002425B3" w:rsidRDefault="0041683A" w:rsidP="0041683A">
            <w:pPr>
              <w:pStyle w:val="BVRTabelaTextLevo"/>
              <w:spacing w:before="0" w:after="0" w:line="260" w:lineRule="atLeast"/>
              <w:rPr>
                <w:rFonts w:cs="Arial"/>
                <w:color w:val="000000"/>
                <w:szCs w:val="20"/>
              </w:rPr>
            </w:pPr>
            <w:r w:rsidRPr="003479CB">
              <w:rPr>
                <w:rFonts w:cs="Arial"/>
                <w:color w:val="000000"/>
                <w:szCs w:val="20"/>
              </w:rPr>
              <w:t>0,185 do 0,37 kg/ha</w:t>
            </w:r>
          </w:p>
          <w:p w14:paraId="3F62EDE2" w14:textId="77777777" w:rsidR="00D753A8" w:rsidRDefault="00D753A8" w:rsidP="0041683A">
            <w:pPr>
              <w:pStyle w:val="BVRTabelaTextLevo"/>
              <w:spacing w:before="0" w:after="0" w:line="260" w:lineRule="atLeast"/>
              <w:rPr>
                <w:rFonts w:cs="Arial"/>
                <w:color w:val="000000"/>
                <w:szCs w:val="20"/>
              </w:rPr>
            </w:pPr>
          </w:p>
          <w:p w14:paraId="6F39459A" w14:textId="514CD0B7" w:rsidR="00D753A8" w:rsidRPr="003479CB" w:rsidRDefault="00D753A8" w:rsidP="0041683A">
            <w:pPr>
              <w:pStyle w:val="BVRTabelaTextLevo"/>
              <w:spacing w:before="0" w:after="0" w:line="260" w:lineRule="atLeast"/>
              <w:rPr>
                <w:rFonts w:cs="Arial"/>
                <w:color w:val="000000"/>
                <w:szCs w:val="20"/>
              </w:rPr>
            </w:pPr>
            <w:r w:rsidRPr="00D753A8">
              <w:rPr>
                <w:rFonts w:cs="Arial"/>
                <w:bCs/>
                <w:szCs w:val="20"/>
              </w:rPr>
              <w:t>Najvišji skupni odmerek 3,7 kg/ha na rastno dobo.</w:t>
            </w:r>
            <w:r w:rsidRPr="00D753A8">
              <w:rPr>
                <w:rFonts w:eastAsia="Times New Roman" w:cs="Arial"/>
                <w:szCs w:val="20"/>
                <w:lang w:eastAsia="sl-SI"/>
              </w:rPr>
              <w:t> </w:t>
            </w:r>
          </w:p>
        </w:tc>
        <w:tc>
          <w:tcPr>
            <w:tcW w:w="1262" w:type="pct"/>
            <w:vAlign w:val="top"/>
          </w:tcPr>
          <w:p w14:paraId="1AA767DE" w14:textId="23488153" w:rsidR="002425B3" w:rsidRDefault="002425B3" w:rsidP="00BD73F2">
            <w:pPr>
              <w:pStyle w:val="BVRTabelaTextLevo"/>
              <w:spacing w:before="0" w:after="0" w:line="260" w:lineRule="atLeast"/>
              <w:rPr>
                <w:rFonts w:cs="Arial"/>
                <w:color w:val="000000"/>
                <w:szCs w:val="20"/>
              </w:rPr>
            </w:pPr>
            <w:r w:rsidRPr="003479CB">
              <w:rPr>
                <w:rFonts w:cs="Arial"/>
                <w:color w:val="000000"/>
                <w:szCs w:val="20"/>
              </w:rPr>
              <w:t xml:space="preserve">Na istem zemljišču se lahko tretira največ </w:t>
            </w:r>
            <w:r w:rsidRPr="003479CB">
              <w:rPr>
                <w:rFonts w:cs="Arial"/>
                <w:b/>
                <w:bCs/>
                <w:color w:val="000000"/>
                <w:szCs w:val="20"/>
              </w:rPr>
              <w:t>desetkrat</w:t>
            </w:r>
            <w:r w:rsidRPr="003479CB">
              <w:rPr>
                <w:rFonts w:cs="Arial"/>
                <w:color w:val="000000"/>
                <w:szCs w:val="20"/>
              </w:rPr>
              <w:t xml:space="preserve"> v eni rastni dobi, v časovnem intervalu 7 dni</w:t>
            </w:r>
            <w:r w:rsidR="00D753A8">
              <w:rPr>
                <w:rFonts w:cs="Arial"/>
                <w:color w:val="000000"/>
                <w:szCs w:val="20"/>
              </w:rPr>
              <w:t>.</w:t>
            </w:r>
            <w:r w:rsidRPr="003479CB">
              <w:rPr>
                <w:rFonts w:cs="Arial"/>
                <w:color w:val="000000"/>
                <w:szCs w:val="20"/>
              </w:rPr>
              <w:t xml:space="preserve"> </w:t>
            </w:r>
          </w:p>
          <w:p w14:paraId="03300E13" w14:textId="24ACF7B4" w:rsidR="00D753A8" w:rsidRPr="003479CB" w:rsidRDefault="00D753A8" w:rsidP="00BD73F2">
            <w:pPr>
              <w:pStyle w:val="BVRTabelaTextLevo"/>
              <w:spacing w:before="0" w:after="0" w:line="260" w:lineRule="atLeast"/>
              <w:rPr>
                <w:rFonts w:cs="Arial"/>
                <w:szCs w:val="20"/>
              </w:rPr>
            </w:pPr>
          </w:p>
        </w:tc>
      </w:tr>
      <w:tr w:rsidR="002425B3" w:rsidRPr="003479CB" w14:paraId="7765BB3F" w14:textId="77777777" w:rsidTr="00DA1620">
        <w:tc>
          <w:tcPr>
            <w:tcW w:w="872" w:type="pct"/>
            <w:vAlign w:val="top"/>
          </w:tcPr>
          <w:p w14:paraId="2E565E46" w14:textId="34AEAD8C" w:rsidR="002425B3" w:rsidRPr="003479CB" w:rsidRDefault="007D0D47" w:rsidP="00F76709">
            <w:pPr>
              <w:pStyle w:val="BVRTabelaTextLevo"/>
              <w:spacing w:before="0" w:after="0" w:line="260" w:lineRule="atLeast"/>
              <w:rPr>
                <w:rFonts w:cs="Arial"/>
                <w:b/>
                <w:bCs/>
                <w:color w:val="000000"/>
                <w:szCs w:val="20"/>
              </w:rPr>
            </w:pPr>
            <w:proofErr w:type="spellStart"/>
            <w:r w:rsidRPr="003479CB">
              <w:rPr>
                <w:rFonts w:cs="Arial"/>
                <w:b/>
                <w:bCs/>
                <w:color w:val="000000"/>
                <w:szCs w:val="20"/>
              </w:rPr>
              <w:t>Vintec</w:t>
            </w:r>
            <w:proofErr w:type="spellEnd"/>
          </w:p>
          <w:p w14:paraId="407AAD63" w14:textId="3E571892" w:rsidR="002425B3" w:rsidRPr="003479CB" w:rsidRDefault="002425B3" w:rsidP="00F76709">
            <w:pPr>
              <w:pStyle w:val="BVRTabelaTextLevo"/>
              <w:spacing w:before="0" w:after="0" w:line="260" w:lineRule="atLeast"/>
              <w:rPr>
                <w:rFonts w:cs="Arial"/>
                <w:b/>
                <w:bCs/>
                <w:color w:val="000000"/>
                <w:szCs w:val="20"/>
              </w:rPr>
            </w:pPr>
            <w:proofErr w:type="spellStart"/>
            <w:r w:rsidRPr="003479CB">
              <w:rPr>
                <w:rFonts w:cs="Arial"/>
                <w:i/>
                <w:iCs/>
                <w:color w:val="000000"/>
                <w:szCs w:val="20"/>
              </w:rPr>
              <w:t>Trichoderma</w:t>
            </w:r>
            <w:proofErr w:type="spellEnd"/>
            <w:r w:rsidRPr="003479CB">
              <w:rPr>
                <w:rFonts w:cs="Arial"/>
                <w:i/>
                <w:iCs/>
                <w:color w:val="000000"/>
                <w:szCs w:val="20"/>
              </w:rPr>
              <w:t xml:space="preserve"> </w:t>
            </w:r>
            <w:proofErr w:type="spellStart"/>
            <w:r w:rsidRPr="003479CB">
              <w:rPr>
                <w:rFonts w:cs="Arial"/>
                <w:i/>
                <w:iCs/>
                <w:color w:val="000000"/>
                <w:szCs w:val="20"/>
              </w:rPr>
              <w:t>atroviride</w:t>
            </w:r>
            <w:proofErr w:type="spellEnd"/>
            <w:r w:rsidRPr="003479CB">
              <w:rPr>
                <w:rFonts w:cs="Arial"/>
                <w:i/>
                <w:iCs/>
                <w:color w:val="000000"/>
                <w:szCs w:val="20"/>
              </w:rPr>
              <w:t xml:space="preserve"> </w:t>
            </w:r>
            <w:r w:rsidRPr="003479CB">
              <w:rPr>
                <w:rFonts w:cs="Arial"/>
                <w:color w:val="000000"/>
                <w:szCs w:val="20"/>
              </w:rPr>
              <w:t>sev SC1</w:t>
            </w:r>
          </w:p>
        </w:tc>
        <w:tc>
          <w:tcPr>
            <w:tcW w:w="879" w:type="pct"/>
            <w:vAlign w:val="top"/>
          </w:tcPr>
          <w:p w14:paraId="3D5A7493" w14:textId="0A461024" w:rsidR="002425B3" w:rsidRPr="003479CB" w:rsidRDefault="007D0D47" w:rsidP="00F76709">
            <w:pPr>
              <w:pStyle w:val="BVRTabelaTextLevo"/>
              <w:spacing w:before="0" w:after="0" w:line="260" w:lineRule="atLeast"/>
              <w:rPr>
                <w:rFonts w:cs="Arial"/>
                <w:color w:val="000000"/>
                <w:szCs w:val="20"/>
              </w:rPr>
            </w:pPr>
            <w:r w:rsidRPr="003479CB">
              <w:rPr>
                <w:rFonts w:cs="Arial"/>
                <w:color w:val="000000"/>
                <w:szCs w:val="20"/>
              </w:rPr>
              <w:t xml:space="preserve">varstvo pred glivami, </w:t>
            </w:r>
            <w:r w:rsidR="002425B3" w:rsidRPr="003479CB">
              <w:rPr>
                <w:rFonts w:cs="Arial"/>
                <w:color w:val="000000"/>
                <w:szCs w:val="20"/>
              </w:rPr>
              <w:t>povzročiteljicami kapi vinske trte</w:t>
            </w:r>
          </w:p>
        </w:tc>
        <w:tc>
          <w:tcPr>
            <w:tcW w:w="1315" w:type="pct"/>
            <w:vAlign w:val="top"/>
          </w:tcPr>
          <w:p w14:paraId="5236FB6D" w14:textId="5BDE61EF"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takoj po rezi, v času mirovanja vegetacije</w:t>
            </w:r>
          </w:p>
        </w:tc>
        <w:tc>
          <w:tcPr>
            <w:tcW w:w="672" w:type="pct"/>
            <w:vAlign w:val="top"/>
          </w:tcPr>
          <w:p w14:paraId="22585E24" w14:textId="3BF3E516" w:rsidR="002425B3" w:rsidRPr="003479CB" w:rsidRDefault="0041683A" w:rsidP="00F76709">
            <w:pPr>
              <w:pStyle w:val="BVRTabelaTextLevo"/>
              <w:spacing w:before="0" w:after="0" w:line="260" w:lineRule="atLeast"/>
              <w:rPr>
                <w:rFonts w:cs="Arial"/>
                <w:color w:val="000000"/>
                <w:szCs w:val="20"/>
              </w:rPr>
            </w:pPr>
            <w:r w:rsidRPr="003479CB">
              <w:rPr>
                <w:rFonts w:cs="Arial"/>
                <w:color w:val="000000"/>
                <w:szCs w:val="20"/>
              </w:rPr>
              <w:t>0,2 kg/ha</w:t>
            </w:r>
          </w:p>
        </w:tc>
        <w:tc>
          <w:tcPr>
            <w:tcW w:w="1262" w:type="pct"/>
            <w:vAlign w:val="top"/>
          </w:tcPr>
          <w:p w14:paraId="332040E1" w14:textId="2FC01C9A" w:rsidR="002425B3" w:rsidRPr="003479CB" w:rsidRDefault="002425B3" w:rsidP="00F7670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dvakrat</w:t>
            </w:r>
            <w:r w:rsidRPr="003479CB">
              <w:rPr>
                <w:rFonts w:cs="Arial"/>
                <w:color w:val="000000"/>
                <w:szCs w:val="20"/>
              </w:rPr>
              <w:t xml:space="preserve"> v eni rastni dobi, v časovnem intervalu 7 dni.</w:t>
            </w:r>
          </w:p>
        </w:tc>
      </w:tr>
      <w:tr w:rsidR="002425B3" w:rsidRPr="003479CB" w14:paraId="2DDF4967" w14:textId="77777777" w:rsidTr="00DA1620">
        <w:trPr>
          <w:trHeight w:val="670"/>
        </w:trPr>
        <w:tc>
          <w:tcPr>
            <w:tcW w:w="872" w:type="pct"/>
            <w:vAlign w:val="top"/>
          </w:tcPr>
          <w:p w14:paraId="0ACBFA9A" w14:textId="77777777" w:rsidR="007D0D47" w:rsidRPr="003479CB" w:rsidRDefault="002425B3" w:rsidP="00F76709">
            <w:pPr>
              <w:pStyle w:val="BVRTabelaTextLevo"/>
              <w:spacing w:before="0" w:after="0" w:line="260" w:lineRule="atLeast"/>
              <w:rPr>
                <w:rFonts w:cs="Arial"/>
                <w:b/>
                <w:bCs/>
                <w:color w:val="000000"/>
                <w:szCs w:val="20"/>
              </w:rPr>
            </w:pPr>
            <w:r w:rsidRPr="003479CB">
              <w:rPr>
                <w:rFonts w:cs="Arial"/>
                <w:b/>
                <w:bCs/>
                <w:color w:val="000000"/>
                <w:szCs w:val="20"/>
              </w:rPr>
              <w:t>Univerzalni fungicid</w:t>
            </w:r>
          </w:p>
          <w:p w14:paraId="32210F9E" w14:textId="440E5D39" w:rsidR="002425B3" w:rsidRPr="003479CB" w:rsidRDefault="003C7227" w:rsidP="00F76709">
            <w:pPr>
              <w:pStyle w:val="BVRTabelaTextLevo"/>
              <w:spacing w:before="0" w:after="0" w:line="260" w:lineRule="atLeast"/>
              <w:rPr>
                <w:rFonts w:cs="Arial"/>
                <w:b/>
                <w:bCs/>
                <w:color w:val="000000"/>
                <w:szCs w:val="20"/>
              </w:rPr>
            </w:pPr>
            <w:proofErr w:type="spellStart"/>
            <w:r>
              <w:rPr>
                <w:rFonts w:cs="Arial"/>
                <w:i/>
                <w:iCs/>
                <w:color w:val="000000"/>
                <w:szCs w:val="20"/>
              </w:rPr>
              <w:t>Pythium</w:t>
            </w:r>
            <w:proofErr w:type="spellEnd"/>
            <w:r>
              <w:rPr>
                <w:rFonts w:cs="Arial"/>
                <w:i/>
                <w:iCs/>
                <w:color w:val="000000"/>
                <w:szCs w:val="20"/>
              </w:rPr>
              <w:t xml:space="preserve"> </w:t>
            </w:r>
            <w:proofErr w:type="spellStart"/>
            <w:r>
              <w:rPr>
                <w:rFonts w:cs="Arial"/>
                <w:i/>
                <w:iCs/>
                <w:color w:val="000000"/>
                <w:szCs w:val="20"/>
              </w:rPr>
              <w:t>oligandrum</w:t>
            </w:r>
            <w:proofErr w:type="spellEnd"/>
            <w:r>
              <w:rPr>
                <w:rFonts w:cs="Arial"/>
                <w:i/>
                <w:iCs/>
                <w:color w:val="000000"/>
                <w:szCs w:val="20"/>
              </w:rPr>
              <w:t xml:space="preserve"> sev M1</w:t>
            </w:r>
          </w:p>
        </w:tc>
        <w:tc>
          <w:tcPr>
            <w:tcW w:w="879" w:type="pct"/>
            <w:vAlign w:val="top"/>
          </w:tcPr>
          <w:p w14:paraId="3960ED6D" w14:textId="1E2B7DBC" w:rsidR="002425B3" w:rsidRPr="003479CB" w:rsidRDefault="002425B3" w:rsidP="00F76709">
            <w:pPr>
              <w:pStyle w:val="BVRTabelaTextLevo"/>
              <w:spacing w:before="0" w:after="0" w:line="260" w:lineRule="atLeast"/>
              <w:rPr>
                <w:rFonts w:cs="Arial"/>
                <w:color w:val="000000"/>
                <w:szCs w:val="20"/>
              </w:rPr>
            </w:pPr>
            <w:r w:rsidRPr="003479CB">
              <w:rPr>
                <w:rFonts w:cs="Arial"/>
                <w:color w:val="000000"/>
                <w:szCs w:val="20"/>
              </w:rPr>
              <w:t>omejevanje nadaljnjega širjenja sive plesni</w:t>
            </w:r>
          </w:p>
        </w:tc>
        <w:tc>
          <w:tcPr>
            <w:tcW w:w="1315" w:type="pct"/>
            <w:vAlign w:val="top"/>
          </w:tcPr>
          <w:p w14:paraId="56813DF2" w14:textId="5A493C11" w:rsidR="002425B3" w:rsidRPr="003479CB" w:rsidRDefault="002425B3" w:rsidP="007D0D47">
            <w:pPr>
              <w:pStyle w:val="BVRTabelaTextLevo"/>
              <w:spacing w:before="0" w:after="0" w:line="260" w:lineRule="atLeast"/>
              <w:rPr>
                <w:rFonts w:cs="Arial"/>
                <w:color w:val="000000"/>
                <w:szCs w:val="20"/>
              </w:rPr>
            </w:pPr>
            <w:r w:rsidRPr="003479CB">
              <w:rPr>
                <w:rFonts w:cs="Arial"/>
                <w:color w:val="000000"/>
                <w:szCs w:val="20"/>
              </w:rPr>
              <w:t>od razvojne faze, ko je 80</w:t>
            </w:r>
            <w:r w:rsidR="007D0D47" w:rsidRPr="003479CB">
              <w:rPr>
                <w:rFonts w:cs="Arial"/>
                <w:color w:val="000000"/>
                <w:szCs w:val="20"/>
              </w:rPr>
              <w:t> </w:t>
            </w:r>
            <w:r w:rsidRPr="003479CB">
              <w:rPr>
                <w:rFonts w:cs="Arial"/>
                <w:color w:val="000000"/>
                <w:szCs w:val="20"/>
              </w:rPr>
              <w:t>% cvetnih kapic odpadlih, do faze, ko se jagode mehčajo (BBCH 68-87)</w:t>
            </w:r>
          </w:p>
        </w:tc>
        <w:tc>
          <w:tcPr>
            <w:tcW w:w="672" w:type="pct"/>
            <w:vAlign w:val="top"/>
          </w:tcPr>
          <w:p w14:paraId="37325477" w14:textId="413F32B5" w:rsidR="002425B3" w:rsidRPr="003479CB" w:rsidRDefault="002425B3" w:rsidP="007D0D47">
            <w:pPr>
              <w:pStyle w:val="BVRTabelaTextLevo"/>
              <w:spacing w:before="0" w:after="0" w:line="260" w:lineRule="atLeast"/>
              <w:rPr>
                <w:rFonts w:cs="Arial"/>
                <w:color w:val="000000"/>
                <w:szCs w:val="20"/>
              </w:rPr>
            </w:pPr>
            <w:r w:rsidRPr="003479CB">
              <w:rPr>
                <w:rFonts w:cs="Arial"/>
                <w:color w:val="000000"/>
                <w:szCs w:val="20"/>
              </w:rPr>
              <w:t xml:space="preserve">2,5 g na 5 </w:t>
            </w:r>
            <w:r w:rsidR="007D0D47" w:rsidRPr="003479CB">
              <w:rPr>
                <w:rFonts w:cs="Arial"/>
                <w:color w:val="000000"/>
                <w:szCs w:val="20"/>
              </w:rPr>
              <w:t>do</w:t>
            </w:r>
            <w:r w:rsidRPr="003479CB">
              <w:rPr>
                <w:rFonts w:cs="Arial"/>
                <w:color w:val="000000"/>
                <w:szCs w:val="20"/>
              </w:rPr>
              <w:t xml:space="preserve"> 10 </w:t>
            </w:r>
            <w:r w:rsidR="00D577E5">
              <w:rPr>
                <w:rFonts w:cs="Arial"/>
                <w:color w:val="000000"/>
                <w:szCs w:val="20"/>
              </w:rPr>
              <w:t>L</w:t>
            </w:r>
            <w:r w:rsidRPr="003479CB">
              <w:rPr>
                <w:rFonts w:cs="Arial"/>
                <w:color w:val="000000"/>
                <w:szCs w:val="20"/>
              </w:rPr>
              <w:t xml:space="preserve"> vode na m</w:t>
            </w:r>
            <w:r w:rsidRPr="003479CB">
              <w:rPr>
                <w:rFonts w:cs="Arial"/>
                <w:color w:val="000000"/>
                <w:szCs w:val="20"/>
                <w:vertAlign w:val="superscript"/>
              </w:rPr>
              <w:t xml:space="preserve">2 </w:t>
            </w:r>
          </w:p>
        </w:tc>
        <w:tc>
          <w:tcPr>
            <w:tcW w:w="1262" w:type="pct"/>
            <w:vAlign w:val="top"/>
          </w:tcPr>
          <w:p w14:paraId="20DF341F" w14:textId="440EE6D3" w:rsidR="002425B3" w:rsidRPr="003479CB" w:rsidRDefault="002425B3" w:rsidP="00F76709">
            <w:pPr>
              <w:pStyle w:val="BVRTabelaTextLevo"/>
              <w:spacing w:before="0" w:after="0" w:line="260" w:lineRule="atLeast"/>
              <w:rPr>
                <w:rFonts w:cs="Arial"/>
                <w:szCs w:val="20"/>
              </w:rPr>
            </w:pPr>
            <w:r w:rsidRPr="003479CB">
              <w:rPr>
                <w:rFonts w:cs="Arial"/>
                <w:color w:val="000000"/>
                <w:szCs w:val="20"/>
              </w:rPr>
              <w:t xml:space="preserve">Na istem zemljišču se lahko tretira največ </w:t>
            </w:r>
            <w:r w:rsidRPr="003479CB">
              <w:rPr>
                <w:rFonts w:cs="Arial"/>
                <w:b/>
                <w:bCs/>
                <w:color w:val="000000"/>
                <w:szCs w:val="20"/>
              </w:rPr>
              <w:t>štirikrat</w:t>
            </w:r>
            <w:r w:rsidRPr="003479CB">
              <w:rPr>
                <w:rFonts w:cs="Arial"/>
                <w:color w:val="000000"/>
                <w:szCs w:val="20"/>
              </w:rPr>
              <w:t xml:space="preserve"> v eni rastni dobi, v časovnem intervalu 5 dni.</w:t>
            </w:r>
          </w:p>
        </w:tc>
      </w:tr>
    </w:tbl>
    <w:p w14:paraId="4F96FEFA" w14:textId="77777777" w:rsidR="00A83F38" w:rsidRPr="00A83F38" w:rsidRDefault="00A83F38" w:rsidP="00DA1620">
      <w:pPr>
        <w:spacing w:before="0" w:after="0"/>
      </w:pPr>
      <w:bookmarkStart w:id="94" w:name="_Toc159441465"/>
      <w:bookmarkStart w:id="95" w:name="_Hlk158837189"/>
    </w:p>
    <w:p w14:paraId="413259B4" w14:textId="2E81137F" w:rsidR="009077F8" w:rsidRPr="00714516" w:rsidRDefault="00BC4AB3" w:rsidP="009077F8">
      <w:pPr>
        <w:pStyle w:val="Napis"/>
        <w:spacing w:before="0" w:after="0" w:line="260" w:lineRule="atLeast"/>
        <w:rPr>
          <w:b w:val="0"/>
          <w:i/>
          <w:sz w:val="22"/>
          <w:szCs w:val="22"/>
        </w:rPr>
      </w:pPr>
      <w:r w:rsidRPr="00714516">
        <w:rPr>
          <w:b w:val="0"/>
          <w:bCs/>
          <w:i/>
          <w:iCs w:val="0"/>
          <w:sz w:val="22"/>
          <w:szCs w:val="22"/>
        </w:rPr>
        <w:t xml:space="preserve">Preglednica </w:t>
      </w:r>
      <w:r w:rsidRPr="00714516">
        <w:rPr>
          <w:b w:val="0"/>
          <w:bCs/>
          <w:i/>
          <w:iCs w:val="0"/>
          <w:sz w:val="22"/>
          <w:szCs w:val="22"/>
        </w:rPr>
        <w:fldChar w:fldCharType="begin"/>
      </w:r>
      <w:r w:rsidRPr="00714516">
        <w:rPr>
          <w:b w:val="0"/>
          <w:bCs/>
          <w:i/>
          <w:iCs w:val="0"/>
          <w:sz w:val="22"/>
          <w:szCs w:val="22"/>
        </w:rPr>
        <w:instrText xml:space="preserve"> SEQ Preglednica \* ARABIC </w:instrText>
      </w:r>
      <w:r w:rsidRPr="00714516">
        <w:rPr>
          <w:b w:val="0"/>
          <w:bCs/>
          <w:i/>
          <w:iCs w:val="0"/>
          <w:sz w:val="22"/>
          <w:szCs w:val="22"/>
        </w:rPr>
        <w:fldChar w:fldCharType="separate"/>
      </w:r>
      <w:r w:rsidR="004F4028">
        <w:rPr>
          <w:b w:val="0"/>
          <w:bCs/>
          <w:i/>
          <w:iCs w:val="0"/>
          <w:noProof/>
          <w:sz w:val="22"/>
          <w:szCs w:val="22"/>
        </w:rPr>
        <w:t>23</w:t>
      </w:r>
      <w:r w:rsidRPr="00714516">
        <w:rPr>
          <w:b w:val="0"/>
          <w:bCs/>
          <w:i/>
          <w:iCs w:val="0"/>
          <w:sz w:val="22"/>
          <w:szCs w:val="22"/>
        </w:rPr>
        <w:fldChar w:fldCharType="end"/>
      </w:r>
      <w:r w:rsidR="25B5F0BF" w:rsidRPr="00714516">
        <w:rPr>
          <w:b w:val="0"/>
          <w:bCs/>
          <w:i/>
          <w:iCs w:val="0"/>
          <w:sz w:val="22"/>
          <w:szCs w:val="22"/>
        </w:rPr>
        <w:t xml:space="preserve">: </w:t>
      </w:r>
      <w:r w:rsidR="009077F8" w:rsidRPr="00714516">
        <w:rPr>
          <w:b w:val="0"/>
          <w:i/>
          <w:sz w:val="22"/>
          <w:szCs w:val="22"/>
        </w:rPr>
        <w:t>Koristni organizmi, primerni za vključitev v programe zdravstvenega varstva vinske trte</w:t>
      </w:r>
      <w:bookmarkEnd w:id="94"/>
    </w:p>
    <w:p w14:paraId="1F926D24" w14:textId="77777777" w:rsidR="009077F8" w:rsidRPr="009077F8" w:rsidRDefault="009077F8" w:rsidP="00714516">
      <w:pPr>
        <w:spacing w:before="0" w:after="0"/>
      </w:pPr>
    </w:p>
    <w:tbl>
      <w:tblPr>
        <w:tblStyle w:val="Tabelamrea"/>
        <w:tblW w:w="5000" w:type="pct"/>
        <w:tblLook w:val="04A0" w:firstRow="1" w:lastRow="0" w:firstColumn="1" w:lastColumn="0" w:noHBand="0" w:noVBand="1"/>
      </w:tblPr>
      <w:tblGrid>
        <w:gridCol w:w="2540"/>
        <w:gridCol w:w="1850"/>
        <w:gridCol w:w="2269"/>
        <w:gridCol w:w="2694"/>
        <w:gridCol w:w="2976"/>
        <w:gridCol w:w="2231"/>
      </w:tblGrid>
      <w:tr w:rsidR="4B77E5B1" w14:paraId="1847B949" w14:textId="77777777" w:rsidTr="00DA1620">
        <w:trPr>
          <w:trHeight w:val="300"/>
        </w:trPr>
        <w:tc>
          <w:tcPr>
            <w:tcW w:w="872" w:type="pct"/>
            <w:shd w:val="clear" w:color="auto" w:fill="92D050"/>
            <w:vAlign w:val="top"/>
          </w:tcPr>
          <w:bookmarkEnd w:id="95"/>
          <w:p w14:paraId="6606F602" w14:textId="77777777" w:rsidR="4B77E5B1" w:rsidRPr="00D577E5" w:rsidRDefault="4B77E5B1" w:rsidP="4B77E5B1">
            <w:pPr>
              <w:pStyle w:val="BVRTabelaGlava"/>
              <w:spacing w:before="0" w:after="0" w:line="260" w:lineRule="atLeast"/>
              <w:rPr>
                <w:rFonts w:cs="Arial"/>
              </w:rPr>
            </w:pPr>
            <w:r w:rsidRPr="00D577E5">
              <w:rPr>
                <w:rFonts w:cs="Arial"/>
              </w:rPr>
              <w:t>Biotični agens (koristni organizem)</w:t>
            </w:r>
          </w:p>
        </w:tc>
        <w:tc>
          <w:tcPr>
            <w:tcW w:w="635" w:type="pct"/>
            <w:shd w:val="clear" w:color="auto" w:fill="92D050"/>
            <w:vAlign w:val="top"/>
          </w:tcPr>
          <w:p w14:paraId="4427810C" w14:textId="77777777" w:rsidR="4B77E5B1" w:rsidRPr="00D577E5" w:rsidRDefault="4B77E5B1" w:rsidP="4B77E5B1">
            <w:pPr>
              <w:pStyle w:val="BVRTabelaGlava"/>
              <w:spacing w:before="0" w:after="0" w:line="260" w:lineRule="atLeast"/>
              <w:rPr>
                <w:rFonts w:cs="Arial"/>
              </w:rPr>
            </w:pPr>
            <w:r w:rsidRPr="00D577E5">
              <w:rPr>
                <w:rFonts w:cs="Arial"/>
              </w:rPr>
              <w:t>Proizvod</w:t>
            </w:r>
          </w:p>
        </w:tc>
        <w:tc>
          <w:tcPr>
            <w:tcW w:w="779" w:type="pct"/>
            <w:shd w:val="clear" w:color="auto" w:fill="92D050"/>
            <w:vAlign w:val="top"/>
          </w:tcPr>
          <w:p w14:paraId="5B2C71D3" w14:textId="77777777" w:rsidR="4B77E5B1" w:rsidRPr="00D577E5" w:rsidRDefault="4B77E5B1" w:rsidP="4B77E5B1">
            <w:pPr>
              <w:pStyle w:val="BVRTabelaGlava"/>
              <w:spacing w:before="0" w:after="0" w:line="260" w:lineRule="atLeast"/>
              <w:rPr>
                <w:rFonts w:cs="Arial"/>
              </w:rPr>
            </w:pPr>
            <w:r w:rsidRPr="00D577E5">
              <w:rPr>
                <w:rFonts w:cs="Arial"/>
              </w:rPr>
              <w:t>Ciljni organizem</w:t>
            </w:r>
          </w:p>
        </w:tc>
        <w:tc>
          <w:tcPr>
            <w:tcW w:w="925" w:type="pct"/>
            <w:shd w:val="clear" w:color="auto" w:fill="92D050"/>
            <w:vAlign w:val="top"/>
          </w:tcPr>
          <w:p w14:paraId="511E5932" w14:textId="77777777" w:rsidR="4B77E5B1" w:rsidRPr="00D577E5" w:rsidRDefault="4B77E5B1" w:rsidP="4B77E5B1">
            <w:pPr>
              <w:pStyle w:val="BVRTabelaGlava"/>
              <w:spacing w:before="0" w:after="0" w:line="260" w:lineRule="atLeast"/>
              <w:rPr>
                <w:rFonts w:cs="Arial"/>
              </w:rPr>
            </w:pPr>
            <w:r w:rsidRPr="00D577E5">
              <w:rPr>
                <w:rFonts w:cs="Arial"/>
              </w:rPr>
              <w:t>Odmerek</w:t>
            </w:r>
          </w:p>
        </w:tc>
        <w:tc>
          <w:tcPr>
            <w:tcW w:w="1022" w:type="pct"/>
            <w:shd w:val="clear" w:color="auto" w:fill="92D050"/>
            <w:vAlign w:val="top"/>
          </w:tcPr>
          <w:p w14:paraId="379A5D15" w14:textId="0B59E453" w:rsidR="4B77E5B1" w:rsidRPr="00D577E5" w:rsidRDefault="4B77E5B1" w:rsidP="4B77E5B1">
            <w:pPr>
              <w:pStyle w:val="BVRTabelaGlava"/>
              <w:spacing w:before="0" w:after="0" w:line="260" w:lineRule="atLeast"/>
              <w:ind w:left="-48"/>
              <w:rPr>
                <w:rFonts w:cs="Arial"/>
              </w:rPr>
            </w:pPr>
            <w:r w:rsidRPr="00D577E5">
              <w:rPr>
                <w:rFonts w:cs="Arial"/>
              </w:rPr>
              <w:t>Predviden čas uporabe (časovni okvir, BBCH razvojna faza gojene rastline</w:t>
            </w:r>
            <w:r w:rsidR="2AB8FD2A" w:rsidRPr="00D577E5">
              <w:rPr>
                <w:rFonts w:cs="Arial"/>
              </w:rPr>
              <w:t>)</w:t>
            </w:r>
            <w:r w:rsidRPr="00D577E5">
              <w:rPr>
                <w:rFonts w:cs="Arial"/>
              </w:rPr>
              <w:t xml:space="preserve"> </w:t>
            </w:r>
          </w:p>
        </w:tc>
        <w:tc>
          <w:tcPr>
            <w:tcW w:w="766" w:type="pct"/>
            <w:shd w:val="clear" w:color="auto" w:fill="92D050"/>
            <w:vAlign w:val="top"/>
          </w:tcPr>
          <w:p w14:paraId="6084E675" w14:textId="37C74CF3" w:rsidR="4B77E5B1" w:rsidRPr="00D577E5" w:rsidRDefault="4B77E5B1" w:rsidP="4B77E5B1">
            <w:pPr>
              <w:pStyle w:val="BVRTabelaGlava"/>
              <w:spacing w:before="0" w:after="0" w:line="260" w:lineRule="atLeast"/>
              <w:ind w:left="1200" w:hanging="1200"/>
              <w:rPr>
                <w:rFonts w:cs="Arial"/>
              </w:rPr>
            </w:pPr>
            <w:r w:rsidRPr="00D577E5">
              <w:rPr>
                <w:rFonts w:cs="Arial"/>
              </w:rPr>
              <w:t>Opombe</w:t>
            </w:r>
          </w:p>
        </w:tc>
      </w:tr>
      <w:tr w:rsidR="4B77E5B1" w14:paraId="4A36B6DF" w14:textId="77777777" w:rsidTr="00DA1620">
        <w:trPr>
          <w:trHeight w:val="300"/>
        </w:trPr>
        <w:tc>
          <w:tcPr>
            <w:tcW w:w="872" w:type="pct"/>
            <w:vAlign w:val="top"/>
          </w:tcPr>
          <w:p w14:paraId="55910794" w14:textId="4050A921" w:rsidR="4B77E5B1" w:rsidRPr="00D577E5" w:rsidRDefault="50FFA6E0" w:rsidP="54E041B0">
            <w:pPr>
              <w:spacing w:before="0"/>
              <w:rPr>
                <w:rFonts w:cs="Arial"/>
                <w:szCs w:val="20"/>
              </w:rPr>
            </w:pPr>
            <w:proofErr w:type="spellStart"/>
            <w:r w:rsidRPr="54E041B0">
              <w:rPr>
                <w:rFonts w:eastAsia="Arial" w:cs="Arial"/>
                <w:szCs w:val="20"/>
              </w:rPr>
              <w:t>parazitoidna</w:t>
            </w:r>
            <w:proofErr w:type="spellEnd"/>
            <w:r w:rsidRPr="54E041B0">
              <w:rPr>
                <w:rFonts w:eastAsia="Arial" w:cs="Arial"/>
                <w:szCs w:val="20"/>
              </w:rPr>
              <w:t xml:space="preserve"> osica</w:t>
            </w:r>
            <w:r w:rsidR="474AF1B1" w:rsidRPr="54E041B0">
              <w:rPr>
                <w:rFonts w:eastAsia="Arial" w:cs="Arial"/>
                <w:szCs w:val="20"/>
              </w:rPr>
              <w:t xml:space="preserve"> </w:t>
            </w:r>
            <w:proofErr w:type="spellStart"/>
            <w:r w:rsidRPr="54E041B0">
              <w:rPr>
                <w:rFonts w:eastAsia="Arial" w:cs="Arial"/>
                <w:i/>
                <w:iCs/>
                <w:szCs w:val="20"/>
              </w:rPr>
              <w:t>Trichopria</w:t>
            </w:r>
            <w:proofErr w:type="spellEnd"/>
            <w:r w:rsidRPr="54E041B0">
              <w:rPr>
                <w:rFonts w:eastAsia="Arial" w:cs="Arial"/>
                <w:i/>
                <w:iCs/>
                <w:szCs w:val="20"/>
              </w:rPr>
              <w:t xml:space="preserve"> </w:t>
            </w:r>
            <w:proofErr w:type="spellStart"/>
            <w:r w:rsidRPr="54E041B0">
              <w:rPr>
                <w:rFonts w:eastAsia="Arial" w:cs="Arial"/>
                <w:i/>
                <w:iCs/>
                <w:szCs w:val="20"/>
              </w:rPr>
              <w:t>drosophilae</w:t>
            </w:r>
            <w:proofErr w:type="spellEnd"/>
          </w:p>
        </w:tc>
        <w:tc>
          <w:tcPr>
            <w:tcW w:w="635" w:type="pct"/>
            <w:vAlign w:val="top"/>
          </w:tcPr>
          <w:p w14:paraId="630799C3" w14:textId="0B654DA5" w:rsidR="4B77E5B1" w:rsidRPr="00D577E5" w:rsidRDefault="50FFA6E0" w:rsidP="54E041B0">
            <w:pPr>
              <w:pStyle w:val="BVRTabelaTextLevo"/>
              <w:spacing w:before="0" w:after="0" w:line="260" w:lineRule="atLeast"/>
              <w:jc w:val="both"/>
              <w:rPr>
                <w:rFonts w:eastAsia="Arial" w:cs="Arial"/>
                <w:b/>
                <w:bCs/>
                <w:szCs w:val="20"/>
              </w:rPr>
            </w:pPr>
            <w:r w:rsidRPr="54E041B0">
              <w:rPr>
                <w:rFonts w:eastAsia="Arial" w:cs="Arial"/>
                <w:b/>
                <w:bCs/>
                <w:szCs w:val="20"/>
              </w:rPr>
              <w:t xml:space="preserve">Trichopria500 / </w:t>
            </w:r>
            <w:proofErr w:type="spellStart"/>
            <w:r w:rsidRPr="54E041B0">
              <w:rPr>
                <w:rFonts w:eastAsia="Arial" w:cs="Arial"/>
                <w:b/>
                <w:bCs/>
                <w:szCs w:val="20"/>
              </w:rPr>
              <w:t>Trichopria</w:t>
            </w:r>
            <w:proofErr w:type="spellEnd"/>
            <w:r w:rsidRPr="54E041B0">
              <w:rPr>
                <w:rFonts w:eastAsia="Arial" w:cs="Arial"/>
                <w:b/>
                <w:bCs/>
                <w:szCs w:val="20"/>
              </w:rPr>
              <w:t xml:space="preserve"> V</w:t>
            </w:r>
          </w:p>
        </w:tc>
        <w:tc>
          <w:tcPr>
            <w:tcW w:w="779" w:type="pct"/>
            <w:vAlign w:val="top"/>
          </w:tcPr>
          <w:p w14:paraId="48F86811" w14:textId="7CA38D48" w:rsidR="4B77E5B1" w:rsidRPr="00D577E5" w:rsidRDefault="50FFA6E0" w:rsidP="54E041B0">
            <w:pPr>
              <w:pStyle w:val="BVRTabelaTextLevo"/>
              <w:spacing w:before="0" w:after="0" w:line="260" w:lineRule="atLeast"/>
              <w:jc w:val="both"/>
              <w:rPr>
                <w:rFonts w:cs="Arial"/>
                <w:szCs w:val="20"/>
              </w:rPr>
            </w:pPr>
            <w:r w:rsidRPr="54E041B0">
              <w:rPr>
                <w:rFonts w:cs="Arial"/>
                <w:szCs w:val="20"/>
              </w:rPr>
              <w:t>plodova vinska mušica (</w:t>
            </w:r>
            <w:proofErr w:type="spellStart"/>
            <w:r w:rsidRPr="54E041B0">
              <w:rPr>
                <w:rFonts w:cs="Arial"/>
                <w:i/>
                <w:iCs/>
                <w:szCs w:val="20"/>
              </w:rPr>
              <w:t>Drosophila</w:t>
            </w:r>
            <w:proofErr w:type="spellEnd"/>
            <w:r w:rsidRPr="54E041B0">
              <w:rPr>
                <w:rFonts w:cs="Arial"/>
                <w:i/>
                <w:iCs/>
                <w:szCs w:val="20"/>
              </w:rPr>
              <w:t xml:space="preserve"> </w:t>
            </w:r>
            <w:proofErr w:type="spellStart"/>
            <w:r w:rsidRPr="54E041B0">
              <w:rPr>
                <w:rFonts w:cs="Arial"/>
                <w:i/>
                <w:iCs/>
                <w:szCs w:val="20"/>
              </w:rPr>
              <w:t>suzukii</w:t>
            </w:r>
            <w:proofErr w:type="spellEnd"/>
            <w:r w:rsidRPr="54E041B0">
              <w:rPr>
                <w:rFonts w:cs="Arial"/>
                <w:szCs w:val="20"/>
              </w:rPr>
              <w:t>)</w:t>
            </w:r>
          </w:p>
        </w:tc>
        <w:tc>
          <w:tcPr>
            <w:tcW w:w="925" w:type="pct"/>
            <w:vAlign w:val="top"/>
          </w:tcPr>
          <w:p w14:paraId="401978C5" w14:textId="686DD372" w:rsidR="4B77E5B1" w:rsidRPr="00D577E5" w:rsidRDefault="50FFA6E0" w:rsidP="54E041B0">
            <w:pPr>
              <w:pStyle w:val="BVRTabelaTextLevo"/>
              <w:spacing w:line="260" w:lineRule="atLeast"/>
              <w:rPr>
                <w:rFonts w:cs="Arial"/>
                <w:szCs w:val="20"/>
              </w:rPr>
            </w:pPr>
            <w:r w:rsidRPr="54E041B0">
              <w:rPr>
                <w:rFonts w:cs="Arial"/>
                <w:szCs w:val="20"/>
              </w:rPr>
              <w:t>5.000-10.000 osebkov/ha, večkrat v razmaku 2 tednov, do skupne količine 40.000-50.000 osebkov/ha</w:t>
            </w:r>
          </w:p>
        </w:tc>
        <w:tc>
          <w:tcPr>
            <w:tcW w:w="1022" w:type="pct"/>
            <w:vAlign w:val="top"/>
          </w:tcPr>
          <w:p w14:paraId="5FEE7A94" w14:textId="64BE9529" w:rsidR="4B77E5B1" w:rsidRPr="00D577E5" w:rsidRDefault="50FFA6E0" w:rsidP="54E041B0">
            <w:pPr>
              <w:spacing w:before="0" w:line="260" w:lineRule="atLeast"/>
              <w:rPr>
                <w:rFonts w:eastAsiaTheme="minorEastAsia" w:cs="Arial"/>
                <w:szCs w:val="20"/>
              </w:rPr>
            </w:pPr>
            <w:r w:rsidRPr="54E041B0">
              <w:rPr>
                <w:rFonts w:eastAsiaTheme="minorEastAsia" w:cs="Arial"/>
                <w:szCs w:val="20"/>
              </w:rPr>
              <w:t xml:space="preserve">ob pojavu škodljivca, v času odlaganja jajčec </w:t>
            </w:r>
            <w:r w:rsidR="00B50B36">
              <w:rPr>
                <w:rFonts w:eastAsiaTheme="minorEastAsia" w:cs="Arial"/>
                <w:szCs w:val="20"/>
              </w:rPr>
              <w:t>oz.</w:t>
            </w:r>
            <w:r w:rsidRPr="54E041B0">
              <w:rPr>
                <w:rFonts w:eastAsiaTheme="minorEastAsia" w:cs="Arial"/>
                <w:szCs w:val="20"/>
              </w:rPr>
              <w:t xml:space="preserve"> ob pojavu ličink</w:t>
            </w:r>
          </w:p>
        </w:tc>
        <w:tc>
          <w:tcPr>
            <w:tcW w:w="766" w:type="pct"/>
            <w:vAlign w:val="top"/>
          </w:tcPr>
          <w:p w14:paraId="57D6CC4D" w14:textId="28852A36" w:rsidR="4B77E5B1" w:rsidRPr="00D577E5" w:rsidRDefault="4B77E5B1" w:rsidP="54E041B0">
            <w:pPr>
              <w:spacing w:line="260" w:lineRule="atLeast"/>
              <w:rPr>
                <w:rFonts w:cs="Arial"/>
                <w:szCs w:val="20"/>
              </w:rPr>
            </w:pPr>
          </w:p>
        </w:tc>
      </w:tr>
    </w:tbl>
    <w:p w14:paraId="752894DF" w14:textId="77777777" w:rsidR="00DB55FA" w:rsidRDefault="00DB55FA" w:rsidP="4B77E5B1">
      <w:pPr>
        <w:spacing w:before="0" w:after="0" w:line="260" w:lineRule="atLeast"/>
        <w:jc w:val="both"/>
        <w:rPr>
          <w:rFonts w:cs="Arial"/>
          <w:sz w:val="24"/>
          <w:szCs w:val="24"/>
        </w:rPr>
      </w:pPr>
    </w:p>
    <w:p w14:paraId="39698DB0" w14:textId="17F27E7E" w:rsidR="005F0ECE" w:rsidRPr="00DA1620" w:rsidRDefault="005F0ECE" w:rsidP="00442579">
      <w:pPr>
        <w:pStyle w:val="Naslov2"/>
        <w:jc w:val="both"/>
        <w:rPr>
          <w:rFonts w:cs="Arial"/>
          <w:color w:val="009900"/>
        </w:rPr>
      </w:pPr>
      <w:bookmarkStart w:id="96" w:name="_Toc159406751"/>
      <w:r w:rsidRPr="00DA1620">
        <w:rPr>
          <w:rFonts w:cs="Arial"/>
          <w:color w:val="009900"/>
        </w:rPr>
        <w:t>Hmelj</w:t>
      </w:r>
      <w:bookmarkEnd w:id="96"/>
    </w:p>
    <w:p w14:paraId="3CE914FC" w14:textId="77777777" w:rsidR="0041683A" w:rsidRPr="003479CB" w:rsidRDefault="0041683A" w:rsidP="00442579">
      <w:pPr>
        <w:spacing w:before="0" w:after="0" w:line="260" w:lineRule="atLeast"/>
        <w:jc w:val="both"/>
        <w:rPr>
          <w:rFonts w:cs="Arial"/>
          <w:sz w:val="24"/>
          <w:szCs w:val="24"/>
        </w:rPr>
      </w:pPr>
    </w:p>
    <w:p w14:paraId="4CEB6DAE" w14:textId="54D6D9AB" w:rsidR="003F56A6" w:rsidRPr="003479CB" w:rsidRDefault="003F56A6" w:rsidP="00442579">
      <w:pPr>
        <w:spacing w:before="0" w:after="0" w:line="260" w:lineRule="atLeast"/>
        <w:jc w:val="both"/>
        <w:rPr>
          <w:rFonts w:cs="Arial"/>
          <w:sz w:val="24"/>
          <w:szCs w:val="24"/>
        </w:rPr>
      </w:pPr>
      <w:r w:rsidRPr="003479CB">
        <w:rPr>
          <w:rFonts w:cs="Arial"/>
          <w:sz w:val="24"/>
          <w:szCs w:val="24"/>
        </w:rPr>
        <w:t xml:space="preserve">Pri pridelavi hmelja je trenutno priporočljivo v programe varstva rastlin pred boleznimi in škodljivci vključevati predvsem uporabo FFS na osnovi mikroorganizmov (insekticidi, ki vsebujejo bakterijo </w:t>
      </w:r>
      <w:proofErr w:type="spellStart"/>
      <w:r w:rsidRPr="003479CB">
        <w:rPr>
          <w:rFonts w:cs="Arial"/>
          <w:i/>
          <w:iCs/>
          <w:sz w:val="24"/>
          <w:szCs w:val="24"/>
        </w:rPr>
        <w:t>Bacillus</w:t>
      </w:r>
      <w:proofErr w:type="spellEnd"/>
      <w:r w:rsidRPr="003479CB">
        <w:rPr>
          <w:rFonts w:cs="Arial"/>
          <w:i/>
          <w:iCs/>
          <w:sz w:val="24"/>
          <w:szCs w:val="24"/>
        </w:rPr>
        <w:t xml:space="preserve"> </w:t>
      </w:r>
      <w:proofErr w:type="spellStart"/>
      <w:r w:rsidRPr="003479CB">
        <w:rPr>
          <w:rFonts w:cs="Arial"/>
          <w:i/>
          <w:iCs/>
          <w:sz w:val="24"/>
          <w:szCs w:val="24"/>
        </w:rPr>
        <w:t>thuringiensis</w:t>
      </w:r>
      <w:proofErr w:type="spellEnd"/>
      <w:r w:rsidRPr="003479CB">
        <w:rPr>
          <w:rFonts w:cs="Arial"/>
          <w:sz w:val="24"/>
          <w:szCs w:val="24"/>
        </w:rPr>
        <w:t>) za obvladovanje gosenic koruzne vešče. Uporaba fungicidov na osnovi mikroorganizmov je priporočena zlasti ob zasnovi (sajenju) novih nasadov.</w:t>
      </w:r>
    </w:p>
    <w:p w14:paraId="516951F5" w14:textId="77777777" w:rsidR="0041683A" w:rsidRPr="003479CB" w:rsidRDefault="0041683A" w:rsidP="00442579">
      <w:pPr>
        <w:spacing w:before="0" w:after="0" w:line="260" w:lineRule="atLeast"/>
        <w:jc w:val="both"/>
        <w:rPr>
          <w:rFonts w:cs="Arial"/>
          <w:sz w:val="24"/>
          <w:szCs w:val="24"/>
        </w:rPr>
      </w:pPr>
    </w:p>
    <w:p w14:paraId="4C9ED96A" w14:textId="74C3EA96" w:rsidR="00B92711" w:rsidRPr="003479CB" w:rsidRDefault="005F0ECE" w:rsidP="00442579">
      <w:pPr>
        <w:spacing w:before="0" w:after="0" w:line="260" w:lineRule="atLeast"/>
        <w:jc w:val="both"/>
        <w:rPr>
          <w:rFonts w:cs="Arial"/>
          <w:sz w:val="24"/>
          <w:szCs w:val="24"/>
        </w:rPr>
      </w:pPr>
      <w:r w:rsidRPr="003479CB">
        <w:rPr>
          <w:rFonts w:cs="Arial"/>
          <w:sz w:val="24"/>
          <w:szCs w:val="24"/>
        </w:rPr>
        <w:t xml:space="preserve">Pri </w:t>
      </w:r>
      <w:r w:rsidR="0041683A" w:rsidRPr="003479CB">
        <w:rPr>
          <w:rFonts w:cs="Arial"/>
          <w:sz w:val="24"/>
          <w:szCs w:val="24"/>
        </w:rPr>
        <w:t>izvajanju</w:t>
      </w:r>
      <w:r w:rsidRPr="003479CB">
        <w:rPr>
          <w:rFonts w:cs="Arial"/>
          <w:sz w:val="24"/>
          <w:szCs w:val="24"/>
        </w:rPr>
        <w:t xml:space="preserve"> intervencij</w:t>
      </w:r>
      <w:r w:rsidR="0041683A" w:rsidRPr="003479CB">
        <w:rPr>
          <w:rFonts w:cs="Arial"/>
          <w:sz w:val="24"/>
          <w:szCs w:val="24"/>
        </w:rPr>
        <w:t>e</w:t>
      </w:r>
      <w:r w:rsidRPr="003479CB">
        <w:rPr>
          <w:rFonts w:cs="Arial"/>
          <w:sz w:val="24"/>
          <w:szCs w:val="24"/>
        </w:rPr>
        <w:t xml:space="preserve"> BVR je </w:t>
      </w:r>
      <w:r w:rsidR="0041683A" w:rsidRPr="003479CB">
        <w:rPr>
          <w:rFonts w:cs="Arial"/>
          <w:sz w:val="24"/>
          <w:szCs w:val="24"/>
        </w:rPr>
        <w:t>treba</w:t>
      </w:r>
      <w:r w:rsidRPr="003479CB">
        <w:rPr>
          <w:rFonts w:cs="Arial"/>
          <w:sz w:val="24"/>
          <w:szCs w:val="24"/>
        </w:rPr>
        <w:t xml:space="preserve"> pri pridelavi </w:t>
      </w:r>
      <w:r w:rsidRPr="003479CB">
        <w:rPr>
          <w:rFonts w:cs="Arial"/>
          <w:bCs/>
          <w:sz w:val="24"/>
          <w:szCs w:val="24"/>
        </w:rPr>
        <w:t>hmelja</w:t>
      </w:r>
      <w:r w:rsidRPr="003479CB">
        <w:rPr>
          <w:rFonts w:cs="Arial"/>
          <w:sz w:val="24"/>
          <w:szCs w:val="24"/>
        </w:rPr>
        <w:t xml:space="preserve"> najmanj </w:t>
      </w:r>
      <w:r w:rsidR="0041683A" w:rsidRPr="003479CB">
        <w:rPr>
          <w:rFonts w:cs="Arial"/>
          <w:sz w:val="24"/>
          <w:szCs w:val="24"/>
        </w:rPr>
        <w:t>dvakrat</w:t>
      </w:r>
      <w:r w:rsidRPr="003479CB">
        <w:rPr>
          <w:rFonts w:cs="Arial"/>
          <w:bCs/>
          <w:sz w:val="24"/>
          <w:szCs w:val="24"/>
        </w:rPr>
        <w:t xml:space="preserve"> letno</w:t>
      </w:r>
      <w:r w:rsidRPr="003479CB">
        <w:rPr>
          <w:rFonts w:cs="Arial"/>
          <w:sz w:val="24"/>
          <w:szCs w:val="24"/>
        </w:rPr>
        <w:t xml:space="preserve"> v programe varstva rastlin pred boleznimi in škodljivci vključiti biotične agense.</w:t>
      </w:r>
    </w:p>
    <w:p w14:paraId="08E107C6" w14:textId="77777777" w:rsidR="0041683A" w:rsidRPr="003479CB" w:rsidRDefault="0041683A" w:rsidP="00442579">
      <w:pPr>
        <w:spacing w:before="0" w:after="0" w:line="260" w:lineRule="atLeast"/>
        <w:jc w:val="both"/>
        <w:rPr>
          <w:rFonts w:cs="Arial"/>
          <w:sz w:val="24"/>
          <w:szCs w:val="24"/>
        </w:rPr>
      </w:pPr>
    </w:p>
    <w:p w14:paraId="7BD9907E" w14:textId="165678AA" w:rsidR="005F0ECE" w:rsidRPr="00003557" w:rsidRDefault="008919C0" w:rsidP="00B47A71">
      <w:pPr>
        <w:pStyle w:val="Napis"/>
        <w:spacing w:before="0" w:after="0" w:line="260" w:lineRule="atLeast"/>
        <w:jc w:val="both"/>
        <w:rPr>
          <w:b w:val="0"/>
          <w:i/>
          <w:sz w:val="22"/>
          <w:szCs w:val="22"/>
        </w:rPr>
      </w:pPr>
      <w:bookmarkStart w:id="97" w:name="_Toc134388594"/>
      <w:bookmarkStart w:id="98" w:name="_Toc159441466"/>
      <w:r w:rsidRPr="00003557">
        <w:rPr>
          <w:b w:val="0"/>
          <w:i/>
          <w:sz w:val="22"/>
          <w:szCs w:val="22"/>
        </w:rPr>
        <w:t xml:space="preserve">Preglednica </w:t>
      </w:r>
      <w:r w:rsidR="0041683A" w:rsidRPr="00003557">
        <w:rPr>
          <w:b w:val="0"/>
          <w:i/>
          <w:sz w:val="22"/>
          <w:szCs w:val="22"/>
        </w:rPr>
        <w:fldChar w:fldCharType="begin"/>
      </w:r>
      <w:r w:rsidR="0041683A" w:rsidRPr="00003557">
        <w:rPr>
          <w:b w:val="0"/>
          <w:i/>
          <w:sz w:val="22"/>
          <w:szCs w:val="22"/>
        </w:rPr>
        <w:instrText xml:space="preserve"> SEQ Preglednica \* ARABIC </w:instrText>
      </w:r>
      <w:r w:rsidR="0041683A" w:rsidRPr="00003557">
        <w:rPr>
          <w:b w:val="0"/>
          <w:i/>
          <w:sz w:val="22"/>
          <w:szCs w:val="22"/>
        </w:rPr>
        <w:fldChar w:fldCharType="separate"/>
      </w:r>
      <w:r w:rsidR="004F4028">
        <w:rPr>
          <w:b w:val="0"/>
          <w:i/>
          <w:noProof/>
          <w:sz w:val="22"/>
          <w:szCs w:val="22"/>
        </w:rPr>
        <w:t>24</w:t>
      </w:r>
      <w:r w:rsidR="0041683A" w:rsidRPr="00003557">
        <w:rPr>
          <w:b w:val="0"/>
          <w:i/>
          <w:sz w:val="22"/>
          <w:szCs w:val="22"/>
        </w:rPr>
        <w:fldChar w:fldCharType="end"/>
      </w:r>
      <w:r w:rsidRPr="00003557">
        <w:rPr>
          <w:b w:val="0"/>
          <w:i/>
          <w:sz w:val="22"/>
          <w:szCs w:val="22"/>
        </w:rPr>
        <w:t>: FFS na osnovi mikroorganizmov</w:t>
      </w:r>
      <w:r w:rsidR="00A66698" w:rsidRPr="00003557">
        <w:rPr>
          <w:b w:val="0"/>
          <w:i/>
          <w:sz w:val="22"/>
          <w:szCs w:val="22"/>
        </w:rPr>
        <w:t>,</w:t>
      </w:r>
      <w:r w:rsidRPr="00003557">
        <w:rPr>
          <w:b w:val="0"/>
          <w:i/>
          <w:sz w:val="22"/>
          <w:szCs w:val="22"/>
        </w:rPr>
        <w:t xml:space="preserve"> primern</w:t>
      </w:r>
      <w:r w:rsidR="00A66698" w:rsidRPr="00003557">
        <w:rPr>
          <w:b w:val="0"/>
          <w:i/>
          <w:sz w:val="22"/>
          <w:szCs w:val="22"/>
        </w:rPr>
        <w:t xml:space="preserve">a </w:t>
      </w:r>
      <w:r w:rsidRPr="00003557">
        <w:rPr>
          <w:b w:val="0"/>
          <w:i/>
          <w:sz w:val="22"/>
          <w:szCs w:val="22"/>
        </w:rPr>
        <w:t>za vključitev v programe zdravstvenega varstva hmelja</w:t>
      </w:r>
      <w:bookmarkEnd w:id="97"/>
      <w:bookmarkEnd w:id="98"/>
    </w:p>
    <w:p w14:paraId="1064CBD5" w14:textId="77777777" w:rsidR="0041683A" w:rsidRPr="003479CB" w:rsidRDefault="0041683A" w:rsidP="0041683A">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92"/>
        <w:gridCol w:w="2507"/>
        <w:gridCol w:w="3826"/>
        <w:gridCol w:w="1986"/>
        <w:gridCol w:w="3649"/>
      </w:tblGrid>
      <w:tr w:rsidR="005F0ECE" w:rsidRPr="003479CB" w14:paraId="414E08A7" w14:textId="77777777" w:rsidTr="00DA1620">
        <w:trPr>
          <w:tblHeader/>
        </w:trPr>
        <w:tc>
          <w:tcPr>
            <w:tcW w:w="890" w:type="pct"/>
            <w:shd w:val="clear" w:color="auto" w:fill="92D050"/>
            <w:vAlign w:val="top"/>
          </w:tcPr>
          <w:p w14:paraId="64892550" w14:textId="77777777" w:rsidR="005F0ECE" w:rsidRPr="003479CB" w:rsidRDefault="005F0ECE"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61" w:type="pct"/>
            <w:shd w:val="clear" w:color="auto" w:fill="92D050"/>
            <w:vAlign w:val="top"/>
          </w:tcPr>
          <w:p w14:paraId="7C694B7F" w14:textId="77777777" w:rsidR="005F0ECE" w:rsidRPr="003479CB" w:rsidRDefault="005F0ECE" w:rsidP="00F7670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6E823461" w14:textId="77777777" w:rsidR="005F0ECE" w:rsidRPr="003479CB" w:rsidRDefault="005F0ECE"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2" w:type="pct"/>
            <w:shd w:val="clear" w:color="auto" w:fill="92D050"/>
            <w:vAlign w:val="top"/>
          </w:tcPr>
          <w:p w14:paraId="14206726" w14:textId="4743259E" w:rsidR="005F0ECE" w:rsidRPr="003479CB" w:rsidRDefault="005F0ECE" w:rsidP="0041683A">
            <w:pPr>
              <w:pStyle w:val="BVRTabelaGlava"/>
              <w:spacing w:before="0" w:after="0" w:line="260" w:lineRule="atLeast"/>
              <w:rPr>
                <w:rFonts w:cs="Arial"/>
                <w:szCs w:val="20"/>
              </w:rPr>
            </w:pPr>
            <w:r w:rsidRPr="003479CB">
              <w:rPr>
                <w:rFonts w:cs="Arial"/>
                <w:szCs w:val="20"/>
              </w:rPr>
              <w:t>Odmerek</w:t>
            </w:r>
          </w:p>
        </w:tc>
        <w:tc>
          <w:tcPr>
            <w:tcW w:w="1253" w:type="pct"/>
            <w:shd w:val="clear" w:color="auto" w:fill="92D050"/>
            <w:vAlign w:val="top"/>
          </w:tcPr>
          <w:p w14:paraId="3A21E4A9" w14:textId="77777777" w:rsidR="005F0ECE" w:rsidRPr="003479CB" w:rsidRDefault="005F0ECE" w:rsidP="00F76709">
            <w:pPr>
              <w:pStyle w:val="BVRTabelaGlava"/>
              <w:spacing w:before="0" w:after="0" w:line="260" w:lineRule="atLeast"/>
              <w:rPr>
                <w:rFonts w:cs="Arial"/>
                <w:szCs w:val="20"/>
              </w:rPr>
            </w:pPr>
            <w:r w:rsidRPr="003479CB">
              <w:rPr>
                <w:rFonts w:cs="Arial"/>
                <w:szCs w:val="20"/>
              </w:rPr>
              <w:t>Dodatna navodila in opombe</w:t>
            </w:r>
          </w:p>
        </w:tc>
      </w:tr>
      <w:tr w:rsidR="003F07DF" w:rsidRPr="003479CB" w14:paraId="5EEAE4F1" w14:textId="77777777" w:rsidTr="00DA1620">
        <w:tc>
          <w:tcPr>
            <w:tcW w:w="890" w:type="pct"/>
            <w:vAlign w:val="top"/>
          </w:tcPr>
          <w:p w14:paraId="4CC73C23" w14:textId="77777777" w:rsidR="003F07DF" w:rsidRPr="003479CB" w:rsidRDefault="003F07DF"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6FFBC428" w14:textId="09F47973" w:rsidR="003F07DF" w:rsidRPr="003479CB" w:rsidRDefault="003F07DF" w:rsidP="00F76709">
            <w:pPr>
              <w:pStyle w:val="BVRTabelaTextLevo"/>
              <w:spacing w:before="0" w:after="0" w:line="260" w:lineRule="atLeast"/>
              <w:rPr>
                <w:rFonts w:cs="Arial"/>
                <w:bCs/>
                <w:color w:val="000000"/>
                <w:szCs w:val="20"/>
              </w:rPr>
            </w:pPr>
            <w:proofErr w:type="spellStart"/>
            <w:r w:rsidRPr="003479CB">
              <w:rPr>
                <w:rFonts w:cs="Arial"/>
                <w:bCs/>
                <w:i/>
                <w:iCs/>
                <w:color w:val="000000"/>
                <w:szCs w:val="20"/>
                <w:shd w:val="clear" w:color="auto" w:fill="FFFFFF"/>
              </w:rPr>
              <w:t>Bacillus</w:t>
            </w:r>
            <w:proofErr w:type="spellEnd"/>
            <w:r w:rsidRPr="003479CB">
              <w:rPr>
                <w:rFonts w:cs="Arial"/>
                <w:bCs/>
                <w:i/>
                <w:iCs/>
                <w:color w:val="000000"/>
                <w:szCs w:val="20"/>
                <w:shd w:val="clear" w:color="auto" w:fill="FFFFFF"/>
              </w:rPr>
              <w:t xml:space="preserve"> </w:t>
            </w:r>
            <w:proofErr w:type="spellStart"/>
            <w:r w:rsidRPr="003479CB">
              <w:rPr>
                <w:rFonts w:cs="Arial"/>
                <w:bCs/>
                <w:i/>
                <w:iCs/>
                <w:color w:val="000000"/>
                <w:szCs w:val="20"/>
                <w:shd w:val="clear" w:color="auto" w:fill="FFFFFF"/>
              </w:rPr>
              <w:t>thuringiensis</w:t>
            </w:r>
            <w:proofErr w:type="spellEnd"/>
            <w:r w:rsidRPr="003479CB">
              <w:rPr>
                <w:rFonts w:cs="Arial"/>
                <w:bCs/>
                <w:color w:val="000000"/>
                <w:szCs w:val="20"/>
                <w:shd w:val="clear" w:color="auto" w:fill="FFFFFF"/>
              </w:rPr>
              <w:t xml:space="preserve"> </w:t>
            </w:r>
            <w:proofErr w:type="spellStart"/>
            <w:r w:rsidR="00C42CF8">
              <w:rPr>
                <w:rFonts w:cs="Arial"/>
                <w:bCs/>
                <w:color w:val="000000"/>
                <w:szCs w:val="20"/>
                <w:shd w:val="clear" w:color="auto" w:fill="FFFFFF"/>
              </w:rPr>
              <w:t>subsp</w:t>
            </w:r>
            <w:proofErr w:type="spellEnd"/>
            <w:r w:rsidRPr="003479CB">
              <w:rPr>
                <w:rFonts w:cs="Arial"/>
                <w:bCs/>
                <w:color w:val="000000"/>
                <w:szCs w:val="20"/>
                <w:shd w:val="clear" w:color="auto" w:fill="FFFFFF"/>
              </w:rPr>
              <w:t xml:space="preserve">. </w:t>
            </w:r>
            <w:proofErr w:type="spellStart"/>
            <w:r w:rsidRPr="003479CB">
              <w:rPr>
                <w:rFonts w:cs="Arial"/>
                <w:bCs/>
                <w:color w:val="000000"/>
                <w:szCs w:val="20"/>
                <w:shd w:val="clear" w:color="auto" w:fill="FFFFFF"/>
              </w:rPr>
              <w:t>a</w:t>
            </w:r>
            <w:r w:rsidRPr="003479CB">
              <w:rPr>
                <w:rFonts w:cs="Arial"/>
                <w:bCs/>
                <w:i/>
                <w:iCs/>
                <w:color w:val="000000"/>
                <w:szCs w:val="20"/>
                <w:shd w:val="clear" w:color="auto" w:fill="FFFFFF"/>
              </w:rPr>
              <w:t>izawai</w:t>
            </w:r>
            <w:proofErr w:type="spellEnd"/>
            <w:r w:rsidR="00C42CF8">
              <w:rPr>
                <w:rFonts w:cs="Arial"/>
                <w:szCs w:val="20"/>
              </w:rPr>
              <w:t xml:space="preserve"> sev GC-91</w:t>
            </w:r>
          </w:p>
        </w:tc>
        <w:tc>
          <w:tcPr>
            <w:tcW w:w="861" w:type="pct"/>
            <w:vAlign w:val="top"/>
          </w:tcPr>
          <w:p w14:paraId="28A125D9" w14:textId="0C4E1549" w:rsidR="003F07DF" w:rsidRPr="003479CB" w:rsidRDefault="0009045B" w:rsidP="00BD4B6D">
            <w:pPr>
              <w:spacing w:before="0" w:line="260" w:lineRule="atLeast"/>
              <w:rPr>
                <w:rFonts w:cs="Arial"/>
                <w:bCs/>
                <w:color w:val="000000"/>
                <w:szCs w:val="20"/>
              </w:rPr>
            </w:pPr>
            <w:r w:rsidRPr="003479CB">
              <w:rPr>
                <w:rFonts w:cs="Arial"/>
                <w:bCs/>
                <w:szCs w:val="20"/>
              </w:rPr>
              <w:t>z</w:t>
            </w:r>
            <w:r w:rsidR="003F07DF" w:rsidRPr="003479CB">
              <w:rPr>
                <w:rFonts w:cs="Arial"/>
                <w:bCs/>
                <w:szCs w:val="20"/>
              </w:rPr>
              <w:t>atiranje koruzne vešče in drugih gosenic</w:t>
            </w:r>
            <w:r w:rsidR="00BD4B6D" w:rsidRPr="003479CB">
              <w:rPr>
                <w:rFonts w:cs="Arial"/>
                <w:bCs/>
                <w:szCs w:val="20"/>
              </w:rPr>
              <w:t xml:space="preserve">, </w:t>
            </w:r>
            <w:r w:rsidR="0041683A" w:rsidRPr="003479CB">
              <w:rPr>
                <w:rFonts w:cs="Arial"/>
                <w:bCs/>
                <w:szCs w:val="20"/>
              </w:rPr>
              <w:t>škodljivih metuljev</w:t>
            </w:r>
          </w:p>
        </w:tc>
        <w:tc>
          <w:tcPr>
            <w:tcW w:w="1314" w:type="pct"/>
            <w:vAlign w:val="top"/>
          </w:tcPr>
          <w:p w14:paraId="4935BE4A" w14:textId="35EDF7A2" w:rsidR="003F07DF" w:rsidRPr="003479CB" w:rsidRDefault="003F07DF" w:rsidP="0041683A">
            <w:pPr>
              <w:spacing w:before="0" w:line="260" w:lineRule="atLeast"/>
              <w:rPr>
                <w:rFonts w:cs="Arial"/>
                <w:bCs/>
                <w:color w:val="000000"/>
                <w:szCs w:val="20"/>
              </w:rPr>
            </w:pPr>
            <w:r w:rsidRPr="003479CB">
              <w:rPr>
                <w:rFonts w:cs="Arial"/>
                <w:bCs/>
                <w:szCs w:val="20"/>
              </w:rPr>
              <w:t>v času izleganja ličink (gosenic) prve in druge generacije koruzne vešče (napoved)</w:t>
            </w:r>
          </w:p>
        </w:tc>
        <w:tc>
          <w:tcPr>
            <w:tcW w:w="682" w:type="pct"/>
            <w:vAlign w:val="top"/>
          </w:tcPr>
          <w:p w14:paraId="0C13FAEC" w14:textId="12B8EE80" w:rsidR="003F07DF" w:rsidRPr="003479CB" w:rsidRDefault="0041683A" w:rsidP="00F76709">
            <w:pPr>
              <w:pStyle w:val="BVRTabelaTextLevo"/>
              <w:spacing w:before="0" w:after="0" w:line="260" w:lineRule="atLeast"/>
              <w:rPr>
                <w:rFonts w:cs="Arial"/>
                <w:bCs/>
                <w:szCs w:val="20"/>
              </w:rPr>
            </w:pPr>
            <w:r w:rsidRPr="003479CB">
              <w:rPr>
                <w:rFonts w:cs="Arial"/>
                <w:bCs/>
                <w:szCs w:val="20"/>
              </w:rPr>
              <w:t>1 kg/ha</w:t>
            </w:r>
          </w:p>
        </w:tc>
        <w:tc>
          <w:tcPr>
            <w:tcW w:w="1253" w:type="pct"/>
            <w:vAlign w:val="top"/>
          </w:tcPr>
          <w:p w14:paraId="5AAE570F" w14:textId="1E3AF084" w:rsidR="003F07DF" w:rsidRPr="003479CB" w:rsidRDefault="003F07DF" w:rsidP="00846C52">
            <w:pPr>
              <w:pStyle w:val="Odstavekseznama"/>
              <w:numPr>
                <w:ilvl w:val="0"/>
                <w:numId w:val="0"/>
              </w:numPr>
              <w:spacing w:before="0" w:line="260" w:lineRule="atLeast"/>
              <w:ind w:left="38"/>
              <w:jc w:val="both"/>
              <w:rPr>
                <w:rFonts w:cs="Arial"/>
                <w:bCs/>
                <w:szCs w:val="20"/>
              </w:rPr>
            </w:pPr>
            <w:r w:rsidRPr="003479CB">
              <w:rPr>
                <w:rFonts w:cs="Arial"/>
                <w:bCs/>
                <w:szCs w:val="20"/>
              </w:rPr>
              <w:t>Pripravek dobro deluje, če je pH vode približno 6,5</w:t>
            </w:r>
            <w:r w:rsidR="00846C52">
              <w:rPr>
                <w:rFonts w:cs="Arial"/>
                <w:bCs/>
                <w:szCs w:val="20"/>
              </w:rPr>
              <w:t xml:space="preserve"> ali nižje</w:t>
            </w:r>
            <w:r w:rsidRPr="003479CB">
              <w:rPr>
                <w:rFonts w:cs="Arial"/>
                <w:bCs/>
                <w:szCs w:val="20"/>
              </w:rPr>
              <w:t>.</w:t>
            </w:r>
          </w:p>
          <w:p w14:paraId="490A82AD" w14:textId="77777777" w:rsidR="0041683A" w:rsidRPr="003479CB" w:rsidRDefault="0041683A" w:rsidP="00846C52">
            <w:pPr>
              <w:pStyle w:val="Odstavekseznama"/>
              <w:numPr>
                <w:ilvl w:val="0"/>
                <w:numId w:val="0"/>
              </w:numPr>
              <w:spacing w:before="0" w:line="260" w:lineRule="atLeast"/>
              <w:ind w:left="38"/>
              <w:jc w:val="both"/>
              <w:rPr>
                <w:rFonts w:cs="Arial"/>
                <w:bCs/>
                <w:szCs w:val="20"/>
              </w:rPr>
            </w:pPr>
          </w:p>
          <w:p w14:paraId="6D4EAEE4" w14:textId="540CEC3E" w:rsidR="003F07DF" w:rsidRPr="003479CB" w:rsidRDefault="003F07DF" w:rsidP="00846C52">
            <w:pPr>
              <w:pStyle w:val="Odstavekseznama"/>
              <w:numPr>
                <w:ilvl w:val="0"/>
                <w:numId w:val="0"/>
              </w:numPr>
              <w:spacing w:before="0" w:line="260" w:lineRule="atLeast"/>
              <w:ind w:left="38"/>
              <w:jc w:val="both"/>
              <w:rPr>
                <w:rFonts w:cs="Arial"/>
                <w:bCs/>
                <w:szCs w:val="20"/>
              </w:rPr>
            </w:pPr>
            <w:r w:rsidRPr="003479CB">
              <w:rPr>
                <w:rFonts w:cs="Arial"/>
                <w:bCs/>
                <w:szCs w:val="20"/>
              </w:rPr>
              <w:t xml:space="preserve">Po potrebi se </w:t>
            </w:r>
            <w:proofErr w:type="spellStart"/>
            <w:r w:rsidRPr="003479CB">
              <w:rPr>
                <w:rFonts w:cs="Arial"/>
                <w:bCs/>
                <w:szCs w:val="20"/>
              </w:rPr>
              <w:t>tretiranje</w:t>
            </w:r>
            <w:proofErr w:type="spellEnd"/>
            <w:r w:rsidRPr="003479CB">
              <w:rPr>
                <w:rFonts w:cs="Arial"/>
                <w:bCs/>
                <w:szCs w:val="20"/>
              </w:rPr>
              <w:t xml:space="preserve"> ponovi čez 7</w:t>
            </w:r>
            <w:r w:rsidR="0041683A" w:rsidRPr="003479CB">
              <w:rPr>
                <w:rFonts w:cs="Arial"/>
                <w:bCs/>
                <w:szCs w:val="20"/>
              </w:rPr>
              <w:t xml:space="preserve"> do </w:t>
            </w:r>
            <w:r w:rsidRPr="003479CB">
              <w:rPr>
                <w:rFonts w:cs="Arial"/>
                <w:bCs/>
                <w:szCs w:val="20"/>
              </w:rPr>
              <w:t>10 dni.</w:t>
            </w:r>
          </w:p>
          <w:p w14:paraId="718D24B4" w14:textId="77777777" w:rsidR="0041683A" w:rsidRPr="003479CB" w:rsidRDefault="0041683A" w:rsidP="00846C52">
            <w:pPr>
              <w:pStyle w:val="Odstavekseznama"/>
              <w:numPr>
                <w:ilvl w:val="0"/>
                <w:numId w:val="0"/>
              </w:numPr>
              <w:spacing w:before="0" w:line="260" w:lineRule="atLeast"/>
              <w:ind w:left="38"/>
              <w:jc w:val="both"/>
              <w:rPr>
                <w:rFonts w:cs="Arial"/>
                <w:bCs/>
                <w:szCs w:val="20"/>
              </w:rPr>
            </w:pPr>
          </w:p>
          <w:p w14:paraId="29C84FEC" w14:textId="77777777" w:rsidR="003F07DF" w:rsidRDefault="003F07DF" w:rsidP="00846C52">
            <w:pPr>
              <w:pStyle w:val="Odstavekseznama"/>
              <w:numPr>
                <w:ilvl w:val="0"/>
                <w:numId w:val="0"/>
              </w:numPr>
              <w:spacing w:before="0" w:line="260" w:lineRule="atLeast"/>
              <w:ind w:left="38"/>
              <w:jc w:val="both"/>
              <w:rPr>
                <w:rFonts w:cs="Arial"/>
                <w:bCs/>
                <w:szCs w:val="20"/>
              </w:rPr>
            </w:pPr>
            <w:r w:rsidRPr="003479CB">
              <w:rPr>
                <w:rFonts w:cs="Arial"/>
                <w:bCs/>
                <w:szCs w:val="20"/>
              </w:rPr>
              <w:t>V eni rastni sezoni se lahko pripravek uporabi največ</w:t>
            </w:r>
            <w:r w:rsidR="00807411" w:rsidRPr="003479CB">
              <w:rPr>
                <w:rFonts w:cs="Arial"/>
                <w:bCs/>
                <w:szCs w:val="20"/>
              </w:rPr>
              <w:t xml:space="preserve"> </w:t>
            </w:r>
            <w:r w:rsidR="00807411" w:rsidRPr="003479CB">
              <w:rPr>
                <w:rFonts w:cs="Arial"/>
                <w:b/>
                <w:szCs w:val="20"/>
              </w:rPr>
              <w:t>tri</w:t>
            </w:r>
            <w:r w:rsidRPr="003479CB">
              <w:rPr>
                <w:rFonts w:cs="Arial"/>
                <w:b/>
                <w:szCs w:val="20"/>
              </w:rPr>
              <w:t>krat</w:t>
            </w:r>
            <w:r w:rsidR="0041683A" w:rsidRPr="003479CB">
              <w:rPr>
                <w:rFonts w:cs="Arial"/>
                <w:bCs/>
                <w:szCs w:val="20"/>
              </w:rPr>
              <w:t>.</w:t>
            </w:r>
          </w:p>
          <w:p w14:paraId="09B7D8C5" w14:textId="77777777" w:rsidR="00846C52" w:rsidRDefault="00846C52" w:rsidP="00846C52">
            <w:pPr>
              <w:pStyle w:val="Odstavekseznama"/>
              <w:numPr>
                <w:ilvl w:val="0"/>
                <w:numId w:val="0"/>
              </w:numPr>
              <w:spacing w:before="0" w:line="260" w:lineRule="atLeast"/>
              <w:ind w:left="38"/>
              <w:jc w:val="both"/>
              <w:rPr>
                <w:rFonts w:cs="Arial"/>
                <w:bCs/>
                <w:szCs w:val="20"/>
              </w:rPr>
            </w:pPr>
            <w:r>
              <w:rPr>
                <w:rFonts w:cs="Arial"/>
                <w:bCs/>
                <w:szCs w:val="20"/>
              </w:rPr>
              <w:t xml:space="preserve">Odsvetujemo mešanje sredstva s sredstvi na osnovi bakra kot tudi drugimi </w:t>
            </w:r>
            <w:proofErr w:type="spellStart"/>
            <w:r>
              <w:rPr>
                <w:rFonts w:cs="Arial"/>
                <w:bCs/>
                <w:szCs w:val="20"/>
              </w:rPr>
              <w:t>fitofarmacevstkimi</w:t>
            </w:r>
            <w:proofErr w:type="spellEnd"/>
            <w:r>
              <w:rPr>
                <w:rFonts w:cs="Arial"/>
                <w:bCs/>
                <w:szCs w:val="20"/>
              </w:rPr>
              <w:t xml:space="preserve"> sredstvi.</w:t>
            </w:r>
          </w:p>
          <w:p w14:paraId="758DE082" w14:textId="6D03ADE5" w:rsidR="00846C52" w:rsidRPr="003479CB" w:rsidRDefault="00846C52" w:rsidP="00846C52">
            <w:pPr>
              <w:pStyle w:val="Odstavekseznama"/>
              <w:numPr>
                <w:ilvl w:val="0"/>
                <w:numId w:val="0"/>
              </w:numPr>
              <w:spacing w:before="0" w:line="260" w:lineRule="atLeast"/>
              <w:ind w:left="38"/>
              <w:jc w:val="both"/>
              <w:rPr>
                <w:rFonts w:cs="Arial"/>
                <w:bCs/>
                <w:szCs w:val="20"/>
              </w:rPr>
            </w:pPr>
            <w:r>
              <w:rPr>
                <w:rFonts w:cs="Arial"/>
                <w:bCs/>
                <w:szCs w:val="20"/>
              </w:rPr>
              <w:t>Karenca za hmelj ni potrebna.</w:t>
            </w:r>
          </w:p>
        </w:tc>
      </w:tr>
      <w:tr w:rsidR="003F07DF" w:rsidRPr="003479CB" w14:paraId="4E7554A3" w14:textId="77777777" w:rsidTr="00DA1620">
        <w:tc>
          <w:tcPr>
            <w:tcW w:w="890" w:type="pct"/>
            <w:vAlign w:val="top"/>
          </w:tcPr>
          <w:p w14:paraId="0DB076E5" w14:textId="5B6B6D20" w:rsidR="003F07DF" w:rsidRPr="003479CB" w:rsidRDefault="003F07DF" w:rsidP="00F76709">
            <w:pPr>
              <w:spacing w:before="0" w:line="260" w:lineRule="atLeast"/>
              <w:rPr>
                <w:rFonts w:cs="Arial"/>
                <w:b/>
                <w:szCs w:val="20"/>
              </w:rPr>
            </w:pPr>
            <w:proofErr w:type="spellStart"/>
            <w:r w:rsidRPr="003479CB">
              <w:rPr>
                <w:rFonts w:cs="Arial"/>
                <w:b/>
                <w:szCs w:val="20"/>
              </w:rPr>
              <w:t>Lepinox</w:t>
            </w:r>
            <w:proofErr w:type="spellEnd"/>
            <w:r w:rsidRPr="003479CB">
              <w:rPr>
                <w:rFonts w:cs="Arial"/>
                <w:b/>
                <w:szCs w:val="20"/>
              </w:rPr>
              <w:t xml:space="preserve"> </w:t>
            </w:r>
            <w:r w:rsidR="005167B6">
              <w:rPr>
                <w:rFonts w:cs="Arial"/>
                <w:b/>
                <w:szCs w:val="20"/>
              </w:rPr>
              <w:t>P</w:t>
            </w:r>
            <w:r w:rsidRPr="003479CB">
              <w:rPr>
                <w:rFonts w:cs="Arial"/>
                <w:b/>
                <w:szCs w:val="20"/>
              </w:rPr>
              <w:t>lus</w:t>
            </w:r>
          </w:p>
          <w:p w14:paraId="01270B17" w14:textId="02E3F8A3" w:rsidR="003F07DF" w:rsidRPr="003479CB" w:rsidRDefault="003F07DF" w:rsidP="00F76709">
            <w:pPr>
              <w:spacing w:before="0" w:line="260" w:lineRule="atLeast"/>
              <w:rPr>
                <w:rFonts w:cs="Arial"/>
                <w:bCs/>
                <w:szCs w:val="20"/>
              </w:rPr>
            </w:pPr>
            <w:proofErr w:type="spellStart"/>
            <w:r w:rsidRPr="003479CB">
              <w:rPr>
                <w:rFonts w:cs="Arial"/>
                <w:bCs/>
                <w:i/>
                <w:iCs/>
                <w:color w:val="000000"/>
                <w:szCs w:val="20"/>
                <w:shd w:val="clear" w:color="auto" w:fill="FFFFFF"/>
              </w:rPr>
              <w:t>Bacillus</w:t>
            </w:r>
            <w:proofErr w:type="spellEnd"/>
            <w:r w:rsidRPr="003479CB">
              <w:rPr>
                <w:rFonts w:cs="Arial"/>
                <w:bCs/>
                <w:color w:val="000000"/>
                <w:szCs w:val="20"/>
                <w:shd w:val="clear" w:color="auto" w:fill="FFFFFF"/>
              </w:rPr>
              <w:t xml:space="preserve"> </w:t>
            </w:r>
            <w:proofErr w:type="spellStart"/>
            <w:r w:rsidRPr="003479CB">
              <w:rPr>
                <w:rFonts w:cs="Arial"/>
                <w:bCs/>
                <w:color w:val="000000"/>
                <w:szCs w:val="20"/>
                <w:shd w:val="clear" w:color="auto" w:fill="FFFFFF"/>
              </w:rPr>
              <w:t>t</w:t>
            </w:r>
            <w:r w:rsidRPr="003479CB">
              <w:rPr>
                <w:rFonts w:cs="Arial"/>
                <w:bCs/>
                <w:i/>
                <w:iCs/>
                <w:color w:val="000000"/>
                <w:szCs w:val="20"/>
                <w:shd w:val="clear" w:color="auto" w:fill="FFFFFF"/>
              </w:rPr>
              <w:t>huringiensis</w:t>
            </w:r>
            <w:proofErr w:type="spellEnd"/>
            <w:r w:rsidRPr="003479CB">
              <w:rPr>
                <w:rFonts w:cs="Arial"/>
                <w:bCs/>
                <w:color w:val="000000"/>
                <w:szCs w:val="20"/>
                <w:shd w:val="clear" w:color="auto" w:fill="FFFFFF"/>
              </w:rPr>
              <w:t xml:space="preserve"> </w:t>
            </w:r>
            <w:proofErr w:type="spellStart"/>
            <w:r w:rsidR="00C42CF8">
              <w:rPr>
                <w:rFonts w:cs="Arial"/>
                <w:bCs/>
                <w:color w:val="000000"/>
                <w:szCs w:val="20"/>
                <w:shd w:val="clear" w:color="auto" w:fill="FFFFFF"/>
              </w:rPr>
              <w:t>subsp</w:t>
            </w:r>
            <w:proofErr w:type="spellEnd"/>
            <w:r w:rsidRPr="003479CB">
              <w:rPr>
                <w:rFonts w:cs="Arial"/>
                <w:bCs/>
                <w:color w:val="000000"/>
                <w:szCs w:val="20"/>
                <w:shd w:val="clear" w:color="auto" w:fill="FFFFFF"/>
              </w:rPr>
              <w:t xml:space="preserve">. </w:t>
            </w:r>
            <w:proofErr w:type="spellStart"/>
            <w:r w:rsidRPr="00714516">
              <w:rPr>
                <w:rFonts w:cs="Arial"/>
                <w:bCs/>
                <w:i/>
                <w:iCs/>
                <w:color w:val="000000"/>
                <w:szCs w:val="20"/>
                <w:shd w:val="clear" w:color="auto" w:fill="FFFFFF"/>
              </w:rPr>
              <w:t>kurstaki</w:t>
            </w:r>
            <w:proofErr w:type="spellEnd"/>
            <w:r w:rsidR="00C42CF8">
              <w:rPr>
                <w:rFonts w:cs="Arial"/>
                <w:i/>
                <w:iCs/>
                <w:color w:val="000000"/>
                <w:szCs w:val="20"/>
              </w:rPr>
              <w:t xml:space="preserve"> </w:t>
            </w:r>
            <w:r w:rsidR="00C42CF8">
              <w:rPr>
                <w:rFonts w:cs="Arial"/>
                <w:color w:val="000000"/>
                <w:szCs w:val="20"/>
              </w:rPr>
              <w:t>sev EG2348</w:t>
            </w:r>
          </w:p>
        </w:tc>
        <w:tc>
          <w:tcPr>
            <w:tcW w:w="861" w:type="pct"/>
            <w:vAlign w:val="top"/>
          </w:tcPr>
          <w:p w14:paraId="51E122F5" w14:textId="6DF0B474" w:rsidR="003F07DF" w:rsidRPr="003479CB" w:rsidRDefault="0009045B" w:rsidP="00F76709">
            <w:pPr>
              <w:spacing w:before="0" w:line="260" w:lineRule="atLeast"/>
              <w:rPr>
                <w:rFonts w:cs="Arial"/>
                <w:bCs/>
                <w:szCs w:val="20"/>
              </w:rPr>
            </w:pPr>
            <w:r w:rsidRPr="003479CB">
              <w:rPr>
                <w:rFonts w:cs="Arial"/>
                <w:bCs/>
                <w:szCs w:val="20"/>
              </w:rPr>
              <w:t>z</w:t>
            </w:r>
            <w:r w:rsidR="003F07DF" w:rsidRPr="003479CB">
              <w:rPr>
                <w:rFonts w:cs="Arial"/>
                <w:bCs/>
                <w:szCs w:val="20"/>
              </w:rPr>
              <w:t>manjševan</w:t>
            </w:r>
            <w:r w:rsidR="0041683A" w:rsidRPr="003479CB">
              <w:rPr>
                <w:rFonts w:cs="Arial"/>
                <w:bCs/>
                <w:szCs w:val="20"/>
              </w:rPr>
              <w:t>je napada gosenic koruzne vešče</w:t>
            </w:r>
          </w:p>
        </w:tc>
        <w:tc>
          <w:tcPr>
            <w:tcW w:w="1314" w:type="pct"/>
            <w:vAlign w:val="top"/>
          </w:tcPr>
          <w:p w14:paraId="4506F449" w14:textId="40D68260" w:rsidR="003F07DF" w:rsidRPr="003479CB" w:rsidRDefault="003F07DF" w:rsidP="00F76709">
            <w:pPr>
              <w:spacing w:before="0" w:line="260" w:lineRule="atLeast"/>
              <w:rPr>
                <w:rFonts w:cs="Arial"/>
                <w:bCs/>
                <w:szCs w:val="20"/>
              </w:rPr>
            </w:pPr>
            <w:r w:rsidRPr="003479CB">
              <w:rPr>
                <w:rFonts w:cs="Arial"/>
                <w:bCs/>
                <w:szCs w:val="20"/>
              </w:rPr>
              <w:t xml:space="preserve">v času izleganja ličink (gosenic) prve in druge generacije koruzne vešče </w:t>
            </w:r>
            <w:r w:rsidR="00B50B36">
              <w:rPr>
                <w:rFonts w:cs="Arial"/>
                <w:bCs/>
                <w:szCs w:val="20"/>
              </w:rPr>
              <w:t>oz.</w:t>
            </w:r>
            <w:r w:rsidRPr="003479CB">
              <w:rPr>
                <w:rFonts w:cs="Arial"/>
                <w:bCs/>
                <w:szCs w:val="20"/>
              </w:rPr>
              <w:t xml:space="preserve"> v fazi mladih ličink (napoved)</w:t>
            </w:r>
          </w:p>
        </w:tc>
        <w:tc>
          <w:tcPr>
            <w:tcW w:w="682" w:type="pct"/>
            <w:vAlign w:val="top"/>
          </w:tcPr>
          <w:p w14:paraId="36D66D4F" w14:textId="49A3FB69" w:rsidR="003F07DF" w:rsidRPr="003479CB" w:rsidRDefault="0041683A" w:rsidP="00F76709">
            <w:pPr>
              <w:pStyle w:val="BVRTabelaTextLevo"/>
              <w:spacing w:before="0" w:after="0" w:line="260" w:lineRule="atLeast"/>
              <w:rPr>
                <w:rFonts w:cs="Arial"/>
                <w:bCs/>
                <w:szCs w:val="20"/>
              </w:rPr>
            </w:pPr>
            <w:r w:rsidRPr="003479CB">
              <w:rPr>
                <w:rFonts w:cs="Arial"/>
                <w:bCs/>
                <w:szCs w:val="20"/>
              </w:rPr>
              <w:t>1 kg/ha</w:t>
            </w:r>
          </w:p>
        </w:tc>
        <w:tc>
          <w:tcPr>
            <w:tcW w:w="1253" w:type="pct"/>
            <w:vAlign w:val="top"/>
          </w:tcPr>
          <w:p w14:paraId="5A482455" w14:textId="487901F2" w:rsidR="003F07DF" w:rsidRPr="003479CB" w:rsidRDefault="003F07DF" w:rsidP="00F76709">
            <w:pPr>
              <w:pStyle w:val="Odstavekseznama"/>
              <w:numPr>
                <w:ilvl w:val="0"/>
                <w:numId w:val="0"/>
              </w:numPr>
              <w:spacing w:before="0" w:line="260" w:lineRule="atLeast"/>
              <w:ind w:left="38"/>
              <w:rPr>
                <w:rFonts w:cs="Arial"/>
                <w:bCs/>
                <w:szCs w:val="20"/>
              </w:rPr>
            </w:pPr>
            <w:r w:rsidRPr="003479CB">
              <w:rPr>
                <w:rFonts w:cs="Arial"/>
                <w:bCs/>
                <w:szCs w:val="20"/>
              </w:rPr>
              <w:t>Pripravek dobro deluje, če je pH vode približno 6,5</w:t>
            </w:r>
            <w:r w:rsidR="00846C52">
              <w:rPr>
                <w:rFonts w:cs="Arial"/>
                <w:bCs/>
                <w:szCs w:val="20"/>
              </w:rPr>
              <w:t xml:space="preserve"> ali nižje</w:t>
            </w:r>
            <w:r w:rsidRPr="003479CB">
              <w:rPr>
                <w:rFonts w:cs="Arial"/>
                <w:bCs/>
                <w:szCs w:val="20"/>
              </w:rPr>
              <w:t>.</w:t>
            </w:r>
          </w:p>
          <w:p w14:paraId="79D999D0" w14:textId="77777777" w:rsidR="0041683A" w:rsidRPr="003479CB" w:rsidRDefault="0041683A" w:rsidP="00F76709">
            <w:pPr>
              <w:pStyle w:val="Odstavekseznama"/>
              <w:numPr>
                <w:ilvl w:val="0"/>
                <w:numId w:val="0"/>
              </w:numPr>
              <w:spacing w:before="0" w:line="260" w:lineRule="atLeast"/>
              <w:ind w:left="38"/>
              <w:rPr>
                <w:rFonts w:cs="Arial"/>
                <w:bCs/>
                <w:szCs w:val="20"/>
              </w:rPr>
            </w:pPr>
          </w:p>
          <w:p w14:paraId="468B6F52" w14:textId="77777777" w:rsidR="003F07DF" w:rsidRDefault="00907B8E" w:rsidP="00907B8E">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Pr="003479CB">
              <w:rPr>
                <w:rFonts w:cs="Arial"/>
                <w:szCs w:val="20"/>
              </w:rPr>
              <w:t>.</w:t>
            </w:r>
          </w:p>
          <w:p w14:paraId="5B2C52E7" w14:textId="2CF516BE" w:rsidR="00846C52" w:rsidRPr="00907B8E" w:rsidRDefault="00846C52" w:rsidP="00907B8E">
            <w:pPr>
              <w:spacing w:before="0" w:line="260" w:lineRule="atLeast"/>
              <w:rPr>
                <w:rFonts w:cs="Arial"/>
                <w:szCs w:val="20"/>
              </w:rPr>
            </w:pPr>
            <w:r>
              <w:rPr>
                <w:rFonts w:cs="Arial"/>
                <w:szCs w:val="20"/>
              </w:rPr>
              <w:t>Karenca za hmelj je 6 dni.</w:t>
            </w:r>
          </w:p>
        </w:tc>
      </w:tr>
      <w:tr w:rsidR="003F07DF" w:rsidRPr="003479CB" w14:paraId="677A1801" w14:textId="77777777" w:rsidTr="00DA1620">
        <w:trPr>
          <w:trHeight w:val="948"/>
        </w:trPr>
        <w:tc>
          <w:tcPr>
            <w:tcW w:w="890" w:type="pct"/>
            <w:vAlign w:val="top"/>
          </w:tcPr>
          <w:p w14:paraId="704145A6" w14:textId="77777777" w:rsidR="003F07DF" w:rsidRPr="003479CB" w:rsidRDefault="003F07DF" w:rsidP="00F76709">
            <w:pPr>
              <w:spacing w:before="0" w:line="260" w:lineRule="atLeast"/>
              <w:rPr>
                <w:rFonts w:cs="Arial"/>
                <w:b/>
                <w:szCs w:val="20"/>
              </w:rPr>
            </w:pPr>
            <w:proofErr w:type="spellStart"/>
            <w:r w:rsidRPr="003479CB">
              <w:rPr>
                <w:rFonts w:cs="Arial"/>
                <w:b/>
                <w:szCs w:val="20"/>
              </w:rPr>
              <w:t>Polyversum</w:t>
            </w:r>
            <w:proofErr w:type="spellEnd"/>
          </w:p>
          <w:p w14:paraId="1CD1B8BD" w14:textId="39DE7AEE" w:rsidR="003F07DF" w:rsidRPr="003479CB" w:rsidRDefault="003C7227" w:rsidP="00F76709">
            <w:pPr>
              <w:spacing w:before="0" w:line="260" w:lineRule="atLeast"/>
              <w:rPr>
                <w:rFonts w:cs="Arial"/>
                <w:bCs/>
                <w:szCs w:val="20"/>
              </w:rPr>
            </w:pPr>
            <w:proofErr w:type="spellStart"/>
            <w:r>
              <w:rPr>
                <w:rFonts w:cs="Arial"/>
                <w:bCs/>
                <w:i/>
                <w:iCs/>
                <w:szCs w:val="20"/>
              </w:rPr>
              <w:t>Pythium</w:t>
            </w:r>
            <w:proofErr w:type="spellEnd"/>
            <w:r>
              <w:rPr>
                <w:rFonts w:cs="Arial"/>
                <w:bCs/>
                <w:i/>
                <w:iCs/>
                <w:szCs w:val="20"/>
              </w:rPr>
              <w:t xml:space="preserve"> </w:t>
            </w:r>
            <w:proofErr w:type="spellStart"/>
            <w:r>
              <w:rPr>
                <w:rFonts w:cs="Arial"/>
                <w:bCs/>
                <w:i/>
                <w:iCs/>
                <w:szCs w:val="20"/>
              </w:rPr>
              <w:t>oligandrum</w:t>
            </w:r>
            <w:proofErr w:type="spellEnd"/>
            <w:r>
              <w:rPr>
                <w:rFonts w:cs="Arial"/>
                <w:bCs/>
                <w:i/>
                <w:iCs/>
                <w:szCs w:val="20"/>
              </w:rPr>
              <w:t xml:space="preserve"> </w:t>
            </w:r>
            <w:r w:rsidRPr="007B678B">
              <w:rPr>
                <w:rFonts w:cs="Arial"/>
                <w:bCs/>
                <w:szCs w:val="20"/>
              </w:rPr>
              <w:t>sev M1</w:t>
            </w:r>
          </w:p>
        </w:tc>
        <w:tc>
          <w:tcPr>
            <w:tcW w:w="861" w:type="pct"/>
            <w:vAlign w:val="top"/>
          </w:tcPr>
          <w:p w14:paraId="34A8E495" w14:textId="29B441BA" w:rsidR="003F07DF" w:rsidRPr="003479CB" w:rsidRDefault="0009045B" w:rsidP="00F76709">
            <w:pPr>
              <w:spacing w:before="0" w:line="260" w:lineRule="atLeast"/>
              <w:rPr>
                <w:rFonts w:cs="Arial"/>
                <w:bCs/>
                <w:szCs w:val="20"/>
              </w:rPr>
            </w:pPr>
            <w:r w:rsidRPr="003479CB">
              <w:rPr>
                <w:rFonts w:cs="Arial"/>
                <w:bCs/>
                <w:szCs w:val="20"/>
              </w:rPr>
              <w:t>h</w:t>
            </w:r>
            <w:r w:rsidR="003F07DF" w:rsidRPr="003479CB">
              <w:rPr>
                <w:rFonts w:cs="Arial"/>
                <w:bCs/>
                <w:szCs w:val="20"/>
              </w:rPr>
              <w:t>meljna peronospora – preventivno preprečevanje sekundarne okužbe</w:t>
            </w:r>
          </w:p>
        </w:tc>
        <w:tc>
          <w:tcPr>
            <w:tcW w:w="1314" w:type="pct"/>
            <w:vAlign w:val="top"/>
          </w:tcPr>
          <w:p w14:paraId="4E55EB44" w14:textId="60BAF097" w:rsidR="003F07DF" w:rsidRPr="003479CB" w:rsidRDefault="003F07DF" w:rsidP="00F76709">
            <w:pPr>
              <w:spacing w:before="0" w:line="260" w:lineRule="atLeast"/>
              <w:rPr>
                <w:rFonts w:cs="Arial"/>
                <w:bCs/>
                <w:szCs w:val="20"/>
              </w:rPr>
            </w:pPr>
            <w:proofErr w:type="spellStart"/>
            <w:r w:rsidRPr="003479CB">
              <w:rPr>
                <w:rFonts w:cs="Arial"/>
                <w:bCs/>
                <w:szCs w:val="20"/>
              </w:rPr>
              <w:t>foliano</w:t>
            </w:r>
            <w:proofErr w:type="spellEnd"/>
            <w:r w:rsidRPr="003479CB">
              <w:rPr>
                <w:rFonts w:cs="Arial"/>
                <w:bCs/>
                <w:szCs w:val="20"/>
              </w:rPr>
              <w:t xml:space="preserve"> </w:t>
            </w:r>
            <w:proofErr w:type="spellStart"/>
            <w:r w:rsidRPr="003479CB">
              <w:rPr>
                <w:rFonts w:cs="Arial"/>
                <w:bCs/>
                <w:szCs w:val="20"/>
              </w:rPr>
              <w:t>tretiranje</w:t>
            </w:r>
            <w:proofErr w:type="spellEnd"/>
            <w:r w:rsidRPr="003479CB">
              <w:rPr>
                <w:rFonts w:cs="Arial"/>
                <w:bCs/>
                <w:szCs w:val="20"/>
              </w:rPr>
              <w:t xml:space="preserve"> od začetka odganjanja hmelja naprej (BBCH 09)</w:t>
            </w:r>
          </w:p>
        </w:tc>
        <w:tc>
          <w:tcPr>
            <w:tcW w:w="682" w:type="pct"/>
            <w:vAlign w:val="top"/>
          </w:tcPr>
          <w:p w14:paraId="512F5FF3" w14:textId="4B855C66" w:rsidR="003F07DF" w:rsidRPr="003479CB" w:rsidRDefault="007B0E88" w:rsidP="00F76709">
            <w:pPr>
              <w:pStyle w:val="BVRTabelaTextLevo"/>
              <w:spacing w:before="0" w:after="0" w:line="260" w:lineRule="atLeast"/>
              <w:rPr>
                <w:rFonts w:cs="Arial"/>
                <w:bCs/>
                <w:szCs w:val="20"/>
              </w:rPr>
            </w:pPr>
            <w:r w:rsidRPr="003479CB">
              <w:rPr>
                <w:rFonts w:cs="Arial"/>
                <w:bCs/>
                <w:szCs w:val="20"/>
              </w:rPr>
              <w:t>0,25 kg/ha</w:t>
            </w:r>
          </w:p>
        </w:tc>
        <w:tc>
          <w:tcPr>
            <w:tcW w:w="1253" w:type="pct"/>
            <w:vAlign w:val="top"/>
          </w:tcPr>
          <w:p w14:paraId="5572AAE4" w14:textId="43464D4D" w:rsidR="003F07DF" w:rsidRPr="003479CB" w:rsidRDefault="003F07DF" w:rsidP="00F76709">
            <w:pPr>
              <w:spacing w:before="0" w:line="260" w:lineRule="atLeast"/>
              <w:rPr>
                <w:rFonts w:cs="Arial"/>
                <w:bCs/>
                <w:szCs w:val="20"/>
              </w:rPr>
            </w:pPr>
            <w:r w:rsidRPr="003479CB">
              <w:rPr>
                <w:rFonts w:cs="Arial"/>
                <w:bCs/>
                <w:szCs w:val="20"/>
              </w:rPr>
              <w:t xml:space="preserve">Število </w:t>
            </w:r>
            <w:proofErr w:type="spellStart"/>
            <w:r w:rsidRPr="003479CB">
              <w:rPr>
                <w:rFonts w:cs="Arial"/>
                <w:bCs/>
                <w:szCs w:val="20"/>
              </w:rPr>
              <w:t>tretiranj</w:t>
            </w:r>
            <w:proofErr w:type="spellEnd"/>
            <w:r w:rsidRPr="003479CB">
              <w:rPr>
                <w:rFonts w:cs="Arial"/>
                <w:bCs/>
                <w:szCs w:val="20"/>
              </w:rPr>
              <w:t xml:space="preserve"> </w:t>
            </w:r>
            <w:r w:rsidRPr="003479CB">
              <w:rPr>
                <w:rFonts w:cs="Arial"/>
                <w:b/>
                <w:szCs w:val="20"/>
              </w:rPr>
              <w:t>ni omejeno</w:t>
            </w:r>
            <w:r w:rsidR="00846C52">
              <w:rPr>
                <w:rFonts w:cs="Arial"/>
                <w:b/>
                <w:szCs w:val="20"/>
              </w:rPr>
              <w:t xml:space="preserve">, </w:t>
            </w:r>
            <w:r w:rsidR="00846C52" w:rsidRPr="00FC2B07">
              <w:rPr>
                <w:rFonts w:cs="Arial"/>
                <w:bCs/>
                <w:szCs w:val="20"/>
              </w:rPr>
              <w:t xml:space="preserve">tretira se od začetka odganjanja </w:t>
            </w:r>
            <w:r w:rsidR="00846C52">
              <w:rPr>
                <w:rFonts w:cs="Arial"/>
                <w:bCs/>
                <w:szCs w:val="20"/>
              </w:rPr>
              <w:t>hmelja naprej (BBCH 09)</w:t>
            </w:r>
            <w:r w:rsidR="00846C52" w:rsidRPr="00D76023">
              <w:rPr>
                <w:rFonts w:cs="Arial"/>
                <w:bCs/>
                <w:szCs w:val="20"/>
              </w:rPr>
              <w:t>.</w:t>
            </w:r>
          </w:p>
          <w:p w14:paraId="654746FE" w14:textId="77777777" w:rsidR="002E0FCA" w:rsidRPr="003479CB" w:rsidRDefault="002E0FCA" w:rsidP="00F76709">
            <w:pPr>
              <w:spacing w:before="0" w:line="260" w:lineRule="atLeast"/>
              <w:rPr>
                <w:rFonts w:cs="Arial"/>
                <w:bCs/>
                <w:szCs w:val="20"/>
              </w:rPr>
            </w:pPr>
          </w:p>
          <w:p w14:paraId="2B12E0E5" w14:textId="7D576BDE" w:rsidR="003F07DF" w:rsidRPr="003479CB" w:rsidRDefault="003F07DF" w:rsidP="00F76709">
            <w:pPr>
              <w:spacing w:before="0" w:line="260" w:lineRule="atLeast"/>
              <w:rPr>
                <w:rFonts w:cs="Arial"/>
                <w:bCs/>
                <w:szCs w:val="20"/>
              </w:rPr>
            </w:pPr>
            <w:r w:rsidRPr="003479CB">
              <w:rPr>
                <w:rFonts w:cs="Arial"/>
                <w:bCs/>
                <w:szCs w:val="20"/>
              </w:rPr>
              <w:t>Inte</w:t>
            </w:r>
            <w:r w:rsidR="002E0FCA" w:rsidRPr="003479CB">
              <w:rPr>
                <w:rFonts w:cs="Arial"/>
                <w:bCs/>
                <w:szCs w:val="20"/>
              </w:rPr>
              <w:t xml:space="preserve">rvali med </w:t>
            </w:r>
            <w:proofErr w:type="spellStart"/>
            <w:r w:rsidR="002E0FCA" w:rsidRPr="003479CB">
              <w:rPr>
                <w:rFonts w:cs="Arial"/>
                <w:bCs/>
                <w:szCs w:val="20"/>
              </w:rPr>
              <w:t>tretiranji</w:t>
            </w:r>
            <w:proofErr w:type="spellEnd"/>
            <w:r w:rsidR="002E0FCA" w:rsidRPr="003479CB">
              <w:rPr>
                <w:rFonts w:cs="Arial"/>
                <w:bCs/>
                <w:szCs w:val="20"/>
              </w:rPr>
              <w:t xml:space="preserve"> naj bodo 5 do </w:t>
            </w:r>
            <w:r w:rsidRPr="003479CB">
              <w:rPr>
                <w:rFonts w:cs="Arial"/>
                <w:bCs/>
                <w:szCs w:val="20"/>
              </w:rPr>
              <w:t>7 dni.</w:t>
            </w:r>
          </w:p>
          <w:p w14:paraId="1DD21804" w14:textId="77777777" w:rsidR="002E0FCA" w:rsidRPr="003479CB" w:rsidRDefault="002E0FCA" w:rsidP="00F76709">
            <w:pPr>
              <w:spacing w:before="0" w:line="260" w:lineRule="atLeast"/>
              <w:rPr>
                <w:rFonts w:cs="Arial"/>
                <w:bCs/>
                <w:szCs w:val="20"/>
              </w:rPr>
            </w:pPr>
          </w:p>
          <w:p w14:paraId="2180DBB9" w14:textId="1F59A14E" w:rsidR="003F07DF" w:rsidRPr="003479CB" w:rsidRDefault="003F07DF" w:rsidP="002E0FCA">
            <w:pPr>
              <w:spacing w:before="0" w:line="260" w:lineRule="atLeast"/>
              <w:rPr>
                <w:rFonts w:cs="Arial"/>
                <w:bCs/>
                <w:szCs w:val="20"/>
              </w:rPr>
            </w:pPr>
            <w:r w:rsidRPr="003479CB">
              <w:rPr>
                <w:rFonts w:cs="Arial"/>
                <w:bCs/>
                <w:szCs w:val="20"/>
              </w:rPr>
              <w:t>Poraba</w:t>
            </w:r>
            <w:r w:rsidR="00AE4538" w:rsidRPr="003479CB">
              <w:rPr>
                <w:rFonts w:cs="Arial"/>
                <w:bCs/>
                <w:szCs w:val="20"/>
              </w:rPr>
              <w:t xml:space="preserve"> </w:t>
            </w:r>
            <w:r w:rsidRPr="003479CB">
              <w:rPr>
                <w:rFonts w:cs="Arial"/>
                <w:bCs/>
                <w:szCs w:val="20"/>
              </w:rPr>
              <w:t>vode od 700</w:t>
            </w:r>
            <w:r w:rsidR="002E0FCA" w:rsidRPr="003479CB">
              <w:rPr>
                <w:rFonts w:cs="Arial"/>
                <w:bCs/>
                <w:szCs w:val="20"/>
              </w:rPr>
              <w:t xml:space="preserve"> do </w:t>
            </w:r>
            <w:r w:rsidRPr="003479CB">
              <w:rPr>
                <w:rFonts w:cs="Arial"/>
                <w:bCs/>
                <w:szCs w:val="20"/>
              </w:rPr>
              <w:t>2</w:t>
            </w:r>
            <w:r w:rsidR="002E0FCA" w:rsidRPr="003479CB">
              <w:rPr>
                <w:rFonts w:cs="Arial"/>
                <w:bCs/>
                <w:szCs w:val="20"/>
              </w:rPr>
              <w:t>.</w:t>
            </w:r>
            <w:r w:rsidRPr="003479CB">
              <w:rPr>
                <w:rFonts w:cs="Arial"/>
                <w:bCs/>
                <w:szCs w:val="20"/>
              </w:rPr>
              <w:t xml:space="preserve">000 </w:t>
            </w:r>
            <w:r w:rsidR="004F2535">
              <w:rPr>
                <w:rFonts w:cs="Arial"/>
                <w:bCs/>
                <w:szCs w:val="20"/>
              </w:rPr>
              <w:t>L</w:t>
            </w:r>
            <w:r w:rsidRPr="003479CB">
              <w:rPr>
                <w:rFonts w:cs="Arial"/>
                <w:bCs/>
                <w:szCs w:val="20"/>
              </w:rPr>
              <w:t>/ha</w:t>
            </w:r>
            <w:r w:rsidR="002E0FCA" w:rsidRPr="003479CB">
              <w:rPr>
                <w:rFonts w:cs="Arial"/>
                <w:bCs/>
                <w:szCs w:val="20"/>
              </w:rPr>
              <w:t>.</w:t>
            </w:r>
          </w:p>
        </w:tc>
      </w:tr>
      <w:tr w:rsidR="003F07DF" w:rsidRPr="003479CB" w14:paraId="5135DFC9" w14:textId="77777777" w:rsidTr="00DA1620">
        <w:tc>
          <w:tcPr>
            <w:tcW w:w="890" w:type="pct"/>
            <w:vAlign w:val="top"/>
          </w:tcPr>
          <w:p w14:paraId="1AD70C58" w14:textId="77777777" w:rsidR="003F07DF" w:rsidRPr="003479CB" w:rsidRDefault="003F07DF" w:rsidP="00F76709">
            <w:pPr>
              <w:spacing w:before="0" w:line="260" w:lineRule="atLeast"/>
              <w:rPr>
                <w:rFonts w:cs="Arial"/>
                <w:b/>
                <w:szCs w:val="20"/>
              </w:rPr>
            </w:pPr>
            <w:proofErr w:type="spellStart"/>
            <w:r w:rsidRPr="003479CB">
              <w:rPr>
                <w:rFonts w:cs="Arial"/>
                <w:b/>
                <w:szCs w:val="20"/>
              </w:rPr>
              <w:t>Polyversum</w:t>
            </w:r>
            <w:proofErr w:type="spellEnd"/>
          </w:p>
          <w:p w14:paraId="2805A762" w14:textId="7B374072" w:rsidR="003F07DF" w:rsidRPr="003479CB" w:rsidRDefault="003C7227" w:rsidP="00F76709">
            <w:pPr>
              <w:spacing w:before="0" w:line="260" w:lineRule="atLeast"/>
              <w:rPr>
                <w:rFonts w:cs="Arial"/>
                <w:bCs/>
                <w:szCs w:val="20"/>
              </w:rPr>
            </w:pPr>
            <w:proofErr w:type="spellStart"/>
            <w:r>
              <w:rPr>
                <w:rFonts w:cs="Arial"/>
                <w:bCs/>
                <w:i/>
                <w:iCs/>
                <w:szCs w:val="20"/>
              </w:rPr>
              <w:t>Pythium</w:t>
            </w:r>
            <w:proofErr w:type="spellEnd"/>
            <w:r>
              <w:rPr>
                <w:rFonts w:cs="Arial"/>
                <w:bCs/>
                <w:i/>
                <w:iCs/>
                <w:szCs w:val="20"/>
              </w:rPr>
              <w:t xml:space="preserve"> </w:t>
            </w:r>
            <w:proofErr w:type="spellStart"/>
            <w:r>
              <w:rPr>
                <w:rFonts w:cs="Arial"/>
                <w:bCs/>
                <w:i/>
                <w:iCs/>
                <w:szCs w:val="20"/>
              </w:rPr>
              <w:t>oligandrum</w:t>
            </w:r>
            <w:proofErr w:type="spellEnd"/>
            <w:r>
              <w:rPr>
                <w:rFonts w:cs="Arial"/>
                <w:bCs/>
                <w:i/>
                <w:iCs/>
                <w:szCs w:val="20"/>
              </w:rPr>
              <w:t xml:space="preserve"> </w:t>
            </w:r>
            <w:r w:rsidRPr="007B678B">
              <w:rPr>
                <w:rFonts w:cs="Arial"/>
                <w:bCs/>
                <w:szCs w:val="20"/>
              </w:rPr>
              <w:t>sev M1</w:t>
            </w:r>
          </w:p>
        </w:tc>
        <w:tc>
          <w:tcPr>
            <w:tcW w:w="861" w:type="pct"/>
            <w:vAlign w:val="top"/>
          </w:tcPr>
          <w:p w14:paraId="1A38B88F" w14:textId="77777777" w:rsidR="003F07DF" w:rsidRPr="003479CB" w:rsidRDefault="003F07DF" w:rsidP="00F76709">
            <w:pPr>
              <w:spacing w:before="0" w:line="260" w:lineRule="atLeast"/>
              <w:rPr>
                <w:rFonts w:cs="Arial"/>
                <w:bCs/>
                <w:szCs w:val="20"/>
              </w:rPr>
            </w:pPr>
            <w:r w:rsidRPr="003479CB">
              <w:rPr>
                <w:rFonts w:cs="Arial"/>
                <w:bCs/>
                <w:szCs w:val="20"/>
              </w:rPr>
              <w:t>glivične bolezni</w:t>
            </w:r>
          </w:p>
          <w:p w14:paraId="7BF335A3" w14:textId="0D0CF382" w:rsidR="003F07DF" w:rsidRPr="003479CB" w:rsidRDefault="003F07DF" w:rsidP="00F76709">
            <w:pPr>
              <w:spacing w:before="0" w:line="260" w:lineRule="atLeast"/>
              <w:rPr>
                <w:rFonts w:cs="Arial"/>
                <w:bCs/>
                <w:szCs w:val="20"/>
              </w:rPr>
            </w:pPr>
            <w:r w:rsidRPr="003479CB">
              <w:rPr>
                <w:rFonts w:cs="Arial"/>
                <w:bCs/>
                <w:szCs w:val="20"/>
              </w:rPr>
              <w:t>sadik</w:t>
            </w:r>
          </w:p>
        </w:tc>
        <w:tc>
          <w:tcPr>
            <w:tcW w:w="1314" w:type="pct"/>
            <w:vAlign w:val="top"/>
          </w:tcPr>
          <w:p w14:paraId="3C5DA2A7" w14:textId="78365A96" w:rsidR="003F07DF" w:rsidRPr="003479CB" w:rsidRDefault="003F07DF" w:rsidP="00F76709">
            <w:pPr>
              <w:spacing w:before="0" w:line="260" w:lineRule="atLeast"/>
              <w:rPr>
                <w:rFonts w:cs="Arial"/>
                <w:bCs/>
                <w:szCs w:val="20"/>
              </w:rPr>
            </w:pPr>
            <w:r w:rsidRPr="003479CB">
              <w:rPr>
                <w:rFonts w:cs="Arial"/>
                <w:bCs/>
                <w:szCs w:val="20"/>
              </w:rPr>
              <w:t>namakanje ali zalivanje sadik hmelja ob sajenju</w:t>
            </w:r>
          </w:p>
        </w:tc>
        <w:tc>
          <w:tcPr>
            <w:tcW w:w="682" w:type="pct"/>
            <w:vAlign w:val="top"/>
          </w:tcPr>
          <w:p w14:paraId="6F35C4FF" w14:textId="41679390" w:rsidR="003F07DF" w:rsidRPr="003479CB" w:rsidRDefault="003F07DF" w:rsidP="0041683A">
            <w:pPr>
              <w:spacing w:before="0" w:line="260" w:lineRule="atLeast"/>
              <w:rPr>
                <w:rFonts w:cs="Arial"/>
                <w:bCs/>
                <w:szCs w:val="20"/>
              </w:rPr>
            </w:pPr>
            <w:r w:rsidRPr="003479CB">
              <w:rPr>
                <w:rFonts w:cs="Arial"/>
                <w:bCs/>
                <w:szCs w:val="20"/>
              </w:rPr>
              <w:t>0,05</w:t>
            </w:r>
            <w:r w:rsidR="0041683A" w:rsidRPr="003479CB">
              <w:rPr>
                <w:rFonts w:cs="Arial"/>
                <w:bCs/>
                <w:szCs w:val="20"/>
              </w:rPr>
              <w:t> </w:t>
            </w:r>
            <w:r w:rsidRPr="003479CB">
              <w:rPr>
                <w:rFonts w:cs="Arial"/>
                <w:bCs/>
                <w:szCs w:val="20"/>
              </w:rPr>
              <w:t xml:space="preserve">% </w:t>
            </w:r>
            <w:proofErr w:type="spellStart"/>
            <w:r w:rsidRPr="003479CB">
              <w:rPr>
                <w:rFonts w:cs="Arial"/>
                <w:bCs/>
                <w:szCs w:val="20"/>
              </w:rPr>
              <w:t>konc</w:t>
            </w:r>
            <w:proofErr w:type="spellEnd"/>
            <w:r w:rsidRPr="003479CB">
              <w:rPr>
                <w:rFonts w:cs="Arial"/>
                <w:bCs/>
                <w:szCs w:val="20"/>
              </w:rPr>
              <w:t xml:space="preserve">. </w:t>
            </w:r>
            <w:r w:rsidR="00B50B36">
              <w:rPr>
                <w:rFonts w:cs="Arial"/>
                <w:bCs/>
                <w:szCs w:val="20"/>
              </w:rPr>
              <w:t>oz.</w:t>
            </w:r>
            <w:r w:rsidR="0041683A" w:rsidRPr="003479CB">
              <w:rPr>
                <w:rFonts w:cs="Arial"/>
                <w:bCs/>
                <w:szCs w:val="20"/>
              </w:rPr>
              <w:t xml:space="preserve"> </w:t>
            </w:r>
            <w:r w:rsidRPr="003479CB">
              <w:rPr>
                <w:rFonts w:cs="Arial"/>
                <w:bCs/>
                <w:szCs w:val="20"/>
              </w:rPr>
              <w:t xml:space="preserve">50 g/100 </w:t>
            </w:r>
            <w:proofErr w:type="spellStart"/>
            <w:r w:rsidR="009077F8">
              <w:rPr>
                <w:rFonts w:cs="Arial"/>
                <w:bCs/>
                <w:szCs w:val="20"/>
              </w:rPr>
              <w:t>L</w:t>
            </w:r>
            <w:r w:rsidRPr="003479CB">
              <w:rPr>
                <w:rFonts w:cs="Arial"/>
                <w:bCs/>
                <w:szCs w:val="20"/>
              </w:rPr>
              <w:t>vode</w:t>
            </w:r>
            <w:proofErr w:type="spellEnd"/>
            <w:r w:rsidR="0041683A" w:rsidRPr="003479CB">
              <w:rPr>
                <w:rFonts w:cs="Arial"/>
                <w:bCs/>
                <w:szCs w:val="20"/>
              </w:rPr>
              <w:t xml:space="preserve"> </w:t>
            </w:r>
            <w:r w:rsidR="00B50B36">
              <w:rPr>
                <w:rFonts w:cs="Arial"/>
                <w:bCs/>
                <w:szCs w:val="20"/>
              </w:rPr>
              <w:t>oz.</w:t>
            </w:r>
            <w:r w:rsidR="0041683A" w:rsidRPr="003479CB">
              <w:rPr>
                <w:rFonts w:cs="Arial"/>
                <w:bCs/>
                <w:szCs w:val="20"/>
              </w:rPr>
              <w:t xml:space="preserve"> </w:t>
            </w:r>
            <w:r w:rsidRPr="003479CB">
              <w:rPr>
                <w:rFonts w:cs="Arial"/>
                <w:bCs/>
                <w:szCs w:val="20"/>
              </w:rPr>
              <w:t>0,2 kg/ha</w:t>
            </w:r>
          </w:p>
        </w:tc>
        <w:tc>
          <w:tcPr>
            <w:tcW w:w="1253" w:type="pct"/>
            <w:vAlign w:val="top"/>
          </w:tcPr>
          <w:p w14:paraId="6A6F510C" w14:textId="77777777" w:rsidR="003F07DF" w:rsidRPr="003479CB" w:rsidRDefault="003F07DF" w:rsidP="00F76709">
            <w:pPr>
              <w:spacing w:before="0" w:line="260" w:lineRule="atLeast"/>
              <w:rPr>
                <w:rFonts w:cs="Arial"/>
                <w:bCs/>
                <w:szCs w:val="20"/>
              </w:rPr>
            </w:pPr>
            <w:r w:rsidRPr="003479CB">
              <w:rPr>
                <w:rFonts w:cs="Arial"/>
                <w:bCs/>
                <w:szCs w:val="20"/>
              </w:rPr>
              <w:t>Namaka se tako, da se izvede:</w:t>
            </w:r>
          </w:p>
          <w:p w14:paraId="6006D351" w14:textId="1FB5E7CB" w:rsidR="003F07DF" w:rsidRPr="003479CB" w:rsidRDefault="003F07DF" w:rsidP="00314AC5">
            <w:pPr>
              <w:pStyle w:val="Odstavekseznama"/>
              <w:numPr>
                <w:ilvl w:val="0"/>
                <w:numId w:val="10"/>
              </w:numPr>
              <w:spacing w:before="0" w:line="260" w:lineRule="atLeast"/>
              <w:ind w:left="357" w:hanging="357"/>
              <w:rPr>
                <w:rFonts w:cs="Arial"/>
                <w:bCs/>
                <w:szCs w:val="20"/>
              </w:rPr>
            </w:pPr>
            <w:r w:rsidRPr="003479CB">
              <w:rPr>
                <w:rFonts w:cs="Arial"/>
                <w:bCs/>
                <w:szCs w:val="20"/>
              </w:rPr>
              <w:t xml:space="preserve">eno potapljanje koreninske grude mladih sadik ob sajenju </w:t>
            </w:r>
            <w:r w:rsidR="0041683A" w:rsidRPr="003479CB">
              <w:rPr>
                <w:rFonts w:cs="Arial"/>
                <w:bCs/>
                <w:szCs w:val="20"/>
              </w:rPr>
              <w:t>ali</w:t>
            </w:r>
          </w:p>
          <w:p w14:paraId="7CD34CCA" w14:textId="51D62516" w:rsidR="003F07DF" w:rsidRPr="003479CB" w:rsidRDefault="003F07DF" w:rsidP="00314AC5">
            <w:pPr>
              <w:pStyle w:val="Odstavekseznama"/>
              <w:numPr>
                <w:ilvl w:val="0"/>
                <w:numId w:val="10"/>
              </w:numPr>
              <w:spacing w:before="0" w:line="260" w:lineRule="atLeast"/>
              <w:ind w:left="357" w:hanging="357"/>
              <w:rPr>
                <w:rFonts w:cs="Arial"/>
                <w:bCs/>
                <w:szCs w:val="20"/>
              </w:rPr>
            </w:pPr>
            <w:r w:rsidRPr="003479CB">
              <w:rPr>
                <w:rFonts w:cs="Arial"/>
                <w:bCs/>
                <w:szCs w:val="20"/>
              </w:rPr>
              <w:t>zaliva</w:t>
            </w:r>
            <w:r w:rsidR="00746245" w:rsidRPr="003479CB">
              <w:rPr>
                <w:rFonts w:cs="Arial"/>
                <w:bCs/>
                <w:szCs w:val="20"/>
              </w:rPr>
              <w:t xml:space="preserve">nje </w:t>
            </w:r>
            <w:r w:rsidRPr="003479CB">
              <w:rPr>
                <w:rFonts w:cs="Arial"/>
                <w:bCs/>
                <w:szCs w:val="20"/>
              </w:rPr>
              <w:t>po sajenju.</w:t>
            </w:r>
          </w:p>
        </w:tc>
      </w:tr>
    </w:tbl>
    <w:p w14:paraId="617D5415" w14:textId="2EA6B1EC" w:rsidR="00694797" w:rsidRDefault="00694797" w:rsidP="00F76709">
      <w:pPr>
        <w:spacing w:before="0" w:after="0" w:line="260" w:lineRule="atLeast"/>
        <w:rPr>
          <w:rFonts w:cs="Arial"/>
          <w:sz w:val="24"/>
          <w:szCs w:val="24"/>
        </w:rPr>
      </w:pPr>
    </w:p>
    <w:p w14:paraId="08304A6B" w14:textId="1A472C4D" w:rsidR="00DA1620" w:rsidRDefault="00DA1620" w:rsidP="00DA1620">
      <w:pPr>
        <w:spacing w:before="0" w:after="0" w:line="260" w:lineRule="atLeast"/>
        <w:rPr>
          <w:rFonts w:cs="Arial"/>
          <w:sz w:val="24"/>
          <w:szCs w:val="24"/>
        </w:rPr>
      </w:pPr>
      <w:r>
        <w:rPr>
          <w:rFonts w:cs="Arial"/>
          <w:sz w:val="24"/>
          <w:szCs w:val="24"/>
        </w:rPr>
        <w:br w:type="page"/>
      </w:r>
    </w:p>
    <w:p w14:paraId="2981254E" w14:textId="17BFA728" w:rsidR="00A14152" w:rsidRPr="00003557" w:rsidRDefault="008919C0" w:rsidP="00B47A71">
      <w:pPr>
        <w:pStyle w:val="Napis"/>
        <w:spacing w:before="0" w:after="0" w:line="260" w:lineRule="atLeast"/>
        <w:jc w:val="both"/>
        <w:rPr>
          <w:b w:val="0"/>
          <w:i/>
          <w:sz w:val="22"/>
          <w:szCs w:val="22"/>
        </w:rPr>
      </w:pPr>
      <w:bookmarkStart w:id="99" w:name="_Toc134388595"/>
      <w:bookmarkStart w:id="100" w:name="_Toc159441467"/>
      <w:r w:rsidRPr="00003557">
        <w:rPr>
          <w:b w:val="0"/>
          <w:i/>
          <w:sz w:val="22"/>
          <w:szCs w:val="22"/>
        </w:rPr>
        <w:t xml:space="preserve">Preglednica </w:t>
      </w:r>
      <w:r w:rsidR="0041683A" w:rsidRPr="00003557">
        <w:rPr>
          <w:b w:val="0"/>
          <w:i/>
          <w:sz w:val="22"/>
          <w:szCs w:val="22"/>
        </w:rPr>
        <w:fldChar w:fldCharType="begin"/>
      </w:r>
      <w:r w:rsidR="0041683A" w:rsidRPr="00003557">
        <w:rPr>
          <w:b w:val="0"/>
          <w:i/>
          <w:sz w:val="22"/>
          <w:szCs w:val="22"/>
        </w:rPr>
        <w:instrText xml:space="preserve"> SEQ Preglednica \* ARABIC </w:instrText>
      </w:r>
      <w:r w:rsidR="0041683A" w:rsidRPr="00003557">
        <w:rPr>
          <w:b w:val="0"/>
          <w:i/>
          <w:sz w:val="22"/>
          <w:szCs w:val="22"/>
        </w:rPr>
        <w:fldChar w:fldCharType="separate"/>
      </w:r>
      <w:r w:rsidR="004F4028">
        <w:rPr>
          <w:b w:val="0"/>
          <w:i/>
          <w:noProof/>
          <w:sz w:val="22"/>
          <w:szCs w:val="22"/>
        </w:rPr>
        <w:t>25</w:t>
      </w:r>
      <w:r w:rsidR="0041683A" w:rsidRPr="00003557">
        <w:rPr>
          <w:b w:val="0"/>
          <w:i/>
          <w:sz w:val="22"/>
          <w:szCs w:val="22"/>
        </w:rPr>
        <w:fldChar w:fldCharType="end"/>
      </w:r>
      <w:r w:rsidRPr="00003557">
        <w:rPr>
          <w:b w:val="0"/>
          <w:i/>
          <w:sz w:val="22"/>
          <w:szCs w:val="22"/>
        </w:rPr>
        <w:t>: Koristni organizmi</w:t>
      </w:r>
      <w:r w:rsidR="0041683A" w:rsidRPr="00003557">
        <w:rPr>
          <w:b w:val="0"/>
          <w:i/>
          <w:sz w:val="22"/>
          <w:szCs w:val="22"/>
        </w:rPr>
        <w:t>,</w:t>
      </w:r>
      <w:r w:rsidRPr="00003557">
        <w:rPr>
          <w:b w:val="0"/>
          <w:i/>
          <w:sz w:val="22"/>
          <w:szCs w:val="22"/>
        </w:rPr>
        <w:t xml:space="preserve"> primerni za vključitev v programe zdravstvenega varstva hmelja</w:t>
      </w:r>
      <w:bookmarkEnd w:id="99"/>
      <w:bookmarkEnd w:id="100"/>
    </w:p>
    <w:p w14:paraId="41C33662" w14:textId="77777777" w:rsidR="0041683A" w:rsidRPr="003479CB" w:rsidRDefault="0041683A" w:rsidP="0041683A">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2517"/>
        <w:gridCol w:w="1821"/>
        <w:gridCol w:w="2321"/>
        <w:gridCol w:w="2694"/>
        <w:gridCol w:w="2976"/>
        <w:gridCol w:w="2231"/>
      </w:tblGrid>
      <w:tr w:rsidR="0041683A" w:rsidRPr="003479CB" w14:paraId="69D56DF3" w14:textId="77777777" w:rsidTr="00DA1620">
        <w:trPr>
          <w:tblHeader/>
        </w:trPr>
        <w:tc>
          <w:tcPr>
            <w:tcW w:w="864" w:type="pct"/>
            <w:tcBorders>
              <w:bottom w:val="single" w:sz="4" w:space="0" w:color="auto"/>
            </w:tcBorders>
            <w:shd w:val="clear" w:color="auto" w:fill="92D050"/>
            <w:vAlign w:val="top"/>
          </w:tcPr>
          <w:p w14:paraId="60ECC56A" w14:textId="77777777" w:rsidR="00A76B48" w:rsidRPr="003479CB" w:rsidRDefault="00A76B48" w:rsidP="00F76709">
            <w:pPr>
              <w:pStyle w:val="BVRTabelaGlava"/>
              <w:spacing w:before="0" w:after="0" w:line="260" w:lineRule="atLeast"/>
              <w:rPr>
                <w:rFonts w:cs="Arial"/>
                <w:szCs w:val="20"/>
              </w:rPr>
            </w:pPr>
            <w:r w:rsidRPr="003479CB">
              <w:rPr>
                <w:rFonts w:cs="Arial"/>
                <w:szCs w:val="20"/>
              </w:rPr>
              <w:t>Biotični agens (koristni organizem)</w:t>
            </w:r>
          </w:p>
        </w:tc>
        <w:tc>
          <w:tcPr>
            <w:tcW w:w="625" w:type="pct"/>
            <w:tcBorders>
              <w:bottom w:val="single" w:sz="4" w:space="0" w:color="auto"/>
            </w:tcBorders>
            <w:shd w:val="clear" w:color="auto" w:fill="92D050"/>
            <w:vAlign w:val="top"/>
          </w:tcPr>
          <w:p w14:paraId="765E5044" w14:textId="77777777" w:rsidR="00A76B48" w:rsidRPr="003479CB" w:rsidRDefault="00A76B48" w:rsidP="00F76709">
            <w:pPr>
              <w:pStyle w:val="BVRTabelaGlava"/>
              <w:spacing w:before="0" w:after="0" w:line="260" w:lineRule="atLeast"/>
              <w:rPr>
                <w:rFonts w:cs="Arial"/>
                <w:szCs w:val="20"/>
              </w:rPr>
            </w:pPr>
            <w:r w:rsidRPr="003479CB">
              <w:rPr>
                <w:rFonts w:cs="Arial"/>
                <w:szCs w:val="20"/>
              </w:rPr>
              <w:t>Proizvod</w:t>
            </w:r>
          </w:p>
        </w:tc>
        <w:tc>
          <w:tcPr>
            <w:tcW w:w="797" w:type="pct"/>
            <w:tcBorders>
              <w:bottom w:val="single" w:sz="4" w:space="0" w:color="auto"/>
            </w:tcBorders>
            <w:shd w:val="clear" w:color="auto" w:fill="92D050"/>
            <w:vAlign w:val="top"/>
          </w:tcPr>
          <w:p w14:paraId="1B3A3BF6" w14:textId="77777777" w:rsidR="00A76B48" w:rsidRPr="003479CB" w:rsidRDefault="00A76B48" w:rsidP="00F76709">
            <w:pPr>
              <w:pStyle w:val="BVRTabelaGlava"/>
              <w:spacing w:before="0" w:after="0" w:line="260" w:lineRule="atLeast"/>
              <w:rPr>
                <w:rFonts w:cs="Arial"/>
                <w:szCs w:val="20"/>
              </w:rPr>
            </w:pPr>
            <w:r w:rsidRPr="003479CB">
              <w:rPr>
                <w:rFonts w:cs="Arial"/>
                <w:szCs w:val="20"/>
              </w:rPr>
              <w:t>Ciljni organizem</w:t>
            </w:r>
          </w:p>
        </w:tc>
        <w:tc>
          <w:tcPr>
            <w:tcW w:w="925" w:type="pct"/>
            <w:tcBorders>
              <w:bottom w:val="single" w:sz="4" w:space="0" w:color="auto"/>
            </w:tcBorders>
            <w:shd w:val="clear" w:color="auto" w:fill="92D050"/>
            <w:vAlign w:val="top"/>
          </w:tcPr>
          <w:p w14:paraId="241B1E91" w14:textId="77777777" w:rsidR="00A76B48" w:rsidRPr="003479CB" w:rsidRDefault="00A76B48" w:rsidP="00F76709">
            <w:pPr>
              <w:pStyle w:val="BVRTabelaGlava"/>
              <w:spacing w:before="0" w:after="0" w:line="260" w:lineRule="atLeast"/>
              <w:rPr>
                <w:rFonts w:cs="Arial"/>
                <w:szCs w:val="20"/>
              </w:rPr>
            </w:pPr>
            <w:r w:rsidRPr="003479CB">
              <w:rPr>
                <w:rFonts w:cs="Arial"/>
                <w:szCs w:val="20"/>
              </w:rPr>
              <w:t>Priporočen odmerek</w:t>
            </w:r>
          </w:p>
        </w:tc>
        <w:tc>
          <w:tcPr>
            <w:tcW w:w="1022" w:type="pct"/>
            <w:tcBorders>
              <w:bottom w:val="single" w:sz="4" w:space="0" w:color="auto"/>
            </w:tcBorders>
            <w:shd w:val="clear" w:color="auto" w:fill="92D050"/>
            <w:vAlign w:val="top"/>
          </w:tcPr>
          <w:p w14:paraId="3F705E1E" w14:textId="77777777" w:rsidR="00A76B48" w:rsidRPr="003479CB" w:rsidRDefault="00A76B48" w:rsidP="00F76709">
            <w:pPr>
              <w:spacing w:before="0" w:line="260" w:lineRule="atLeast"/>
              <w:rPr>
                <w:rFonts w:cs="Arial"/>
                <w:b/>
                <w:szCs w:val="20"/>
              </w:rPr>
            </w:pPr>
            <w:r w:rsidRPr="003479CB">
              <w:rPr>
                <w:rFonts w:cs="Arial"/>
                <w:b/>
                <w:szCs w:val="20"/>
              </w:rPr>
              <w:t xml:space="preserve">Predviden čas uporabe </w:t>
            </w:r>
          </w:p>
        </w:tc>
        <w:tc>
          <w:tcPr>
            <w:tcW w:w="766" w:type="pct"/>
            <w:tcBorders>
              <w:bottom w:val="single" w:sz="4" w:space="0" w:color="auto"/>
            </w:tcBorders>
            <w:shd w:val="clear" w:color="auto" w:fill="92D050"/>
            <w:vAlign w:val="top"/>
          </w:tcPr>
          <w:p w14:paraId="54D77CA3" w14:textId="77777777" w:rsidR="00A76B48" w:rsidRPr="003479CB" w:rsidRDefault="00A76B48" w:rsidP="00F76709">
            <w:pPr>
              <w:spacing w:before="0" w:line="260" w:lineRule="atLeast"/>
              <w:rPr>
                <w:rFonts w:cs="Arial"/>
                <w:b/>
                <w:szCs w:val="20"/>
              </w:rPr>
            </w:pPr>
            <w:r w:rsidRPr="003479CB">
              <w:rPr>
                <w:rFonts w:cs="Arial"/>
                <w:b/>
                <w:szCs w:val="20"/>
              </w:rPr>
              <w:t>Opombe</w:t>
            </w:r>
          </w:p>
        </w:tc>
      </w:tr>
      <w:tr w:rsidR="0041683A" w:rsidRPr="003479CB" w14:paraId="650CCEF2" w14:textId="77777777" w:rsidTr="00DA1620">
        <w:tc>
          <w:tcPr>
            <w:tcW w:w="864" w:type="pct"/>
            <w:tcBorders>
              <w:bottom w:val="single" w:sz="4" w:space="0" w:color="auto"/>
            </w:tcBorders>
            <w:vAlign w:val="top"/>
          </w:tcPr>
          <w:p w14:paraId="6B4DA2C7" w14:textId="1697C037" w:rsidR="00A76B48" w:rsidRPr="00606962" w:rsidRDefault="67465219" w:rsidP="54E041B0">
            <w:pPr>
              <w:spacing w:before="0"/>
              <w:rPr>
                <w:rFonts w:eastAsia="Arial" w:cs="Arial"/>
                <w:szCs w:val="20"/>
              </w:rPr>
            </w:pPr>
            <w:r w:rsidRPr="54E041B0">
              <w:rPr>
                <w:rFonts w:eastAsia="Arial" w:cs="Arial"/>
                <w:szCs w:val="20"/>
              </w:rPr>
              <w:t>plenilska pršica</w:t>
            </w:r>
          </w:p>
          <w:p w14:paraId="3BE80355" w14:textId="1C6AA647" w:rsidR="00A76B48" w:rsidRPr="00606962" w:rsidRDefault="3284E8D6" w:rsidP="54E041B0">
            <w:pPr>
              <w:spacing w:before="0"/>
              <w:rPr>
                <w:rFonts w:eastAsia="Arial" w:cs="Arial"/>
                <w:i/>
                <w:iCs/>
                <w:szCs w:val="20"/>
              </w:rPr>
            </w:pPr>
            <w:bookmarkStart w:id="101" w:name="_Hlk125514038"/>
            <w:proofErr w:type="spellStart"/>
            <w:r w:rsidRPr="54E041B0">
              <w:rPr>
                <w:rFonts w:eastAsia="Arial" w:cs="Arial"/>
                <w:i/>
                <w:iCs/>
                <w:szCs w:val="20"/>
              </w:rPr>
              <w:t>Amblyseius</w:t>
            </w:r>
            <w:proofErr w:type="spellEnd"/>
            <w:r w:rsidRPr="54E041B0">
              <w:rPr>
                <w:rFonts w:eastAsia="Arial" w:cs="Arial"/>
                <w:i/>
                <w:iCs/>
                <w:szCs w:val="20"/>
              </w:rPr>
              <w:t xml:space="preserve"> </w:t>
            </w:r>
            <w:proofErr w:type="spellStart"/>
            <w:r w:rsidRPr="54E041B0">
              <w:rPr>
                <w:rFonts w:eastAsia="Arial" w:cs="Arial"/>
                <w:i/>
                <w:iCs/>
                <w:szCs w:val="20"/>
              </w:rPr>
              <w:t>andersoni</w:t>
            </w:r>
            <w:bookmarkEnd w:id="101"/>
            <w:proofErr w:type="spellEnd"/>
          </w:p>
        </w:tc>
        <w:tc>
          <w:tcPr>
            <w:tcW w:w="625" w:type="pct"/>
            <w:tcBorders>
              <w:bottom w:val="single" w:sz="4" w:space="0" w:color="auto"/>
            </w:tcBorders>
            <w:vAlign w:val="top"/>
          </w:tcPr>
          <w:p w14:paraId="4279C08B" w14:textId="75A817D5" w:rsidR="00A76B48" w:rsidRPr="00211F9E" w:rsidRDefault="3284E8D6" w:rsidP="54E041B0">
            <w:pPr>
              <w:spacing w:before="0" w:line="260" w:lineRule="atLeast"/>
              <w:rPr>
                <w:rFonts w:cs="Arial"/>
                <w:b/>
                <w:bCs/>
                <w:color w:val="000000"/>
                <w:szCs w:val="20"/>
                <w:shd w:val="clear" w:color="auto" w:fill="FFFFFF"/>
              </w:rPr>
            </w:pPr>
            <w:proofErr w:type="spellStart"/>
            <w:r w:rsidRPr="54E041B0">
              <w:rPr>
                <w:rFonts w:cs="Arial"/>
                <w:b/>
                <w:bCs/>
                <w:color w:val="000000"/>
                <w:szCs w:val="20"/>
                <w:shd w:val="clear" w:color="auto" w:fill="FFFFFF"/>
              </w:rPr>
              <w:t>Anderbags</w:t>
            </w:r>
            <w:proofErr w:type="spellEnd"/>
            <w:r w:rsidR="67465219" w:rsidRPr="54E041B0">
              <w:rPr>
                <w:rFonts w:cs="Arial"/>
                <w:b/>
                <w:bCs/>
                <w:color w:val="000000"/>
                <w:szCs w:val="20"/>
                <w:shd w:val="clear" w:color="auto" w:fill="FFFFFF"/>
              </w:rPr>
              <w:t xml:space="preserve"> </w:t>
            </w:r>
            <w:r w:rsidR="089E7AFF" w:rsidRPr="54E041B0">
              <w:rPr>
                <w:rFonts w:cs="Arial"/>
                <w:b/>
                <w:bCs/>
                <w:color w:val="000000"/>
                <w:szCs w:val="20"/>
                <w:shd w:val="clear" w:color="auto" w:fill="FFFFFF"/>
              </w:rPr>
              <w:t>/</w:t>
            </w:r>
            <w:r w:rsidR="67465219" w:rsidRPr="54E041B0">
              <w:rPr>
                <w:rFonts w:cs="Arial"/>
                <w:b/>
                <w:bCs/>
                <w:color w:val="000000"/>
                <w:szCs w:val="20"/>
                <w:shd w:val="clear" w:color="auto" w:fill="FFFFFF"/>
              </w:rPr>
              <w:t xml:space="preserve"> </w:t>
            </w:r>
            <w:r w:rsidR="089E7AFF" w:rsidRPr="54E041B0">
              <w:rPr>
                <w:rFonts w:cs="Arial"/>
                <w:b/>
                <w:bCs/>
                <w:color w:val="000000"/>
                <w:szCs w:val="20"/>
                <w:shd w:val="clear" w:color="auto" w:fill="FFFFFF"/>
              </w:rPr>
              <w:t>ANDERPAK</w:t>
            </w:r>
            <w:r w:rsidR="67465219" w:rsidRPr="54E041B0">
              <w:rPr>
                <w:rFonts w:cs="Arial"/>
                <w:b/>
                <w:bCs/>
                <w:color w:val="000000"/>
                <w:szCs w:val="20"/>
                <w:shd w:val="clear" w:color="auto" w:fill="FFFFFF"/>
              </w:rPr>
              <w:t xml:space="preserve"> </w:t>
            </w:r>
            <w:r w:rsidR="089E7AFF" w:rsidRPr="54E041B0">
              <w:rPr>
                <w:rFonts w:cs="Arial"/>
                <w:b/>
                <w:bCs/>
                <w:color w:val="000000"/>
                <w:szCs w:val="20"/>
                <w:shd w:val="clear" w:color="auto" w:fill="FFFFFF"/>
              </w:rPr>
              <w:t>/</w:t>
            </w:r>
            <w:r w:rsidR="67465219" w:rsidRPr="54E041B0">
              <w:rPr>
                <w:rFonts w:cs="Arial"/>
                <w:b/>
                <w:bCs/>
                <w:color w:val="000000"/>
                <w:szCs w:val="20"/>
                <w:shd w:val="clear" w:color="auto" w:fill="FFFFFF"/>
              </w:rPr>
              <w:t xml:space="preserve"> </w:t>
            </w:r>
            <w:r w:rsidR="089E7AFF" w:rsidRPr="54E041B0">
              <w:rPr>
                <w:rFonts w:cs="Arial"/>
                <w:b/>
                <w:bCs/>
                <w:color w:val="000000"/>
                <w:szCs w:val="20"/>
                <w:shd w:val="clear" w:color="auto" w:fill="FFFFFF"/>
              </w:rPr>
              <w:t>ANDERSAK</w:t>
            </w:r>
          </w:p>
          <w:p w14:paraId="4ED4979D" w14:textId="5ED1108A" w:rsidR="00A76B48" w:rsidRPr="00211F9E" w:rsidRDefault="00A76B48" w:rsidP="54E041B0">
            <w:pPr>
              <w:pStyle w:val="BVRTabelaTextLevo"/>
              <w:spacing w:before="0" w:after="0" w:line="260" w:lineRule="atLeast"/>
              <w:rPr>
                <w:rFonts w:cs="Arial"/>
                <w:b/>
                <w:bCs/>
                <w:szCs w:val="20"/>
              </w:rPr>
            </w:pPr>
          </w:p>
        </w:tc>
        <w:tc>
          <w:tcPr>
            <w:tcW w:w="797" w:type="pct"/>
            <w:tcBorders>
              <w:bottom w:val="single" w:sz="4" w:space="0" w:color="auto"/>
            </w:tcBorders>
            <w:vAlign w:val="top"/>
          </w:tcPr>
          <w:p w14:paraId="3BEAC9DF" w14:textId="77777777" w:rsidR="00A76B48" w:rsidRPr="00211F9E" w:rsidRDefault="269C9B15" w:rsidP="54E041B0">
            <w:pPr>
              <w:pStyle w:val="BVRTabelaTextLevo"/>
              <w:spacing w:before="0" w:after="0" w:line="260" w:lineRule="atLeast"/>
              <w:rPr>
                <w:rFonts w:cs="Arial"/>
                <w:szCs w:val="20"/>
              </w:rPr>
            </w:pPr>
            <w:r w:rsidRPr="54E041B0">
              <w:rPr>
                <w:rFonts w:cs="Arial"/>
                <w:szCs w:val="20"/>
              </w:rPr>
              <w:t>navadna (hmeljeva) pršica</w:t>
            </w:r>
          </w:p>
          <w:p w14:paraId="4CC943AB" w14:textId="251A11CA" w:rsidR="004F2535" w:rsidRPr="00211F9E" w:rsidRDefault="618BB23A" w:rsidP="54E041B0">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Tetranychus</w:t>
            </w:r>
            <w:proofErr w:type="spellEnd"/>
            <w:r w:rsidRPr="54E041B0">
              <w:rPr>
                <w:rFonts w:cs="Arial"/>
                <w:i/>
                <w:iCs/>
                <w:szCs w:val="20"/>
              </w:rPr>
              <w:t xml:space="preserve"> </w:t>
            </w:r>
            <w:proofErr w:type="spellStart"/>
            <w:r w:rsidRPr="54E041B0">
              <w:rPr>
                <w:rFonts w:cs="Arial"/>
                <w:i/>
                <w:iCs/>
                <w:szCs w:val="20"/>
              </w:rPr>
              <w:t>urticae</w:t>
            </w:r>
            <w:proofErr w:type="spellEnd"/>
            <w:r w:rsidRPr="54E041B0">
              <w:rPr>
                <w:rFonts w:cs="Arial"/>
                <w:szCs w:val="20"/>
              </w:rPr>
              <w:t>)</w:t>
            </w:r>
          </w:p>
        </w:tc>
        <w:tc>
          <w:tcPr>
            <w:tcW w:w="925" w:type="pct"/>
            <w:tcBorders>
              <w:bottom w:val="single" w:sz="4" w:space="0" w:color="auto"/>
            </w:tcBorders>
            <w:vAlign w:val="top"/>
          </w:tcPr>
          <w:p w14:paraId="6035C498" w14:textId="5B931D5E" w:rsidR="00A76B48" w:rsidRPr="00211F9E" w:rsidRDefault="269C9B15" w:rsidP="54E041B0">
            <w:pPr>
              <w:pStyle w:val="BVRTabelaTextLevo"/>
              <w:spacing w:before="0" w:after="0" w:line="260" w:lineRule="atLeast"/>
              <w:rPr>
                <w:rFonts w:cs="Arial"/>
                <w:szCs w:val="20"/>
              </w:rPr>
            </w:pPr>
            <w:r w:rsidRPr="54E041B0">
              <w:rPr>
                <w:rFonts w:cs="Arial"/>
                <w:szCs w:val="20"/>
              </w:rPr>
              <w:t>10 pršic/m</w:t>
            </w:r>
            <w:r w:rsidRPr="54E041B0">
              <w:rPr>
                <w:rFonts w:cs="Arial"/>
                <w:szCs w:val="20"/>
                <w:vertAlign w:val="superscript"/>
              </w:rPr>
              <w:t>2</w:t>
            </w:r>
            <w:r w:rsidRPr="54E041B0">
              <w:rPr>
                <w:rFonts w:cs="Arial"/>
                <w:szCs w:val="20"/>
              </w:rPr>
              <w:t xml:space="preserve"> s ciljem ob večkratnem vnosu doseči populacijo 30</w:t>
            </w:r>
            <w:r w:rsidR="4A3A53E6" w:rsidRPr="54E041B0">
              <w:rPr>
                <w:rFonts w:cs="Arial"/>
                <w:szCs w:val="20"/>
              </w:rPr>
              <w:t xml:space="preserve"> do </w:t>
            </w:r>
            <w:r w:rsidRPr="54E041B0">
              <w:rPr>
                <w:rFonts w:cs="Arial"/>
                <w:szCs w:val="20"/>
              </w:rPr>
              <w:t>50 pršic/m</w:t>
            </w:r>
            <w:r w:rsidRPr="54E041B0">
              <w:rPr>
                <w:rFonts w:cs="Arial"/>
                <w:szCs w:val="20"/>
                <w:vertAlign w:val="superscript"/>
              </w:rPr>
              <w:t>2</w:t>
            </w:r>
          </w:p>
        </w:tc>
        <w:tc>
          <w:tcPr>
            <w:tcW w:w="1022" w:type="pct"/>
            <w:tcBorders>
              <w:bottom w:val="single" w:sz="4" w:space="0" w:color="auto"/>
            </w:tcBorders>
            <w:vAlign w:val="top"/>
          </w:tcPr>
          <w:p w14:paraId="09C3F462" w14:textId="500C67C1" w:rsidR="00A76B48" w:rsidRPr="00211F9E" w:rsidRDefault="269C9B15" w:rsidP="54E041B0">
            <w:pPr>
              <w:spacing w:before="0" w:line="260" w:lineRule="atLeast"/>
              <w:rPr>
                <w:rFonts w:eastAsia="Calibri" w:cs="Arial"/>
                <w:szCs w:val="20"/>
              </w:rPr>
            </w:pPr>
            <w:r w:rsidRPr="54E041B0">
              <w:rPr>
                <w:rFonts w:cs="Arial"/>
                <w:szCs w:val="20"/>
              </w:rPr>
              <w:t>ob pojavu prvih pršic</w:t>
            </w:r>
          </w:p>
        </w:tc>
        <w:tc>
          <w:tcPr>
            <w:tcW w:w="766" w:type="pct"/>
            <w:tcBorders>
              <w:bottom w:val="single" w:sz="4" w:space="0" w:color="auto"/>
            </w:tcBorders>
            <w:vAlign w:val="top"/>
          </w:tcPr>
          <w:p w14:paraId="3D82FC10" w14:textId="5AEFF143" w:rsidR="00A76B48" w:rsidRPr="00211F9E" w:rsidRDefault="00A76B48" w:rsidP="54E041B0">
            <w:pPr>
              <w:spacing w:before="0" w:line="260" w:lineRule="atLeast"/>
              <w:rPr>
                <w:rFonts w:eastAsia="Calibri" w:cs="Arial"/>
                <w:szCs w:val="20"/>
              </w:rPr>
            </w:pPr>
          </w:p>
        </w:tc>
      </w:tr>
      <w:tr w:rsidR="00E24AC9" w14:paraId="7D9DB034" w14:textId="77777777" w:rsidTr="00DA1620">
        <w:trPr>
          <w:trHeight w:val="300"/>
        </w:trPr>
        <w:tc>
          <w:tcPr>
            <w:tcW w:w="864" w:type="pct"/>
            <w:tcBorders>
              <w:top w:val="single" w:sz="4" w:space="0" w:color="auto"/>
            </w:tcBorders>
            <w:vAlign w:val="top"/>
          </w:tcPr>
          <w:p w14:paraId="05236BB9" w14:textId="2C419A4D" w:rsidR="00E24AC9" w:rsidRPr="54E041B0" w:rsidRDefault="00E24AC9" w:rsidP="00E24AC9">
            <w:pPr>
              <w:spacing w:before="0"/>
              <w:ind w:left="-20" w:right="-20"/>
              <w:rPr>
                <w:rFonts w:eastAsia="Arial" w:cs="Arial"/>
                <w:szCs w:val="20"/>
              </w:rPr>
            </w:pPr>
            <w:bookmarkStart w:id="102" w:name="_Hlk192834229"/>
            <w:proofErr w:type="spellStart"/>
            <w:r w:rsidRPr="54E041B0">
              <w:rPr>
                <w:rFonts w:eastAsia="Arial" w:cs="Arial"/>
                <w:szCs w:val="20"/>
              </w:rPr>
              <w:t>parazitoidna</w:t>
            </w:r>
            <w:proofErr w:type="spellEnd"/>
            <w:r w:rsidRPr="54E041B0">
              <w:rPr>
                <w:rFonts w:eastAsia="Arial" w:cs="Arial"/>
                <w:szCs w:val="20"/>
              </w:rPr>
              <w:t xml:space="preserve"> osica </w:t>
            </w:r>
            <w:proofErr w:type="spellStart"/>
            <w:r w:rsidRPr="54E041B0">
              <w:rPr>
                <w:rFonts w:eastAsia="Arial" w:cs="Arial"/>
                <w:i/>
                <w:iCs/>
                <w:szCs w:val="20"/>
              </w:rPr>
              <w:t>Trichogramma</w:t>
            </w:r>
            <w:proofErr w:type="spellEnd"/>
            <w:r w:rsidRPr="54E041B0">
              <w:rPr>
                <w:rFonts w:eastAsia="Arial" w:cs="Arial"/>
                <w:i/>
                <w:iCs/>
                <w:szCs w:val="20"/>
              </w:rPr>
              <w:t xml:space="preserve"> </w:t>
            </w:r>
            <w:proofErr w:type="spellStart"/>
            <w:r w:rsidRPr="54E041B0">
              <w:rPr>
                <w:rFonts w:eastAsia="Arial" w:cs="Arial"/>
                <w:i/>
                <w:iCs/>
                <w:szCs w:val="20"/>
              </w:rPr>
              <w:t>brassicae</w:t>
            </w:r>
            <w:proofErr w:type="spellEnd"/>
          </w:p>
        </w:tc>
        <w:tc>
          <w:tcPr>
            <w:tcW w:w="625" w:type="pct"/>
            <w:tcBorders>
              <w:top w:val="single" w:sz="4" w:space="0" w:color="auto"/>
            </w:tcBorders>
            <w:vAlign w:val="top"/>
          </w:tcPr>
          <w:p w14:paraId="3AE8411E" w14:textId="1752F7D2" w:rsidR="00E24AC9" w:rsidRPr="00F97B26" w:rsidRDefault="00E24AC9" w:rsidP="00E24AC9">
            <w:pPr>
              <w:spacing w:before="0"/>
              <w:ind w:left="-20" w:right="-20"/>
              <w:jc w:val="both"/>
              <w:rPr>
                <w:rFonts w:eastAsia="Arial" w:cs="Arial"/>
                <w:b/>
                <w:bCs/>
                <w:szCs w:val="20"/>
              </w:rPr>
            </w:pPr>
            <w:r w:rsidRPr="000F09EA">
              <w:rPr>
                <w:rFonts w:cs="Arial"/>
                <w:b/>
                <w:bCs/>
                <w:szCs w:val="20"/>
              </w:rPr>
              <w:t>TRICHOSAFE</w:t>
            </w:r>
            <w:r w:rsidR="00F97B26" w:rsidRPr="000F09EA">
              <w:rPr>
                <w:rFonts w:cs="Arial"/>
                <w:b/>
                <w:bCs/>
                <w:szCs w:val="20"/>
                <w:vertAlign w:val="superscript"/>
              </w:rPr>
              <w:t>®</w:t>
            </w:r>
          </w:p>
        </w:tc>
        <w:tc>
          <w:tcPr>
            <w:tcW w:w="797" w:type="pct"/>
            <w:tcBorders>
              <w:top w:val="single" w:sz="4" w:space="0" w:color="auto"/>
            </w:tcBorders>
            <w:vAlign w:val="top"/>
          </w:tcPr>
          <w:p w14:paraId="34BAD7E3" w14:textId="77777777" w:rsidR="00835392" w:rsidRDefault="00E24AC9" w:rsidP="00E24AC9">
            <w:pPr>
              <w:spacing w:before="0"/>
              <w:ind w:left="-20" w:right="-20"/>
              <w:rPr>
                <w:rFonts w:eastAsia="Arial" w:cs="Arial"/>
                <w:szCs w:val="20"/>
              </w:rPr>
            </w:pPr>
            <w:r w:rsidRPr="54E041B0">
              <w:rPr>
                <w:rFonts w:eastAsia="Arial" w:cs="Arial"/>
                <w:szCs w:val="20"/>
              </w:rPr>
              <w:t xml:space="preserve">koruzna vešča </w:t>
            </w:r>
          </w:p>
          <w:p w14:paraId="7B16FC7A" w14:textId="2305E8A5" w:rsidR="00E24AC9" w:rsidRPr="54E041B0" w:rsidRDefault="00E24AC9" w:rsidP="00E24AC9">
            <w:pPr>
              <w:spacing w:before="0"/>
              <w:ind w:left="-20" w:right="-20"/>
              <w:rPr>
                <w:rFonts w:eastAsia="Arial" w:cs="Arial"/>
                <w:szCs w:val="20"/>
              </w:rPr>
            </w:pPr>
            <w:r w:rsidRPr="54E041B0">
              <w:rPr>
                <w:rFonts w:eastAsia="Arial" w:cs="Arial"/>
                <w:szCs w:val="20"/>
              </w:rPr>
              <w:t>(</w:t>
            </w:r>
            <w:proofErr w:type="spellStart"/>
            <w:r w:rsidRPr="54E041B0">
              <w:rPr>
                <w:rFonts w:eastAsia="Arial" w:cs="Arial"/>
                <w:i/>
                <w:iCs/>
                <w:szCs w:val="20"/>
              </w:rPr>
              <w:t>Ostrinia</w:t>
            </w:r>
            <w:proofErr w:type="spellEnd"/>
            <w:r w:rsidRPr="54E041B0">
              <w:rPr>
                <w:rFonts w:eastAsia="Arial" w:cs="Arial"/>
                <w:i/>
                <w:iCs/>
                <w:szCs w:val="20"/>
              </w:rPr>
              <w:t xml:space="preserve"> </w:t>
            </w:r>
            <w:proofErr w:type="spellStart"/>
            <w:r w:rsidRPr="54E041B0">
              <w:rPr>
                <w:rFonts w:eastAsia="Arial" w:cs="Arial"/>
                <w:i/>
                <w:iCs/>
                <w:szCs w:val="20"/>
              </w:rPr>
              <w:t>nubilalis</w:t>
            </w:r>
            <w:proofErr w:type="spellEnd"/>
            <w:r w:rsidRPr="54E041B0">
              <w:rPr>
                <w:rFonts w:eastAsia="Arial" w:cs="Arial"/>
                <w:i/>
                <w:iCs/>
                <w:szCs w:val="20"/>
              </w:rPr>
              <w:t>)</w:t>
            </w:r>
          </w:p>
        </w:tc>
        <w:tc>
          <w:tcPr>
            <w:tcW w:w="925" w:type="pct"/>
            <w:tcBorders>
              <w:top w:val="single" w:sz="4" w:space="0" w:color="auto"/>
            </w:tcBorders>
            <w:vAlign w:val="top"/>
          </w:tcPr>
          <w:p w14:paraId="3BE0D9B1" w14:textId="1BCD01D8" w:rsidR="00E24AC9" w:rsidRPr="54E041B0" w:rsidRDefault="00E24AC9" w:rsidP="00E24AC9">
            <w:pPr>
              <w:pStyle w:val="BVRTabelaTextLevo"/>
              <w:spacing w:line="260" w:lineRule="atLeast"/>
              <w:rPr>
                <w:rFonts w:cs="Arial"/>
                <w:szCs w:val="20"/>
              </w:rPr>
            </w:pPr>
            <w:r>
              <w:rPr>
                <w:rFonts w:cs="Arial"/>
                <w:szCs w:val="20"/>
              </w:rPr>
              <w:t>220.000 osebkov/ha</w:t>
            </w:r>
          </w:p>
        </w:tc>
        <w:tc>
          <w:tcPr>
            <w:tcW w:w="1022" w:type="pct"/>
            <w:tcBorders>
              <w:top w:val="single" w:sz="4" w:space="0" w:color="auto"/>
            </w:tcBorders>
            <w:vAlign w:val="top"/>
          </w:tcPr>
          <w:p w14:paraId="3C0C416E" w14:textId="22CC8773" w:rsidR="00E24AC9" w:rsidRPr="007B678B" w:rsidRDefault="00E24AC9" w:rsidP="00E24AC9">
            <w:pPr>
              <w:spacing w:before="0" w:line="260" w:lineRule="atLeast"/>
              <w:rPr>
                <w:rFonts w:asciiTheme="minorHAnsi" w:eastAsiaTheme="minorEastAsia" w:hAnsiTheme="minorHAnsi"/>
                <w:szCs w:val="20"/>
              </w:rPr>
            </w:pPr>
            <w:r>
              <w:rPr>
                <w:rFonts w:eastAsia="Calibri" w:cs="Arial"/>
                <w:szCs w:val="20"/>
              </w:rPr>
              <w:t>ob pojavu škodljivca</w:t>
            </w:r>
          </w:p>
        </w:tc>
        <w:tc>
          <w:tcPr>
            <w:tcW w:w="766" w:type="pct"/>
            <w:tcBorders>
              <w:top w:val="single" w:sz="4" w:space="0" w:color="auto"/>
            </w:tcBorders>
            <w:vAlign w:val="top"/>
          </w:tcPr>
          <w:p w14:paraId="3D36E28B" w14:textId="013A0E41" w:rsidR="00E24AC9" w:rsidRPr="00812C50" w:rsidRDefault="00E24AC9" w:rsidP="00E24AC9">
            <w:pPr>
              <w:spacing w:before="0" w:line="260" w:lineRule="atLeast"/>
              <w:rPr>
                <w:rFonts w:eastAsia="Calibri" w:cs="Arial"/>
                <w:szCs w:val="20"/>
              </w:rPr>
            </w:pPr>
            <w:r w:rsidRPr="54E041B0">
              <w:rPr>
                <w:rFonts w:cs="Arial"/>
                <w:szCs w:val="20"/>
              </w:rPr>
              <w:t>na prostem in prostor ločen od narave</w:t>
            </w:r>
          </w:p>
        </w:tc>
      </w:tr>
      <w:bookmarkEnd w:id="102"/>
      <w:tr w:rsidR="4B77E5B1" w14:paraId="4CC98500" w14:textId="77777777" w:rsidTr="00DA1620">
        <w:trPr>
          <w:trHeight w:val="643"/>
        </w:trPr>
        <w:tc>
          <w:tcPr>
            <w:tcW w:w="864" w:type="pct"/>
            <w:tcBorders>
              <w:top w:val="single" w:sz="4" w:space="0" w:color="auto"/>
            </w:tcBorders>
            <w:vAlign w:val="top"/>
          </w:tcPr>
          <w:p w14:paraId="789D5CD3" w14:textId="3C4FAE1D" w:rsidR="4B77E5B1" w:rsidRDefault="50FFA6E0" w:rsidP="54E041B0">
            <w:pPr>
              <w:spacing w:before="0"/>
              <w:ind w:left="-20" w:right="-20"/>
              <w:rPr>
                <w:rFonts w:eastAsia="Arial" w:cs="Arial"/>
                <w:i/>
                <w:iCs/>
                <w:szCs w:val="20"/>
              </w:rPr>
            </w:pPr>
            <w:proofErr w:type="spellStart"/>
            <w:r w:rsidRPr="54E041B0">
              <w:rPr>
                <w:rFonts w:eastAsia="Arial" w:cs="Arial"/>
                <w:szCs w:val="20"/>
              </w:rPr>
              <w:t>parazitoidna</w:t>
            </w:r>
            <w:proofErr w:type="spellEnd"/>
            <w:r w:rsidRPr="54E041B0">
              <w:rPr>
                <w:rFonts w:eastAsia="Arial" w:cs="Arial"/>
                <w:szCs w:val="20"/>
              </w:rPr>
              <w:t xml:space="preserve"> osica </w:t>
            </w:r>
            <w:proofErr w:type="spellStart"/>
            <w:r w:rsidRPr="54E041B0">
              <w:rPr>
                <w:rFonts w:eastAsia="Arial" w:cs="Arial"/>
                <w:i/>
                <w:iCs/>
                <w:szCs w:val="20"/>
              </w:rPr>
              <w:t>Trichogramma</w:t>
            </w:r>
            <w:proofErr w:type="spellEnd"/>
            <w:r w:rsidRPr="54E041B0">
              <w:rPr>
                <w:rFonts w:eastAsia="Arial" w:cs="Arial"/>
                <w:i/>
                <w:iCs/>
                <w:szCs w:val="20"/>
              </w:rPr>
              <w:t xml:space="preserve"> </w:t>
            </w:r>
            <w:proofErr w:type="spellStart"/>
            <w:r w:rsidRPr="54E041B0">
              <w:rPr>
                <w:rFonts w:eastAsia="Arial" w:cs="Arial"/>
                <w:i/>
                <w:iCs/>
                <w:szCs w:val="20"/>
              </w:rPr>
              <w:t>brassicae</w:t>
            </w:r>
            <w:proofErr w:type="spellEnd"/>
          </w:p>
        </w:tc>
        <w:tc>
          <w:tcPr>
            <w:tcW w:w="625" w:type="pct"/>
            <w:tcBorders>
              <w:top w:val="single" w:sz="4" w:space="0" w:color="auto"/>
            </w:tcBorders>
            <w:vAlign w:val="top"/>
          </w:tcPr>
          <w:p w14:paraId="1428CE73" w14:textId="77777777" w:rsidR="00532EDA" w:rsidRDefault="50FFA6E0" w:rsidP="54E041B0">
            <w:pPr>
              <w:spacing w:before="0"/>
              <w:ind w:left="-20" w:right="-20"/>
              <w:jc w:val="both"/>
              <w:rPr>
                <w:rFonts w:eastAsia="Arial" w:cs="Arial"/>
                <w:b/>
                <w:bCs/>
                <w:szCs w:val="20"/>
              </w:rPr>
            </w:pPr>
            <w:r w:rsidRPr="54E041B0">
              <w:rPr>
                <w:rFonts w:eastAsia="Arial" w:cs="Arial"/>
                <w:b/>
                <w:bCs/>
                <w:szCs w:val="20"/>
              </w:rPr>
              <w:t>VIS</w:t>
            </w:r>
          </w:p>
          <w:p w14:paraId="7672D3D8" w14:textId="51C05C39" w:rsidR="0026313C" w:rsidRDefault="0026313C" w:rsidP="54E041B0">
            <w:pPr>
              <w:spacing w:before="0"/>
              <w:ind w:left="-20" w:right="-20"/>
              <w:jc w:val="both"/>
              <w:rPr>
                <w:rFonts w:eastAsia="Arial" w:cs="Arial"/>
                <w:b/>
                <w:bCs/>
                <w:szCs w:val="20"/>
              </w:rPr>
            </w:pPr>
            <w:r w:rsidRPr="00FC2B07">
              <w:rPr>
                <w:rFonts w:eastAsia="Arial" w:cs="Arial"/>
                <w:szCs w:val="20"/>
              </w:rPr>
              <w:t>Trenutno se ne trži!</w:t>
            </w:r>
          </w:p>
        </w:tc>
        <w:tc>
          <w:tcPr>
            <w:tcW w:w="797" w:type="pct"/>
            <w:tcBorders>
              <w:top w:val="single" w:sz="4" w:space="0" w:color="auto"/>
            </w:tcBorders>
            <w:vAlign w:val="top"/>
          </w:tcPr>
          <w:p w14:paraId="38C54EB1" w14:textId="6706775C" w:rsidR="004F2535" w:rsidRDefault="50FFA6E0" w:rsidP="54E041B0">
            <w:pPr>
              <w:spacing w:before="0"/>
              <w:ind w:left="-20" w:right="-20"/>
              <w:rPr>
                <w:rFonts w:eastAsia="Arial" w:cs="Arial"/>
                <w:szCs w:val="20"/>
              </w:rPr>
            </w:pPr>
            <w:r w:rsidRPr="54E041B0">
              <w:rPr>
                <w:rFonts w:eastAsia="Arial" w:cs="Arial"/>
                <w:szCs w:val="20"/>
              </w:rPr>
              <w:t xml:space="preserve">koruzna vešča </w:t>
            </w:r>
          </w:p>
          <w:p w14:paraId="45A1714B" w14:textId="5FAA2B0C" w:rsidR="4B77E5B1" w:rsidRDefault="50FFA6E0" w:rsidP="54E041B0">
            <w:pPr>
              <w:spacing w:before="0"/>
              <w:ind w:left="-20" w:right="-20"/>
              <w:rPr>
                <w:rFonts w:eastAsia="Arial" w:cs="Arial"/>
                <w:i/>
                <w:iCs/>
                <w:szCs w:val="20"/>
              </w:rPr>
            </w:pPr>
            <w:r w:rsidRPr="54E041B0">
              <w:rPr>
                <w:rFonts w:eastAsia="Arial" w:cs="Arial"/>
                <w:szCs w:val="20"/>
              </w:rPr>
              <w:t>(</w:t>
            </w:r>
            <w:proofErr w:type="spellStart"/>
            <w:r w:rsidRPr="54E041B0">
              <w:rPr>
                <w:rFonts w:eastAsia="Arial" w:cs="Arial"/>
                <w:i/>
                <w:iCs/>
                <w:szCs w:val="20"/>
              </w:rPr>
              <w:t>Ostrinia</w:t>
            </w:r>
            <w:proofErr w:type="spellEnd"/>
            <w:r w:rsidRPr="54E041B0">
              <w:rPr>
                <w:rFonts w:eastAsia="Arial" w:cs="Arial"/>
                <w:i/>
                <w:iCs/>
                <w:szCs w:val="20"/>
              </w:rPr>
              <w:t xml:space="preserve"> </w:t>
            </w:r>
            <w:proofErr w:type="spellStart"/>
            <w:r w:rsidRPr="54E041B0">
              <w:rPr>
                <w:rFonts w:eastAsia="Arial" w:cs="Arial"/>
                <w:i/>
                <w:iCs/>
                <w:szCs w:val="20"/>
              </w:rPr>
              <w:t>nubilalis</w:t>
            </w:r>
            <w:proofErr w:type="spellEnd"/>
            <w:r w:rsidRPr="54E041B0">
              <w:rPr>
                <w:rFonts w:eastAsia="Arial" w:cs="Arial"/>
                <w:i/>
                <w:iCs/>
                <w:szCs w:val="20"/>
              </w:rPr>
              <w:t>)</w:t>
            </w:r>
          </w:p>
        </w:tc>
        <w:tc>
          <w:tcPr>
            <w:tcW w:w="925" w:type="pct"/>
            <w:tcBorders>
              <w:top w:val="single" w:sz="4" w:space="0" w:color="auto"/>
            </w:tcBorders>
            <w:vAlign w:val="top"/>
          </w:tcPr>
          <w:p w14:paraId="3E6C65CF" w14:textId="1AE6A47E" w:rsidR="4B77E5B1" w:rsidRDefault="50FFA6E0" w:rsidP="54E041B0">
            <w:pPr>
              <w:pStyle w:val="BVRTabelaTextLevo"/>
              <w:spacing w:line="260" w:lineRule="atLeast"/>
              <w:rPr>
                <w:rFonts w:cs="Arial"/>
                <w:szCs w:val="20"/>
              </w:rPr>
            </w:pPr>
            <w:r w:rsidRPr="54E041B0">
              <w:rPr>
                <w:rFonts w:cs="Arial"/>
                <w:szCs w:val="20"/>
              </w:rPr>
              <w:t>450.000 osebkov/ha</w:t>
            </w:r>
          </w:p>
        </w:tc>
        <w:tc>
          <w:tcPr>
            <w:tcW w:w="1022" w:type="pct"/>
            <w:tcBorders>
              <w:top w:val="single" w:sz="4" w:space="0" w:color="auto"/>
            </w:tcBorders>
            <w:vAlign w:val="top"/>
          </w:tcPr>
          <w:p w14:paraId="6C333AC0" w14:textId="3F2C2079" w:rsidR="4B77E5B1" w:rsidRPr="007B678B" w:rsidRDefault="50FFA6E0" w:rsidP="54E041B0">
            <w:pPr>
              <w:spacing w:before="0" w:line="260" w:lineRule="atLeast"/>
              <w:rPr>
                <w:rFonts w:cs="Arial"/>
                <w:szCs w:val="20"/>
              </w:rPr>
            </w:pPr>
            <w:r w:rsidRPr="007B678B">
              <w:rPr>
                <w:rFonts w:asciiTheme="minorHAnsi" w:eastAsiaTheme="minorEastAsia" w:hAnsiTheme="minorHAnsi"/>
                <w:szCs w:val="20"/>
              </w:rPr>
              <w:t>ob pojavu škodljivca</w:t>
            </w:r>
          </w:p>
        </w:tc>
        <w:tc>
          <w:tcPr>
            <w:tcW w:w="766" w:type="pct"/>
            <w:tcBorders>
              <w:top w:val="single" w:sz="4" w:space="0" w:color="auto"/>
            </w:tcBorders>
            <w:vAlign w:val="top"/>
          </w:tcPr>
          <w:p w14:paraId="14496482" w14:textId="2BFF0205" w:rsidR="4B77E5B1" w:rsidRPr="007B678B" w:rsidRDefault="4B77E5B1" w:rsidP="54E041B0">
            <w:pPr>
              <w:spacing w:before="0" w:line="260" w:lineRule="atLeast"/>
              <w:rPr>
                <w:rFonts w:cs="Arial"/>
                <w:szCs w:val="20"/>
              </w:rPr>
            </w:pPr>
            <w:r w:rsidRPr="007B678B">
              <w:rPr>
                <w:rFonts w:cs="Arial"/>
                <w:szCs w:val="20"/>
              </w:rPr>
              <w:t xml:space="preserve">na prostem </w:t>
            </w:r>
          </w:p>
        </w:tc>
      </w:tr>
    </w:tbl>
    <w:p w14:paraId="32F9F753" w14:textId="77777777" w:rsidR="0080170B" w:rsidRDefault="0080170B" w:rsidP="00F76709">
      <w:pPr>
        <w:spacing w:before="0" w:after="0" w:line="260" w:lineRule="atLeast"/>
        <w:rPr>
          <w:rFonts w:cs="Arial"/>
          <w:sz w:val="24"/>
          <w:szCs w:val="24"/>
        </w:rPr>
      </w:pPr>
    </w:p>
    <w:p w14:paraId="71D545BC" w14:textId="69A7C8C0" w:rsidR="00B91B02" w:rsidRPr="00DA1620" w:rsidRDefault="00A14152" w:rsidP="00F76709">
      <w:pPr>
        <w:pStyle w:val="Naslov2"/>
        <w:rPr>
          <w:rFonts w:cs="Arial"/>
          <w:color w:val="009900"/>
        </w:rPr>
      </w:pPr>
      <w:bookmarkStart w:id="103" w:name="_Toc159406752"/>
      <w:r w:rsidRPr="00DA1620">
        <w:rPr>
          <w:rFonts w:cs="Arial"/>
          <w:color w:val="009900"/>
        </w:rPr>
        <w:t>Poljščin</w:t>
      </w:r>
      <w:r w:rsidR="002B4854" w:rsidRPr="00DA1620">
        <w:rPr>
          <w:rFonts w:cs="Arial"/>
          <w:color w:val="009900"/>
        </w:rPr>
        <w:t>e</w:t>
      </w:r>
      <w:bookmarkEnd w:id="103"/>
    </w:p>
    <w:p w14:paraId="14C40F95" w14:textId="77777777" w:rsidR="0041683A" w:rsidRPr="003479CB" w:rsidRDefault="0041683A" w:rsidP="00F76709">
      <w:pPr>
        <w:spacing w:before="0" w:after="0" w:line="260" w:lineRule="atLeast"/>
        <w:rPr>
          <w:rFonts w:cs="Arial"/>
          <w:sz w:val="24"/>
          <w:szCs w:val="24"/>
        </w:rPr>
      </w:pPr>
    </w:p>
    <w:p w14:paraId="17C45234" w14:textId="21B7D8F2" w:rsidR="00A14152" w:rsidRPr="003479CB" w:rsidRDefault="2AA311FA" w:rsidP="00F76709">
      <w:pPr>
        <w:spacing w:before="0" w:after="0" w:line="260" w:lineRule="atLeast"/>
        <w:rPr>
          <w:rFonts w:cs="Arial"/>
          <w:sz w:val="24"/>
          <w:szCs w:val="24"/>
        </w:rPr>
      </w:pPr>
      <w:r w:rsidRPr="54E041B0">
        <w:rPr>
          <w:rFonts w:cs="Arial"/>
          <w:sz w:val="24"/>
          <w:szCs w:val="24"/>
        </w:rPr>
        <w:t>V letu 202</w:t>
      </w:r>
      <w:r w:rsidR="005167B6">
        <w:rPr>
          <w:rFonts w:cs="Arial"/>
          <w:sz w:val="24"/>
          <w:szCs w:val="24"/>
        </w:rPr>
        <w:t>6</w:t>
      </w:r>
      <w:r w:rsidRPr="54E041B0">
        <w:rPr>
          <w:rFonts w:cs="Arial"/>
          <w:sz w:val="24"/>
          <w:szCs w:val="24"/>
        </w:rPr>
        <w:t xml:space="preserve"> se lahko intervencija BVR izvaja </w:t>
      </w:r>
      <w:bookmarkStart w:id="104" w:name="_Hlk158837618"/>
      <w:r w:rsidRPr="54E041B0">
        <w:rPr>
          <w:rFonts w:cs="Arial"/>
          <w:sz w:val="24"/>
          <w:szCs w:val="24"/>
        </w:rPr>
        <w:t>pri pridelavi krompirja</w:t>
      </w:r>
      <w:r w:rsidR="4119B4AF" w:rsidRPr="54E041B0">
        <w:rPr>
          <w:rFonts w:cs="Arial"/>
          <w:sz w:val="24"/>
          <w:szCs w:val="24"/>
        </w:rPr>
        <w:t xml:space="preserve">, </w:t>
      </w:r>
      <w:r w:rsidRPr="54E041B0">
        <w:rPr>
          <w:rFonts w:cs="Arial"/>
          <w:sz w:val="24"/>
          <w:szCs w:val="24"/>
        </w:rPr>
        <w:t>krmne</w:t>
      </w:r>
      <w:r w:rsidR="2A56AED4" w:rsidRPr="54E041B0">
        <w:rPr>
          <w:rFonts w:cs="Arial"/>
          <w:sz w:val="24"/>
          <w:szCs w:val="24"/>
        </w:rPr>
        <w:t xml:space="preserve"> </w:t>
      </w:r>
      <w:r w:rsidR="4119B4AF" w:rsidRPr="54E041B0">
        <w:rPr>
          <w:rFonts w:cs="Arial"/>
          <w:sz w:val="24"/>
          <w:szCs w:val="24"/>
        </w:rPr>
        <w:t>in</w:t>
      </w:r>
      <w:r w:rsidRPr="54E041B0">
        <w:rPr>
          <w:rFonts w:cs="Arial"/>
          <w:sz w:val="24"/>
          <w:szCs w:val="24"/>
        </w:rPr>
        <w:t xml:space="preserve"> sladkorne pese</w:t>
      </w:r>
      <w:r w:rsidR="4119B4AF" w:rsidRPr="54E041B0">
        <w:rPr>
          <w:rFonts w:cs="Arial"/>
          <w:sz w:val="24"/>
          <w:szCs w:val="24"/>
        </w:rPr>
        <w:t>, krmnega graha in soje</w:t>
      </w:r>
      <w:r w:rsidRPr="54E041B0">
        <w:rPr>
          <w:rFonts w:cs="Arial"/>
          <w:sz w:val="24"/>
          <w:szCs w:val="24"/>
        </w:rPr>
        <w:t>.</w:t>
      </w:r>
    </w:p>
    <w:p w14:paraId="688876DE" w14:textId="77777777" w:rsidR="0041683A" w:rsidRPr="003479CB" w:rsidRDefault="0041683A" w:rsidP="00F76709">
      <w:pPr>
        <w:spacing w:before="0" w:after="0" w:line="260" w:lineRule="atLeast"/>
        <w:rPr>
          <w:rFonts w:cs="Arial"/>
          <w:sz w:val="24"/>
          <w:szCs w:val="24"/>
        </w:rPr>
      </w:pPr>
    </w:p>
    <w:p w14:paraId="3A56F983" w14:textId="69B95A5A" w:rsidR="008919C0" w:rsidRPr="003479CB" w:rsidRDefault="00A14152" w:rsidP="00F76709">
      <w:pPr>
        <w:spacing w:before="0" w:after="0" w:line="260" w:lineRule="atLeast"/>
        <w:rPr>
          <w:rFonts w:cs="Arial"/>
          <w:sz w:val="24"/>
          <w:szCs w:val="24"/>
        </w:rPr>
      </w:pPr>
      <w:r w:rsidRPr="003479CB">
        <w:rPr>
          <w:rFonts w:cs="Arial"/>
          <w:sz w:val="24"/>
          <w:szCs w:val="24"/>
        </w:rPr>
        <w:t>Pri vključitvi v intervencijo BVR je treb</w:t>
      </w:r>
      <w:r w:rsidR="007B0E88" w:rsidRPr="003479CB">
        <w:rPr>
          <w:rFonts w:cs="Arial"/>
          <w:sz w:val="24"/>
          <w:szCs w:val="24"/>
        </w:rPr>
        <w:t>a</w:t>
      </w:r>
      <w:r w:rsidRPr="003479CB">
        <w:rPr>
          <w:rFonts w:cs="Arial"/>
          <w:sz w:val="24"/>
          <w:szCs w:val="24"/>
        </w:rPr>
        <w:t xml:space="preserve"> pri pridelavi krompirja</w:t>
      </w:r>
      <w:r w:rsidR="0038240B">
        <w:rPr>
          <w:rFonts w:cs="Arial"/>
          <w:sz w:val="24"/>
          <w:szCs w:val="24"/>
        </w:rPr>
        <w:t>,</w:t>
      </w:r>
      <w:r w:rsidRPr="003479CB">
        <w:rPr>
          <w:rFonts w:cs="Arial"/>
          <w:sz w:val="24"/>
          <w:szCs w:val="24"/>
        </w:rPr>
        <w:t xml:space="preserve"> krmne </w:t>
      </w:r>
      <w:r w:rsidR="0038240B">
        <w:rPr>
          <w:rFonts w:cs="Arial"/>
          <w:sz w:val="24"/>
          <w:szCs w:val="24"/>
        </w:rPr>
        <w:t>in</w:t>
      </w:r>
      <w:r w:rsidRPr="003479CB">
        <w:rPr>
          <w:rFonts w:cs="Arial"/>
          <w:sz w:val="24"/>
          <w:szCs w:val="24"/>
        </w:rPr>
        <w:t xml:space="preserve"> sladkorne pese</w:t>
      </w:r>
      <w:r w:rsidR="0038240B">
        <w:rPr>
          <w:rFonts w:cs="Arial"/>
          <w:sz w:val="24"/>
          <w:szCs w:val="24"/>
        </w:rPr>
        <w:t xml:space="preserve"> ter krmnega graha in </w:t>
      </w:r>
      <w:r w:rsidR="0026313C">
        <w:rPr>
          <w:rFonts w:cs="Arial"/>
          <w:sz w:val="24"/>
          <w:szCs w:val="24"/>
        </w:rPr>
        <w:t>s</w:t>
      </w:r>
      <w:r w:rsidR="0038240B">
        <w:rPr>
          <w:rFonts w:cs="Arial"/>
          <w:sz w:val="24"/>
          <w:szCs w:val="24"/>
        </w:rPr>
        <w:t>oje</w:t>
      </w:r>
      <w:r w:rsidRPr="003479CB">
        <w:rPr>
          <w:rFonts w:cs="Arial"/>
          <w:sz w:val="24"/>
          <w:szCs w:val="24"/>
        </w:rPr>
        <w:t xml:space="preserve"> najmanj </w:t>
      </w:r>
      <w:r w:rsidR="0038240B">
        <w:rPr>
          <w:rFonts w:cs="Arial"/>
          <w:sz w:val="24"/>
          <w:szCs w:val="24"/>
        </w:rPr>
        <w:t>dvakrat</w:t>
      </w:r>
      <w:r w:rsidR="007B0E88" w:rsidRPr="003479CB">
        <w:rPr>
          <w:rFonts w:cs="Arial"/>
          <w:sz w:val="24"/>
          <w:szCs w:val="24"/>
        </w:rPr>
        <w:t xml:space="preserve"> </w:t>
      </w:r>
      <w:r w:rsidRPr="003479CB">
        <w:rPr>
          <w:rFonts w:cs="Arial"/>
          <w:sz w:val="24"/>
          <w:szCs w:val="24"/>
        </w:rPr>
        <w:t>letno v programe varstva rastlin pred boleznimi in škodljivci vključiti biotične agense</w:t>
      </w:r>
      <w:bookmarkEnd w:id="104"/>
      <w:r w:rsidRPr="003479CB">
        <w:rPr>
          <w:rFonts w:cs="Arial"/>
          <w:sz w:val="24"/>
          <w:szCs w:val="24"/>
        </w:rPr>
        <w:t>.</w:t>
      </w:r>
    </w:p>
    <w:p w14:paraId="05AB685C" w14:textId="77777777" w:rsidR="0041683A" w:rsidRDefault="0041683A" w:rsidP="00F76709">
      <w:pPr>
        <w:spacing w:before="0" w:after="0" w:line="260" w:lineRule="atLeast"/>
        <w:rPr>
          <w:rFonts w:cs="Arial"/>
          <w:sz w:val="24"/>
          <w:szCs w:val="24"/>
        </w:rPr>
      </w:pPr>
    </w:p>
    <w:p w14:paraId="57399925" w14:textId="668E0BED" w:rsidR="00B91B02" w:rsidRPr="00DA1620" w:rsidRDefault="00B91B02" w:rsidP="00314AC5">
      <w:pPr>
        <w:pStyle w:val="Naslov3"/>
        <w:numPr>
          <w:ilvl w:val="2"/>
          <w:numId w:val="11"/>
        </w:numPr>
        <w:rPr>
          <w:color w:val="009900"/>
        </w:rPr>
      </w:pPr>
      <w:bookmarkStart w:id="105" w:name="_Toc159406753"/>
      <w:r w:rsidRPr="00DA1620">
        <w:rPr>
          <w:color w:val="009900"/>
        </w:rPr>
        <w:t>Krompir</w:t>
      </w:r>
      <w:bookmarkEnd w:id="105"/>
    </w:p>
    <w:p w14:paraId="6BD92E15" w14:textId="77777777" w:rsidR="0041683A" w:rsidRPr="003479CB" w:rsidRDefault="0041683A" w:rsidP="0041683A">
      <w:pPr>
        <w:spacing w:before="0" w:after="0" w:line="260" w:lineRule="atLeast"/>
        <w:rPr>
          <w:rFonts w:cs="Arial"/>
          <w:sz w:val="24"/>
          <w:szCs w:val="24"/>
        </w:rPr>
      </w:pPr>
    </w:p>
    <w:p w14:paraId="54707D3B" w14:textId="554026CE" w:rsidR="00A14152" w:rsidRPr="00003557" w:rsidRDefault="008919C0" w:rsidP="00B47A71">
      <w:pPr>
        <w:pStyle w:val="Napis"/>
        <w:spacing w:before="0" w:after="0" w:line="260" w:lineRule="atLeast"/>
        <w:jc w:val="both"/>
        <w:rPr>
          <w:b w:val="0"/>
          <w:i/>
          <w:sz w:val="22"/>
          <w:szCs w:val="22"/>
        </w:rPr>
      </w:pPr>
      <w:bookmarkStart w:id="106" w:name="_Toc134388596"/>
      <w:bookmarkStart w:id="107" w:name="_Toc159441468"/>
      <w:r w:rsidRPr="00003557">
        <w:rPr>
          <w:b w:val="0"/>
          <w:i/>
          <w:sz w:val="22"/>
          <w:szCs w:val="22"/>
        </w:rPr>
        <w:t xml:space="preserve">Preglednica </w:t>
      </w:r>
      <w:r w:rsidR="007B0E88" w:rsidRPr="00003557">
        <w:rPr>
          <w:b w:val="0"/>
          <w:i/>
          <w:sz w:val="22"/>
          <w:szCs w:val="22"/>
        </w:rPr>
        <w:fldChar w:fldCharType="begin"/>
      </w:r>
      <w:r w:rsidR="007B0E88" w:rsidRPr="00003557">
        <w:rPr>
          <w:b w:val="0"/>
          <w:i/>
          <w:sz w:val="22"/>
          <w:szCs w:val="22"/>
        </w:rPr>
        <w:instrText xml:space="preserve"> SEQ Preglednica \* ARABIC </w:instrText>
      </w:r>
      <w:r w:rsidR="007B0E88" w:rsidRPr="00003557">
        <w:rPr>
          <w:b w:val="0"/>
          <w:i/>
          <w:sz w:val="22"/>
          <w:szCs w:val="22"/>
        </w:rPr>
        <w:fldChar w:fldCharType="separate"/>
      </w:r>
      <w:r w:rsidR="004F4028">
        <w:rPr>
          <w:b w:val="0"/>
          <w:i/>
          <w:noProof/>
          <w:sz w:val="22"/>
          <w:szCs w:val="22"/>
        </w:rPr>
        <w:t>26</w:t>
      </w:r>
      <w:r w:rsidR="007B0E88" w:rsidRPr="00003557">
        <w:rPr>
          <w:b w:val="0"/>
          <w:i/>
          <w:sz w:val="22"/>
          <w:szCs w:val="22"/>
        </w:rPr>
        <w:fldChar w:fldCharType="end"/>
      </w:r>
      <w:r w:rsidRPr="00003557">
        <w:rPr>
          <w:b w:val="0"/>
          <w:i/>
          <w:sz w:val="22"/>
          <w:szCs w:val="22"/>
        </w:rPr>
        <w:t>: FFS na osnovi mikroorganizmov</w:t>
      </w:r>
      <w:r w:rsidR="007B0E88" w:rsidRPr="00003557">
        <w:rPr>
          <w:b w:val="0"/>
          <w:i/>
          <w:sz w:val="22"/>
          <w:szCs w:val="22"/>
        </w:rPr>
        <w:t>, primerna</w:t>
      </w:r>
      <w:r w:rsidRPr="00003557">
        <w:rPr>
          <w:b w:val="0"/>
          <w:i/>
          <w:sz w:val="22"/>
          <w:szCs w:val="22"/>
        </w:rPr>
        <w:t xml:space="preserve"> za vključitev v programe zdravstvenega varstva krompirja</w:t>
      </w:r>
      <w:bookmarkEnd w:id="106"/>
      <w:bookmarkEnd w:id="107"/>
    </w:p>
    <w:p w14:paraId="32D4F158" w14:textId="7FB84832" w:rsidR="007B0E88" w:rsidRPr="003479CB" w:rsidRDefault="007B0E88" w:rsidP="007B0E88">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1986"/>
        <w:gridCol w:w="3649"/>
      </w:tblGrid>
      <w:tr w:rsidR="00A14152" w:rsidRPr="003479CB" w14:paraId="6E76365B" w14:textId="77777777" w:rsidTr="00DA1620">
        <w:trPr>
          <w:tblHeader/>
        </w:trPr>
        <w:tc>
          <w:tcPr>
            <w:tcW w:w="881" w:type="pct"/>
            <w:shd w:val="clear" w:color="auto" w:fill="92D050"/>
            <w:vAlign w:val="top"/>
          </w:tcPr>
          <w:p w14:paraId="7A81346B" w14:textId="77777777" w:rsidR="00A14152" w:rsidRPr="003479CB" w:rsidRDefault="00A14152"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0" w:type="pct"/>
            <w:shd w:val="clear" w:color="auto" w:fill="92D050"/>
            <w:vAlign w:val="top"/>
          </w:tcPr>
          <w:p w14:paraId="49C4F3F7" w14:textId="77777777" w:rsidR="00A14152" w:rsidRPr="003479CB" w:rsidRDefault="00A14152" w:rsidP="00F7670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23D037C1" w14:textId="77777777" w:rsidR="00A14152" w:rsidRPr="003479CB" w:rsidRDefault="00A14152"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2" w:type="pct"/>
            <w:shd w:val="clear" w:color="auto" w:fill="92D050"/>
            <w:vAlign w:val="top"/>
          </w:tcPr>
          <w:p w14:paraId="05F7A59B" w14:textId="16D836BA" w:rsidR="00A14152" w:rsidRPr="003479CB" w:rsidRDefault="007B0E88" w:rsidP="00F76709">
            <w:pPr>
              <w:pStyle w:val="BVRTabelaGlava"/>
              <w:spacing w:before="0" w:after="0" w:line="260" w:lineRule="atLeast"/>
              <w:rPr>
                <w:rFonts w:cs="Arial"/>
                <w:szCs w:val="20"/>
              </w:rPr>
            </w:pPr>
            <w:r w:rsidRPr="003479CB">
              <w:rPr>
                <w:rFonts w:cs="Arial"/>
                <w:szCs w:val="20"/>
              </w:rPr>
              <w:t>Odmerek</w:t>
            </w:r>
          </w:p>
        </w:tc>
        <w:tc>
          <w:tcPr>
            <w:tcW w:w="1253" w:type="pct"/>
            <w:shd w:val="clear" w:color="auto" w:fill="92D050"/>
            <w:vAlign w:val="top"/>
          </w:tcPr>
          <w:p w14:paraId="0898F185" w14:textId="77777777" w:rsidR="00A14152" w:rsidRPr="003479CB" w:rsidRDefault="00A14152" w:rsidP="00F76709">
            <w:pPr>
              <w:pStyle w:val="BVRTabelaGlava"/>
              <w:spacing w:before="0" w:after="0" w:line="260" w:lineRule="atLeast"/>
              <w:rPr>
                <w:rFonts w:cs="Arial"/>
                <w:szCs w:val="20"/>
              </w:rPr>
            </w:pPr>
            <w:r w:rsidRPr="003479CB">
              <w:rPr>
                <w:rFonts w:cs="Arial"/>
                <w:szCs w:val="20"/>
              </w:rPr>
              <w:t>Dodatna navodila in opombe</w:t>
            </w:r>
          </w:p>
        </w:tc>
      </w:tr>
      <w:tr w:rsidR="00681462" w:rsidRPr="003479CB" w14:paraId="3B7D5770" w14:textId="77777777" w:rsidTr="00DA1620">
        <w:tc>
          <w:tcPr>
            <w:tcW w:w="881" w:type="pct"/>
            <w:vAlign w:val="top"/>
          </w:tcPr>
          <w:p w14:paraId="716CDA07" w14:textId="16A270C4" w:rsidR="00681462" w:rsidRPr="003479CB" w:rsidRDefault="00681462" w:rsidP="00F76709">
            <w:pPr>
              <w:pStyle w:val="BVRTabelaTextLevo"/>
              <w:spacing w:before="0" w:after="0" w:line="260" w:lineRule="atLeast"/>
              <w:rPr>
                <w:rFonts w:cs="Arial"/>
                <w:color w:val="000000"/>
                <w:szCs w:val="20"/>
              </w:rPr>
            </w:pPr>
            <w:proofErr w:type="spellStart"/>
            <w:r w:rsidRPr="003479CB">
              <w:rPr>
                <w:rFonts w:cs="Arial"/>
                <w:b/>
                <w:bCs/>
                <w:color w:val="000000"/>
                <w:szCs w:val="20"/>
              </w:rPr>
              <w:t>Polyversum</w:t>
            </w:r>
            <w:proofErr w:type="spellEnd"/>
          </w:p>
          <w:p w14:paraId="3367F04B" w14:textId="3C4F56C6" w:rsidR="00681462" w:rsidRPr="003479CB" w:rsidRDefault="24815E8A" w:rsidP="54E041B0">
            <w:pPr>
              <w:pStyle w:val="BVRTabelaTextLevo"/>
              <w:spacing w:before="0" w:after="0" w:line="260" w:lineRule="atLeast"/>
              <w:rPr>
                <w:rFonts w:cs="Arial"/>
                <w:i/>
                <w:iCs/>
                <w:color w:val="000000"/>
              </w:rPr>
            </w:pPr>
            <w:proofErr w:type="spellStart"/>
            <w:r w:rsidRPr="54E041B0">
              <w:rPr>
                <w:rFonts w:cs="Arial"/>
                <w:i/>
                <w:iCs/>
                <w:color w:val="000000" w:themeColor="text1"/>
              </w:rPr>
              <w:t>Pythium</w:t>
            </w:r>
            <w:proofErr w:type="spellEnd"/>
            <w:r w:rsidRPr="54E041B0">
              <w:rPr>
                <w:rFonts w:cs="Arial"/>
                <w:i/>
                <w:iCs/>
                <w:color w:val="000000" w:themeColor="text1"/>
              </w:rPr>
              <w:t xml:space="preserve"> </w:t>
            </w:r>
            <w:proofErr w:type="spellStart"/>
            <w:r w:rsidRPr="54E041B0">
              <w:rPr>
                <w:rFonts w:cs="Arial"/>
                <w:i/>
                <w:iCs/>
                <w:color w:val="000000" w:themeColor="text1"/>
              </w:rPr>
              <w:t>oligandrum</w:t>
            </w:r>
            <w:proofErr w:type="spellEnd"/>
            <w:r w:rsidRPr="54E041B0">
              <w:rPr>
                <w:rFonts w:cs="Arial"/>
                <w:i/>
                <w:iCs/>
                <w:color w:val="000000" w:themeColor="text1"/>
              </w:rPr>
              <w:t xml:space="preserve"> sev M1</w:t>
            </w:r>
          </w:p>
        </w:tc>
        <w:tc>
          <w:tcPr>
            <w:tcW w:w="870" w:type="pct"/>
            <w:vAlign w:val="top"/>
          </w:tcPr>
          <w:p w14:paraId="2E3F9197" w14:textId="2D43CF02" w:rsidR="00681462" w:rsidRPr="003479CB" w:rsidRDefault="007B0E88" w:rsidP="00F76709">
            <w:pPr>
              <w:pStyle w:val="BVRTabelaTextLevo"/>
              <w:spacing w:before="0" w:after="0" w:line="260" w:lineRule="atLeast"/>
              <w:rPr>
                <w:rFonts w:cs="Arial"/>
                <w:bCs/>
                <w:color w:val="000000"/>
                <w:szCs w:val="20"/>
              </w:rPr>
            </w:pPr>
            <w:r w:rsidRPr="003479CB">
              <w:rPr>
                <w:rFonts w:cs="Arial"/>
                <w:color w:val="000000"/>
                <w:szCs w:val="20"/>
              </w:rPr>
              <w:t>zatiranje bele noge krompirja</w:t>
            </w:r>
          </w:p>
        </w:tc>
        <w:tc>
          <w:tcPr>
            <w:tcW w:w="1314" w:type="pct"/>
            <w:vAlign w:val="top"/>
          </w:tcPr>
          <w:p w14:paraId="24AA310A" w14:textId="2C65FEAF" w:rsidR="00681462" w:rsidRPr="003479CB" w:rsidRDefault="00681462" w:rsidP="00F76709">
            <w:pPr>
              <w:pStyle w:val="BVRTabelaTextLevo"/>
              <w:spacing w:before="0" w:after="0" w:line="260" w:lineRule="atLeast"/>
              <w:rPr>
                <w:rFonts w:cs="Arial"/>
                <w:bCs/>
                <w:color w:val="000000"/>
                <w:szCs w:val="20"/>
              </w:rPr>
            </w:pPr>
            <w:proofErr w:type="spellStart"/>
            <w:r w:rsidRPr="003479CB">
              <w:rPr>
                <w:rFonts w:cs="Arial"/>
                <w:color w:val="000000"/>
                <w:szCs w:val="20"/>
              </w:rPr>
              <w:t>tretiranje</w:t>
            </w:r>
            <w:proofErr w:type="spellEnd"/>
            <w:r w:rsidRPr="003479CB">
              <w:rPr>
                <w:rFonts w:cs="Arial"/>
                <w:color w:val="000000"/>
                <w:szCs w:val="20"/>
              </w:rPr>
              <w:t xml:space="preserve"> gomoljev v zaprtih prostorih - tretira se suh</w:t>
            </w:r>
            <w:r w:rsidR="007B0E88" w:rsidRPr="003479CB">
              <w:rPr>
                <w:rFonts w:cs="Arial"/>
                <w:color w:val="000000"/>
                <w:szCs w:val="20"/>
              </w:rPr>
              <w:t>o ali vlažno (ob dodatku vode)</w:t>
            </w:r>
          </w:p>
        </w:tc>
        <w:tc>
          <w:tcPr>
            <w:tcW w:w="682" w:type="pct"/>
            <w:vAlign w:val="top"/>
          </w:tcPr>
          <w:p w14:paraId="036F89E9" w14:textId="4D3595EF" w:rsidR="00AB73AE" w:rsidRPr="003479CB" w:rsidRDefault="00681462" w:rsidP="00F76709">
            <w:pPr>
              <w:pStyle w:val="BVRTabelaTextLevo"/>
              <w:spacing w:before="0" w:after="0" w:line="260" w:lineRule="atLeast"/>
              <w:rPr>
                <w:rFonts w:cs="Arial"/>
                <w:color w:val="000000"/>
                <w:szCs w:val="20"/>
              </w:rPr>
            </w:pPr>
            <w:r w:rsidRPr="003479CB">
              <w:rPr>
                <w:rFonts w:cs="Arial"/>
                <w:color w:val="000000"/>
                <w:szCs w:val="20"/>
              </w:rPr>
              <w:t>0,25</w:t>
            </w:r>
            <w:r w:rsidR="007B0E88" w:rsidRPr="003479CB">
              <w:rPr>
                <w:rFonts w:cs="Arial"/>
                <w:color w:val="000000"/>
                <w:szCs w:val="20"/>
              </w:rPr>
              <w:t xml:space="preserve"> do </w:t>
            </w:r>
            <w:r w:rsidRPr="003479CB">
              <w:rPr>
                <w:rFonts w:cs="Arial"/>
                <w:color w:val="000000"/>
                <w:szCs w:val="20"/>
              </w:rPr>
              <w:t>0,5 kg/t gomoljev (2</w:t>
            </w:r>
            <w:r w:rsidR="007B0E88" w:rsidRPr="003479CB">
              <w:rPr>
                <w:rFonts w:cs="Arial"/>
                <w:color w:val="000000"/>
                <w:szCs w:val="20"/>
              </w:rPr>
              <w:t xml:space="preserve"> do </w:t>
            </w:r>
            <w:r w:rsidRPr="003479CB">
              <w:rPr>
                <w:rFonts w:cs="Arial"/>
                <w:color w:val="000000"/>
                <w:szCs w:val="20"/>
              </w:rPr>
              <w:t xml:space="preserve">10 </w:t>
            </w:r>
            <w:r w:rsidR="004F2535">
              <w:rPr>
                <w:rFonts w:cs="Arial"/>
                <w:color w:val="000000"/>
                <w:szCs w:val="20"/>
              </w:rPr>
              <w:t>L</w:t>
            </w:r>
            <w:r w:rsidRPr="003479CB">
              <w:rPr>
                <w:rFonts w:cs="Arial"/>
                <w:color w:val="000000"/>
                <w:szCs w:val="20"/>
              </w:rPr>
              <w:t xml:space="preserve"> vode/t gomoljev)</w:t>
            </w:r>
          </w:p>
          <w:p w14:paraId="72520ECE" w14:textId="77777777" w:rsidR="00AB73AE" w:rsidRPr="003479CB" w:rsidRDefault="00AB73AE" w:rsidP="00F76709">
            <w:pPr>
              <w:pStyle w:val="BVRTabelaTextLevo"/>
              <w:spacing w:before="0" w:after="0" w:line="260" w:lineRule="atLeast"/>
              <w:rPr>
                <w:rFonts w:cs="Arial"/>
                <w:color w:val="000000"/>
                <w:szCs w:val="20"/>
              </w:rPr>
            </w:pPr>
          </w:p>
          <w:p w14:paraId="625AE667" w14:textId="0EEDAB6F" w:rsidR="00AB73AE" w:rsidRPr="003479CB" w:rsidRDefault="00B50B36" w:rsidP="00F76709">
            <w:pPr>
              <w:pStyle w:val="BVRTabelaTextLevo"/>
              <w:spacing w:before="0" w:after="0" w:line="260" w:lineRule="atLeast"/>
              <w:rPr>
                <w:rFonts w:cs="Arial"/>
                <w:color w:val="000000"/>
                <w:szCs w:val="20"/>
              </w:rPr>
            </w:pPr>
            <w:r>
              <w:rPr>
                <w:rFonts w:cs="Arial"/>
                <w:color w:val="000000"/>
                <w:szCs w:val="20"/>
              </w:rPr>
              <w:t>oz.</w:t>
            </w:r>
          </w:p>
          <w:p w14:paraId="2CB26F67" w14:textId="77777777" w:rsidR="00AB73AE" w:rsidRPr="003479CB" w:rsidRDefault="00AB73AE" w:rsidP="00F76709">
            <w:pPr>
              <w:pStyle w:val="BVRTabelaTextLevo"/>
              <w:spacing w:before="0" w:after="0" w:line="260" w:lineRule="atLeast"/>
              <w:rPr>
                <w:rFonts w:cs="Arial"/>
                <w:color w:val="000000"/>
                <w:szCs w:val="20"/>
              </w:rPr>
            </w:pPr>
          </w:p>
          <w:p w14:paraId="085C0EBD" w14:textId="05539B6A" w:rsidR="00681462" w:rsidRPr="003479CB" w:rsidRDefault="00681462" w:rsidP="00AB73AE">
            <w:pPr>
              <w:pStyle w:val="BVRTabelaTextLevo"/>
              <w:spacing w:before="0" w:after="0" w:line="260" w:lineRule="atLeast"/>
              <w:rPr>
                <w:rFonts w:cs="Arial"/>
                <w:color w:val="000000"/>
                <w:szCs w:val="20"/>
              </w:rPr>
            </w:pPr>
            <w:r w:rsidRPr="003479CB">
              <w:rPr>
                <w:rFonts w:cs="Arial"/>
                <w:color w:val="000000"/>
                <w:szCs w:val="20"/>
              </w:rPr>
              <w:t>2,5</w:t>
            </w:r>
            <w:r w:rsidR="007B0E88" w:rsidRPr="003479CB">
              <w:rPr>
                <w:rFonts w:cs="Arial"/>
                <w:color w:val="000000"/>
                <w:szCs w:val="20"/>
              </w:rPr>
              <w:t xml:space="preserve"> do </w:t>
            </w:r>
            <w:r w:rsidR="00AB73AE" w:rsidRPr="003479CB">
              <w:rPr>
                <w:rFonts w:cs="Arial"/>
                <w:color w:val="000000"/>
                <w:szCs w:val="20"/>
              </w:rPr>
              <w:t>5</w:t>
            </w:r>
            <w:r w:rsidR="007B0E88" w:rsidRPr="003479CB">
              <w:rPr>
                <w:rFonts w:cs="Arial"/>
                <w:color w:val="000000"/>
                <w:szCs w:val="20"/>
              </w:rPr>
              <w:t> </w:t>
            </w:r>
            <w:r w:rsidRPr="003479CB">
              <w:rPr>
                <w:rFonts w:cs="Arial"/>
                <w:color w:val="000000"/>
                <w:szCs w:val="20"/>
              </w:rPr>
              <w:t>g/10 kg gomoljev (20</w:t>
            </w:r>
            <w:r w:rsidR="007B0E88" w:rsidRPr="003479CB">
              <w:rPr>
                <w:rFonts w:cs="Arial"/>
                <w:color w:val="000000"/>
                <w:szCs w:val="20"/>
              </w:rPr>
              <w:t xml:space="preserve"> do 100 </w:t>
            </w:r>
            <w:proofErr w:type="spellStart"/>
            <w:r w:rsidR="007B0E88" w:rsidRPr="003479CB">
              <w:rPr>
                <w:rFonts w:cs="Arial"/>
                <w:color w:val="000000"/>
                <w:szCs w:val="20"/>
              </w:rPr>
              <w:t>m</w:t>
            </w:r>
            <w:r w:rsidR="004F2535">
              <w:rPr>
                <w:rFonts w:cs="Arial"/>
                <w:color w:val="000000"/>
                <w:szCs w:val="20"/>
              </w:rPr>
              <w:t>L</w:t>
            </w:r>
            <w:proofErr w:type="spellEnd"/>
            <w:r w:rsidR="007B0E88" w:rsidRPr="003479CB">
              <w:rPr>
                <w:rFonts w:cs="Arial"/>
                <w:color w:val="000000"/>
                <w:szCs w:val="20"/>
              </w:rPr>
              <w:t xml:space="preserve"> vode/10 kg gomoljev)</w:t>
            </w:r>
          </w:p>
        </w:tc>
        <w:tc>
          <w:tcPr>
            <w:tcW w:w="1253" w:type="pct"/>
            <w:vAlign w:val="top"/>
          </w:tcPr>
          <w:p w14:paraId="56A0AEB8" w14:textId="77777777" w:rsidR="00681462" w:rsidRPr="003479CB" w:rsidRDefault="00681462" w:rsidP="00F76709">
            <w:pPr>
              <w:pStyle w:val="Odstavekseznama"/>
              <w:numPr>
                <w:ilvl w:val="0"/>
                <w:numId w:val="0"/>
              </w:numPr>
              <w:spacing w:before="0" w:line="260" w:lineRule="atLeast"/>
              <w:ind w:left="38"/>
              <w:rPr>
                <w:rFonts w:cs="Arial"/>
                <w:color w:val="000000"/>
                <w:szCs w:val="20"/>
              </w:rPr>
            </w:pPr>
            <w:r w:rsidRPr="003479CB">
              <w:rPr>
                <w:rFonts w:cs="Arial"/>
                <w:color w:val="000000"/>
                <w:szCs w:val="20"/>
              </w:rPr>
              <w:t>Predvidena poraba gomoljev je 4 t/ha.</w:t>
            </w:r>
          </w:p>
          <w:p w14:paraId="4D228917" w14:textId="77777777" w:rsidR="00746245" w:rsidRPr="003479CB" w:rsidRDefault="00746245" w:rsidP="00F76709">
            <w:pPr>
              <w:pStyle w:val="Odstavekseznama"/>
              <w:numPr>
                <w:ilvl w:val="0"/>
                <w:numId w:val="0"/>
              </w:numPr>
              <w:spacing w:before="0" w:line="260" w:lineRule="atLeast"/>
              <w:ind w:left="38"/>
              <w:rPr>
                <w:rFonts w:cs="Arial"/>
                <w:bCs/>
                <w:szCs w:val="20"/>
              </w:rPr>
            </w:pPr>
          </w:p>
          <w:p w14:paraId="60F45260" w14:textId="3436116F" w:rsidR="00681462" w:rsidRPr="003479CB" w:rsidRDefault="00681462" w:rsidP="00F76709">
            <w:pPr>
              <w:pStyle w:val="Odstavekseznama"/>
              <w:numPr>
                <w:ilvl w:val="0"/>
                <w:numId w:val="0"/>
              </w:numPr>
              <w:spacing w:before="0" w:line="260" w:lineRule="atLeast"/>
              <w:ind w:left="38"/>
              <w:rPr>
                <w:rFonts w:cs="Arial"/>
                <w:bCs/>
                <w:szCs w:val="20"/>
              </w:rPr>
            </w:pPr>
            <w:r w:rsidRPr="003479CB">
              <w:rPr>
                <w:rFonts w:cs="Arial"/>
                <w:bCs/>
                <w:szCs w:val="20"/>
              </w:rPr>
              <w:t>Registracija za manjše uporabe (MU</w:t>
            </w:r>
            <w:r w:rsidR="00695A6C" w:rsidRPr="003479CB">
              <w:rPr>
                <w:rFonts w:cs="Arial"/>
                <w:bCs/>
                <w:szCs w:val="20"/>
              </w:rPr>
              <w:t>)</w:t>
            </w:r>
            <w:r w:rsidR="00746245" w:rsidRPr="003479CB">
              <w:rPr>
                <w:rFonts w:cs="Arial"/>
                <w:bCs/>
                <w:szCs w:val="20"/>
              </w:rPr>
              <w:t>,</w:t>
            </w:r>
            <w:r w:rsidRPr="003479CB">
              <w:rPr>
                <w:rFonts w:cs="Arial"/>
                <w:bCs/>
                <w:szCs w:val="20"/>
              </w:rPr>
              <w:t xml:space="preserve"> za semenski krompir.</w:t>
            </w:r>
          </w:p>
          <w:p w14:paraId="4BDA0C7F" w14:textId="77777777" w:rsidR="007B0E88" w:rsidRPr="003479CB" w:rsidRDefault="007B0E88" w:rsidP="00F76709">
            <w:pPr>
              <w:pStyle w:val="Odstavekseznama"/>
              <w:numPr>
                <w:ilvl w:val="0"/>
                <w:numId w:val="0"/>
              </w:numPr>
              <w:spacing w:before="0" w:line="260" w:lineRule="atLeast"/>
              <w:ind w:left="38"/>
              <w:rPr>
                <w:rFonts w:cs="Arial"/>
                <w:bCs/>
                <w:szCs w:val="20"/>
              </w:rPr>
            </w:pPr>
          </w:p>
          <w:p w14:paraId="05C38B38" w14:textId="07CC37D7" w:rsidR="00681462" w:rsidRPr="007225F7" w:rsidRDefault="7A9756EF" w:rsidP="007225F7">
            <w:pPr>
              <w:spacing w:before="0" w:line="260" w:lineRule="atLeast"/>
              <w:rPr>
                <w:rFonts w:cs="Arial"/>
                <w:b/>
                <w:bCs/>
                <w:color w:val="000000" w:themeColor="text1"/>
              </w:rPr>
            </w:pPr>
            <w:r w:rsidRPr="007225F7">
              <w:rPr>
                <w:rFonts w:cs="Arial"/>
                <w:b/>
                <w:bCs/>
              </w:rPr>
              <w:t>E</w:t>
            </w:r>
            <w:r w:rsidRPr="007225F7">
              <w:rPr>
                <w:rFonts w:cs="Arial"/>
                <w:b/>
                <w:bCs/>
                <w:color w:val="000000" w:themeColor="text1"/>
              </w:rPr>
              <w:t>no</w:t>
            </w:r>
            <w:r w:rsidRPr="007225F7">
              <w:rPr>
                <w:rFonts w:cs="Arial"/>
                <w:color w:val="000000" w:themeColor="text1"/>
              </w:rPr>
              <w:t xml:space="preserve"> </w:t>
            </w:r>
            <w:proofErr w:type="spellStart"/>
            <w:r w:rsidRPr="007225F7">
              <w:rPr>
                <w:rFonts w:cs="Arial"/>
                <w:b/>
                <w:bCs/>
                <w:color w:val="000000" w:themeColor="text1"/>
              </w:rPr>
              <w:t>tretiranje</w:t>
            </w:r>
            <w:proofErr w:type="spellEnd"/>
            <w:r w:rsidR="2195D964" w:rsidRPr="007225F7">
              <w:rPr>
                <w:rFonts w:cs="Arial"/>
                <w:b/>
                <w:bCs/>
                <w:color w:val="000000" w:themeColor="text1"/>
              </w:rPr>
              <w:t>.</w:t>
            </w:r>
          </w:p>
          <w:p w14:paraId="7F3BFD9C" w14:textId="52FA82F7" w:rsidR="00681462" w:rsidRPr="007225F7" w:rsidRDefault="00681462" w:rsidP="007225F7">
            <w:pPr>
              <w:spacing w:before="0" w:line="260" w:lineRule="atLeast"/>
              <w:rPr>
                <w:rFonts w:cs="Arial"/>
                <w:b/>
                <w:bCs/>
                <w:color w:val="000000" w:themeColor="text1"/>
              </w:rPr>
            </w:pPr>
          </w:p>
        </w:tc>
      </w:tr>
      <w:tr w:rsidR="00681462" w:rsidRPr="003479CB" w14:paraId="4691FA38" w14:textId="77777777" w:rsidTr="00DA1620">
        <w:tc>
          <w:tcPr>
            <w:tcW w:w="881" w:type="pct"/>
            <w:vAlign w:val="top"/>
          </w:tcPr>
          <w:p w14:paraId="35371745" w14:textId="28947F3D" w:rsidR="00681462" w:rsidRPr="003479CB" w:rsidRDefault="00681462" w:rsidP="00F76709">
            <w:pPr>
              <w:spacing w:before="0" w:line="260" w:lineRule="atLeast"/>
              <w:rPr>
                <w:rFonts w:cs="Arial"/>
                <w:color w:val="000000"/>
                <w:szCs w:val="20"/>
              </w:rPr>
            </w:pPr>
            <w:proofErr w:type="spellStart"/>
            <w:r w:rsidRPr="003479CB">
              <w:rPr>
                <w:rFonts w:cs="Arial"/>
                <w:b/>
                <w:bCs/>
                <w:color w:val="000000"/>
                <w:szCs w:val="20"/>
              </w:rPr>
              <w:t>Proradix</w:t>
            </w:r>
            <w:proofErr w:type="spellEnd"/>
          </w:p>
          <w:p w14:paraId="00A6CBF7" w14:textId="1D848085" w:rsidR="00681462" w:rsidRPr="003479CB" w:rsidRDefault="00681462" w:rsidP="00F76709">
            <w:pPr>
              <w:spacing w:before="0" w:line="260" w:lineRule="atLeast"/>
              <w:rPr>
                <w:rFonts w:cs="Arial"/>
                <w:bCs/>
                <w:szCs w:val="20"/>
              </w:rPr>
            </w:pPr>
            <w:proofErr w:type="spellStart"/>
            <w:r w:rsidRPr="003479CB">
              <w:rPr>
                <w:rFonts w:cs="Arial"/>
                <w:i/>
                <w:iCs/>
                <w:color w:val="000000"/>
                <w:szCs w:val="20"/>
              </w:rPr>
              <w:t>Pseudomonas</w:t>
            </w:r>
            <w:proofErr w:type="spellEnd"/>
            <w:r w:rsidRPr="003479CB">
              <w:rPr>
                <w:rFonts w:cs="Arial"/>
                <w:color w:val="000000"/>
                <w:szCs w:val="20"/>
              </w:rPr>
              <w:t xml:space="preserve"> sp. sev DSMZ 13134</w:t>
            </w:r>
          </w:p>
        </w:tc>
        <w:tc>
          <w:tcPr>
            <w:tcW w:w="870" w:type="pct"/>
            <w:vAlign w:val="top"/>
          </w:tcPr>
          <w:p w14:paraId="19EB61AE" w14:textId="5DD308E1" w:rsidR="00681462" w:rsidRPr="003479CB" w:rsidRDefault="00F405D9" w:rsidP="54E041B0">
            <w:pPr>
              <w:spacing w:before="0" w:line="260" w:lineRule="atLeast"/>
              <w:rPr>
                <w:rFonts w:cs="Arial"/>
              </w:rPr>
            </w:pPr>
            <w:r>
              <w:rPr>
                <w:rFonts w:cs="Arial"/>
                <w:color w:val="000000" w:themeColor="text1"/>
              </w:rPr>
              <w:t>d</w:t>
            </w:r>
            <w:r w:rsidR="57F8492C" w:rsidRPr="54E041B0">
              <w:rPr>
                <w:rFonts w:cs="Arial"/>
                <w:color w:val="000000" w:themeColor="text1"/>
              </w:rPr>
              <w:t xml:space="preserve">elno zmanjšanje širjenja glive povzročiteljice </w:t>
            </w:r>
            <w:r w:rsidR="7D245BF1" w:rsidRPr="54E041B0">
              <w:rPr>
                <w:rFonts w:cs="Arial"/>
                <w:color w:val="000000" w:themeColor="text1"/>
              </w:rPr>
              <w:t>bele noge krompirja</w:t>
            </w:r>
            <w:r w:rsidR="36E351B0" w:rsidRPr="54E041B0">
              <w:rPr>
                <w:rFonts w:cs="Arial"/>
                <w:color w:val="000000" w:themeColor="text1"/>
              </w:rPr>
              <w:t xml:space="preserve"> v tleh</w:t>
            </w:r>
          </w:p>
        </w:tc>
        <w:tc>
          <w:tcPr>
            <w:tcW w:w="1314" w:type="pct"/>
            <w:vAlign w:val="top"/>
          </w:tcPr>
          <w:p w14:paraId="760F045C" w14:textId="44DF54B6" w:rsidR="00681462" w:rsidRPr="003479CB" w:rsidRDefault="00681462" w:rsidP="007B0E88">
            <w:pPr>
              <w:spacing w:before="0" w:line="260" w:lineRule="atLeast"/>
              <w:rPr>
                <w:rFonts w:cs="Arial"/>
                <w:bCs/>
                <w:szCs w:val="20"/>
              </w:rPr>
            </w:pPr>
            <w:proofErr w:type="spellStart"/>
            <w:r w:rsidRPr="003479CB">
              <w:rPr>
                <w:rFonts w:cs="Arial"/>
                <w:color w:val="000000"/>
                <w:szCs w:val="20"/>
              </w:rPr>
              <w:t>tretiranje</w:t>
            </w:r>
            <w:proofErr w:type="spellEnd"/>
            <w:r w:rsidRPr="003479CB">
              <w:rPr>
                <w:rFonts w:cs="Arial"/>
                <w:color w:val="000000"/>
                <w:szCs w:val="20"/>
              </w:rPr>
              <w:t xml:space="preserve"> semena v zavarovanih prostorih</w:t>
            </w:r>
            <w:r w:rsidR="007B0E88" w:rsidRPr="003479CB">
              <w:rPr>
                <w:rFonts w:cs="Arial"/>
                <w:color w:val="000000"/>
                <w:szCs w:val="20"/>
              </w:rPr>
              <w:t>,</w:t>
            </w:r>
            <w:r w:rsidRPr="003479CB">
              <w:rPr>
                <w:rFonts w:cs="Arial"/>
                <w:color w:val="000000"/>
                <w:szCs w:val="20"/>
              </w:rPr>
              <w:t xml:space="preserve"> </w:t>
            </w:r>
            <w:proofErr w:type="spellStart"/>
            <w:r w:rsidRPr="003479CB">
              <w:rPr>
                <w:rFonts w:cs="Arial"/>
                <w:color w:val="000000"/>
                <w:szCs w:val="20"/>
              </w:rPr>
              <w:t>tretiranje</w:t>
            </w:r>
            <w:proofErr w:type="spellEnd"/>
            <w:r w:rsidRPr="003479CB">
              <w:rPr>
                <w:rFonts w:cs="Arial"/>
                <w:color w:val="000000"/>
                <w:szCs w:val="20"/>
              </w:rPr>
              <w:t xml:space="preserve"> v brazde</w:t>
            </w:r>
          </w:p>
        </w:tc>
        <w:tc>
          <w:tcPr>
            <w:tcW w:w="682" w:type="pct"/>
            <w:vAlign w:val="top"/>
          </w:tcPr>
          <w:p w14:paraId="06564CC2" w14:textId="77777777" w:rsidR="007B0E88" w:rsidRPr="003479CB" w:rsidRDefault="00681462" w:rsidP="00F76709">
            <w:pPr>
              <w:pStyle w:val="BVRTabelaTextLevo"/>
              <w:spacing w:before="0" w:after="0" w:line="260" w:lineRule="atLeast"/>
              <w:rPr>
                <w:rFonts w:cs="Arial"/>
                <w:color w:val="000000"/>
                <w:szCs w:val="20"/>
              </w:rPr>
            </w:pPr>
            <w:r w:rsidRPr="003479CB">
              <w:rPr>
                <w:rFonts w:cs="Arial"/>
                <w:color w:val="000000"/>
                <w:szCs w:val="20"/>
              </w:rPr>
              <w:t>2 g/100 kg gomoljev</w:t>
            </w:r>
          </w:p>
          <w:p w14:paraId="1D3DE9FC" w14:textId="77777777" w:rsidR="007B0E88" w:rsidRPr="003479CB" w:rsidRDefault="007B0E88" w:rsidP="00F76709">
            <w:pPr>
              <w:pStyle w:val="BVRTabelaTextLevo"/>
              <w:spacing w:before="0" w:after="0" w:line="260" w:lineRule="atLeast"/>
              <w:rPr>
                <w:rFonts w:cs="Arial"/>
                <w:color w:val="000000"/>
                <w:szCs w:val="20"/>
              </w:rPr>
            </w:pPr>
          </w:p>
          <w:p w14:paraId="66556DE2" w14:textId="0A14EB12" w:rsidR="00681462" w:rsidRPr="003479CB" w:rsidRDefault="007B0E88" w:rsidP="00F76709">
            <w:pPr>
              <w:pStyle w:val="BVRTabelaTextLevo"/>
              <w:spacing w:before="0" w:after="0" w:line="260" w:lineRule="atLeast"/>
              <w:rPr>
                <w:rFonts w:cs="Arial"/>
                <w:color w:val="000000"/>
                <w:szCs w:val="20"/>
              </w:rPr>
            </w:pPr>
            <w:r w:rsidRPr="003479CB">
              <w:rPr>
                <w:rFonts w:cs="Arial"/>
                <w:color w:val="000000"/>
                <w:szCs w:val="20"/>
              </w:rPr>
              <w:t>60 g/ha</w:t>
            </w:r>
            <w:r w:rsidR="00AB73AE" w:rsidRPr="003479CB">
              <w:rPr>
                <w:rFonts w:cs="Arial"/>
                <w:color w:val="000000"/>
                <w:szCs w:val="20"/>
              </w:rPr>
              <w:t xml:space="preserve"> (v času sajenja)</w:t>
            </w:r>
          </w:p>
        </w:tc>
        <w:tc>
          <w:tcPr>
            <w:tcW w:w="1253" w:type="pct"/>
            <w:vAlign w:val="top"/>
          </w:tcPr>
          <w:p w14:paraId="2316A3FE" w14:textId="4AE5967B" w:rsidR="008716CB" w:rsidRPr="003479CB" w:rsidRDefault="7D245BF1" w:rsidP="54E041B0">
            <w:pPr>
              <w:pStyle w:val="Odstavekseznama"/>
              <w:numPr>
                <w:ilvl w:val="0"/>
                <w:numId w:val="0"/>
              </w:numPr>
              <w:spacing w:before="0" w:line="260" w:lineRule="atLeast"/>
              <w:rPr>
                <w:rFonts w:cs="Arial"/>
                <w:color w:val="000000" w:themeColor="text1"/>
              </w:rPr>
            </w:pPr>
            <w:r w:rsidRPr="54E041B0">
              <w:rPr>
                <w:rFonts w:cs="Arial"/>
                <w:color w:val="000000" w:themeColor="text1"/>
              </w:rPr>
              <w:t>Sredstvo se uporablja tik pred sajenjem ob porabi vode 2</w:t>
            </w:r>
            <w:r w:rsidR="2A56AED4" w:rsidRPr="54E041B0">
              <w:rPr>
                <w:rFonts w:cs="Arial"/>
                <w:color w:val="000000" w:themeColor="text1"/>
              </w:rPr>
              <w:t xml:space="preserve"> do </w:t>
            </w:r>
            <w:r w:rsidRPr="54E041B0">
              <w:rPr>
                <w:rFonts w:cs="Arial"/>
                <w:color w:val="000000" w:themeColor="text1"/>
              </w:rPr>
              <w:t xml:space="preserve">4 </w:t>
            </w:r>
            <w:r w:rsidR="400AC1FF" w:rsidRPr="54E041B0">
              <w:rPr>
                <w:rFonts w:cs="Arial"/>
                <w:color w:val="000000" w:themeColor="text1"/>
              </w:rPr>
              <w:t>L</w:t>
            </w:r>
            <w:r w:rsidRPr="54E041B0">
              <w:rPr>
                <w:rFonts w:cs="Arial"/>
                <w:color w:val="000000" w:themeColor="text1"/>
              </w:rPr>
              <w:t xml:space="preserve">/ha (mehansko </w:t>
            </w:r>
            <w:proofErr w:type="spellStart"/>
            <w:r w:rsidRPr="54E041B0">
              <w:rPr>
                <w:rFonts w:cs="Arial"/>
                <w:color w:val="000000" w:themeColor="text1"/>
              </w:rPr>
              <w:t>tretiranje</w:t>
            </w:r>
            <w:proofErr w:type="spellEnd"/>
            <w:r w:rsidRPr="54E041B0">
              <w:rPr>
                <w:rFonts w:cs="Arial"/>
                <w:color w:val="000000" w:themeColor="text1"/>
              </w:rPr>
              <w:t xml:space="preserve"> v zaprtem sistemu z zmanjšano porabo vode (npr. </w:t>
            </w:r>
            <w:proofErr w:type="spellStart"/>
            <w:r w:rsidRPr="54E041B0">
              <w:rPr>
                <w:rFonts w:cs="Arial"/>
                <w:color w:val="000000" w:themeColor="text1"/>
              </w:rPr>
              <w:t>Mafex</w:t>
            </w:r>
            <w:proofErr w:type="spellEnd"/>
            <w:r w:rsidRPr="54E041B0">
              <w:rPr>
                <w:rFonts w:cs="Arial"/>
                <w:color w:val="000000" w:themeColor="text1"/>
              </w:rPr>
              <w:t xml:space="preserve"> sistem) ali </w:t>
            </w:r>
          </w:p>
          <w:p w14:paraId="47068C3C" w14:textId="54952929" w:rsidR="008716CB" w:rsidRPr="003479CB" w:rsidRDefault="7D245BF1" w:rsidP="54E041B0">
            <w:pPr>
              <w:pStyle w:val="Odstavekseznama"/>
              <w:numPr>
                <w:ilvl w:val="0"/>
                <w:numId w:val="0"/>
              </w:numPr>
              <w:spacing w:before="0" w:line="260" w:lineRule="atLeast"/>
              <w:rPr>
                <w:rFonts w:cs="Arial"/>
                <w:color w:val="000000"/>
              </w:rPr>
            </w:pPr>
            <w:r w:rsidRPr="54E041B0">
              <w:rPr>
                <w:rFonts w:cs="Arial"/>
                <w:color w:val="000000" w:themeColor="text1"/>
              </w:rPr>
              <w:t>v času sajenja s škropljenjem v vrsto s posebno opremo, nameščeno na sadilniku krompirja.</w:t>
            </w:r>
          </w:p>
          <w:p w14:paraId="047EAE13" w14:textId="77777777" w:rsidR="008716CB" w:rsidRPr="003479CB" w:rsidRDefault="008716CB" w:rsidP="007B0E88">
            <w:pPr>
              <w:pStyle w:val="Odstavekseznama"/>
              <w:numPr>
                <w:ilvl w:val="0"/>
                <w:numId w:val="0"/>
              </w:numPr>
              <w:spacing w:before="0" w:line="260" w:lineRule="atLeast"/>
              <w:rPr>
                <w:rFonts w:cs="Arial"/>
                <w:color w:val="000000"/>
                <w:szCs w:val="20"/>
              </w:rPr>
            </w:pPr>
          </w:p>
          <w:p w14:paraId="10667B39" w14:textId="65BF7D33" w:rsidR="00681462" w:rsidRPr="00B759EE" w:rsidRDefault="00DF3331" w:rsidP="007B0E88">
            <w:pPr>
              <w:pStyle w:val="Odstavekseznama"/>
              <w:numPr>
                <w:ilvl w:val="0"/>
                <w:numId w:val="0"/>
              </w:numPr>
              <w:spacing w:before="0" w:line="260" w:lineRule="atLeast"/>
              <w:rPr>
                <w:rFonts w:cs="Arial"/>
                <w:b/>
                <w:bCs/>
                <w:szCs w:val="20"/>
              </w:rPr>
            </w:pPr>
            <w:r w:rsidRPr="00B759EE">
              <w:rPr>
                <w:rFonts w:cs="Arial"/>
                <w:b/>
                <w:bCs/>
                <w:color w:val="000000"/>
                <w:szCs w:val="20"/>
              </w:rPr>
              <w:t>Glej navodila za pripravo sredstva za uporabo</w:t>
            </w:r>
            <w:r w:rsidR="00681462" w:rsidRPr="00B759EE">
              <w:rPr>
                <w:rFonts w:cs="Arial"/>
                <w:b/>
                <w:bCs/>
                <w:color w:val="000000"/>
                <w:szCs w:val="20"/>
              </w:rPr>
              <w:t>!</w:t>
            </w:r>
          </w:p>
        </w:tc>
      </w:tr>
      <w:tr w:rsidR="00681462" w:rsidRPr="003479CB" w14:paraId="32390DC1" w14:textId="77777777" w:rsidTr="00DA1620">
        <w:trPr>
          <w:trHeight w:val="766"/>
        </w:trPr>
        <w:tc>
          <w:tcPr>
            <w:tcW w:w="881" w:type="pct"/>
            <w:vAlign w:val="top"/>
          </w:tcPr>
          <w:p w14:paraId="35164900" w14:textId="6A80F77B" w:rsidR="00681462" w:rsidRPr="003479CB" w:rsidRDefault="0088409C" w:rsidP="00F76709">
            <w:pPr>
              <w:spacing w:before="0" w:line="260" w:lineRule="atLeast"/>
              <w:rPr>
                <w:rFonts w:cs="Arial"/>
                <w:color w:val="000000"/>
                <w:szCs w:val="20"/>
              </w:rPr>
            </w:pPr>
            <w:r>
              <w:rPr>
                <w:rFonts w:cs="Arial"/>
                <w:b/>
                <w:bCs/>
                <w:color w:val="000000"/>
                <w:szCs w:val="20"/>
              </w:rPr>
              <w:t>Serenade ASO</w:t>
            </w:r>
          </w:p>
          <w:p w14:paraId="4F7072C0" w14:textId="14A19B2A" w:rsidR="00681462" w:rsidRPr="002A37E0" w:rsidRDefault="7D245BF1" w:rsidP="54E041B0">
            <w:pPr>
              <w:spacing w:before="0" w:line="260" w:lineRule="atLeast"/>
              <w:rPr>
                <w:rFonts w:cs="Arial"/>
                <w:lang w:val="en-US"/>
              </w:rPr>
            </w:pPr>
            <w:r w:rsidRPr="002A37E0">
              <w:rPr>
                <w:rFonts w:cs="Arial"/>
                <w:i/>
                <w:iCs/>
                <w:color w:val="000000" w:themeColor="text1"/>
                <w:lang w:val="en-US"/>
              </w:rPr>
              <w:t xml:space="preserve">Bacillus </w:t>
            </w:r>
            <w:proofErr w:type="spellStart"/>
            <w:r w:rsidRPr="002A37E0">
              <w:rPr>
                <w:rFonts w:cs="Arial"/>
                <w:i/>
                <w:iCs/>
                <w:color w:val="000000" w:themeColor="text1"/>
                <w:lang w:val="en-US"/>
              </w:rPr>
              <w:t>amyloliquefaciens</w:t>
            </w:r>
            <w:proofErr w:type="spellEnd"/>
            <w:r w:rsidRPr="002A37E0">
              <w:rPr>
                <w:rFonts w:cs="Arial"/>
                <w:color w:val="000000" w:themeColor="text1"/>
                <w:lang w:val="en-US"/>
              </w:rPr>
              <w:t xml:space="preserve"> (</w:t>
            </w:r>
            <w:proofErr w:type="spellStart"/>
            <w:r w:rsidR="475123CE" w:rsidRPr="002A37E0">
              <w:rPr>
                <w:rFonts w:cs="Arial"/>
                <w:color w:val="000000" w:themeColor="text1"/>
                <w:lang w:val="en-US"/>
              </w:rPr>
              <w:t>prej</w:t>
            </w:r>
            <w:proofErr w:type="spellEnd"/>
            <w:r w:rsidR="475123CE" w:rsidRPr="002A37E0">
              <w:rPr>
                <w:rFonts w:cs="Arial"/>
                <w:color w:val="000000" w:themeColor="text1"/>
                <w:lang w:val="en-US"/>
              </w:rPr>
              <w:t xml:space="preserve"> </w:t>
            </w:r>
            <w:proofErr w:type="spellStart"/>
            <w:r w:rsidR="00F71C60" w:rsidRPr="002A37E0">
              <w:rPr>
                <w:rFonts w:cs="Arial"/>
                <w:color w:val="000000" w:themeColor="text1"/>
                <w:lang w:val="en-US"/>
              </w:rPr>
              <w:t>prej</w:t>
            </w:r>
            <w:proofErr w:type="spellEnd"/>
            <w:r w:rsidR="002A37E0">
              <w:rPr>
                <w:rFonts w:cs="Arial"/>
                <w:color w:val="000000" w:themeColor="text1"/>
                <w:lang w:val="en-US"/>
              </w:rPr>
              <w:t xml:space="preserve"> </w:t>
            </w:r>
            <w:r w:rsidRPr="002A37E0">
              <w:rPr>
                <w:rFonts w:cs="Arial"/>
                <w:i/>
                <w:iCs/>
                <w:color w:val="000000" w:themeColor="text1"/>
                <w:lang w:val="en-US"/>
              </w:rPr>
              <w:t>subtilis</w:t>
            </w:r>
            <w:r w:rsidRPr="002A37E0">
              <w:rPr>
                <w:rFonts w:cs="Arial"/>
                <w:color w:val="000000" w:themeColor="text1"/>
                <w:lang w:val="en-US"/>
              </w:rPr>
              <w:t xml:space="preserve">) </w:t>
            </w:r>
            <w:proofErr w:type="spellStart"/>
            <w:r w:rsidR="259489CB" w:rsidRPr="002A37E0">
              <w:rPr>
                <w:rFonts w:cs="Arial"/>
                <w:color w:val="000000" w:themeColor="text1"/>
                <w:lang w:val="en-US"/>
              </w:rPr>
              <w:t>sev</w:t>
            </w:r>
            <w:proofErr w:type="spellEnd"/>
            <w:r w:rsidR="259489CB" w:rsidRPr="002A37E0">
              <w:rPr>
                <w:rFonts w:cs="Arial"/>
                <w:color w:val="000000" w:themeColor="text1"/>
                <w:lang w:val="en-US"/>
              </w:rPr>
              <w:t xml:space="preserve"> </w:t>
            </w:r>
            <w:proofErr w:type="spellStart"/>
            <w:r w:rsidR="00F71C60" w:rsidRPr="002A37E0">
              <w:rPr>
                <w:rFonts w:cs="Arial"/>
                <w:color w:val="000000" w:themeColor="text1"/>
                <w:lang w:val="en-US"/>
              </w:rPr>
              <w:t>sev</w:t>
            </w:r>
            <w:r w:rsidRPr="002A37E0">
              <w:rPr>
                <w:rFonts w:cs="Arial"/>
                <w:color w:val="000000" w:themeColor="text1"/>
                <w:lang w:val="en-US"/>
              </w:rPr>
              <w:t>QST</w:t>
            </w:r>
            <w:proofErr w:type="spellEnd"/>
            <w:r w:rsidRPr="002A37E0">
              <w:rPr>
                <w:rFonts w:cs="Arial"/>
                <w:color w:val="000000" w:themeColor="text1"/>
                <w:lang w:val="en-US"/>
              </w:rPr>
              <w:t xml:space="preserve"> 713</w:t>
            </w:r>
          </w:p>
        </w:tc>
        <w:tc>
          <w:tcPr>
            <w:tcW w:w="870" w:type="pct"/>
            <w:vAlign w:val="top"/>
          </w:tcPr>
          <w:p w14:paraId="27EF18CD" w14:textId="663310D6" w:rsidR="00681462" w:rsidRPr="003479CB" w:rsidRDefault="51413243" w:rsidP="54E041B0">
            <w:pPr>
              <w:spacing w:before="0" w:line="260" w:lineRule="atLeast"/>
              <w:rPr>
                <w:rFonts w:cs="Arial"/>
              </w:rPr>
            </w:pPr>
            <w:r w:rsidRPr="54E041B0">
              <w:rPr>
                <w:rFonts w:cs="Arial"/>
                <w:color w:val="000000" w:themeColor="text1"/>
              </w:rPr>
              <w:t xml:space="preserve">zmanjševanje okužb z </w:t>
            </w:r>
            <w:r w:rsidR="7D245BF1" w:rsidRPr="54E041B0">
              <w:rPr>
                <w:rFonts w:cs="Arial"/>
                <w:color w:val="000000" w:themeColor="text1"/>
              </w:rPr>
              <w:t>bel</w:t>
            </w:r>
            <w:r w:rsidR="2A01DEC9" w:rsidRPr="54E041B0">
              <w:rPr>
                <w:rFonts w:cs="Arial"/>
                <w:color w:val="000000" w:themeColor="text1"/>
              </w:rPr>
              <w:t>o</w:t>
            </w:r>
            <w:r w:rsidR="7D245BF1" w:rsidRPr="54E041B0">
              <w:rPr>
                <w:rFonts w:cs="Arial"/>
                <w:color w:val="000000" w:themeColor="text1"/>
              </w:rPr>
              <w:t xml:space="preserve"> nog</w:t>
            </w:r>
            <w:r w:rsidR="18B409F1" w:rsidRPr="54E041B0">
              <w:rPr>
                <w:rFonts w:cs="Arial"/>
                <w:color w:val="000000" w:themeColor="text1"/>
              </w:rPr>
              <w:t>o</w:t>
            </w:r>
            <w:r w:rsidR="7D245BF1" w:rsidRPr="54E041B0">
              <w:rPr>
                <w:rFonts w:cs="Arial"/>
                <w:color w:val="000000" w:themeColor="text1"/>
              </w:rPr>
              <w:t xml:space="preserve"> krompirja</w:t>
            </w:r>
          </w:p>
        </w:tc>
        <w:tc>
          <w:tcPr>
            <w:tcW w:w="1314" w:type="pct"/>
            <w:vAlign w:val="top"/>
          </w:tcPr>
          <w:p w14:paraId="1A973D47" w14:textId="680826B1" w:rsidR="00681462" w:rsidRPr="003479CB" w:rsidRDefault="00A76B48" w:rsidP="00F76709">
            <w:pPr>
              <w:spacing w:before="0" w:line="260" w:lineRule="atLeast"/>
              <w:rPr>
                <w:rFonts w:cs="Arial"/>
                <w:bCs/>
                <w:szCs w:val="20"/>
              </w:rPr>
            </w:pPr>
            <w:r w:rsidRPr="003479CB">
              <w:rPr>
                <w:rFonts w:cs="Arial"/>
                <w:color w:val="000000"/>
                <w:szCs w:val="20"/>
              </w:rPr>
              <w:t>v brazde ob sajenju (BBCH 00)</w:t>
            </w:r>
          </w:p>
        </w:tc>
        <w:tc>
          <w:tcPr>
            <w:tcW w:w="682" w:type="pct"/>
            <w:vAlign w:val="top"/>
          </w:tcPr>
          <w:p w14:paraId="4F41ABE1" w14:textId="749B3149" w:rsidR="00681462" w:rsidRPr="003479CB" w:rsidRDefault="007B0E88" w:rsidP="00F76709">
            <w:pPr>
              <w:pStyle w:val="BVRTabelaTextLevo"/>
              <w:spacing w:before="0" w:after="0" w:line="260" w:lineRule="atLeast"/>
              <w:rPr>
                <w:rFonts w:cs="Arial"/>
                <w:color w:val="000000"/>
                <w:szCs w:val="20"/>
              </w:rPr>
            </w:pPr>
            <w:r w:rsidRPr="003479CB">
              <w:rPr>
                <w:rFonts w:cs="Arial"/>
                <w:color w:val="000000"/>
                <w:szCs w:val="20"/>
              </w:rPr>
              <w:t xml:space="preserve">5 </w:t>
            </w:r>
            <w:r w:rsidR="00134FFF">
              <w:rPr>
                <w:rFonts w:cs="Arial"/>
                <w:color w:val="000000"/>
                <w:szCs w:val="20"/>
              </w:rPr>
              <w:t>L</w:t>
            </w:r>
            <w:r w:rsidRPr="003479CB">
              <w:rPr>
                <w:rFonts w:cs="Arial"/>
                <w:color w:val="000000"/>
                <w:szCs w:val="20"/>
              </w:rPr>
              <w:t>/ha</w:t>
            </w:r>
          </w:p>
        </w:tc>
        <w:tc>
          <w:tcPr>
            <w:tcW w:w="1253" w:type="pct"/>
            <w:vAlign w:val="top"/>
          </w:tcPr>
          <w:p w14:paraId="1751B855" w14:textId="1111BF51" w:rsidR="00681462" w:rsidRPr="003479CB" w:rsidRDefault="269C9B15" w:rsidP="54E041B0">
            <w:pPr>
              <w:spacing w:before="0" w:line="260" w:lineRule="atLeast"/>
              <w:rPr>
                <w:rFonts w:cs="Arial"/>
              </w:rPr>
            </w:pPr>
            <w:proofErr w:type="spellStart"/>
            <w:r w:rsidRPr="54E041B0">
              <w:rPr>
                <w:rFonts w:cs="Arial"/>
                <w:color w:val="000000" w:themeColor="text1"/>
              </w:rPr>
              <w:t>Tretiranje</w:t>
            </w:r>
            <w:proofErr w:type="spellEnd"/>
            <w:r w:rsidRPr="54E041B0">
              <w:rPr>
                <w:rFonts w:cs="Arial"/>
                <w:color w:val="000000" w:themeColor="text1"/>
              </w:rPr>
              <w:t xml:space="preserve"> na prostem. </w:t>
            </w:r>
            <w:r w:rsidR="7D245BF1" w:rsidRPr="54E041B0">
              <w:rPr>
                <w:rFonts w:cs="Arial"/>
                <w:color w:val="000000" w:themeColor="text1"/>
              </w:rPr>
              <w:t xml:space="preserve">Na istem zemljišču je dovoljeno </w:t>
            </w:r>
            <w:r w:rsidR="7D245BF1" w:rsidRPr="54E041B0">
              <w:rPr>
                <w:rFonts w:cs="Arial"/>
                <w:b/>
                <w:bCs/>
                <w:color w:val="000000" w:themeColor="text1"/>
              </w:rPr>
              <w:t>eno</w:t>
            </w:r>
            <w:r w:rsidR="7D245BF1" w:rsidRPr="54E041B0">
              <w:rPr>
                <w:rFonts w:cs="Arial"/>
                <w:color w:val="000000" w:themeColor="text1"/>
              </w:rPr>
              <w:t xml:space="preserve"> </w:t>
            </w:r>
            <w:proofErr w:type="spellStart"/>
            <w:r w:rsidR="7D245BF1" w:rsidRPr="54E041B0">
              <w:rPr>
                <w:rFonts w:cs="Arial"/>
                <w:b/>
                <w:bCs/>
                <w:color w:val="000000" w:themeColor="text1"/>
              </w:rPr>
              <w:t>tretiranje</w:t>
            </w:r>
            <w:proofErr w:type="spellEnd"/>
            <w:r w:rsidRPr="54E041B0">
              <w:rPr>
                <w:rFonts w:cs="Arial"/>
                <w:color w:val="000000" w:themeColor="text1"/>
              </w:rPr>
              <w:t>.</w:t>
            </w:r>
          </w:p>
          <w:p w14:paraId="40FC82F7" w14:textId="0F1031A1" w:rsidR="00681462" w:rsidRPr="003479CB" w:rsidRDefault="1549E3E7" w:rsidP="54E041B0">
            <w:pPr>
              <w:spacing w:before="0" w:line="260" w:lineRule="atLeast"/>
              <w:rPr>
                <w:rFonts w:cs="Arial"/>
                <w:color w:val="000000" w:themeColor="text1"/>
              </w:rPr>
            </w:pPr>
            <w:r w:rsidRPr="54E041B0">
              <w:rPr>
                <w:rFonts w:cs="Arial"/>
                <w:color w:val="000000" w:themeColor="text1"/>
              </w:rPr>
              <w:t>Poraba vode 200 do 500 L/ha</w:t>
            </w:r>
          </w:p>
        </w:tc>
      </w:tr>
      <w:tr w:rsidR="00681462" w:rsidRPr="003479CB" w14:paraId="47A87C62" w14:textId="77777777" w:rsidTr="00DA1620">
        <w:tc>
          <w:tcPr>
            <w:tcW w:w="881" w:type="pct"/>
            <w:vAlign w:val="top"/>
          </w:tcPr>
          <w:p w14:paraId="54D148F9" w14:textId="0295D446" w:rsidR="00681462" w:rsidRPr="003479CB" w:rsidRDefault="00681462" w:rsidP="00F76709">
            <w:pPr>
              <w:spacing w:before="0" w:line="260" w:lineRule="atLeast"/>
              <w:rPr>
                <w:rFonts w:cs="Arial"/>
                <w:color w:val="000000"/>
                <w:szCs w:val="20"/>
              </w:rPr>
            </w:pPr>
            <w:proofErr w:type="spellStart"/>
            <w:r w:rsidRPr="003479CB">
              <w:rPr>
                <w:rFonts w:cs="Arial"/>
                <w:b/>
                <w:bCs/>
                <w:color w:val="000000"/>
                <w:szCs w:val="20"/>
              </w:rPr>
              <w:t>Naturalis</w:t>
            </w:r>
            <w:proofErr w:type="spellEnd"/>
          </w:p>
          <w:p w14:paraId="6CF4A8D4" w14:textId="7BA71B5A" w:rsidR="00681462" w:rsidRPr="003479CB" w:rsidRDefault="00681462" w:rsidP="00F76709">
            <w:pPr>
              <w:spacing w:before="0" w:line="260" w:lineRule="atLeast"/>
              <w:rPr>
                <w:rFonts w:cs="Arial"/>
                <w:bCs/>
                <w:szCs w:val="20"/>
              </w:rPr>
            </w:pPr>
            <w:proofErr w:type="spellStart"/>
            <w:r w:rsidRPr="003479CB">
              <w:rPr>
                <w:rFonts w:cs="Arial"/>
                <w:i/>
                <w:iCs/>
                <w:color w:val="000000"/>
                <w:szCs w:val="20"/>
              </w:rPr>
              <w:t>Beauveria</w:t>
            </w:r>
            <w:proofErr w:type="spellEnd"/>
            <w:r w:rsidRPr="003479CB">
              <w:rPr>
                <w:rFonts w:cs="Arial"/>
                <w:i/>
                <w:iCs/>
                <w:color w:val="000000"/>
                <w:szCs w:val="20"/>
              </w:rPr>
              <w:t xml:space="preserve"> </w:t>
            </w:r>
            <w:proofErr w:type="spellStart"/>
            <w:r w:rsidRPr="003479CB">
              <w:rPr>
                <w:rFonts w:cs="Arial"/>
                <w:i/>
                <w:iCs/>
                <w:color w:val="000000"/>
                <w:szCs w:val="20"/>
              </w:rPr>
              <w:t>bassiana</w:t>
            </w:r>
            <w:proofErr w:type="spellEnd"/>
            <w:r w:rsidRPr="003479CB">
              <w:rPr>
                <w:rFonts w:cs="Arial"/>
                <w:color w:val="000000"/>
                <w:szCs w:val="20"/>
              </w:rPr>
              <w:t>, sev ATCC 74040</w:t>
            </w:r>
          </w:p>
        </w:tc>
        <w:tc>
          <w:tcPr>
            <w:tcW w:w="870" w:type="pct"/>
            <w:vAlign w:val="top"/>
          </w:tcPr>
          <w:p w14:paraId="205E15A2" w14:textId="5375BFE7" w:rsidR="00681462" w:rsidRPr="003479CB" w:rsidRDefault="00E840D7" w:rsidP="00F76709">
            <w:pPr>
              <w:spacing w:before="0" w:line="260" w:lineRule="atLeast"/>
              <w:rPr>
                <w:rFonts w:cs="Arial"/>
                <w:bCs/>
                <w:szCs w:val="20"/>
              </w:rPr>
            </w:pPr>
            <w:r w:rsidRPr="003479CB">
              <w:rPr>
                <w:rFonts w:cs="Arial"/>
                <w:color w:val="000000"/>
                <w:szCs w:val="20"/>
              </w:rPr>
              <w:t>za delno zatiranje strun</w:t>
            </w:r>
          </w:p>
        </w:tc>
        <w:tc>
          <w:tcPr>
            <w:tcW w:w="1314" w:type="pct"/>
            <w:vAlign w:val="top"/>
          </w:tcPr>
          <w:p w14:paraId="5470A24C" w14:textId="2B9EC240" w:rsidR="00681462" w:rsidRPr="003479CB" w:rsidRDefault="00681462" w:rsidP="00F76709">
            <w:pPr>
              <w:spacing w:before="0" w:line="260" w:lineRule="atLeast"/>
              <w:rPr>
                <w:rFonts w:cs="Arial"/>
                <w:bCs/>
                <w:szCs w:val="20"/>
              </w:rPr>
            </w:pPr>
            <w:r w:rsidRPr="003479CB">
              <w:rPr>
                <w:rFonts w:cs="Arial"/>
                <w:color w:val="000000"/>
                <w:szCs w:val="20"/>
              </w:rPr>
              <w:t xml:space="preserve">na prostem; </w:t>
            </w:r>
            <w:proofErr w:type="spellStart"/>
            <w:r w:rsidRPr="003479CB">
              <w:rPr>
                <w:rFonts w:cs="Arial"/>
                <w:color w:val="000000"/>
                <w:szCs w:val="20"/>
              </w:rPr>
              <w:t>tretiranje</w:t>
            </w:r>
            <w:proofErr w:type="spellEnd"/>
            <w:r w:rsidRPr="003479CB">
              <w:rPr>
                <w:rFonts w:cs="Arial"/>
                <w:color w:val="000000"/>
                <w:szCs w:val="20"/>
              </w:rPr>
              <w:t xml:space="preserve"> tal, </w:t>
            </w:r>
            <w:proofErr w:type="spellStart"/>
            <w:r w:rsidRPr="003479CB">
              <w:rPr>
                <w:rFonts w:cs="Arial"/>
                <w:color w:val="000000"/>
                <w:szCs w:val="20"/>
              </w:rPr>
              <w:t>tretiranje</w:t>
            </w:r>
            <w:proofErr w:type="spellEnd"/>
            <w:r w:rsidRPr="003479CB">
              <w:rPr>
                <w:rFonts w:cs="Arial"/>
                <w:color w:val="000000"/>
                <w:szCs w:val="20"/>
              </w:rPr>
              <w:t xml:space="preserve"> gomoljev</w:t>
            </w:r>
          </w:p>
        </w:tc>
        <w:tc>
          <w:tcPr>
            <w:tcW w:w="682" w:type="pct"/>
            <w:vAlign w:val="top"/>
          </w:tcPr>
          <w:p w14:paraId="2D15814D" w14:textId="1CAD3EA0" w:rsidR="00681462" w:rsidRPr="003479CB" w:rsidRDefault="007B0E88" w:rsidP="007B0E88">
            <w:pPr>
              <w:pStyle w:val="BVRTabelaTextLevo"/>
              <w:spacing w:before="0" w:after="0" w:line="260" w:lineRule="atLeast"/>
              <w:rPr>
                <w:rFonts w:cs="Arial"/>
                <w:color w:val="000000"/>
                <w:szCs w:val="20"/>
              </w:rPr>
            </w:pPr>
            <w:r w:rsidRPr="003479CB">
              <w:rPr>
                <w:rFonts w:cs="Arial"/>
                <w:color w:val="000000"/>
                <w:szCs w:val="20"/>
              </w:rPr>
              <w:t xml:space="preserve">3 </w:t>
            </w:r>
            <w:r w:rsidR="00134FFF">
              <w:rPr>
                <w:rFonts w:cs="Arial"/>
                <w:color w:val="000000"/>
                <w:szCs w:val="20"/>
              </w:rPr>
              <w:t>L</w:t>
            </w:r>
            <w:r w:rsidRPr="003479CB">
              <w:rPr>
                <w:rFonts w:cs="Arial"/>
                <w:color w:val="000000"/>
                <w:szCs w:val="20"/>
              </w:rPr>
              <w:t xml:space="preserve">/ha </w:t>
            </w:r>
          </w:p>
        </w:tc>
        <w:tc>
          <w:tcPr>
            <w:tcW w:w="1253" w:type="pct"/>
            <w:vAlign w:val="top"/>
          </w:tcPr>
          <w:p w14:paraId="65414E66" w14:textId="236B5631" w:rsidR="007B0E88" w:rsidRPr="003479CB" w:rsidRDefault="00681462" w:rsidP="007B0E88">
            <w:pPr>
              <w:spacing w:before="0" w:line="260" w:lineRule="atLeast"/>
              <w:rPr>
                <w:rFonts w:cs="Arial"/>
                <w:color w:val="000000"/>
                <w:szCs w:val="20"/>
              </w:rPr>
            </w:pPr>
            <w:r w:rsidRPr="003479CB">
              <w:rPr>
                <w:rFonts w:cs="Arial"/>
                <w:color w:val="000000"/>
                <w:szCs w:val="20"/>
              </w:rPr>
              <w:t>Poraba vode je 200</w:t>
            </w:r>
            <w:r w:rsidR="007B0E88" w:rsidRPr="003479CB">
              <w:rPr>
                <w:rFonts w:cs="Arial"/>
                <w:color w:val="000000"/>
                <w:szCs w:val="20"/>
              </w:rPr>
              <w:t xml:space="preserve"> do </w:t>
            </w:r>
            <w:r w:rsidRPr="003479CB">
              <w:rPr>
                <w:rFonts w:cs="Arial"/>
                <w:color w:val="000000"/>
                <w:szCs w:val="20"/>
              </w:rPr>
              <w:t xml:space="preserve">600 </w:t>
            </w:r>
            <w:r w:rsidR="00134FFF">
              <w:rPr>
                <w:rFonts w:cs="Arial"/>
                <w:color w:val="000000"/>
                <w:szCs w:val="20"/>
              </w:rPr>
              <w:t>L</w:t>
            </w:r>
            <w:r w:rsidRPr="003479CB">
              <w:rPr>
                <w:rFonts w:cs="Arial"/>
                <w:color w:val="000000"/>
                <w:szCs w:val="20"/>
              </w:rPr>
              <w:t>/ha.</w:t>
            </w:r>
          </w:p>
          <w:p w14:paraId="17B6B5D8" w14:textId="77777777" w:rsidR="007B0E88" w:rsidRPr="003479CB" w:rsidRDefault="007B0E88" w:rsidP="007B0E88">
            <w:pPr>
              <w:spacing w:before="0" w:line="260" w:lineRule="atLeast"/>
              <w:rPr>
                <w:rFonts w:cs="Arial"/>
                <w:color w:val="000000"/>
                <w:szCs w:val="20"/>
              </w:rPr>
            </w:pPr>
          </w:p>
          <w:p w14:paraId="0FFE8849" w14:textId="6AA88380" w:rsidR="007B0E88" w:rsidRPr="003479CB" w:rsidRDefault="00681462" w:rsidP="007B0E88">
            <w:pPr>
              <w:spacing w:before="0" w:line="260" w:lineRule="atLeast"/>
              <w:rPr>
                <w:rFonts w:cs="Arial"/>
                <w:color w:val="000000"/>
                <w:szCs w:val="20"/>
              </w:rPr>
            </w:pPr>
            <w:r w:rsidRPr="003479CB">
              <w:rPr>
                <w:rFonts w:cs="Arial"/>
                <w:color w:val="000000"/>
                <w:szCs w:val="20"/>
              </w:rPr>
              <w:t>Tla se tretira ob saditvi (pred zagrinjanjem) ali ob osipanju.</w:t>
            </w:r>
          </w:p>
          <w:p w14:paraId="33330736" w14:textId="1536CB16" w:rsidR="00681462" w:rsidRPr="003479CB" w:rsidRDefault="00681462" w:rsidP="007B0E88">
            <w:pPr>
              <w:spacing w:before="0" w:line="260" w:lineRule="atLeast"/>
              <w:rPr>
                <w:rFonts w:cs="Arial"/>
                <w:bCs/>
                <w:szCs w:val="20"/>
              </w:rPr>
            </w:pPr>
            <w:r w:rsidRPr="003479CB">
              <w:rPr>
                <w:rFonts w:cs="Arial"/>
                <w:color w:val="000000"/>
                <w:szCs w:val="20"/>
              </w:rPr>
              <w:t xml:space="preserve">Strategija zatiranja je, da se ob sajenju pred zagrinjanjem tretira tla in gomolje v odmerku 2 </w:t>
            </w:r>
            <w:r w:rsidR="00134FFF">
              <w:rPr>
                <w:rFonts w:cs="Arial"/>
                <w:color w:val="000000"/>
                <w:szCs w:val="20"/>
              </w:rPr>
              <w:t>L</w:t>
            </w:r>
            <w:r w:rsidRPr="003479CB">
              <w:rPr>
                <w:rFonts w:cs="Arial"/>
                <w:color w:val="000000"/>
                <w:szCs w:val="20"/>
              </w:rPr>
              <w:t xml:space="preserve">/ha in 1 </w:t>
            </w:r>
            <w:r w:rsidR="00134FFF">
              <w:rPr>
                <w:rFonts w:cs="Arial"/>
                <w:color w:val="000000"/>
                <w:szCs w:val="20"/>
              </w:rPr>
              <w:t>L</w:t>
            </w:r>
            <w:r w:rsidRPr="003479CB">
              <w:rPr>
                <w:rFonts w:cs="Arial"/>
                <w:color w:val="000000"/>
                <w:szCs w:val="20"/>
              </w:rPr>
              <w:t>/ha pred osipanjem.</w:t>
            </w:r>
          </w:p>
        </w:tc>
      </w:tr>
    </w:tbl>
    <w:p w14:paraId="4A619E09" w14:textId="77777777" w:rsidR="00967094" w:rsidRDefault="00967094" w:rsidP="00876021">
      <w:pPr>
        <w:spacing w:before="0" w:after="0" w:line="260" w:lineRule="atLeast"/>
        <w:rPr>
          <w:rFonts w:cs="Arial"/>
          <w:sz w:val="24"/>
          <w:szCs w:val="24"/>
        </w:rPr>
      </w:pPr>
    </w:p>
    <w:p w14:paraId="7FCCC56A" w14:textId="77777777" w:rsidR="00DA1620" w:rsidRDefault="00DA1620" w:rsidP="00DA1620">
      <w:pPr>
        <w:spacing w:before="0" w:after="0" w:line="260" w:lineRule="atLeast"/>
        <w:rPr>
          <w:rFonts w:cs="Arial"/>
          <w:sz w:val="24"/>
          <w:szCs w:val="24"/>
        </w:rPr>
      </w:pPr>
    </w:p>
    <w:p w14:paraId="28497DDF" w14:textId="20232846" w:rsidR="00DA1620" w:rsidRDefault="00DA1620" w:rsidP="00DA1620">
      <w:pPr>
        <w:spacing w:before="0" w:after="0" w:line="260" w:lineRule="atLeast"/>
        <w:rPr>
          <w:rFonts w:cs="Arial"/>
          <w:sz w:val="24"/>
          <w:szCs w:val="24"/>
        </w:rPr>
      </w:pPr>
      <w:r>
        <w:rPr>
          <w:rFonts w:cs="Arial"/>
          <w:sz w:val="24"/>
          <w:szCs w:val="24"/>
        </w:rPr>
        <w:br w:type="page"/>
      </w:r>
    </w:p>
    <w:p w14:paraId="321A1DB1" w14:textId="5D74B1F4" w:rsidR="00B91B02" w:rsidRPr="00DA1620" w:rsidRDefault="00B91B02" w:rsidP="00876021">
      <w:pPr>
        <w:pStyle w:val="Naslov3"/>
        <w:rPr>
          <w:color w:val="009900"/>
        </w:rPr>
      </w:pPr>
      <w:bookmarkStart w:id="108" w:name="_Toc159406754"/>
      <w:r w:rsidRPr="00DA1620">
        <w:rPr>
          <w:color w:val="009900"/>
        </w:rPr>
        <w:t>Krmna in sladkorna pesa</w:t>
      </w:r>
      <w:bookmarkEnd w:id="108"/>
    </w:p>
    <w:p w14:paraId="5927A143" w14:textId="77777777" w:rsidR="00876021" w:rsidRPr="003479CB" w:rsidRDefault="00876021" w:rsidP="00876021">
      <w:pPr>
        <w:spacing w:before="0" w:after="0" w:line="260" w:lineRule="atLeast"/>
        <w:rPr>
          <w:rFonts w:cs="Arial"/>
          <w:sz w:val="24"/>
          <w:szCs w:val="24"/>
        </w:rPr>
      </w:pPr>
    </w:p>
    <w:p w14:paraId="42372444" w14:textId="0327014E" w:rsidR="00DE16B6" w:rsidRPr="00003557" w:rsidRDefault="008919C0" w:rsidP="00B47A71">
      <w:pPr>
        <w:pStyle w:val="Napis"/>
        <w:spacing w:before="0" w:after="0" w:line="260" w:lineRule="atLeast"/>
        <w:jc w:val="both"/>
        <w:rPr>
          <w:b w:val="0"/>
          <w:i/>
          <w:sz w:val="22"/>
          <w:szCs w:val="22"/>
        </w:rPr>
      </w:pPr>
      <w:bookmarkStart w:id="109" w:name="_Toc134388597"/>
      <w:bookmarkStart w:id="110" w:name="_Toc159441469"/>
      <w:r w:rsidRPr="00003557">
        <w:rPr>
          <w:b w:val="0"/>
          <w:i/>
          <w:sz w:val="22"/>
          <w:szCs w:val="22"/>
        </w:rPr>
        <w:t xml:space="preserve">Preglednica </w:t>
      </w:r>
      <w:r w:rsidR="00876021" w:rsidRPr="00003557">
        <w:rPr>
          <w:b w:val="0"/>
          <w:i/>
          <w:sz w:val="22"/>
          <w:szCs w:val="22"/>
        </w:rPr>
        <w:fldChar w:fldCharType="begin"/>
      </w:r>
      <w:r w:rsidR="00876021" w:rsidRPr="00003557">
        <w:rPr>
          <w:b w:val="0"/>
          <w:i/>
          <w:sz w:val="22"/>
          <w:szCs w:val="22"/>
        </w:rPr>
        <w:instrText xml:space="preserve"> SEQ Preglednica \* ARABIC </w:instrText>
      </w:r>
      <w:r w:rsidR="00876021" w:rsidRPr="00003557">
        <w:rPr>
          <w:b w:val="0"/>
          <w:i/>
          <w:sz w:val="22"/>
          <w:szCs w:val="22"/>
        </w:rPr>
        <w:fldChar w:fldCharType="separate"/>
      </w:r>
      <w:r w:rsidR="004F4028">
        <w:rPr>
          <w:b w:val="0"/>
          <w:i/>
          <w:noProof/>
          <w:sz w:val="22"/>
          <w:szCs w:val="22"/>
        </w:rPr>
        <w:t>27</w:t>
      </w:r>
      <w:r w:rsidR="00876021" w:rsidRPr="00003557">
        <w:rPr>
          <w:b w:val="0"/>
          <w:i/>
          <w:sz w:val="22"/>
          <w:szCs w:val="22"/>
        </w:rPr>
        <w:fldChar w:fldCharType="end"/>
      </w:r>
      <w:r w:rsidRPr="00003557">
        <w:rPr>
          <w:b w:val="0"/>
          <w:i/>
          <w:sz w:val="22"/>
          <w:szCs w:val="22"/>
        </w:rPr>
        <w:t>: FFS na osnovi mikroorganizmov</w:t>
      </w:r>
      <w:r w:rsidR="00876021" w:rsidRPr="00003557">
        <w:rPr>
          <w:b w:val="0"/>
          <w:i/>
          <w:sz w:val="22"/>
          <w:szCs w:val="22"/>
        </w:rPr>
        <w:t>,</w:t>
      </w:r>
      <w:r w:rsidRPr="00003557">
        <w:rPr>
          <w:b w:val="0"/>
          <w:i/>
          <w:sz w:val="22"/>
          <w:szCs w:val="22"/>
        </w:rPr>
        <w:t xml:space="preserve"> primern</w:t>
      </w:r>
      <w:r w:rsidR="00876021" w:rsidRPr="00003557">
        <w:rPr>
          <w:b w:val="0"/>
          <w:i/>
          <w:sz w:val="22"/>
          <w:szCs w:val="22"/>
        </w:rPr>
        <w:t>a</w:t>
      </w:r>
      <w:r w:rsidRPr="00003557">
        <w:rPr>
          <w:b w:val="0"/>
          <w:i/>
          <w:sz w:val="22"/>
          <w:szCs w:val="22"/>
        </w:rPr>
        <w:t xml:space="preserve"> za vključitev v programe zdravstvenega varstva krmne in sladkorne pese</w:t>
      </w:r>
      <w:bookmarkEnd w:id="109"/>
      <w:bookmarkEnd w:id="110"/>
    </w:p>
    <w:p w14:paraId="3F3E0BDF" w14:textId="77777777" w:rsidR="00876021" w:rsidRPr="003479CB" w:rsidRDefault="00876021" w:rsidP="00876021">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69"/>
        <w:gridCol w:w="3856"/>
        <w:gridCol w:w="1999"/>
        <w:gridCol w:w="3570"/>
      </w:tblGrid>
      <w:tr w:rsidR="00DE16B6" w:rsidRPr="003479CB" w14:paraId="6A1A37DF" w14:textId="77777777" w:rsidTr="00DA1620">
        <w:trPr>
          <w:tblHeader/>
        </w:trPr>
        <w:tc>
          <w:tcPr>
            <w:tcW w:w="881" w:type="pct"/>
            <w:shd w:val="clear" w:color="auto" w:fill="92D050"/>
            <w:vAlign w:val="top"/>
          </w:tcPr>
          <w:p w14:paraId="58771D6B" w14:textId="77777777" w:rsidR="00DE16B6" w:rsidRPr="003479CB" w:rsidRDefault="00DE16B6"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82" w:type="pct"/>
            <w:shd w:val="clear" w:color="auto" w:fill="92D050"/>
            <w:vAlign w:val="top"/>
          </w:tcPr>
          <w:p w14:paraId="6CB06E1B" w14:textId="77777777" w:rsidR="00DE16B6" w:rsidRPr="003479CB" w:rsidRDefault="00DE16B6" w:rsidP="00F76709">
            <w:pPr>
              <w:pStyle w:val="BVRTabelaGlava"/>
              <w:spacing w:before="0" w:after="0" w:line="260" w:lineRule="atLeast"/>
              <w:rPr>
                <w:rFonts w:cs="Arial"/>
                <w:szCs w:val="20"/>
              </w:rPr>
            </w:pPr>
            <w:r w:rsidRPr="003479CB">
              <w:rPr>
                <w:rFonts w:cs="Arial"/>
                <w:szCs w:val="20"/>
              </w:rPr>
              <w:t>Namen uporabe</w:t>
            </w:r>
          </w:p>
        </w:tc>
        <w:tc>
          <w:tcPr>
            <w:tcW w:w="1324" w:type="pct"/>
            <w:shd w:val="clear" w:color="auto" w:fill="92D050"/>
            <w:vAlign w:val="top"/>
          </w:tcPr>
          <w:p w14:paraId="477CF2A7" w14:textId="77777777" w:rsidR="00DE16B6" w:rsidRPr="003479CB" w:rsidRDefault="00DE16B6"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686" w:type="pct"/>
            <w:shd w:val="clear" w:color="auto" w:fill="92D050"/>
            <w:vAlign w:val="top"/>
          </w:tcPr>
          <w:p w14:paraId="1F75B96D" w14:textId="14D9CEEE" w:rsidR="00DE16B6" w:rsidRPr="003479CB" w:rsidRDefault="00876021" w:rsidP="00F76709">
            <w:pPr>
              <w:pStyle w:val="BVRTabelaGlava"/>
              <w:spacing w:before="0" w:after="0" w:line="260" w:lineRule="atLeast"/>
              <w:rPr>
                <w:rFonts w:cs="Arial"/>
                <w:szCs w:val="20"/>
              </w:rPr>
            </w:pPr>
            <w:r w:rsidRPr="003479CB">
              <w:rPr>
                <w:rFonts w:cs="Arial"/>
                <w:szCs w:val="20"/>
              </w:rPr>
              <w:t>Odmere</w:t>
            </w:r>
            <w:r w:rsidR="00BC336B">
              <w:rPr>
                <w:rFonts w:cs="Arial"/>
                <w:szCs w:val="20"/>
              </w:rPr>
              <w:t>k</w:t>
            </w:r>
          </w:p>
        </w:tc>
        <w:tc>
          <w:tcPr>
            <w:tcW w:w="1226" w:type="pct"/>
            <w:shd w:val="clear" w:color="auto" w:fill="92D050"/>
            <w:vAlign w:val="top"/>
          </w:tcPr>
          <w:p w14:paraId="02574C64" w14:textId="77777777" w:rsidR="00DE16B6" w:rsidRPr="003479CB" w:rsidRDefault="00DE16B6" w:rsidP="00F76709">
            <w:pPr>
              <w:pStyle w:val="BVRTabelaGlava"/>
              <w:spacing w:before="0" w:after="0" w:line="260" w:lineRule="atLeast"/>
              <w:rPr>
                <w:rFonts w:cs="Arial"/>
                <w:szCs w:val="20"/>
              </w:rPr>
            </w:pPr>
            <w:r w:rsidRPr="003479CB">
              <w:rPr>
                <w:rFonts w:cs="Arial"/>
                <w:szCs w:val="20"/>
              </w:rPr>
              <w:t>Dodatna navodila in opombe</w:t>
            </w:r>
          </w:p>
        </w:tc>
      </w:tr>
      <w:tr w:rsidR="54E041B0" w14:paraId="6BEF58D2" w14:textId="77777777" w:rsidTr="00DA1620">
        <w:trPr>
          <w:trHeight w:val="300"/>
        </w:trPr>
        <w:tc>
          <w:tcPr>
            <w:tcW w:w="881" w:type="pct"/>
            <w:vAlign w:val="top"/>
          </w:tcPr>
          <w:p w14:paraId="5D886CFA" w14:textId="7C600037" w:rsidR="54E041B0" w:rsidRDefault="54E041B0" w:rsidP="54E041B0">
            <w:pPr>
              <w:spacing w:before="0" w:line="260" w:lineRule="atLeast"/>
              <w:rPr>
                <w:rFonts w:cs="Arial"/>
                <w:b/>
                <w:bCs/>
              </w:rPr>
            </w:pPr>
            <w:proofErr w:type="spellStart"/>
            <w:r w:rsidRPr="54E041B0">
              <w:rPr>
                <w:rFonts w:cs="Arial"/>
                <w:b/>
                <w:bCs/>
              </w:rPr>
              <w:t>Agree</w:t>
            </w:r>
            <w:proofErr w:type="spellEnd"/>
            <w:r w:rsidRPr="54E041B0">
              <w:rPr>
                <w:rFonts w:cs="Arial"/>
                <w:b/>
                <w:bCs/>
              </w:rPr>
              <w:t xml:space="preserve"> WG</w:t>
            </w:r>
          </w:p>
          <w:p w14:paraId="5071F3D4" w14:textId="35FAF150" w:rsidR="54E041B0" w:rsidRDefault="54E041B0" w:rsidP="54E041B0">
            <w:pPr>
              <w:spacing w:before="0" w:line="260" w:lineRule="atLeast"/>
              <w:rPr>
                <w:rFonts w:cs="Arial"/>
                <w:b/>
                <w:bCs/>
              </w:rPr>
            </w:pPr>
            <w:proofErr w:type="spellStart"/>
            <w:r w:rsidRPr="54E041B0">
              <w:rPr>
                <w:rFonts w:cs="Arial"/>
                <w:i/>
                <w:iCs/>
              </w:rPr>
              <w:t>Bacillus</w:t>
            </w:r>
            <w:proofErr w:type="spellEnd"/>
            <w:r w:rsidRPr="54E041B0">
              <w:rPr>
                <w:rFonts w:cs="Arial"/>
                <w:i/>
                <w:iCs/>
              </w:rPr>
              <w:t xml:space="preserve"> </w:t>
            </w:r>
            <w:proofErr w:type="spellStart"/>
            <w:r w:rsidRPr="54E041B0">
              <w:rPr>
                <w:rFonts w:cs="Arial"/>
                <w:i/>
                <w:iCs/>
              </w:rPr>
              <w:t>thuringiensis</w:t>
            </w:r>
            <w:proofErr w:type="spellEnd"/>
            <w:r w:rsidRPr="54E041B0">
              <w:rPr>
                <w:rFonts w:cs="Arial"/>
              </w:rPr>
              <w:t xml:space="preserve"> </w:t>
            </w:r>
            <w:proofErr w:type="spellStart"/>
            <w:r w:rsidRPr="54E041B0">
              <w:rPr>
                <w:rFonts w:cs="Arial"/>
              </w:rPr>
              <w:t>subsp</w:t>
            </w:r>
            <w:proofErr w:type="spellEnd"/>
            <w:r w:rsidRPr="54E041B0">
              <w:rPr>
                <w:rFonts w:cs="Arial"/>
              </w:rPr>
              <w:t xml:space="preserve">. </w:t>
            </w:r>
            <w:proofErr w:type="spellStart"/>
            <w:r w:rsidRPr="54E041B0">
              <w:rPr>
                <w:rFonts w:cs="Arial"/>
                <w:i/>
                <w:iCs/>
              </w:rPr>
              <w:t>aizawai</w:t>
            </w:r>
            <w:proofErr w:type="spellEnd"/>
            <w:r w:rsidRPr="54E041B0">
              <w:rPr>
                <w:rFonts w:cs="Arial"/>
              </w:rPr>
              <w:t xml:space="preserve"> sev GC-91</w:t>
            </w:r>
          </w:p>
        </w:tc>
        <w:tc>
          <w:tcPr>
            <w:tcW w:w="882" w:type="pct"/>
            <w:vAlign w:val="top"/>
          </w:tcPr>
          <w:p w14:paraId="0D6AD23F" w14:textId="088B6E7F" w:rsidR="54E041B0" w:rsidRDefault="54E041B0" w:rsidP="54E041B0">
            <w:pPr>
              <w:pStyle w:val="BVRTabelaTextLevo"/>
              <w:spacing w:before="0" w:after="0" w:line="260" w:lineRule="atLeast"/>
              <w:rPr>
                <w:rFonts w:cs="Arial"/>
              </w:rPr>
            </w:pPr>
            <w:r w:rsidRPr="54E041B0">
              <w:rPr>
                <w:rFonts w:cs="Arial"/>
              </w:rPr>
              <w:t>zatiranje gosenic škodljivih metuljev</w:t>
            </w:r>
          </w:p>
        </w:tc>
        <w:tc>
          <w:tcPr>
            <w:tcW w:w="1324" w:type="pct"/>
            <w:vAlign w:val="top"/>
          </w:tcPr>
          <w:p w14:paraId="289B0D84" w14:textId="1C60085C" w:rsidR="54E041B0" w:rsidRDefault="54E041B0" w:rsidP="54E041B0">
            <w:pPr>
              <w:pStyle w:val="BVRTabelaTextLevo"/>
              <w:spacing w:before="0" w:after="0" w:line="260" w:lineRule="atLeast"/>
              <w:rPr>
                <w:rFonts w:cs="Arial"/>
              </w:rPr>
            </w:pPr>
            <w:r w:rsidRPr="54E041B0">
              <w:rPr>
                <w:rFonts w:cs="Arial"/>
              </w:rPr>
              <w:t xml:space="preserve">prvo </w:t>
            </w:r>
            <w:proofErr w:type="spellStart"/>
            <w:r w:rsidRPr="54E041B0">
              <w:rPr>
                <w:rFonts w:cs="Arial"/>
              </w:rPr>
              <w:t>tretiranje</w:t>
            </w:r>
            <w:proofErr w:type="spellEnd"/>
            <w:r w:rsidRPr="54E041B0">
              <w:rPr>
                <w:rFonts w:cs="Arial"/>
              </w:rPr>
              <w:t xml:space="preserve"> se opravi, ko se izležejo prve ličinke škodljivih metuljev</w:t>
            </w:r>
          </w:p>
        </w:tc>
        <w:tc>
          <w:tcPr>
            <w:tcW w:w="686" w:type="pct"/>
            <w:vAlign w:val="top"/>
          </w:tcPr>
          <w:p w14:paraId="55F1FA7C" w14:textId="5019C3D3" w:rsidR="54E041B0" w:rsidRDefault="54E041B0" w:rsidP="54E041B0">
            <w:pPr>
              <w:pStyle w:val="BVRTabelaTextLevo"/>
              <w:spacing w:before="0" w:after="0" w:line="260" w:lineRule="atLeast"/>
              <w:rPr>
                <w:rFonts w:cs="Arial"/>
              </w:rPr>
            </w:pPr>
            <w:r w:rsidRPr="54E041B0">
              <w:rPr>
                <w:rFonts w:cs="Arial"/>
              </w:rPr>
              <w:t>1 kg/h</w:t>
            </w:r>
            <w:r w:rsidR="689EADE8" w:rsidRPr="54E041B0">
              <w:rPr>
                <w:rFonts w:cs="Arial"/>
              </w:rPr>
              <w:t>a</w:t>
            </w:r>
          </w:p>
        </w:tc>
        <w:tc>
          <w:tcPr>
            <w:tcW w:w="1226" w:type="pct"/>
            <w:vAlign w:val="top"/>
          </w:tcPr>
          <w:p w14:paraId="1FF92F36" w14:textId="77777777" w:rsidR="1890F3FB" w:rsidRDefault="1890F3FB" w:rsidP="54E041B0">
            <w:pPr>
              <w:spacing w:before="0" w:line="260" w:lineRule="atLeast"/>
              <w:rPr>
                <w:rFonts w:cs="Arial"/>
              </w:rPr>
            </w:pPr>
            <w:r w:rsidRPr="54E041B0">
              <w:rPr>
                <w:rFonts w:cs="Arial"/>
              </w:rPr>
              <w:t xml:space="preserve">Uporaba največ </w:t>
            </w:r>
            <w:r w:rsidRPr="54E041B0">
              <w:rPr>
                <w:rFonts w:cs="Arial"/>
                <w:b/>
                <w:bCs/>
              </w:rPr>
              <w:t>trikrat</w:t>
            </w:r>
            <w:r w:rsidRPr="54E041B0">
              <w:rPr>
                <w:rFonts w:cs="Arial"/>
              </w:rPr>
              <w:t xml:space="preserve"> v eni rastni dobi.</w:t>
            </w:r>
          </w:p>
          <w:p w14:paraId="3BCC977E" w14:textId="37636ADD" w:rsidR="1890F3FB" w:rsidRDefault="1890F3FB" w:rsidP="54E041B0">
            <w:pPr>
              <w:rPr>
                <w:rFonts w:cs="Arial"/>
              </w:rPr>
            </w:pPr>
            <w:r w:rsidRPr="54E041B0">
              <w:rPr>
                <w:rFonts w:cs="Arial"/>
              </w:rPr>
              <w:t xml:space="preserve">Uporaba na </w:t>
            </w:r>
            <w:r w:rsidRPr="007B678B">
              <w:rPr>
                <w:rFonts w:cs="Arial"/>
                <w:b/>
                <w:bCs/>
              </w:rPr>
              <w:t>korenovkah</w:t>
            </w:r>
            <w:r w:rsidRPr="54E041B0">
              <w:rPr>
                <w:rFonts w:cs="Arial"/>
              </w:rPr>
              <w:t>.</w:t>
            </w:r>
          </w:p>
        </w:tc>
      </w:tr>
      <w:tr w:rsidR="00DE16B6" w:rsidRPr="003479CB" w14:paraId="5111572B" w14:textId="77777777" w:rsidTr="00DA1620">
        <w:tc>
          <w:tcPr>
            <w:tcW w:w="881" w:type="pct"/>
            <w:vAlign w:val="top"/>
          </w:tcPr>
          <w:p w14:paraId="3AA66083" w14:textId="3E1D800D" w:rsidR="00DE16B6" w:rsidRPr="003479CB" w:rsidRDefault="0088409C" w:rsidP="00F76709">
            <w:pPr>
              <w:pStyle w:val="BVRTabelaTextLevo"/>
              <w:spacing w:before="0" w:after="0" w:line="260" w:lineRule="atLeast"/>
              <w:rPr>
                <w:rFonts w:cs="Arial"/>
                <w:b/>
                <w:bCs/>
                <w:color w:val="000000"/>
                <w:szCs w:val="20"/>
              </w:rPr>
            </w:pPr>
            <w:r>
              <w:rPr>
                <w:rFonts w:cs="Arial"/>
                <w:b/>
                <w:bCs/>
                <w:color w:val="000000"/>
                <w:szCs w:val="20"/>
              </w:rPr>
              <w:t>Serenade ASO</w:t>
            </w:r>
          </w:p>
          <w:p w14:paraId="0DF937B5" w14:textId="7AAA220C" w:rsidR="00DE16B6" w:rsidRPr="003479CB" w:rsidRDefault="00DE16B6" w:rsidP="00ED704A">
            <w:pPr>
              <w:pStyle w:val="BVRTabelaTextLevo"/>
              <w:spacing w:before="0" w:after="0" w:line="260" w:lineRule="atLeast"/>
              <w:rPr>
                <w:rFonts w:cs="Arial"/>
                <w:bCs/>
                <w:color w:val="000000"/>
                <w:szCs w:val="20"/>
              </w:rPr>
            </w:pPr>
            <w:proofErr w:type="spellStart"/>
            <w:r w:rsidRPr="003479CB">
              <w:rPr>
                <w:rFonts w:cs="Arial"/>
                <w:i/>
                <w:iCs/>
                <w:color w:val="000000"/>
                <w:szCs w:val="20"/>
              </w:rPr>
              <w:t>Bacillus</w:t>
            </w:r>
            <w:proofErr w:type="spellEnd"/>
            <w:r w:rsidRPr="003479CB">
              <w:rPr>
                <w:rFonts w:cs="Arial"/>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w:t>
            </w:r>
            <w:r w:rsidR="00F71C60">
              <w:rPr>
                <w:rFonts w:cs="Arial"/>
                <w:color w:val="000000"/>
                <w:szCs w:val="20"/>
              </w:rPr>
              <w:t>prej</w:t>
            </w:r>
            <w:r w:rsidRPr="003479CB">
              <w:rPr>
                <w:rFonts w:cs="Arial"/>
                <w:color w:val="000000"/>
                <w:szCs w:val="20"/>
              </w:rPr>
              <w:t xml:space="preserve"> </w:t>
            </w:r>
            <w:proofErr w:type="spellStart"/>
            <w:r w:rsidRPr="003479CB">
              <w:rPr>
                <w:rFonts w:cs="Arial"/>
                <w:i/>
                <w:iCs/>
                <w:color w:val="000000"/>
                <w:szCs w:val="20"/>
              </w:rPr>
              <w:t>subtilis</w:t>
            </w:r>
            <w:proofErr w:type="spellEnd"/>
            <w:r w:rsidRPr="003479CB">
              <w:rPr>
                <w:rFonts w:cs="Arial"/>
                <w:color w:val="000000"/>
                <w:szCs w:val="20"/>
              </w:rPr>
              <w:t xml:space="preserve">) </w:t>
            </w:r>
            <w:r w:rsidR="00F71C60">
              <w:rPr>
                <w:rFonts w:cs="Arial"/>
                <w:color w:val="000000"/>
                <w:szCs w:val="20"/>
              </w:rPr>
              <w:t>sev</w:t>
            </w:r>
            <w:r w:rsidRPr="003479CB">
              <w:rPr>
                <w:rFonts w:cs="Arial"/>
                <w:color w:val="000000"/>
                <w:szCs w:val="20"/>
              </w:rPr>
              <w:t xml:space="preserve"> QST 713</w:t>
            </w:r>
          </w:p>
        </w:tc>
        <w:tc>
          <w:tcPr>
            <w:tcW w:w="882" w:type="pct"/>
            <w:vAlign w:val="top"/>
          </w:tcPr>
          <w:p w14:paraId="2CDAC8FC" w14:textId="058B2BBC" w:rsidR="00DE16B6" w:rsidRPr="003479CB" w:rsidRDefault="00DE16B6" w:rsidP="00F76709">
            <w:pPr>
              <w:pStyle w:val="BVRTabelaTextLevo"/>
              <w:spacing w:before="0" w:after="0" w:line="260" w:lineRule="atLeast"/>
              <w:rPr>
                <w:rFonts w:cs="Arial"/>
                <w:bCs/>
                <w:color w:val="000000"/>
                <w:szCs w:val="20"/>
              </w:rPr>
            </w:pPr>
            <w:r w:rsidRPr="003479CB">
              <w:rPr>
                <w:rFonts w:cs="Arial"/>
                <w:color w:val="000000"/>
                <w:szCs w:val="20"/>
              </w:rPr>
              <w:t>za delno zmanjševanje okuž</w:t>
            </w:r>
            <w:r w:rsidR="00876021" w:rsidRPr="003479CB">
              <w:rPr>
                <w:rFonts w:cs="Arial"/>
                <w:color w:val="000000"/>
                <w:szCs w:val="20"/>
              </w:rPr>
              <w:t>b s pesno listno pegavostjo</w:t>
            </w:r>
          </w:p>
        </w:tc>
        <w:tc>
          <w:tcPr>
            <w:tcW w:w="1324" w:type="pct"/>
            <w:vAlign w:val="top"/>
          </w:tcPr>
          <w:p w14:paraId="605D4828" w14:textId="3531A7C2" w:rsidR="00DE16B6" w:rsidRPr="003479CB" w:rsidRDefault="00DE16B6" w:rsidP="00F76709">
            <w:pPr>
              <w:pStyle w:val="BVRTabelaTextLevo"/>
              <w:spacing w:before="0" w:after="0" w:line="260" w:lineRule="atLeast"/>
              <w:rPr>
                <w:rFonts w:cs="Arial"/>
                <w:bCs/>
                <w:color w:val="000000"/>
                <w:szCs w:val="20"/>
              </w:rPr>
            </w:pPr>
            <w:r w:rsidRPr="003479CB">
              <w:rPr>
                <w:rFonts w:cs="Arial"/>
                <w:color w:val="000000"/>
                <w:szCs w:val="20"/>
              </w:rPr>
              <w:t xml:space="preserve">v razvojnih stadijih od začetka </w:t>
            </w:r>
            <w:proofErr w:type="spellStart"/>
            <w:r w:rsidRPr="003479CB">
              <w:rPr>
                <w:rFonts w:cs="Arial"/>
                <w:color w:val="000000"/>
                <w:szCs w:val="20"/>
              </w:rPr>
              <w:t>olistavanja</w:t>
            </w:r>
            <w:proofErr w:type="spellEnd"/>
            <w:r w:rsidRPr="003479CB">
              <w:rPr>
                <w:rFonts w:cs="Arial"/>
                <w:color w:val="000000"/>
                <w:szCs w:val="20"/>
              </w:rPr>
              <w:t xml:space="preserve"> do primerne velikosti korena za pobiranje (BBCH 31-49)</w:t>
            </w:r>
          </w:p>
        </w:tc>
        <w:tc>
          <w:tcPr>
            <w:tcW w:w="686" w:type="pct"/>
            <w:vAlign w:val="top"/>
          </w:tcPr>
          <w:p w14:paraId="6E89A9FD" w14:textId="6AD7D010" w:rsidR="00DE16B6" w:rsidRPr="003479CB" w:rsidRDefault="00DE16B6" w:rsidP="00F76709">
            <w:pPr>
              <w:pStyle w:val="BVRTabelaTextLevo"/>
              <w:spacing w:before="0" w:after="0" w:line="260" w:lineRule="atLeast"/>
              <w:rPr>
                <w:rFonts w:cs="Arial"/>
                <w:color w:val="000000"/>
                <w:szCs w:val="20"/>
              </w:rPr>
            </w:pPr>
            <w:r w:rsidRPr="003479CB">
              <w:rPr>
                <w:rFonts w:cs="Arial"/>
                <w:color w:val="000000"/>
                <w:szCs w:val="20"/>
              </w:rPr>
              <w:t xml:space="preserve">4 </w:t>
            </w:r>
            <w:r w:rsidR="00134FFF">
              <w:rPr>
                <w:rFonts w:cs="Arial"/>
                <w:color w:val="000000"/>
                <w:szCs w:val="20"/>
              </w:rPr>
              <w:t>L</w:t>
            </w:r>
            <w:r w:rsidR="00876021" w:rsidRPr="003479CB">
              <w:rPr>
                <w:rFonts w:cs="Arial"/>
                <w:color w:val="000000"/>
                <w:szCs w:val="20"/>
              </w:rPr>
              <w:t>/ha</w:t>
            </w:r>
          </w:p>
        </w:tc>
        <w:tc>
          <w:tcPr>
            <w:tcW w:w="1226" w:type="pct"/>
            <w:vAlign w:val="top"/>
          </w:tcPr>
          <w:p w14:paraId="2F107FFA" w14:textId="2779CBE0" w:rsidR="00DE16B6" w:rsidRPr="003479CB" w:rsidRDefault="7F9FF770" w:rsidP="00242482">
            <w:pPr>
              <w:pStyle w:val="Odstavekseznama"/>
              <w:numPr>
                <w:ilvl w:val="0"/>
                <w:numId w:val="0"/>
              </w:numPr>
              <w:spacing w:before="0" w:line="260" w:lineRule="atLeast"/>
              <w:ind w:left="38"/>
              <w:rPr>
                <w:rFonts w:cs="Arial"/>
              </w:rPr>
            </w:pPr>
            <w:r w:rsidRPr="54E041B0">
              <w:rPr>
                <w:rFonts w:cs="Arial"/>
                <w:color w:val="000000" w:themeColor="text1"/>
              </w:rPr>
              <w:t xml:space="preserve">Na istem zemljišču so dovoljena </w:t>
            </w:r>
            <w:r w:rsidRPr="54E041B0">
              <w:rPr>
                <w:rFonts w:cs="Arial"/>
                <w:b/>
                <w:bCs/>
                <w:color w:val="000000" w:themeColor="text1"/>
              </w:rPr>
              <w:t>štiri</w:t>
            </w:r>
            <w:r w:rsidRPr="54E041B0">
              <w:rPr>
                <w:rFonts w:cs="Arial"/>
                <w:color w:val="000000" w:themeColor="text1"/>
              </w:rPr>
              <w:t xml:space="preserve"> </w:t>
            </w:r>
            <w:proofErr w:type="spellStart"/>
            <w:r w:rsidRPr="54E041B0">
              <w:rPr>
                <w:rFonts w:cs="Arial"/>
                <w:b/>
                <w:bCs/>
                <w:color w:val="000000" w:themeColor="text1"/>
              </w:rPr>
              <w:t>tretiranja</w:t>
            </w:r>
            <w:proofErr w:type="spellEnd"/>
            <w:r w:rsidRPr="54E041B0">
              <w:rPr>
                <w:rFonts w:cs="Arial"/>
                <w:color w:val="000000" w:themeColor="text1"/>
              </w:rPr>
              <w:t xml:space="preserve"> v eni rastni dobi.</w:t>
            </w:r>
          </w:p>
          <w:p w14:paraId="5527E4DA" w14:textId="5B904148" w:rsidR="00DE16B6" w:rsidRPr="003479CB" w:rsidRDefault="00DE16B6" w:rsidP="00242482">
            <w:pPr>
              <w:pStyle w:val="Odstavekseznama"/>
              <w:numPr>
                <w:ilvl w:val="0"/>
                <w:numId w:val="0"/>
              </w:numPr>
              <w:spacing w:before="0" w:line="260" w:lineRule="atLeast"/>
              <w:ind w:left="38"/>
              <w:rPr>
                <w:rFonts w:cs="Arial"/>
                <w:color w:val="000000" w:themeColor="text1"/>
              </w:rPr>
            </w:pPr>
          </w:p>
          <w:p w14:paraId="0058285E" w14:textId="04E8E3A8" w:rsidR="00DE16B6" w:rsidRPr="003479CB" w:rsidRDefault="4A8ADDCD" w:rsidP="00967BBD">
            <w:pPr>
              <w:spacing w:before="0" w:line="260" w:lineRule="atLeast"/>
              <w:rPr>
                <w:rFonts w:cs="Arial"/>
                <w:color w:val="000000" w:themeColor="text1"/>
              </w:rPr>
            </w:pPr>
            <w:r w:rsidRPr="54E041B0">
              <w:rPr>
                <w:rFonts w:cs="Arial"/>
              </w:rPr>
              <w:t xml:space="preserve">Uporaba na </w:t>
            </w:r>
            <w:r w:rsidRPr="54E041B0">
              <w:rPr>
                <w:rFonts w:cs="Arial"/>
                <w:b/>
                <w:bCs/>
              </w:rPr>
              <w:t>sladkorni pesi</w:t>
            </w:r>
            <w:r w:rsidR="00524CD2">
              <w:rPr>
                <w:rFonts w:cs="Arial"/>
                <w:b/>
                <w:bCs/>
              </w:rPr>
              <w:t>.</w:t>
            </w:r>
          </w:p>
        </w:tc>
      </w:tr>
    </w:tbl>
    <w:p w14:paraId="3BCF28E1" w14:textId="77777777" w:rsidR="00967094" w:rsidRDefault="00967094" w:rsidP="00F76709">
      <w:pPr>
        <w:spacing w:before="0" w:after="0" w:line="260" w:lineRule="atLeast"/>
        <w:rPr>
          <w:rFonts w:cs="Arial"/>
          <w:sz w:val="24"/>
          <w:szCs w:val="24"/>
        </w:rPr>
      </w:pPr>
    </w:p>
    <w:p w14:paraId="487EB05D" w14:textId="4A36B232" w:rsidR="0038240B" w:rsidRPr="00DA1620" w:rsidRDefault="00AF3F81" w:rsidP="00F76709">
      <w:pPr>
        <w:pStyle w:val="Naslov3"/>
        <w:rPr>
          <w:color w:val="009900"/>
        </w:rPr>
      </w:pPr>
      <w:bookmarkStart w:id="111" w:name="_Toc159406755"/>
      <w:bookmarkStart w:id="112" w:name="_Hlk158837794"/>
      <w:r w:rsidRPr="00DA1620">
        <w:rPr>
          <w:color w:val="009900"/>
        </w:rPr>
        <w:t>Krmni g</w:t>
      </w:r>
      <w:r w:rsidR="0038240B" w:rsidRPr="00DA1620">
        <w:rPr>
          <w:color w:val="009900"/>
        </w:rPr>
        <w:t>rah</w:t>
      </w:r>
      <w:bookmarkEnd w:id="111"/>
      <w:r w:rsidR="00322B2E" w:rsidRPr="00DA1620">
        <w:rPr>
          <w:color w:val="009900"/>
        </w:rPr>
        <w:t xml:space="preserve"> </w:t>
      </w:r>
      <w:r w:rsidR="0018667B" w:rsidRPr="00DA1620">
        <w:rPr>
          <w:color w:val="009900"/>
        </w:rPr>
        <w:t>(za zrnje)</w:t>
      </w:r>
    </w:p>
    <w:p w14:paraId="54DCAD84" w14:textId="77777777" w:rsidR="0038240B" w:rsidRPr="0038240B" w:rsidRDefault="0038240B" w:rsidP="0038240B">
      <w:pPr>
        <w:spacing w:before="0" w:after="0"/>
      </w:pPr>
    </w:p>
    <w:p w14:paraId="50A0C4E0" w14:textId="6123D414" w:rsidR="0038240B" w:rsidRDefault="0038240B" w:rsidP="00DB55FA">
      <w:pPr>
        <w:pStyle w:val="Napis"/>
        <w:spacing w:before="0" w:after="0"/>
        <w:rPr>
          <w:b w:val="0"/>
          <w:bCs/>
          <w:i/>
          <w:iCs w:val="0"/>
          <w:sz w:val="22"/>
          <w:szCs w:val="22"/>
        </w:rPr>
      </w:pPr>
      <w:bookmarkStart w:id="113" w:name="_Toc159441470"/>
      <w:r w:rsidRPr="0038240B">
        <w:rPr>
          <w:b w:val="0"/>
          <w:bCs/>
          <w:i/>
          <w:iCs w:val="0"/>
          <w:sz w:val="22"/>
          <w:szCs w:val="22"/>
        </w:rPr>
        <w:t xml:space="preserve">Preglednica </w:t>
      </w:r>
      <w:r w:rsidRPr="0038240B">
        <w:rPr>
          <w:b w:val="0"/>
          <w:bCs/>
          <w:i/>
          <w:iCs w:val="0"/>
          <w:sz w:val="22"/>
          <w:szCs w:val="22"/>
        </w:rPr>
        <w:fldChar w:fldCharType="begin"/>
      </w:r>
      <w:r w:rsidRPr="0038240B">
        <w:rPr>
          <w:b w:val="0"/>
          <w:bCs/>
          <w:i/>
          <w:iCs w:val="0"/>
          <w:sz w:val="22"/>
          <w:szCs w:val="22"/>
        </w:rPr>
        <w:instrText xml:space="preserve"> SEQ Preglednica \* ARABIC </w:instrText>
      </w:r>
      <w:r w:rsidRPr="0038240B">
        <w:rPr>
          <w:b w:val="0"/>
          <w:bCs/>
          <w:i/>
          <w:iCs w:val="0"/>
          <w:sz w:val="22"/>
          <w:szCs w:val="22"/>
        </w:rPr>
        <w:fldChar w:fldCharType="separate"/>
      </w:r>
      <w:r w:rsidR="004F4028">
        <w:rPr>
          <w:b w:val="0"/>
          <w:bCs/>
          <w:i/>
          <w:iCs w:val="0"/>
          <w:noProof/>
          <w:sz w:val="22"/>
          <w:szCs w:val="22"/>
        </w:rPr>
        <w:t>28</w:t>
      </w:r>
      <w:r w:rsidRPr="0038240B">
        <w:rPr>
          <w:b w:val="0"/>
          <w:bCs/>
          <w:i/>
          <w:iCs w:val="0"/>
          <w:sz w:val="22"/>
          <w:szCs w:val="22"/>
        </w:rPr>
        <w:fldChar w:fldCharType="end"/>
      </w:r>
      <w:r w:rsidRPr="0038240B">
        <w:rPr>
          <w:b w:val="0"/>
          <w:bCs/>
          <w:i/>
          <w:iCs w:val="0"/>
          <w:sz w:val="22"/>
          <w:szCs w:val="22"/>
        </w:rPr>
        <w:t>:</w:t>
      </w:r>
      <w:r>
        <w:rPr>
          <w:b w:val="0"/>
          <w:bCs/>
          <w:i/>
          <w:iCs w:val="0"/>
          <w:sz w:val="22"/>
          <w:szCs w:val="22"/>
        </w:rPr>
        <w:t xml:space="preserve"> </w:t>
      </w:r>
      <w:r w:rsidRPr="0038240B">
        <w:rPr>
          <w:b w:val="0"/>
          <w:bCs/>
          <w:i/>
          <w:iCs w:val="0"/>
          <w:sz w:val="22"/>
          <w:szCs w:val="22"/>
        </w:rPr>
        <w:t xml:space="preserve">FFS na osnovi mikroorganizmov, primerna za vključitev v programe zdravstvenega varstva </w:t>
      </w:r>
      <w:r w:rsidR="0018667B">
        <w:rPr>
          <w:b w:val="0"/>
          <w:bCs/>
          <w:i/>
          <w:iCs w:val="0"/>
          <w:sz w:val="22"/>
          <w:szCs w:val="22"/>
        </w:rPr>
        <w:t xml:space="preserve">krmnega </w:t>
      </w:r>
      <w:r w:rsidRPr="0038240B">
        <w:rPr>
          <w:b w:val="0"/>
          <w:bCs/>
          <w:i/>
          <w:iCs w:val="0"/>
          <w:sz w:val="22"/>
          <w:szCs w:val="22"/>
        </w:rPr>
        <w:t>graha</w:t>
      </w:r>
      <w:bookmarkEnd w:id="113"/>
    </w:p>
    <w:p w14:paraId="0F4C8C39" w14:textId="77777777" w:rsidR="00714516" w:rsidRPr="00714516" w:rsidRDefault="00714516" w:rsidP="00714516">
      <w:pPr>
        <w:spacing w:before="0" w:after="0"/>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126"/>
        <w:gridCol w:w="3509"/>
      </w:tblGrid>
      <w:tr w:rsidR="0038240B" w:rsidRPr="003479CB" w14:paraId="457C0953" w14:textId="77777777" w:rsidTr="00DA1620">
        <w:trPr>
          <w:tblHeader/>
        </w:trPr>
        <w:tc>
          <w:tcPr>
            <w:tcW w:w="881" w:type="pct"/>
            <w:shd w:val="clear" w:color="auto" w:fill="92D050"/>
            <w:vAlign w:val="top"/>
          </w:tcPr>
          <w:p w14:paraId="1E1D7A36" w14:textId="77777777" w:rsidR="0038240B" w:rsidRPr="003479CB" w:rsidRDefault="0038240B" w:rsidP="00836953">
            <w:pPr>
              <w:pStyle w:val="BVRTabelaGlava"/>
              <w:spacing w:before="0" w:after="0" w:line="260" w:lineRule="atLeast"/>
              <w:rPr>
                <w:rFonts w:cs="Arial"/>
              </w:rPr>
            </w:pPr>
            <w:r w:rsidRPr="4B77E5B1">
              <w:rPr>
                <w:rFonts w:cs="Arial"/>
              </w:rPr>
              <w:t>Biotični agens (trgovsko ime in biotični agens, ki ga sredstvo vsebuje)</w:t>
            </w:r>
          </w:p>
        </w:tc>
        <w:tc>
          <w:tcPr>
            <w:tcW w:w="870" w:type="pct"/>
            <w:shd w:val="clear" w:color="auto" w:fill="92D050"/>
            <w:vAlign w:val="top"/>
          </w:tcPr>
          <w:p w14:paraId="6BE6246F" w14:textId="77777777" w:rsidR="0038240B" w:rsidRPr="003479CB" w:rsidRDefault="0038240B" w:rsidP="00836953">
            <w:pPr>
              <w:pStyle w:val="BVRTabelaGlava"/>
              <w:spacing w:before="0" w:after="0" w:line="260" w:lineRule="atLeast"/>
              <w:rPr>
                <w:rFonts w:cs="Arial"/>
              </w:rPr>
            </w:pPr>
            <w:r w:rsidRPr="4B77E5B1">
              <w:rPr>
                <w:rFonts w:cs="Arial"/>
              </w:rPr>
              <w:t>Namen uporabe</w:t>
            </w:r>
          </w:p>
        </w:tc>
        <w:tc>
          <w:tcPr>
            <w:tcW w:w="1314" w:type="pct"/>
            <w:shd w:val="clear" w:color="auto" w:fill="92D050"/>
            <w:vAlign w:val="top"/>
          </w:tcPr>
          <w:p w14:paraId="7710A6B7" w14:textId="77777777" w:rsidR="0038240B" w:rsidRPr="003479CB" w:rsidRDefault="0038240B" w:rsidP="00836953">
            <w:pPr>
              <w:pStyle w:val="BVRTabelaGlava"/>
              <w:spacing w:before="0" w:after="0" w:line="260" w:lineRule="atLeast"/>
              <w:rPr>
                <w:rFonts w:cs="Arial"/>
              </w:rPr>
            </w:pPr>
            <w:r w:rsidRPr="4B77E5B1">
              <w:rPr>
                <w:rFonts w:cs="Arial"/>
              </w:rPr>
              <w:t>Predviden čas uporabe (časovni okvir, BBCH razvojna faza gojene rastline)</w:t>
            </w:r>
          </w:p>
        </w:tc>
        <w:tc>
          <w:tcPr>
            <w:tcW w:w="730" w:type="pct"/>
            <w:shd w:val="clear" w:color="auto" w:fill="92D050"/>
            <w:vAlign w:val="top"/>
          </w:tcPr>
          <w:p w14:paraId="54D8A600" w14:textId="77777777" w:rsidR="0038240B" w:rsidRPr="003479CB" w:rsidRDefault="0038240B" w:rsidP="00836953">
            <w:pPr>
              <w:pStyle w:val="BVRTabelaGlava"/>
              <w:spacing w:before="0" w:after="0" w:line="260" w:lineRule="atLeast"/>
              <w:rPr>
                <w:rFonts w:cs="Arial"/>
              </w:rPr>
            </w:pPr>
            <w:r w:rsidRPr="4B77E5B1">
              <w:rPr>
                <w:rFonts w:cs="Arial"/>
              </w:rPr>
              <w:t>Odmerek</w:t>
            </w:r>
          </w:p>
        </w:tc>
        <w:tc>
          <w:tcPr>
            <w:tcW w:w="1205" w:type="pct"/>
            <w:shd w:val="clear" w:color="auto" w:fill="92D050"/>
            <w:vAlign w:val="top"/>
          </w:tcPr>
          <w:p w14:paraId="16654105" w14:textId="77777777" w:rsidR="0038240B" w:rsidRPr="003479CB" w:rsidRDefault="0038240B" w:rsidP="00836953">
            <w:pPr>
              <w:pStyle w:val="BVRTabelaGlava"/>
              <w:spacing w:before="0" w:after="0" w:line="260" w:lineRule="atLeast"/>
              <w:rPr>
                <w:rFonts w:cs="Arial"/>
              </w:rPr>
            </w:pPr>
            <w:r w:rsidRPr="4B77E5B1">
              <w:rPr>
                <w:rFonts w:cs="Arial"/>
              </w:rPr>
              <w:t>Dodatna navodila in opombe</w:t>
            </w:r>
          </w:p>
        </w:tc>
      </w:tr>
      <w:tr w:rsidR="00322B2E" w:rsidRPr="003479CB" w14:paraId="308F29DE" w14:textId="77777777" w:rsidTr="00DA1620">
        <w:tc>
          <w:tcPr>
            <w:tcW w:w="881" w:type="pct"/>
            <w:vAlign w:val="top"/>
          </w:tcPr>
          <w:p w14:paraId="54B26375" w14:textId="7C600037" w:rsidR="00322B2E" w:rsidRPr="00AE43F4" w:rsidRDefault="00322B2E" w:rsidP="00322B2E">
            <w:pPr>
              <w:spacing w:before="0" w:line="260" w:lineRule="atLeast"/>
              <w:rPr>
                <w:rFonts w:cs="Arial"/>
                <w:b/>
                <w:bCs/>
              </w:rPr>
            </w:pPr>
            <w:proofErr w:type="spellStart"/>
            <w:r>
              <w:rPr>
                <w:rFonts w:cs="Arial"/>
                <w:b/>
                <w:bCs/>
              </w:rPr>
              <w:t>Agree</w:t>
            </w:r>
            <w:proofErr w:type="spellEnd"/>
            <w:r>
              <w:rPr>
                <w:rFonts w:cs="Arial"/>
                <w:b/>
                <w:bCs/>
              </w:rPr>
              <w:t xml:space="preserve"> WG</w:t>
            </w:r>
          </w:p>
          <w:p w14:paraId="784244AE" w14:textId="4534B211" w:rsidR="00322B2E" w:rsidRPr="00AE43F4" w:rsidRDefault="00322B2E" w:rsidP="00322B2E">
            <w:pPr>
              <w:spacing w:before="0" w:line="260" w:lineRule="atLeast"/>
              <w:rPr>
                <w:rFonts w:cs="Arial"/>
                <w:b/>
                <w:bCs/>
              </w:rPr>
            </w:pPr>
            <w:proofErr w:type="spellStart"/>
            <w:r w:rsidRPr="00AE43F4">
              <w:rPr>
                <w:rFonts w:cs="Arial"/>
                <w:i/>
                <w:iCs/>
              </w:rPr>
              <w:t>Bacillus</w:t>
            </w:r>
            <w:proofErr w:type="spellEnd"/>
            <w:r w:rsidRPr="00AE43F4">
              <w:rPr>
                <w:rFonts w:cs="Arial"/>
                <w:i/>
                <w:iCs/>
              </w:rPr>
              <w:t xml:space="preserve"> </w:t>
            </w:r>
            <w:proofErr w:type="spellStart"/>
            <w:r w:rsidRPr="00AE43F4">
              <w:rPr>
                <w:rFonts w:cs="Arial"/>
                <w:i/>
                <w:iCs/>
              </w:rPr>
              <w:t>thuringiensis</w:t>
            </w:r>
            <w:proofErr w:type="spellEnd"/>
            <w:r w:rsidRPr="00AE43F4">
              <w:rPr>
                <w:rFonts w:cs="Arial"/>
              </w:rPr>
              <w:t xml:space="preserve"> </w:t>
            </w:r>
            <w:proofErr w:type="spellStart"/>
            <w:r w:rsidR="00C42CF8">
              <w:rPr>
                <w:rFonts w:cs="Arial"/>
              </w:rPr>
              <w:t>subsp</w:t>
            </w:r>
            <w:proofErr w:type="spellEnd"/>
            <w:r w:rsidRPr="00AE43F4">
              <w:rPr>
                <w:rFonts w:cs="Arial"/>
              </w:rPr>
              <w:t xml:space="preserve">. </w:t>
            </w:r>
            <w:proofErr w:type="spellStart"/>
            <w:r w:rsidRPr="00BA2823">
              <w:rPr>
                <w:rFonts w:cs="Arial"/>
                <w:i/>
                <w:iCs/>
              </w:rPr>
              <w:t>aizawai</w:t>
            </w:r>
            <w:proofErr w:type="spellEnd"/>
            <w:r w:rsidR="00C42CF8">
              <w:rPr>
                <w:rFonts w:cs="Arial"/>
                <w:szCs w:val="20"/>
              </w:rPr>
              <w:t xml:space="preserve"> sev GC-91</w:t>
            </w:r>
          </w:p>
        </w:tc>
        <w:tc>
          <w:tcPr>
            <w:tcW w:w="870" w:type="pct"/>
            <w:vAlign w:val="top"/>
          </w:tcPr>
          <w:p w14:paraId="2151D0EE" w14:textId="088B6E7F" w:rsidR="00322B2E" w:rsidRPr="00AE43F4" w:rsidRDefault="00322B2E" w:rsidP="00322B2E">
            <w:pPr>
              <w:pStyle w:val="BVRTabelaTextLevo"/>
              <w:spacing w:before="0" w:after="0" w:line="260" w:lineRule="atLeast"/>
              <w:rPr>
                <w:rFonts w:cs="Arial"/>
              </w:rPr>
            </w:pPr>
            <w:r w:rsidRPr="00AE43F4">
              <w:rPr>
                <w:rFonts w:cs="Arial"/>
              </w:rPr>
              <w:t>zatiranje gosenic škodljivih metuljev</w:t>
            </w:r>
          </w:p>
        </w:tc>
        <w:tc>
          <w:tcPr>
            <w:tcW w:w="1314" w:type="pct"/>
            <w:vAlign w:val="top"/>
          </w:tcPr>
          <w:p w14:paraId="5AC90EE7" w14:textId="1C60085C" w:rsidR="00322B2E" w:rsidRPr="00AE43F4" w:rsidRDefault="00322B2E" w:rsidP="00322B2E">
            <w:pPr>
              <w:pStyle w:val="BVRTabelaTextLevo"/>
              <w:spacing w:before="0" w:after="0" w:line="260" w:lineRule="atLeast"/>
              <w:rPr>
                <w:rFonts w:cs="Arial"/>
              </w:rPr>
            </w:pPr>
            <w:r w:rsidRPr="00AE43F4">
              <w:rPr>
                <w:rFonts w:cs="Arial"/>
              </w:rPr>
              <w:t xml:space="preserve">prvo </w:t>
            </w:r>
            <w:proofErr w:type="spellStart"/>
            <w:r w:rsidRPr="00AE43F4">
              <w:rPr>
                <w:rFonts w:cs="Arial"/>
              </w:rPr>
              <w:t>tretiranje</w:t>
            </w:r>
            <w:proofErr w:type="spellEnd"/>
            <w:r w:rsidRPr="00AE43F4">
              <w:rPr>
                <w:rFonts w:cs="Arial"/>
              </w:rPr>
              <w:t xml:space="preserve"> se opravi, ko se izležejo prve ličinke škodljivih metuljev</w:t>
            </w:r>
          </w:p>
        </w:tc>
        <w:tc>
          <w:tcPr>
            <w:tcW w:w="730" w:type="pct"/>
            <w:vAlign w:val="top"/>
          </w:tcPr>
          <w:p w14:paraId="6E4DA8F4" w14:textId="2B2D6BDE" w:rsidR="00322B2E" w:rsidRPr="00AE43F4" w:rsidRDefault="00322B2E" w:rsidP="00322B2E">
            <w:pPr>
              <w:pStyle w:val="BVRTabelaTextLevo"/>
              <w:spacing w:before="0" w:after="0" w:line="260" w:lineRule="atLeast"/>
              <w:rPr>
                <w:rFonts w:cs="Arial"/>
              </w:rPr>
            </w:pPr>
            <w:r w:rsidRPr="00AE43F4">
              <w:rPr>
                <w:rFonts w:cs="Arial"/>
              </w:rPr>
              <w:t>1 kg/ha</w:t>
            </w:r>
          </w:p>
        </w:tc>
        <w:tc>
          <w:tcPr>
            <w:tcW w:w="1205" w:type="pct"/>
            <w:vAlign w:val="top"/>
          </w:tcPr>
          <w:p w14:paraId="088FFCB4" w14:textId="77777777" w:rsidR="00322B2E" w:rsidRPr="00AE43F4" w:rsidRDefault="00322B2E" w:rsidP="00322B2E">
            <w:pPr>
              <w:spacing w:before="0" w:line="260" w:lineRule="atLeast"/>
              <w:rPr>
                <w:rFonts w:cs="Arial"/>
              </w:rPr>
            </w:pPr>
            <w:r w:rsidRPr="00AE43F4">
              <w:rPr>
                <w:rFonts w:cs="Arial"/>
              </w:rPr>
              <w:t>Odmerek 1 kg/ha je učinkovit na stročnicah, ki niso višje od 50 cm.</w:t>
            </w:r>
          </w:p>
          <w:p w14:paraId="6867852A" w14:textId="7E32EB42" w:rsidR="00322B2E" w:rsidRPr="00AE43F4" w:rsidRDefault="00322B2E" w:rsidP="00322B2E">
            <w:pPr>
              <w:spacing w:before="0" w:line="260" w:lineRule="atLeast"/>
              <w:rPr>
                <w:rFonts w:cs="Arial"/>
              </w:rPr>
            </w:pPr>
            <w:r w:rsidRPr="00AE43F4">
              <w:rPr>
                <w:rFonts w:cs="Arial"/>
              </w:rPr>
              <w:t xml:space="preserve">Uporaba največ </w:t>
            </w:r>
            <w:r w:rsidRPr="00AE43F4">
              <w:rPr>
                <w:rFonts w:cs="Arial"/>
                <w:b/>
                <w:bCs/>
              </w:rPr>
              <w:t>trikrat</w:t>
            </w:r>
            <w:r w:rsidRPr="00AE43F4">
              <w:rPr>
                <w:rFonts w:cs="Arial"/>
              </w:rPr>
              <w:t xml:space="preserve"> v eni rastni dobi.</w:t>
            </w:r>
          </w:p>
          <w:p w14:paraId="1DF73A95" w14:textId="666C8CE9" w:rsidR="00322B2E" w:rsidRPr="00AE43F4" w:rsidRDefault="00322B2E" w:rsidP="00322B2E">
            <w:pPr>
              <w:spacing w:before="0" w:line="260" w:lineRule="atLeast"/>
              <w:rPr>
                <w:rFonts w:cs="Arial"/>
              </w:rPr>
            </w:pPr>
            <w:r w:rsidRPr="00AE43F4">
              <w:rPr>
                <w:rFonts w:cs="Arial"/>
              </w:rPr>
              <w:t xml:space="preserve">Uporaba na </w:t>
            </w:r>
            <w:r w:rsidRPr="00AE43F4">
              <w:rPr>
                <w:rFonts w:cs="Arial"/>
                <w:b/>
                <w:bCs/>
              </w:rPr>
              <w:t>stročnicah</w:t>
            </w:r>
            <w:r w:rsidRPr="00AE43F4">
              <w:rPr>
                <w:rFonts w:cs="Arial"/>
              </w:rPr>
              <w:t>.</w:t>
            </w:r>
          </w:p>
        </w:tc>
      </w:tr>
      <w:tr w:rsidR="00322B2E" w:rsidRPr="003479CB" w14:paraId="2E867FB8" w14:textId="77777777" w:rsidTr="00DA1620">
        <w:tc>
          <w:tcPr>
            <w:tcW w:w="881" w:type="pct"/>
            <w:vAlign w:val="top"/>
          </w:tcPr>
          <w:p w14:paraId="49CC43F3" w14:textId="4622E4FD" w:rsidR="00322B2E" w:rsidRPr="00AE43F4" w:rsidRDefault="00322B2E" w:rsidP="00322B2E">
            <w:pPr>
              <w:spacing w:before="0" w:line="260" w:lineRule="atLeast"/>
              <w:rPr>
                <w:rFonts w:cs="Arial"/>
                <w:b/>
                <w:bCs/>
              </w:rPr>
            </w:pPr>
            <w:proofErr w:type="spellStart"/>
            <w:r w:rsidRPr="00AE43F4">
              <w:rPr>
                <w:rFonts w:cs="Arial"/>
                <w:b/>
                <w:bCs/>
              </w:rPr>
              <w:t>Lepinox</w:t>
            </w:r>
            <w:proofErr w:type="spellEnd"/>
            <w:r w:rsidRPr="00AE43F4">
              <w:rPr>
                <w:rFonts w:cs="Arial"/>
                <w:b/>
                <w:bCs/>
              </w:rPr>
              <w:t xml:space="preserve"> </w:t>
            </w:r>
            <w:r w:rsidR="005167B6">
              <w:rPr>
                <w:rFonts w:cs="Arial"/>
                <w:b/>
                <w:bCs/>
              </w:rPr>
              <w:t>P</w:t>
            </w:r>
            <w:r w:rsidRPr="00AE43F4">
              <w:rPr>
                <w:rFonts w:cs="Arial"/>
                <w:b/>
                <w:bCs/>
              </w:rPr>
              <w:t>lus</w:t>
            </w:r>
          </w:p>
          <w:p w14:paraId="6525A703" w14:textId="11A0206D" w:rsidR="00322B2E" w:rsidRPr="00AE43F4" w:rsidRDefault="00322B2E" w:rsidP="00322B2E">
            <w:pPr>
              <w:spacing w:before="0" w:line="260" w:lineRule="atLeast"/>
              <w:rPr>
                <w:rFonts w:cs="Arial"/>
                <w:b/>
                <w:bCs/>
              </w:rPr>
            </w:pPr>
            <w:proofErr w:type="spellStart"/>
            <w:r w:rsidRPr="00AE43F4">
              <w:rPr>
                <w:rFonts w:cs="Arial"/>
                <w:i/>
                <w:iCs/>
              </w:rPr>
              <w:t>Bacillus</w:t>
            </w:r>
            <w:proofErr w:type="spellEnd"/>
            <w:r w:rsidRPr="00AE43F4">
              <w:rPr>
                <w:rFonts w:cs="Arial"/>
                <w:i/>
                <w:iCs/>
              </w:rPr>
              <w:t xml:space="preserve"> </w:t>
            </w:r>
            <w:proofErr w:type="spellStart"/>
            <w:r w:rsidRPr="00AE43F4">
              <w:rPr>
                <w:rFonts w:cs="Arial"/>
                <w:i/>
                <w:iCs/>
              </w:rPr>
              <w:t>thuringiensis</w:t>
            </w:r>
            <w:proofErr w:type="spellEnd"/>
            <w:r w:rsidRPr="00AE43F4">
              <w:rPr>
                <w:rFonts w:cs="Arial"/>
              </w:rPr>
              <w:t xml:space="preserve"> </w:t>
            </w:r>
            <w:proofErr w:type="spellStart"/>
            <w:r w:rsidR="00C42CF8">
              <w:rPr>
                <w:rFonts w:cs="Arial"/>
              </w:rPr>
              <w:t>subsp</w:t>
            </w:r>
            <w:proofErr w:type="spellEnd"/>
            <w:r w:rsidRPr="00AE43F4">
              <w:rPr>
                <w:rFonts w:cs="Arial"/>
              </w:rPr>
              <w:t xml:space="preserve">. </w:t>
            </w:r>
            <w:proofErr w:type="spellStart"/>
            <w:r w:rsidRPr="00BA2823">
              <w:rPr>
                <w:rFonts w:cs="Arial"/>
                <w:i/>
                <w:iCs/>
              </w:rPr>
              <w:t>kurstaki</w:t>
            </w:r>
            <w:proofErr w:type="spellEnd"/>
            <w:r w:rsidR="00C42CF8">
              <w:rPr>
                <w:rFonts w:cs="Arial"/>
                <w:i/>
                <w:iCs/>
              </w:rPr>
              <w:t xml:space="preserve"> </w:t>
            </w:r>
            <w:r w:rsidR="00C42CF8">
              <w:rPr>
                <w:rFonts w:cs="Arial"/>
                <w:color w:val="000000"/>
                <w:szCs w:val="20"/>
              </w:rPr>
              <w:t>sev EG2348</w:t>
            </w:r>
          </w:p>
        </w:tc>
        <w:tc>
          <w:tcPr>
            <w:tcW w:w="870" w:type="pct"/>
            <w:vAlign w:val="top"/>
          </w:tcPr>
          <w:p w14:paraId="7085178C" w14:textId="090332C5" w:rsidR="00322B2E" w:rsidRPr="00AE43F4" w:rsidRDefault="00322B2E" w:rsidP="00322B2E">
            <w:pPr>
              <w:pStyle w:val="BVRTabelaTextLevo"/>
              <w:spacing w:before="0" w:after="0" w:line="260" w:lineRule="atLeast"/>
              <w:rPr>
                <w:rFonts w:cs="Arial"/>
              </w:rPr>
            </w:pPr>
            <w:r w:rsidRPr="00AE43F4">
              <w:rPr>
                <w:rFonts w:cs="Arial"/>
              </w:rPr>
              <w:t>zatiranje gosenic škodljivih metuljev</w:t>
            </w:r>
          </w:p>
        </w:tc>
        <w:tc>
          <w:tcPr>
            <w:tcW w:w="1314" w:type="pct"/>
            <w:vAlign w:val="top"/>
          </w:tcPr>
          <w:p w14:paraId="3CE5408F" w14:textId="14A1EA45" w:rsidR="00322B2E" w:rsidRPr="00AE43F4" w:rsidRDefault="08DF2C5D" w:rsidP="00322B2E">
            <w:pPr>
              <w:pStyle w:val="BVRTabelaTextLevo"/>
              <w:spacing w:before="0" w:after="0" w:line="260" w:lineRule="atLeast"/>
              <w:rPr>
                <w:rFonts w:cs="Arial"/>
              </w:rPr>
            </w:pPr>
            <w:r w:rsidRPr="54E041B0">
              <w:rPr>
                <w:rFonts w:cs="Arial"/>
              </w:rPr>
              <w:t xml:space="preserve">v času izleganja jajčec, </w:t>
            </w:r>
            <w:r w:rsidR="00B50B36">
              <w:rPr>
                <w:rFonts w:cs="Arial"/>
              </w:rPr>
              <w:t>oz.</w:t>
            </w:r>
            <w:r w:rsidRPr="54E041B0">
              <w:rPr>
                <w:rFonts w:cs="Arial"/>
              </w:rPr>
              <w:t xml:space="preserve"> v fazi mladih ličink (prva in druga stopnja razvoja)</w:t>
            </w:r>
            <w:r w:rsidR="115C0596" w:rsidRPr="54E041B0">
              <w:rPr>
                <w:rFonts w:cs="Arial"/>
              </w:rPr>
              <w:t>, od prvih razvitih listov dalje (od BBCH 11</w:t>
            </w:r>
            <w:r w:rsidR="42FA4D5F" w:rsidRPr="54E041B0">
              <w:rPr>
                <w:rFonts w:cs="Arial"/>
              </w:rPr>
              <w:t>)</w:t>
            </w:r>
          </w:p>
        </w:tc>
        <w:tc>
          <w:tcPr>
            <w:tcW w:w="730" w:type="pct"/>
            <w:vAlign w:val="top"/>
          </w:tcPr>
          <w:p w14:paraId="41EA7A9A" w14:textId="7D4FB742" w:rsidR="00322B2E" w:rsidRPr="00AE43F4" w:rsidRDefault="00322B2E" w:rsidP="00322B2E">
            <w:pPr>
              <w:pStyle w:val="BVRTabelaTextLevo"/>
              <w:spacing w:before="0" w:after="0" w:line="260" w:lineRule="atLeast"/>
              <w:rPr>
                <w:rFonts w:cs="Arial"/>
              </w:rPr>
            </w:pPr>
            <w:r w:rsidRPr="00AE43F4">
              <w:rPr>
                <w:rFonts w:cs="Arial"/>
              </w:rPr>
              <w:t>1 kg/ha</w:t>
            </w:r>
          </w:p>
        </w:tc>
        <w:tc>
          <w:tcPr>
            <w:tcW w:w="1205" w:type="pct"/>
            <w:vAlign w:val="top"/>
          </w:tcPr>
          <w:p w14:paraId="1C5077AB" w14:textId="3E51FA47" w:rsidR="00322B2E" w:rsidRDefault="307D0406" w:rsidP="00322B2E">
            <w:pPr>
              <w:spacing w:before="0" w:line="260" w:lineRule="atLeast"/>
              <w:rPr>
                <w:rFonts w:cs="Arial"/>
              </w:rPr>
            </w:pPr>
            <w:r w:rsidRPr="54E041B0">
              <w:rPr>
                <w:rFonts w:cs="Arial"/>
              </w:rPr>
              <w:t>Dovoljena so</w:t>
            </w:r>
            <w:r w:rsidRPr="00242482">
              <w:rPr>
                <w:rFonts w:cs="Arial"/>
                <w:b/>
                <w:bCs/>
              </w:rPr>
              <w:t xml:space="preserve"> tri </w:t>
            </w:r>
            <w:proofErr w:type="spellStart"/>
            <w:r w:rsidRPr="00242482">
              <w:rPr>
                <w:rFonts w:cs="Arial"/>
                <w:b/>
                <w:bCs/>
              </w:rPr>
              <w:t>tretiranja</w:t>
            </w:r>
            <w:proofErr w:type="spellEnd"/>
            <w:r w:rsidRPr="54E041B0">
              <w:rPr>
                <w:rFonts w:cs="Arial"/>
              </w:rPr>
              <w:t xml:space="preserve">, interval med </w:t>
            </w:r>
            <w:proofErr w:type="spellStart"/>
            <w:r w:rsidRPr="54E041B0">
              <w:rPr>
                <w:rFonts w:cs="Arial"/>
              </w:rPr>
              <w:t>tre</w:t>
            </w:r>
            <w:r w:rsidR="202660A9" w:rsidRPr="54E041B0">
              <w:rPr>
                <w:rFonts w:cs="Arial"/>
              </w:rPr>
              <w:t>tiranji</w:t>
            </w:r>
            <w:proofErr w:type="spellEnd"/>
            <w:r w:rsidR="202660A9" w:rsidRPr="54E041B0">
              <w:rPr>
                <w:rFonts w:cs="Arial"/>
              </w:rPr>
              <w:t xml:space="preserve"> naj bo 7 dni.</w:t>
            </w:r>
          </w:p>
          <w:p w14:paraId="5B6E38D1" w14:textId="560B9D48" w:rsidR="00322B2E" w:rsidRPr="00AE43F4" w:rsidRDefault="00322B2E" w:rsidP="00322B2E">
            <w:pPr>
              <w:spacing w:before="0" w:line="260" w:lineRule="atLeast"/>
              <w:rPr>
                <w:rFonts w:cs="Arial"/>
              </w:rPr>
            </w:pPr>
            <w:r w:rsidRPr="00AE43F4">
              <w:rPr>
                <w:rFonts w:cs="Arial"/>
              </w:rPr>
              <w:t xml:space="preserve">Uporaba na </w:t>
            </w:r>
            <w:r w:rsidRPr="00AE43F4">
              <w:rPr>
                <w:rFonts w:cs="Arial"/>
                <w:b/>
                <w:bCs/>
              </w:rPr>
              <w:t>grahu.</w:t>
            </w:r>
          </w:p>
        </w:tc>
      </w:tr>
      <w:tr w:rsidR="008F5D70" w:rsidRPr="003479CB" w14:paraId="0ADB00A9" w14:textId="77777777" w:rsidTr="00DA1620">
        <w:tc>
          <w:tcPr>
            <w:tcW w:w="881" w:type="pct"/>
            <w:vAlign w:val="top"/>
          </w:tcPr>
          <w:p w14:paraId="734B0973" w14:textId="77777777" w:rsidR="008F5D70" w:rsidRPr="003479CB" w:rsidRDefault="008F5D70" w:rsidP="008F5D70">
            <w:pPr>
              <w:spacing w:before="0" w:line="260" w:lineRule="atLeast"/>
              <w:rPr>
                <w:rFonts w:cs="Arial"/>
                <w:b/>
                <w:bCs/>
                <w:shd w:val="clear" w:color="auto" w:fill="FFFFFF"/>
              </w:rPr>
            </w:pPr>
            <w:proofErr w:type="spellStart"/>
            <w:r w:rsidRPr="4B77E5B1">
              <w:rPr>
                <w:rFonts w:cs="Arial"/>
                <w:b/>
                <w:bCs/>
                <w:shd w:val="clear" w:color="auto" w:fill="FFFFFF"/>
              </w:rPr>
              <w:t>Polyversum</w:t>
            </w:r>
            <w:proofErr w:type="spellEnd"/>
          </w:p>
          <w:p w14:paraId="72441FF4" w14:textId="20B67C7C" w:rsidR="008F5D70" w:rsidRPr="00AE43F4" w:rsidRDefault="008F5D70" w:rsidP="008F5D70">
            <w:pPr>
              <w:spacing w:before="0" w:line="260" w:lineRule="atLeast"/>
              <w:rPr>
                <w:rFonts w:cs="Arial"/>
                <w:b/>
                <w:bCs/>
              </w:rPr>
            </w:pPr>
            <w:r w:rsidRPr="54E041B0">
              <w:rPr>
                <w:rFonts w:cs="Arial"/>
                <w:i/>
                <w:iCs/>
                <w:lang w:val="en-US"/>
              </w:rPr>
              <w:t xml:space="preserve">Pythium </w:t>
            </w:r>
            <w:proofErr w:type="spellStart"/>
            <w:r w:rsidRPr="54E041B0">
              <w:rPr>
                <w:rFonts w:cs="Arial"/>
                <w:i/>
                <w:iCs/>
                <w:lang w:val="en-US"/>
              </w:rPr>
              <w:t>oligandrum</w:t>
            </w:r>
            <w:proofErr w:type="spellEnd"/>
            <w:r w:rsidRPr="54E041B0">
              <w:rPr>
                <w:rFonts w:cs="Arial"/>
                <w:i/>
                <w:iCs/>
                <w:lang w:val="en-US"/>
              </w:rPr>
              <w:t xml:space="preserve"> </w:t>
            </w:r>
            <w:proofErr w:type="spellStart"/>
            <w:r w:rsidRPr="008D534A">
              <w:rPr>
                <w:rFonts w:cs="Arial"/>
                <w:lang w:val="en-US"/>
              </w:rPr>
              <w:t>sev</w:t>
            </w:r>
            <w:proofErr w:type="spellEnd"/>
            <w:r w:rsidRPr="008D534A">
              <w:rPr>
                <w:rFonts w:cs="Arial"/>
                <w:lang w:val="en-US"/>
              </w:rPr>
              <w:t xml:space="preserve"> M1</w:t>
            </w:r>
            <w:r w:rsidRPr="54E041B0">
              <w:rPr>
                <w:rFonts w:cs="Arial"/>
                <w:i/>
                <w:iCs/>
                <w:lang w:val="en-US"/>
              </w:rPr>
              <w:t xml:space="preserve"> </w:t>
            </w:r>
          </w:p>
        </w:tc>
        <w:tc>
          <w:tcPr>
            <w:tcW w:w="870" w:type="pct"/>
            <w:vAlign w:val="top"/>
          </w:tcPr>
          <w:p w14:paraId="3A8ACB74" w14:textId="13D276B1" w:rsidR="008F5D70" w:rsidRPr="00AE43F4" w:rsidRDefault="008F5D70" w:rsidP="008F5D70">
            <w:pPr>
              <w:pStyle w:val="BVRTabelaTextLevo"/>
              <w:spacing w:before="0" w:after="0" w:line="260" w:lineRule="atLeast"/>
              <w:rPr>
                <w:rFonts w:cs="Arial"/>
              </w:rPr>
            </w:pPr>
            <w:r w:rsidRPr="4B77E5B1">
              <w:rPr>
                <w:rFonts w:cs="Arial"/>
              </w:rPr>
              <w:t>glivične bolezni mladih rastlin</w:t>
            </w:r>
          </w:p>
        </w:tc>
        <w:tc>
          <w:tcPr>
            <w:tcW w:w="1314" w:type="pct"/>
            <w:vAlign w:val="top"/>
          </w:tcPr>
          <w:p w14:paraId="79ABE5B2" w14:textId="0C202F62" w:rsidR="008F5D70" w:rsidRPr="54E041B0" w:rsidRDefault="008F5D70" w:rsidP="008F5D70">
            <w:pPr>
              <w:pStyle w:val="BVRTabelaTextLevo"/>
              <w:spacing w:before="0" w:after="0" w:line="260" w:lineRule="atLeast"/>
              <w:rPr>
                <w:rFonts w:cs="Arial"/>
              </w:rPr>
            </w:pPr>
            <w:proofErr w:type="spellStart"/>
            <w:r w:rsidRPr="4B77E5B1">
              <w:rPr>
                <w:rFonts w:cs="Arial"/>
              </w:rPr>
              <w:t>tretiranje</w:t>
            </w:r>
            <w:proofErr w:type="spellEnd"/>
            <w:r w:rsidRPr="4B77E5B1">
              <w:rPr>
                <w:rFonts w:cs="Arial"/>
              </w:rPr>
              <w:t xml:space="preserve"> semena, tretira se suho ali vlažno (ob dodatku vode)</w:t>
            </w:r>
          </w:p>
        </w:tc>
        <w:tc>
          <w:tcPr>
            <w:tcW w:w="730" w:type="pct"/>
            <w:vAlign w:val="top"/>
          </w:tcPr>
          <w:p w14:paraId="49C6763A" w14:textId="77777777" w:rsidR="008F5D70" w:rsidRPr="003479CB" w:rsidRDefault="008F5D70" w:rsidP="008F5D70">
            <w:pPr>
              <w:pStyle w:val="BVRTabelaTextLevo"/>
              <w:spacing w:before="0" w:after="0" w:line="260" w:lineRule="atLeast"/>
              <w:rPr>
                <w:rFonts w:cs="Arial"/>
              </w:rPr>
            </w:pPr>
            <w:r w:rsidRPr="4B77E5B1">
              <w:rPr>
                <w:rFonts w:cs="Arial"/>
              </w:rPr>
              <w:t xml:space="preserve">0,5 do 1 kg/t semena (5 do 10 </w:t>
            </w:r>
            <w:r>
              <w:rPr>
                <w:rFonts w:cs="Arial"/>
              </w:rPr>
              <w:t>L</w:t>
            </w:r>
            <w:r w:rsidRPr="4B77E5B1">
              <w:rPr>
                <w:rFonts w:cs="Arial"/>
              </w:rPr>
              <w:t xml:space="preserve"> vode/t semena)</w:t>
            </w:r>
          </w:p>
          <w:p w14:paraId="5DB26EAD" w14:textId="77777777" w:rsidR="008F5D70" w:rsidRPr="003479CB" w:rsidRDefault="008F5D70" w:rsidP="008F5D70">
            <w:pPr>
              <w:pStyle w:val="BVRTabelaTextLevo"/>
              <w:spacing w:before="0" w:after="0" w:line="260" w:lineRule="atLeast"/>
              <w:rPr>
                <w:rFonts w:cs="Arial"/>
              </w:rPr>
            </w:pPr>
          </w:p>
          <w:p w14:paraId="5297E595" w14:textId="214CDA5C" w:rsidR="008F5D70" w:rsidRPr="00AE43F4" w:rsidRDefault="008F5D70" w:rsidP="008F5D70">
            <w:pPr>
              <w:pStyle w:val="BVRTabelaTextLevo"/>
              <w:spacing w:before="0" w:after="0" w:line="260" w:lineRule="atLeast"/>
              <w:rPr>
                <w:rFonts w:cs="Arial"/>
              </w:rPr>
            </w:pPr>
            <w:r w:rsidRPr="4B77E5B1">
              <w:rPr>
                <w:rFonts w:cs="Arial"/>
              </w:rPr>
              <w:t>(0,2 kg/ha)</w:t>
            </w:r>
          </w:p>
        </w:tc>
        <w:tc>
          <w:tcPr>
            <w:tcW w:w="1205" w:type="pct"/>
            <w:vAlign w:val="top"/>
          </w:tcPr>
          <w:p w14:paraId="5710578E" w14:textId="77777777" w:rsidR="00501C11" w:rsidRDefault="00501C11" w:rsidP="008F5D70">
            <w:pPr>
              <w:spacing w:before="0" w:line="260" w:lineRule="atLeast"/>
              <w:rPr>
                <w:rFonts w:cs="Arial"/>
              </w:rPr>
            </w:pPr>
            <w:r>
              <w:rPr>
                <w:rFonts w:cs="Arial"/>
              </w:rPr>
              <w:t>Manjša uporaba.</w:t>
            </w:r>
          </w:p>
          <w:p w14:paraId="1C61CA66" w14:textId="79AF59AE" w:rsidR="008F5D70" w:rsidRPr="003479CB" w:rsidRDefault="008F5D70" w:rsidP="008F5D70">
            <w:pPr>
              <w:spacing w:before="0" w:line="260" w:lineRule="atLeast"/>
              <w:rPr>
                <w:rFonts w:cs="Arial"/>
              </w:rPr>
            </w:pPr>
            <w:r w:rsidRPr="54E041B0">
              <w:rPr>
                <w:rFonts w:cs="Arial"/>
              </w:rPr>
              <w:t xml:space="preserve">Dovoljeno je </w:t>
            </w:r>
            <w:r w:rsidRPr="54E041B0">
              <w:rPr>
                <w:rFonts w:cs="Arial"/>
                <w:b/>
                <w:bCs/>
              </w:rPr>
              <w:t>eno</w:t>
            </w:r>
            <w:r w:rsidRPr="54E041B0">
              <w:rPr>
                <w:rFonts w:cs="Arial"/>
              </w:rPr>
              <w:t xml:space="preserve"> </w:t>
            </w:r>
            <w:proofErr w:type="spellStart"/>
            <w:r w:rsidRPr="54E041B0">
              <w:rPr>
                <w:rFonts w:cs="Arial"/>
                <w:b/>
                <w:bCs/>
              </w:rPr>
              <w:t>tretiranje</w:t>
            </w:r>
            <w:proofErr w:type="spellEnd"/>
            <w:r w:rsidRPr="54E041B0">
              <w:rPr>
                <w:rFonts w:cs="Arial"/>
              </w:rPr>
              <w:t>.</w:t>
            </w:r>
            <w:r>
              <w:rPr>
                <w:rFonts w:cs="Arial"/>
              </w:rPr>
              <w:t xml:space="preserve"> </w:t>
            </w:r>
            <w:r w:rsidRPr="54E041B0">
              <w:rPr>
                <w:rFonts w:cs="Arial"/>
              </w:rPr>
              <w:t xml:space="preserve">Seme </w:t>
            </w:r>
            <w:r w:rsidRPr="00967BBD">
              <w:rPr>
                <w:rFonts w:cs="Arial"/>
                <w:b/>
                <w:bCs/>
              </w:rPr>
              <w:t>graha</w:t>
            </w:r>
            <w:r>
              <w:rPr>
                <w:rFonts w:cs="Arial"/>
              </w:rPr>
              <w:t xml:space="preserve"> </w:t>
            </w:r>
            <w:r w:rsidRPr="54E041B0">
              <w:rPr>
                <w:rFonts w:cs="Arial"/>
              </w:rPr>
              <w:t>se tretira v zaprtih prostorih.</w:t>
            </w:r>
          </w:p>
          <w:p w14:paraId="6E9E6FC3" w14:textId="77777777" w:rsidR="008F5D70" w:rsidRDefault="008F5D70" w:rsidP="008F5D70">
            <w:pPr>
              <w:spacing w:before="0" w:line="260" w:lineRule="atLeast"/>
              <w:rPr>
                <w:rFonts w:cs="Arial"/>
              </w:rPr>
            </w:pPr>
          </w:p>
          <w:p w14:paraId="284F7227" w14:textId="730E4722" w:rsidR="008F5D70" w:rsidRPr="54E041B0" w:rsidRDefault="008F5D70" w:rsidP="008F5D70">
            <w:pPr>
              <w:spacing w:before="0" w:line="260" w:lineRule="atLeast"/>
              <w:rPr>
                <w:rFonts w:cs="Arial"/>
              </w:rPr>
            </w:pPr>
            <w:r w:rsidRPr="4B77E5B1">
              <w:rPr>
                <w:rFonts w:cs="Arial"/>
              </w:rPr>
              <w:t>Predvidena poraba semena je 200 kg/ha.</w:t>
            </w:r>
          </w:p>
        </w:tc>
      </w:tr>
      <w:tr w:rsidR="008F5D70" w:rsidRPr="003479CB" w14:paraId="075960BE" w14:textId="77777777" w:rsidTr="00DA1620">
        <w:tc>
          <w:tcPr>
            <w:tcW w:w="881" w:type="pct"/>
            <w:vAlign w:val="top"/>
          </w:tcPr>
          <w:p w14:paraId="7F45E4EA" w14:textId="77777777" w:rsidR="008F5D70" w:rsidRPr="003479CB" w:rsidRDefault="008F5D70" w:rsidP="008F5D70">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376BD8D9" w14:textId="524FAA7A" w:rsidR="008F5D70" w:rsidRPr="003479CB" w:rsidRDefault="008F5D70" w:rsidP="008F5D70">
            <w:pPr>
              <w:pStyle w:val="BVRTabelaTextLevo"/>
              <w:spacing w:before="0" w:after="0" w:line="260" w:lineRule="atLeast"/>
              <w:rPr>
                <w:rFonts w:cs="Arial"/>
                <w:b/>
                <w:bCs/>
                <w:color w:val="000000"/>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sev M1</w:t>
            </w:r>
          </w:p>
        </w:tc>
        <w:tc>
          <w:tcPr>
            <w:tcW w:w="870" w:type="pct"/>
            <w:vAlign w:val="top"/>
          </w:tcPr>
          <w:p w14:paraId="3F6ACFC7" w14:textId="77777777" w:rsidR="008F5D70" w:rsidRPr="003479CB" w:rsidRDefault="008F5D70" w:rsidP="008F5D70">
            <w:pPr>
              <w:pStyle w:val="BVRTabelaTextLevo"/>
              <w:spacing w:before="0" w:after="0" w:line="260" w:lineRule="atLeast"/>
              <w:rPr>
                <w:rFonts w:cs="Arial"/>
                <w:color w:val="000000"/>
              </w:rPr>
            </w:pPr>
            <w:r w:rsidRPr="4B77E5B1">
              <w:rPr>
                <w:rFonts w:cs="Arial"/>
              </w:rPr>
              <w:t>zatiranje</w:t>
            </w:r>
            <w:r w:rsidRPr="4B77E5B1">
              <w:rPr>
                <w:rFonts w:cs="Arial"/>
                <w:b/>
                <w:bCs/>
              </w:rPr>
              <w:t xml:space="preserve"> </w:t>
            </w:r>
            <w:r w:rsidRPr="4B77E5B1">
              <w:rPr>
                <w:rFonts w:cs="Arial"/>
              </w:rPr>
              <w:t>grahove pegavosti</w:t>
            </w:r>
          </w:p>
        </w:tc>
        <w:tc>
          <w:tcPr>
            <w:tcW w:w="1314" w:type="pct"/>
            <w:vAlign w:val="top"/>
          </w:tcPr>
          <w:p w14:paraId="7FB1E20D" w14:textId="77777777" w:rsidR="008F5D70" w:rsidRPr="003479CB" w:rsidRDefault="008F5D70" w:rsidP="008F5D70">
            <w:pPr>
              <w:pStyle w:val="BVRTabelaTextLevo"/>
              <w:spacing w:before="0" w:after="0" w:line="260" w:lineRule="atLeast"/>
              <w:rPr>
                <w:rFonts w:cs="Arial"/>
                <w:color w:val="000000"/>
              </w:rPr>
            </w:pPr>
            <w:r w:rsidRPr="4B77E5B1">
              <w:rPr>
                <w:rFonts w:cs="Arial"/>
              </w:rPr>
              <w:t>od razvojne faze polnega cvetenja, ko je 50 % cvetov odprtih, do faze, ko so stroki dosegli značilno velikost za sorto (zelena zrelost): grahki so v celoti oblikovani (BBCH 65-79)</w:t>
            </w:r>
          </w:p>
        </w:tc>
        <w:tc>
          <w:tcPr>
            <w:tcW w:w="730" w:type="pct"/>
            <w:vAlign w:val="top"/>
          </w:tcPr>
          <w:p w14:paraId="663A07FA" w14:textId="77777777" w:rsidR="008F5D70" w:rsidRPr="003479CB" w:rsidRDefault="008F5D70" w:rsidP="008F5D70">
            <w:pPr>
              <w:pStyle w:val="BVRTabelaTextLevo"/>
              <w:spacing w:before="0" w:after="0" w:line="260" w:lineRule="atLeast"/>
              <w:rPr>
                <w:rFonts w:cs="Arial"/>
                <w:color w:val="000000"/>
              </w:rPr>
            </w:pPr>
            <w:r w:rsidRPr="4B77E5B1">
              <w:rPr>
                <w:rFonts w:cs="Arial"/>
              </w:rPr>
              <w:t>0,1 kg/ha</w:t>
            </w:r>
          </w:p>
        </w:tc>
        <w:tc>
          <w:tcPr>
            <w:tcW w:w="1205" w:type="pct"/>
            <w:vAlign w:val="top"/>
          </w:tcPr>
          <w:p w14:paraId="3EDD2679" w14:textId="77777777" w:rsidR="00501C11" w:rsidRDefault="00501C11" w:rsidP="008F5D70">
            <w:pPr>
              <w:pStyle w:val="BVRTabelaTextLevo"/>
              <w:spacing w:before="0" w:after="0" w:line="260" w:lineRule="atLeast"/>
              <w:rPr>
                <w:rFonts w:cs="Arial"/>
              </w:rPr>
            </w:pPr>
            <w:r>
              <w:rPr>
                <w:rFonts w:cs="Arial"/>
              </w:rPr>
              <w:t>Manjša uporaba.</w:t>
            </w:r>
          </w:p>
          <w:p w14:paraId="5B50FA61" w14:textId="4A83D708" w:rsidR="008F5D70" w:rsidRDefault="008F5D70" w:rsidP="008F5D70">
            <w:pPr>
              <w:pStyle w:val="BVRTabelaTextLevo"/>
              <w:spacing w:before="0" w:after="0" w:line="260" w:lineRule="atLeast"/>
              <w:rPr>
                <w:rFonts w:cs="Arial"/>
              </w:rPr>
            </w:pPr>
            <w:r w:rsidRPr="4B77E5B1">
              <w:rPr>
                <w:rFonts w:cs="Arial"/>
              </w:rPr>
              <w:t>S sredstvom se tretira foliarno.</w:t>
            </w:r>
            <w:r>
              <w:rPr>
                <w:rFonts w:cs="Arial"/>
              </w:rPr>
              <w:t xml:space="preserve"> </w:t>
            </w:r>
            <w:r w:rsidRPr="4B77E5B1">
              <w:rPr>
                <w:rFonts w:cs="Arial"/>
              </w:rPr>
              <w:t xml:space="preserve">Dovoljeni sta </w:t>
            </w:r>
            <w:r w:rsidRPr="4B77E5B1">
              <w:rPr>
                <w:rFonts w:cs="Arial"/>
                <w:b/>
                <w:bCs/>
              </w:rPr>
              <w:t xml:space="preserve">dve </w:t>
            </w:r>
            <w:proofErr w:type="spellStart"/>
            <w:r w:rsidRPr="4B77E5B1">
              <w:rPr>
                <w:rFonts w:cs="Arial"/>
                <w:b/>
                <w:bCs/>
              </w:rPr>
              <w:t>tretiranji</w:t>
            </w:r>
            <w:proofErr w:type="spellEnd"/>
            <w:r>
              <w:rPr>
                <w:rFonts w:cs="Arial"/>
                <w:b/>
                <w:bCs/>
              </w:rPr>
              <w:t>,</w:t>
            </w:r>
            <w:r w:rsidRPr="4B77E5B1">
              <w:rPr>
                <w:rFonts w:cs="Arial"/>
              </w:rPr>
              <w:t xml:space="preserve"> interval med </w:t>
            </w:r>
            <w:proofErr w:type="spellStart"/>
            <w:r w:rsidRPr="4B77E5B1">
              <w:rPr>
                <w:rFonts w:cs="Arial"/>
              </w:rPr>
              <w:t>tretiranjema</w:t>
            </w:r>
            <w:proofErr w:type="spellEnd"/>
            <w:r w:rsidRPr="4B77E5B1">
              <w:rPr>
                <w:rFonts w:cs="Arial"/>
              </w:rPr>
              <w:t xml:space="preserve"> naj bo 7-10 dni. </w:t>
            </w:r>
          </w:p>
          <w:p w14:paraId="65EEF3B8" w14:textId="77777777" w:rsidR="008F5D70" w:rsidRDefault="008F5D70" w:rsidP="008F5D70">
            <w:pPr>
              <w:pStyle w:val="BVRTabelaTextLevo"/>
              <w:spacing w:before="0" w:after="0" w:line="260" w:lineRule="atLeast"/>
              <w:rPr>
                <w:rFonts w:cs="Arial"/>
              </w:rPr>
            </w:pPr>
          </w:p>
          <w:p w14:paraId="4CA23F0B" w14:textId="77777777" w:rsidR="008F5D70" w:rsidRPr="003479CB" w:rsidRDefault="008F5D70" w:rsidP="008F5D70">
            <w:pPr>
              <w:pStyle w:val="BVRTabelaTextLevo"/>
              <w:spacing w:before="0" w:after="0" w:line="260" w:lineRule="atLeast"/>
              <w:rPr>
                <w:rFonts w:cs="Arial"/>
              </w:rPr>
            </w:pPr>
            <w:r w:rsidRPr="4B77E5B1">
              <w:rPr>
                <w:rFonts w:cs="Arial"/>
              </w:rPr>
              <w:t xml:space="preserve">Uporaba na </w:t>
            </w:r>
            <w:r w:rsidRPr="00C218D7">
              <w:rPr>
                <w:rFonts w:cs="Arial"/>
                <w:b/>
                <w:bCs/>
              </w:rPr>
              <w:t>grahu</w:t>
            </w:r>
            <w:r w:rsidRPr="4B77E5B1">
              <w:rPr>
                <w:rFonts w:cs="Arial"/>
              </w:rPr>
              <w:t>.</w:t>
            </w:r>
          </w:p>
        </w:tc>
      </w:tr>
      <w:tr w:rsidR="008F5D70" w14:paraId="77BE012B" w14:textId="77777777" w:rsidTr="00DA1620">
        <w:trPr>
          <w:trHeight w:val="300"/>
        </w:trPr>
        <w:tc>
          <w:tcPr>
            <w:tcW w:w="881" w:type="pct"/>
            <w:vAlign w:val="top"/>
          </w:tcPr>
          <w:p w14:paraId="0AE1010A" w14:textId="2EDB7D54" w:rsidR="008F5D70" w:rsidRDefault="008F5D70" w:rsidP="008F5D70">
            <w:pPr>
              <w:spacing w:before="0" w:line="260" w:lineRule="atLeast"/>
              <w:rPr>
                <w:rFonts w:cs="Arial"/>
                <w:b/>
                <w:bCs/>
              </w:rPr>
            </w:pPr>
            <w:r>
              <w:rPr>
                <w:rFonts w:cs="Arial"/>
                <w:b/>
                <w:bCs/>
              </w:rPr>
              <w:t>Serenade ASO</w:t>
            </w:r>
          </w:p>
          <w:p w14:paraId="74F18FF5" w14:textId="05382A02" w:rsidR="008F5D70" w:rsidRDefault="008F5D70" w:rsidP="008F5D70">
            <w:pPr>
              <w:spacing w:before="0" w:line="260" w:lineRule="atLeast"/>
              <w:rPr>
                <w:rFonts w:cs="Arial"/>
                <w:b/>
                <w:bCs/>
              </w:rPr>
            </w:pPr>
            <w:proofErr w:type="spellStart"/>
            <w:r w:rsidRPr="4B77E5B1">
              <w:rPr>
                <w:rFonts w:cs="Arial"/>
                <w:i/>
                <w:iCs/>
                <w:color w:val="000000" w:themeColor="text1"/>
              </w:rPr>
              <w:t>Bacillus</w:t>
            </w:r>
            <w:proofErr w:type="spellEnd"/>
            <w:r w:rsidRPr="4B77E5B1">
              <w:rPr>
                <w:rFonts w:cs="Arial"/>
                <w:i/>
                <w:iCs/>
                <w:color w:val="000000" w:themeColor="text1"/>
              </w:rPr>
              <w:t xml:space="preserve"> </w:t>
            </w:r>
            <w:proofErr w:type="spellStart"/>
            <w:r w:rsidRPr="4B77E5B1">
              <w:rPr>
                <w:rFonts w:cs="Arial"/>
                <w:i/>
                <w:iCs/>
                <w:color w:val="000000" w:themeColor="text1"/>
              </w:rPr>
              <w:t>amyloliquefaciens</w:t>
            </w:r>
            <w:proofErr w:type="spellEnd"/>
            <w:r w:rsidRPr="4B77E5B1">
              <w:rPr>
                <w:rFonts w:cs="Arial"/>
                <w:color w:val="000000" w:themeColor="text1"/>
              </w:rPr>
              <w:t xml:space="preserve"> (</w:t>
            </w:r>
            <w:r>
              <w:rPr>
                <w:rFonts w:cs="Arial"/>
                <w:color w:val="000000" w:themeColor="text1"/>
              </w:rPr>
              <w:t>prej</w:t>
            </w:r>
            <w:r w:rsidRPr="4B77E5B1">
              <w:rPr>
                <w:rFonts w:cs="Arial"/>
                <w:color w:val="000000" w:themeColor="text1"/>
              </w:rPr>
              <w:t xml:space="preserve"> </w:t>
            </w:r>
            <w:proofErr w:type="spellStart"/>
            <w:r w:rsidRPr="4B77E5B1">
              <w:rPr>
                <w:rFonts w:cs="Arial"/>
                <w:i/>
                <w:iCs/>
                <w:color w:val="000000" w:themeColor="text1"/>
              </w:rPr>
              <w:t>subtilis</w:t>
            </w:r>
            <w:proofErr w:type="spellEnd"/>
            <w:r w:rsidRPr="4B77E5B1">
              <w:rPr>
                <w:rFonts w:cs="Arial"/>
                <w:color w:val="000000" w:themeColor="text1"/>
              </w:rPr>
              <w:t xml:space="preserve">) </w:t>
            </w:r>
            <w:r>
              <w:rPr>
                <w:rFonts w:cs="Arial"/>
                <w:color w:val="000000" w:themeColor="text1"/>
              </w:rPr>
              <w:t>sev</w:t>
            </w:r>
            <w:r w:rsidRPr="4B77E5B1">
              <w:rPr>
                <w:rFonts w:cs="Arial"/>
                <w:color w:val="000000" w:themeColor="text1"/>
              </w:rPr>
              <w:t xml:space="preserve"> QST 713</w:t>
            </w:r>
          </w:p>
        </w:tc>
        <w:tc>
          <w:tcPr>
            <w:tcW w:w="870" w:type="pct"/>
            <w:vAlign w:val="top"/>
          </w:tcPr>
          <w:p w14:paraId="722C941A" w14:textId="77777777" w:rsidR="008F5D70" w:rsidRPr="00C218D7" w:rsidRDefault="008F5D70" w:rsidP="008F5D70">
            <w:pPr>
              <w:spacing w:before="0" w:line="260" w:lineRule="atLeast"/>
              <w:rPr>
                <w:rFonts w:cs="Arial"/>
              </w:rPr>
            </w:pPr>
            <w:r w:rsidRPr="00C218D7">
              <w:rPr>
                <w:rFonts w:cs="Arial"/>
              </w:rPr>
              <w:t xml:space="preserve">zatiranje sive plesni in bele gnilobe </w:t>
            </w:r>
          </w:p>
        </w:tc>
        <w:tc>
          <w:tcPr>
            <w:tcW w:w="1314" w:type="pct"/>
            <w:vAlign w:val="top"/>
          </w:tcPr>
          <w:p w14:paraId="333A8B14" w14:textId="3E4F9C5C" w:rsidR="008F5D70" w:rsidRDefault="008F5D70" w:rsidP="008F5D70">
            <w:pPr>
              <w:pStyle w:val="BVRTabelaTextLevo"/>
              <w:spacing w:before="0" w:line="260" w:lineRule="atLeast"/>
              <w:rPr>
                <w:rFonts w:cs="Arial"/>
              </w:rPr>
            </w:pPr>
            <w:r>
              <w:t>v razvojnih stadijih od razpiranja listov do začetka mirovanja (</w:t>
            </w:r>
            <w:r w:rsidRPr="4B77E5B1">
              <w:rPr>
                <w:rFonts w:cs="Arial"/>
              </w:rPr>
              <w:t>BBCH 12</w:t>
            </w:r>
            <w:r w:rsidR="00422958">
              <w:rPr>
                <w:rFonts w:cs="Arial"/>
              </w:rPr>
              <w:t>-</w:t>
            </w:r>
            <w:r w:rsidRPr="4B77E5B1">
              <w:rPr>
                <w:rFonts w:cs="Arial"/>
              </w:rPr>
              <w:t>89</w:t>
            </w:r>
            <w:r>
              <w:rPr>
                <w:rFonts w:cs="Arial"/>
              </w:rPr>
              <w:t>)</w:t>
            </w:r>
          </w:p>
        </w:tc>
        <w:tc>
          <w:tcPr>
            <w:tcW w:w="730" w:type="pct"/>
            <w:vAlign w:val="top"/>
          </w:tcPr>
          <w:p w14:paraId="67F64BD0" w14:textId="77777777" w:rsidR="008F5D70" w:rsidRDefault="008F5D70" w:rsidP="008F5D70">
            <w:pPr>
              <w:spacing w:before="0" w:line="260" w:lineRule="atLeast"/>
              <w:rPr>
                <w:rFonts w:cs="Arial"/>
              </w:rPr>
            </w:pPr>
            <w:r w:rsidRPr="4B77E5B1">
              <w:rPr>
                <w:rFonts w:cs="Arial"/>
              </w:rPr>
              <w:t xml:space="preserve">8 </w:t>
            </w:r>
            <w:r>
              <w:rPr>
                <w:rFonts w:cs="Arial"/>
              </w:rPr>
              <w:t>L</w:t>
            </w:r>
            <w:r w:rsidRPr="4B77E5B1">
              <w:rPr>
                <w:rFonts w:cs="Arial"/>
              </w:rPr>
              <w:t>/ha</w:t>
            </w:r>
          </w:p>
        </w:tc>
        <w:tc>
          <w:tcPr>
            <w:tcW w:w="1205" w:type="pct"/>
            <w:vAlign w:val="top"/>
          </w:tcPr>
          <w:p w14:paraId="5C63C302" w14:textId="77777777" w:rsidR="00501C11" w:rsidRDefault="00501C11" w:rsidP="008F5D70">
            <w:pPr>
              <w:spacing w:before="0" w:line="260" w:lineRule="atLeast"/>
              <w:rPr>
                <w:rFonts w:cs="Arial"/>
              </w:rPr>
            </w:pPr>
            <w:r>
              <w:rPr>
                <w:rFonts w:cs="Arial"/>
              </w:rPr>
              <w:t>Manjša uporaba.</w:t>
            </w:r>
          </w:p>
          <w:p w14:paraId="6EC76AB0" w14:textId="1EE543B9" w:rsidR="008F5D70" w:rsidRDefault="008F5D70" w:rsidP="008F5D70">
            <w:pPr>
              <w:spacing w:before="0" w:line="260" w:lineRule="atLeast"/>
              <w:rPr>
                <w:rFonts w:cs="Arial"/>
              </w:rPr>
            </w:pPr>
            <w:r w:rsidRPr="4B77E5B1">
              <w:rPr>
                <w:rFonts w:cs="Arial"/>
              </w:rPr>
              <w:t xml:space="preserve">Na istem zemljišču je dovoljeno do </w:t>
            </w:r>
            <w:r w:rsidRPr="00C218D7">
              <w:rPr>
                <w:rFonts w:cs="Arial"/>
                <w:b/>
                <w:bCs/>
              </w:rPr>
              <w:t>šest</w:t>
            </w:r>
            <w:r w:rsidRPr="4B77E5B1">
              <w:rPr>
                <w:rFonts w:cs="Arial"/>
              </w:rPr>
              <w:t xml:space="preserve"> </w:t>
            </w:r>
            <w:proofErr w:type="spellStart"/>
            <w:r w:rsidRPr="00C218D7">
              <w:rPr>
                <w:rFonts w:cs="Arial"/>
                <w:b/>
                <w:bCs/>
              </w:rPr>
              <w:t>tretiranj</w:t>
            </w:r>
            <w:proofErr w:type="spellEnd"/>
            <w:r>
              <w:rPr>
                <w:rFonts w:cs="Arial"/>
              </w:rPr>
              <w:t xml:space="preserve"> v eni rastni dobi</w:t>
            </w:r>
            <w:r w:rsidRPr="4B77E5B1">
              <w:rPr>
                <w:rFonts w:cs="Arial"/>
              </w:rPr>
              <w:t>.</w:t>
            </w:r>
          </w:p>
          <w:p w14:paraId="7354D300" w14:textId="77777777" w:rsidR="008F5D70" w:rsidRDefault="008F5D70" w:rsidP="008F5D70">
            <w:pPr>
              <w:spacing w:before="0" w:line="260" w:lineRule="atLeast"/>
              <w:rPr>
                <w:rFonts w:cs="Arial"/>
              </w:rPr>
            </w:pPr>
          </w:p>
          <w:p w14:paraId="182FAAF4" w14:textId="77777777" w:rsidR="008F5D70" w:rsidRDefault="008F5D70" w:rsidP="008F5D70">
            <w:pPr>
              <w:spacing w:before="0" w:line="260" w:lineRule="atLeast"/>
              <w:rPr>
                <w:rFonts w:cs="Arial"/>
              </w:rPr>
            </w:pPr>
            <w:r w:rsidRPr="4B77E5B1">
              <w:rPr>
                <w:rFonts w:cs="Arial"/>
              </w:rPr>
              <w:t xml:space="preserve">Uporaba na </w:t>
            </w:r>
            <w:r w:rsidRPr="00C218D7">
              <w:rPr>
                <w:rFonts w:cs="Arial"/>
                <w:b/>
                <w:bCs/>
              </w:rPr>
              <w:t>grahu</w:t>
            </w:r>
            <w:r w:rsidRPr="4B77E5B1">
              <w:rPr>
                <w:rFonts w:cs="Arial"/>
              </w:rPr>
              <w:t xml:space="preserve">. </w:t>
            </w:r>
          </w:p>
        </w:tc>
      </w:tr>
      <w:tr w:rsidR="008F5D70" w:rsidRPr="003479CB" w14:paraId="4BC098BF" w14:textId="77777777" w:rsidTr="00DA1620">
        <w:tc>
          <w:tcPr>
            <w:tcW w:w="881" w:type="pct"/>
            <w:vAlign w:val="top"/>
          </w:tcPr>
          <w:p w14:paraId="4F3FC71B" w14:textId="77777777" w:rsidR="008F5D70" w:rsidRPr="003479CB" w:rsidRDefault="008F5D70" w:rsidP="008F5D70">
            <w:pPr>
              <w:spacing w:before="0" w:line="260" w:lineRule="atLeast"/>
              <w:rPr>
                <w:rFonts w:cs="Arial"/>
                <w:shd w:val="clear" w:color="auto" w:fill="FFFFFF"/>
              </w:rPr>
            </w:pPr>
            <w:proofErr w:type="spellStart"/>
            <w:r w:rsidRPr="4B77E5B1">
              <w:rPr>
                <w:rFonts w:cs="Arial"/>
                <w:b/>
                <w:bCs/>
                <w:shd w:val="clear" w:color="auto" w:fill="FFFFFF"/>
              </w:rPr>
              <w:t>Taegro</w:t>
            </w:r>
            <w:proofErr w:type="spellEnd"/>
          </w:p>
          <w:p w14:paraId="5CC633A5" w14:textId="77777777" w:rsidR="008F5D70" w:rsidRPr="003479CB" w:rsidRDefault="008F5D70" w:rsidP="008F5D70">
            <w:pPr>
              <w:pStyle w:val="BVRTabelaTextLevo"/>
              <w:spacing w:before="0" w:after="0" w:line="260" w:lineRule="atLeast"/>
              <w:rPr>
                <w:rFonts w:cs="Arial"/>
                <w:b/>
                <w:bCs/>
                <w:color w:val="000000"/>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3AB81CCE" w14:textId="2105E0AE" w:rsidR="008F5D70" w:rsidRPr="00501C11" w:rsidRDefault="00501C11" w:rsidP="008F5D70">
            <w:pPr>
              <w:spacing w:before="0" w:line="260" w:lineRule="atLeast"/>
              <w:rPr>
                <w:rFonts w:cs="Arial"/>
                <w:color w:val="000000"/>
              </w:rPr>
            </w:pPr>
            <w:r w:rsidRPr="00501C11">
              <w:rPr>
                <w:rFonts w:cs="Arial"/>
              </w:rPr>
              <w:t xml:space="preserve">zmanjševanje okužb s </w:t>
            </w:r>
            <w:r w:rsidR="008F5D70" w:rsidRPr="00501C11">
              <w:rPr>
                <w:rFonts w:cs="Arial"/>
              </w:rPr>
              <w:t>siv</w:t>
            </w:r>
            <w:r w:rsidRPr="00501C11">
              <w:rPr>
                <w:rFonts w:cs="Arial"/>
              </w:rPr>
              <w:t>o</w:t>
            </w:r>
            <w:r w:rsidR="008F5D70" w:rsidRPr="00501C11">
              <w:rPr>
                <w:rFonts w:cs="Arial"/>
              </w:rPr>
              <w:t xml:space="preserve"> plesni</w:t>
            </w:r>
            <w:r w:rsidRPr="00501C11">
              <w:rPr>
                <w:rFonts w:cs="Arial"/>
              </w:rPr>
              <w:t>jo in</w:t>
            </w:r>
            <w:r w:rsidR="008F5D70" w:rsidRPr="00501C11">
              <w:rPr>
                <w:rFonts w:cs="Arial"/>
              </w:rPr>
              <w:t xml:space="preserve"> bel</w:t>
            </w:r>
            <w:r w:rsidRPr="00501C11">
              <w:rPr>
                <w:rFonts w:cs="Arial"/>
              </w:rPr>
              <w:t>o</w:t>
            </w:r>
            <w:r w:rsidR="008F5D70" w:rsidRPr="00501C11">
              <w:rPr>
                <w:rFonts w:cs="Arial"/>
              </w:rPr>
              <w:t xml:space="preserve"> gnilob</w:t>
            </w:r>
            <w:r w:rsidRPr="00501C11">
              <w:rPr>
                <w:rFonts w:cs="Arial"/>
              </w:rPr>
              <w:t>o</w:t>
            </w:r>
          </w:p>
        </w:tc>
        <w:tc>
          <w:tcPr>
            <w:tcW w:w="1314" w:type="pct"/>
            <w:vAlign w:val="top"/>
          </w:tcPr>
          <w:p w14:paraId="4435D8D6" w14:textId="79892449" w:rsidR="008F5D70" w:rsidRPr="003479CB" w:rsidRDefault="008F5D70" w:rsidP="008F5D70">
            <w:pPr>
              <w:spacing w:before="0" w:line="260" w:lineRule="atLeast"/>
              <w:rPr>
                <w:rFonts w:cs="Arial"/>
              </w:rPr>
            </w:pPr>
            <w:r w:rsidRPr="4B77E5B1">
              <w:rPr>
                <w:rFonts w:cs="Arial"/>
              </w:rPr>
              <w:t>od razvojne faze prvih listov do faze polne zrelosti (BBCH 11-89)</w:t>
            </w:r>
          </w:p>
        </w:tc>
        <w:tc>
          <w:tcPr>
            <w:tcW w:w="730" w:type="pct"/>
            <w:vAlign w:val="top"/>
          </w:tcPr>
          <w:p w14:paraId="1C9676FC" w14:textId="2F96002E" w:rsidR="008F5D70" w:rsidRDefault="008F5D70" w:rsidP="008F5D70">
            <w:pPr>
              <w:pStyle w:val="BVRTabelaTextLevo"/>
              <w:spacing w:before="0" w:after="0" w:line="260" w:lineRule="atLeast"/>
              <w:rPr>
                <w:rFonts w:cs="Arial"/>
              </w:rPr>
            </w:pPr>
            <w:r w:rsidRPr="4B77E5B1">
              <w:rPr>
                <w:rFonts w:cs="Arial"/>
              </w:rPr>
              <w:t>0,185 do 0,37 kg/ha</w:t>
            </w:r>
          </w:p>
          <w:p w14:paraId="2891B2F0" w14:textId="77777777" w:rsidR="008F5D70" w:rsidRDefault="008F5D70" w:rsidP="008F5D70">
            <w:pPr>
              <w:pStyle w:val="BVRTabelaTextLevo"/>
              <w:spacing w:before="0" w:after="0" w:line="260" w:lineRule="atLeast"/>
              <w:rPr>
                <w:rFonts w:cs="Arial"/>
              </w:rPr>
            </w:pPr>
          </w:p>
          <w:p w14:paraId="535F5AF1" w14:textId="77777777" w:rsidR="008F5D70" w:rsidRPr="003479CB" w:rsidRDefault="008F5D70" w:rsidP="008F5D70">
            <w:pPr>
              <w:pStyle w:val="BVRTabelaTextLevo"/>
              <w:spacing w:before="0" w:after="0" w:line="260" w:lineRule="atLeast"/>
              <w:rPr>
                <w:rFonts w:cs="Arial"/>
                <w:color w:val="000000"/>
              </w:rPr>
            </w:pPr>
            <w:r>
              <w:rPr>
                <w:rFonts w:cs="Arial"/>
              </w:rPr>
              <w:t>N</w:t>
            </w:r>
            <w:r w:rsidRPr="4B77E5B1">
              <w:rPr>
                <w:rFonts w:cs="Arial"/>
              </w:rPr>
              <w:t>ajvečj</w:t>
            </w:r>
            <w:r>
              <w:rPr>
                <w:rFonts w:cs="Arial"/>
              </w:rPr>
              <w:t>i</w:t>
            </w:r>
            <w:r w:rsidRPr="4B77E5B1">
              <w:rPr>
                <w:rFonts w:cs="Arial"/>
              </w:rPr>
              <w:t xml:space="preserve"> skupn</w:t>
            </w:r>
            <w:r>
              <w:rPr>
                <w:rFonts w:cs="Arial"/>
              </w:rPr>
              <w:t>i</w:t>
            </w:r>
            <w:r w:rsidRPr="4B77E5B1">
              <w:rPr>
                <w:rFonts w:cs="Arial"/>
              </w:rPr>
              <w:t xml:space="preserve"> odmer</w:t>
            </w:r>
            <w:r>
              <w:rPr>
                <w:rFonts w:cs="Arial"/>
              </w:rPr>
              <w:t>ek</w:t>
            </w:r>
            <w:r w:rsidRPr="4B77E5B1">
              <w:rPr>
                <w:rFonts w:cs="Arial"/>
              </w:rPr>
              <w:t xml:space="preserve"> 3,7 kg/ha na rastni cikel rastline</w:t>
            </w:r>
            <w:r>
              <w:rPr>
                <w:rFonts w:cs="Arial"/>
              </w:rPr>
              <w:t>.</w:t>
            </w:r>
          </w:p>
        </w:tc>
        <w:tc>
          <w:tcPr>
            <w:tcW w:w="1205" w:type="pct"/>
            <w:vAlign w:val="top"/>
          </w:tcPr>
          <w:p w14:paraId="24F20535" w14:textId="77777777" w:rsidR="00501C11" w:rsidRDefault="00501C11" w:rsidP="008F5D70">
            <w:pPr>
              <w:spacing w:before="0" w:line="260" w:lineRule="atLeast"/>
              <w:rPr>
                <w:rFonts w:cs="Arial"/>
              </w:rPr>
            </w:pPr>
            <w:r>
              <w:rPr>
                <w:rFonts w:cs="Arial"/>
              </w:rPr>
              <w:t>Manjša uporaba.</w:t>
            </w:r>
          </w:p>
          <w:p w14:paraId="0C30AEA3" w14:textId="17D36C64" w:rsidR="008F5D70" w:rsidRPr="003479CB" w:rsidRDefault="008F5D70" w:rsidP="008F5D70">
            <w:pPr>
              <w:spacing w:before="0" w:line="260" w:lineRule="atLeast"/>
              <w:rPr>
                <w:rFonts w:cs="Arial"/>
              </w:rPr>
            </w:pPr>
            <w:r w:rsidRPr="4B77E5B1">
              <w:rPr>
                <w:rFonts w:cs="Arial"/>
              </w:rPr>
              <w:t xml:space="preserve">Največ </w:t>
            </w:r>
            <w:r w:rsidRPr="4B77E5B1">
              <w:rPr>
                <w:rFonts w:cs="Arial"/>
                <w:b/>
                <w:bCs/>
              </w:rPr>
              <w:t>desetkrat</w:t>
            </w:r>
            <w:r w:rsidRPr="4B77E5B1">
              <w:rPr>
                <w:rFonts w:cs="Arial"/>
              </w:rPr>
              <w:t xml:space="preserve"> v eni rastni dobi</w:t>
            </w:r>
            <w:r>
              <w:rPr>
                <w:rFonts w:cs="Arial"/>
              </w:rPr>
              <w:t>.</w:t>
            </w:r>
          </w:p>
          <w:p w14:paraId="42A869F3" w14:textId="77777777" w:rsidR="008F5D70" w:rsidRPr="003479CB" w:rsidRDefault="008F5D70" w:rsidP="008F5D70">
            <w:pPr>
              <w:spacing w:before="0" w:line="260" w:lineRule="atLeast"/>
              <w:rPr>
                <w:rFonts w:cs="Arial"/>
              </w:rPr>
            </w:pPr>
          </w:p>
          <w:p w14:paraId="51F554BC" w14:textId="77777777" w:rsidR="008F5D70" w:rsidRPr="003479CB" w:rsidRDefault="008F5D70" w:rsidP="008F5D70">
            <w:pPr>
              <w:spacing w:before="0" w:line="260" w:lineRule="atLeast"/>
              <w:rPr>
                <w:rFonts w:cs="Arial"/>
              </w:rPr>
            </w:pPr>
            <w:r w:rsidRPr="4B77E5B1">
              <w:rPr>
                <w:rFonts w:cs="Arial"/>
              </w:rPr>
              <w:t xml:space="preserve">Uporaba na </w:t>
            </w:r>
            <w:r w:rsidRPr="4B77E5B1">
              <w:rPr>
                <w:rFonts w:cs="Arial"/>
                <w:b/>
                <w:bCs/>
              </w:rPr>
              <w:t>grahu za zrnje in stročje</w:t>
            </w:r>
            <w:r>
              <w:rPr>
                <w:rFonts w:cs="Arial"/>
                <w:b/>
                <w:bCs/>
              </w:rPr>
              <w:t>.</w:t>
            </w:r>
          </w:p>
        </w:tc>
      </w:tr>
      <w:tr w:rsidR="008F5D70" w14:paraId="22573058" w14:textId="77777777" w:rsidTr="00DA1620">
        <w:trPr>
          <w:trHeight w:val="300"/>
        </w:trPr>
        <w:tc>
          <w:tcPr>
            <w:tcW w:w="881" w:type="pct"/>
            <w:vAlign w:val="top"/>
          </w:tcPr>
          <w:p w14:paraId="36B0B92B" w14:textId="77777777" w:rsidR="008F5D70" w:rsidRDefault="008F5D70" w:rsidP="008F5D70">
            <w:pPr>
              <w:spacing w:before="0" w:line="260" w:lineRule="atLeast"/>
              <w:rPr>
                <w:rFonts w:cs="Arial"/>
                <w:b/>
                <w:bCs/>
              </w:rPr>
            </w:pPr>
            <w:r w:rsidRPr="4B77E5B1">
              <w:rPr>
                <w:rFonts w:cs="Arial"/>
                <w:b/>
                <w:bCs/>
              </w:rPr>
              <w:t>Univerzalni fungicid</w:t>
            </w:r>
          </w:p>
          <w:p w14:paraId="34BC8209" w14:textId="7ADD1A77" w:rsidR="008F5D70" w:rsidRPr="00C218D7" w:rsidRDefault="008F5D70" w:rsidP="008F5D70">
            <w:pPr>
              <w:spacing w:before="0" w:line="260" w:lineRule="atLeast"/>
              <w:rPr>
                <w:rFonts w:cs="Arial"/>
              </w:rPr>
            </w:pPr>
            <w:proofErr w:type="spellStart"/>
            <w:r>
              <w:rPr>
                <w:rFonts w:cs="Arial"/>
                <w:i/>
                <w:iCs/>
              </w:rPr>
              <w:t>Pythium</w:t>
            </w:r>
            <w:proofErr w:type="spellEnd"/>
            <w:r>
              <w:rPr>
                <w:rFonts w:cs="Arial"/>
                <w:i/>
                <w:iCs/>
              </w:rPr>
              <w:t xml:space="preserve"> </w:t>
            </w:r>
            <w:proofErr w:type="spellStart"/>
            <w:r>
              <w:rPr>
                <w:rFonts w:cs="Arial"/>
                <w:i/>
                <w:iCs/>
              </w:rPr>
              <w:t>oligandrum</w:t>
            </w:r>
            <w:proofErr w:type="spellEnd"/>
            <w:r>
              <w:rPr>
                <w:rFonts w:cs="Arial"/>
                <w:i/>
                <w:iCs/>
              </w:rPr>
              <w:t xml:space="preserve"> </w:t>
            </w:r>
            <w:r w:rsidRPr="00242482">
              <w:rPr>
                <w:rFonts w:cs="Arial"/>
              </w:rPr>
              <w:t>sev M1</w:t>
            </w:r>
          </w:p>
        </w:tc>
        <w:tc>
          <w:tcPr>
            <w:tcW w:w="870" w:type="pct"/>
            <w:vAlign w:val="top"/>
          </w:tcPr>
          <w:p w14:paraId="3ED55DD3" w14:textId="77777777" w:rsidR="008F5D70" w:rsidRDefault="008F5D70" w:rsidP="008F5D70">
            <w:pPr>
              <w:spacing w:before="0" w:line="260" w:lineRule="atLeast"/>
              <w:rPr>
                <w:rFonts w:cs="Arial"/>
              </w:rPr>
            </w:pPr>
            <w:r>
              <w:rPr>
                <w:rFonts w:cs="Arial"/>
              </w:rPr>
              <w:t>za zatiranje g</w:t>
            </w:r>
            <w:r w:rsidRPr="4B77E5B1">
              <w:rPr>
                <w:rFonts w:cs="Arial"/>
              </w:rPr>
              <w:t>rahov</w:t>
            </w:r>
            <w:r>
              <w:rPr>
                <w:rFonts w:cs="Arial"/>
              </w:rPr>
              <w:t>e</w:t>
            </w:r>
            <w:r w:rsidRPr="4B77E5B1">
              <w:rPr>
                <w:rFonts w:cs="Arial"/>
              </w:rPr>
              <w:t xml:space="preserve"> pegavost</w:t>
            </w:r>
            <w:r>
              <w:rPr>
                <w:rFonts w:cs="Arial"/>
              </w:rPr>
              <w:t>i</w:t>
            </w:r>
          </w:p>
        </w:tc>
        <w:tc>
          <w:tcPr>
            <w:tcW w:w="1314" w:type="pct"/>
            <w:vAlign w:val="top"/>
          </w:tcPr>
          <w:p w14:paraId="1A7D373B" w14:textId="7A1AF813" w:rsidR="008F5D70" w:rsidRDefault="008F5D70" w:rsidP="008F5D70">
            <w:pPr>
              <w:spacing w:before="0" w:line="260" w:lineRule="atLeast"/>
              <w:rPr>
                <w:rFonts w:cs="Arial"/>
              </w:rPr>
            </w:pPr>
            <w:r>
              <w:t>od razvojne faze polnega cvetenja, ko je 50</w:t>
            </w:r>
            <w:r w:rsidR="00F218EF">
              <w:t> </w:t>
            </w:r>
            <w:r>
              <w:t>% cvetov odprtih, do faze, ko so stroki dosegli značilno velikost za sorto (zelena zrelost): grahki so v celoti oblikovani (BBCH 65-79)</w:t>
            </w:r>
          </w:p>
        </w:tc>
        <w:tc>
          <w:tcPr>
            <w:tcW w:w="730" w:type="pct"/>
            <w:vAlign w:val="top"/>
          </w:tcPr>
          <w:p w14:paraId="50BC822A" w14:textId="77777777" w:rsidR="008F5D70" w:rsidRDefault="008F5D70" w:rsidP="008F5D70">
            <w:pPr>
              <w:pStyle w:val="BVRTabelaTextLevo"/>
              <w:spacing w:before="0" w:line="260" w:lineRule="atLeast"/>
              <w:rPr>
                <w:rFonts w:cs="Arial"/>
              </w:rPr>
            </w:pPr>
            <w:r w:rsidRPr="4B77E5B1">
              <w:rPr>
                <w:rFonts w:cs="Arial"/>
              </w:rPr>
              <w:t xml:space="preserve">1 g/3 - 4 </w:t>
            </w:r>
            <w:r>
              <w:rPr>
                <w:rFonts w:cs="Arial"/>
              </w:rPr>
              <w:t>L</w:t>
            </w:r>
            <w:r w:rsidRPr="4B77E5B1">
              <w:rPr>
                <w:rFonts w:cs="Arial"/>
              </w:rPr>
              <w:t xml:space="preserve"> vode /100</w:t>
            </w:r>
            <w:r>
              <w:rPr>
                <w:rFonts w:cs="Arial"/>
              </w:rPr>
              <w:t xml:space="preserve"> </w:t>
            </w:r>
            <w:r w:rsidRPr="4B77E5B1">
              <w:rPr>
                <w:rFonts w:cs="Arial"/>
              </w:rPr>
              <w:t>m</w:t>
            </w:r>
            <w:r w:rsidRPr="00C218D7">
              <w:rPr>
                <w:rFonts w:cs="Arial"/>
                <w:vertAlign w:val="superscript"/>
              </w:rPr>
              <w:t>2</w:t>
            </w:r>
          </w:p>
        </w:tc>
        <w:tc>
          <w:tcPr>
            <w:tcW w:w="1205" w:type="pct"/>
            <w:vAlign w:val="top"/>
          </w:tcPr>
          <w:p w14:paraId="756D31E6" w14:textId="77777777" w:rsidR="00501C11" w:rsidRDefault="00501C11" w:rsidP="008F5D70">
            <w:pPr>
              <w:spacing w:before="0" w:line="260" w:lineRule="atLeast"/>
              <w:rPr>
                <w:rFonts w:cs="Arial"/>
              </w:rPr>
            </w:pPr>
            <w:r>
              <w:rPr>
                <w:rFonts w:cs="Arial"/>
              </w:rPr>
              <w:t>Manjša uporaba.</w:t>
            </w:r>
          </w:p>
          <w:p w14:paraId="6ADA53C8" w14:textId="09B1649B" w:rsidR="008F5D70" w:rsidRDefault="008F5D70" w:rsidP="008F5D70">
            <w:pPr>
              <w:spacing w:before="0" w:line="260" w:lineRule="atLeast"/>
              <w:rPr>
                <w:rFonts w:cs="Arial"/>
              </w:rPr>
            </w:pPr>
            <w:r>
              <w:rPr>
                <w:rFonts w:cs="Arial"/>
              </w:rPr>
              <w:t>N</w:t>
            </w:r>
            <w:r w:rsidRPr="4B77E5B1">
              <w:rPr>
                <w:rFonts w:cs="Arial"/>
              </w:rPr>
              <w:t xml:space="preserve">ajveč </w:t>
            </w:r>
            <w:r w:rsidRPr="00C218D7">
              <w:rPr>
                <w:rFonts w:cs="Arial"/>
                <w:b/>
                <w:bCs/>
              </w:rPr>
              <w:t>dv</w:t>
            </w:r>
            <w:r>
              <w:rPr>
                <w:rFonts w:cs="Arial"/>
                <w:b/>
                <w:bCs/>
              </w:rPr>
              <w:t xml:space="preserve">e </w:t>
            </w:r>
            <w:proofErr w:type="spellStart"/>
            <w:r>
              <w:rPr>
                <w:rFonts w:cs="Arial"/>
                <w:b/>
                <w:bCs/>
              </w:rPr>
              <w:t>tretiranji</w:t>
            </w:r>
            <w:proofErr w:type="spellEnd"/>
            <w:r w:rsidRPr="4B77E5B1">
              <w:rPr>
                <w:rFonts w:cs="Arial"/>
              </w:rPr>
              <w:t xml:space="preserve">. </w:t>
            </w:r>
          </w:p>
          <w:p w14:paraId="54CD0748" w14:textId="77777777" w:rsidR="008F5D70" w:rsidRDefault="008F5D70" w:rsidP="008F5D70">
            <w:pPr>
              <w:spacing w:before="0" w:line="260" w:lineRule="atLeast"/>
              <w:rPr>
                <w:rFonts w:cs="Arial"/>
              </w:rPr>
            </w:pPr>
          </w:p>
          <w:p w14:paraId="589D3716" w14:textId="77777777" w:rsidR="008F5D70" w:rsidRDefault="008F5D70" w:rsidP="008F5D70">
            <w:pPr>
              <w:spacing w:before="0" w:line="260" w:lineRule="atLeast"/>
              <w:rPr>
                <w:rFonts w:cs="Arial"/>
              </w:rPr>
            </w:pPr>
            <w:r>
              <w:rPr>
                <w:rFonts w:cs="Arial"/>
              </w:rPr>
              <w:t xml:space="preserve">Uporaba na </w:t>
            </w:r>
            <w:r w:rsidRPr="00C218D7">
              <w:rPr>
                <w:rFonts w:cs="Arial"/>
                <w:b/>
                <w:bCs/>
              </w:rPr>
              <w:t>grahu</w:t>
            </w:r>
            <w:r>
              <w:rPr>
                <w:rFonts w:cs="Arial"/>
              </w:rPr>
              <w:t xml:space="preserve"> na prostem (foliarno </w:t>
            </w:r>
            <w:proofErr w:type="spellStart"/>
            <w:r>
              <w:rPr>
                <w:rFonts w:cs="Arial"/>
              </w:rPr>
              <w:t>tretiranje</w:t>
            </w:r>
            <w:proofErr w:type="spellEnd"/>
            <w:r>
              <w:rPr>
                <w:rFonts w:cs="Arial"/>
              </w:rPr>
              <w:t>).</w:t>
            </w:r>
          </w:p>
        </w:tc>
      </w:tr>
    </w:tbl>
    <w:p w14:paraId="00B5E442" w14:textId="77777777" w:rsidR="00A83F38" w:rsidRDefault="00A83F38" w:rsidP="00A87C63">
      <w:pPr>
        <w:spacing w:before="0" w:after="0"/>
      </w:pPr>
    </w:p>
    <w:p w14:paraId="2DAF52E5" w14:textId="77777777" w:rsidR="00DA1620" w:rsidRDefault="00DA1620" w:rsidP="00A87C63">
      <w:pPr>
        <w:spacing w:before="0" w:after="0"/>
      </w:pPr>
    </w:p>
    <w:p w14:paraId="7573E037" w14:textId="21CF2086" w:rsidR="00DA1620" w:rsidRDefault="00DA1620" w:rsidP="00DA1620">
      <w:pPr>
        <w:spacing w:before="0" w:after="0"/>
      </w:pPr>
      <w:r>
        <w:br w:type="page"/>
      </w:r>
    </w:p>
    <w:p w14:paraId="0F493604" w14:textId="3694929A" w:rsidR="0038240B" w:rsidRPr="00DA1620" w:rsidRDefault="005167B6" w:rsidP="0038240B">
      <w:pPr>
        <w:pStyle w:val="Naslov3"/>
        <w:rPr>
          <w:color w:val="009900"/>
        </w:rPr>
      </w:pPr>
      <w:bookmarkStart w:id="114" w:name="_Toc159406756"/>
      <w:r w:rsidRPr="00DA1620">
        <w:rPr>
          <w:color w:val="009900"/>
        </w:rPr>
        <w:t>S</w:t>
      </w:r>
      <w:r w:rsidR="0038240B" w:rsidRPr="00DA1620">
        <w:rPr>
          <w:color w:val="009900"/>
        </w:rPr>
        <w:t>oja</w:t>
      </w:r>
      <w:bookmarkEnd w:id="114"/>
    </w:p>
    <w:p w14:paraId="5006A280" w14:textId="77777777" w:rsidR="0038240B" w:rsidRPr="0038240B" w:rsidRDefault="0038240B" w:rsidP="0038240B">
      <w:pPr>
        <w:spacing w:before="0" w:after="0"/>
      </w:pPr>
    </w:p>
    <w:p w14:paraId="6A393798" w14:textId="56D00E87" w:rsidR="0038240B" w:rsidRDefault="0038240B" w:rsidP="0038240B">
      <w:pPr>
        <w:pStyle w:val="Napis"/>
        <w:spacing w:before="0" w:after="0" w:line="260" w:lineRule="atLeast"/>
        <w:jc w:val="both"/>
        <w:rPr>
          <w:b w:val="0"/>
          <w:i/>
          <w:sz w:val="22"/>
          <w:szCs w:val="22"/>
        </w:rPr>
      </w:pPr>
      <w:bookmarkStart w:id="115" w:name="_Toc159441471"/>
      <w:r w:rsidRPr="00003557">
        <w:rPr>
          <w:b w:val="0"/>
          <w:i/>
          <w:sz w:val="22"/>
          <w:szCs w:val="22"/>
        </w:rPr>
        <w:t xml:space="preserve">Preglednica </w:t>
      </w:r>
      <w:r w:rsidRPr="00003557">
        <w:rPr>
          <w:b w:val="0"/>
          <w:i/>
          <w:sz w:val="22"/>
          <w:szCs w:val="22"/>
        </w:rPr>
        <w:fldChar w:fldCharType="begin"/>
      </w:r>
      <w:r w:rsidRPr="00003557">
        <w:rPr>
          <w:b w:val="0"/>
          <w:i/>
          <w:sz w:val="22"/>
          <w:szCs w:val="22"/>
        </w:rPr>
        <w:instrText xml:space="preserve"> SEQ Preglednica \* ARABIC </w:instrText>
      </w:r>
      <w:r w:rsidRPr="00003557">
        <w:rPr>
          <w:b w:val="0"/>
          <w:i/>
          <w:sz w:val="22"/>
          <w:szCs w:val="22"/>
        </w:rPr>
        <w:fldChar w:fldCharType="separate"/>
      </w:r>
      <w:r w:rsidR="004F4028">
        <w:rPr>
          <w:b w:val="0"/>
          <w:i/>
          <w:noProof/>
          <w:sz w:val="22"/>
          <w:szCs w:val="22"/>
        </w:rPr>
        <w:t>29</w:t>
      </w:r>
      <w:r w:rsidRPr="00003557">
        <w:rPr>
          <w:b w:val="0"/>
          <w:i/>
          <w:sz w:val="22"/>
          <w:szCs w:val="22"/>
        </w:rPr>
        <w:fldChar w:fldCharType="end"/>
      </w:r>
      <w:r w:rsidRPr="00003557">
        <w:rPr>
          <w:b w:val="0"/>
          <w:i/>
          <w:sz w:val="22"/>
          <w:szCs w:val="22"/>
        </w:rPr>
        <w:t xml:space="preserve">: FFS na osnovi mikroorganizmov, primerna za vključitev v programe zdravstvenega varstva </w:t>
      </w:r>
      <w:r>
        <w:rPr>
          <w:b w:val="0"/>
          <w:i/>
          <w:sz w:val="22"/>
          <w:szCs w:val="22"/>
        </w:rPr>
        <w:t>soje</w:t>
      </w:r>
      <w:bookmarkEnd w:id="115"/>
    </w:p>
    <w:p w14:paraId="694272D2" w14:textId="77777777" w:rsidR="0038240B" w:rsidRPr="0038240B" w:rsidRDefault="0038240B" w:rsidP="0038240B">
      <w:pPr>
        <w:spacing w:before="0" w:after="0"/>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126"/>
        <w:gridCol w:w="3509"/>
      </w:tblGrid>
      <w:tr w:rsidR="0038240B" w:rsidRPr="003479CB" w14:paraId="18A502DC" w14:textId="77777777" w:rsidTr="00DA1620">
        <w:trPr>
          <w:tblHeader/>
        </w:trPr>
        <w:tc>
          <w:tcPr>
            <w:tcW w:w="881" w:type="pct"/>
            <w:shd w:val="clear" w:color="auto" w:fill="92D050"/>
            <w:vAlign w:val="top"/>
          </w:tcPr>
          <w:p w14:paraId="20EE2555" w14:textId="77777777" w:rsidR="0038240B" w:rsidRPr="003479CB" w:rsidRDefault="0038240B" w:rsidP="00836953">
            <w:pPr>
              <w:pStyle w:val="BVRTabelaGlava"/>
              <w:spacing w:before="0" w:after="0" w:line="260" w:lineRule="atLeast"/>
              <w:rPr>
                <w:rFonts w:cs="Arial"/>
              </w:rPr>
            </w:pPr>
            <w:r w:rsidRPr="4B77E5B1">
              <w:rPr>
                <w:rFonts w:cs="Arial"/>
              </w:rPr>
              <w:t>Biotični agens (trgovsko ime in biotični agens, ki ga sredstvo vsebuje)</w:t>
            </w:r>
          </w:p>
        </w:tc>
        <w:tc>
          <w:tcPr>
            <w:tcW w:w="870" w:type="pct"/>
            <w:shd w:val="clear" w:color="auto" w:fill="92D050"/>
            <w:vAlign w:val="top"/>
          </w:tcPr>
          <w:p w14:paraId="6B1ADFA1" w14:textId="77777777" w:rsidR="0038240B" w:rsidRPr="003479CB" w:rsidRDefault="0038240B" w:rsidP="00836953">
            <w:pPr>
              <w:pStyle w:val="BVRTabelaGlava"/>
              <w:spacing w:before="0" w:after="0" w:line="260" w:lineRule="atLeast"/>
              <w:rPr>
                <w:rFonts w:cs="Arial"/>
              </w:rPr>
            </w:pPr>
            <w:r w:rsidRPr="4B77E5B1">
              <w:rPr>
                <w:rFonts w:cs="Arial"/>
              </w:rPr>
              <w:t>Namen uporabe</w:t>
            </w:r>
          </w:p>
        </w:tc>
        <w:tc>
          <w:tcPr>
            <w:tcW w:w="1314" w:type="pct"/>
            <w:shd w:val="clear" w:color="auto" w:fill="92D050"/>
            <w:vAlign w:val="top"/>
          </w:tcPr>
          <w:p w14:paraId="010214B6" w14:textId="77777777" w:rsidR="0038240B" w:rsidRPr="003479CB" w:rsidRDefault="0038240B" w:rsidP="00836953">
            <w:pPr>
              <w:pStyle w:val="BVRTabelaGlava"/>
              <w:spacing w:before="0" w:after="0" w:line="260" w:lineRule="atLeast"/>
              <w:rPr>
                <w:rFonts w:cs="Arial"/>
              </w:rPr>
            </w:pPr>
            <w:r w:rsidRPr="4B77E5B1">
              <w:rPr>
                <w:rFonts w:cs="Arial"/>
              </w:rPr>
              <w:t>Predviden čas uporabe (časovni okvir, BBCH razvojna faza gojene rastline)</w:t>
            </w:r>
          </w:p>
        </w:tc>
        <w:tc>
          <w:tcPr>
            <w:tcW w:w="730" w:type="pct"/>
            <w:shd w:val="clear" w:color="auto" w:fill="92D050"/>
            <w:vAlign w:val="top"/>
          </w:tcPr>
          <w:p w14:paraId="47E128EA" w14:textId="77777777" w:rsidR="0038240B" w:rsidRPr="003479CB" w:rsidRDefault="0038240B" w:rsidP="00836953">
            <w:pPr>
              <w:pStyle w:val="BVRTabelaGlava"/>
              <w:spacing w:before="0" w:after="0" w:line="260" w:lineRule="atLeast"/>
              <w:rPr>
                <w:rFonts w:cs="Arial"/>
              </w:rPr>
            </w:pPr>
            <w:r w:rsidRPr="4B77E5B1">
              <w:rPr>
                <w:rFonts w:cs="Arial"/>
              </w:rPr>
              <w:t>Odmerek</w:t>
            </w:r>
          </w:p>
        </w:tc>
        <w:tc>
          <w:tcPr>
            <w:tcW w:w="1205" w:type="pct"/>
            <w:shd w:val="clear" w:color="auto" w:fill="92D050"/>
            <w:vAlign w:val="top"/>
          </w:tcPr>
          <w:p w14:paraId="23EB6596" w14:textId="77777777" w:rsidR="0038240B" w:rsidRPr="003479CB" w:rsidRDefault="0038240B" w:rsidP="00836953">
            <w:pPr>
              <w:pStyle w:val="BVRTabelaGlava"/>
              <w:spacing w:before="0" w:after="0" w:line="260" w:lineRule="atLeast"/>
              <w:rPr>
                <w:rFonts w:cs="Arial"/>
              </w:rPr>
            </w:pPr>
            <w:r w:rsidRPr="4B77E5B1">
              <w:rPr>
                <w:rFonts w:cs="Arial"/>
              </w:rPr>
              <w:t>Dodatna navodila in opombe</w:t>
            </w:r>
          </w:p>
        </w:tc>
      </w:tr>
      <w:tr w:rsidR="0038240B" w:rsidRPr="003479CB" w14:paraId="02544E67" w14:textId="77777777" w:rsidTr="00DA1620">
        <w:tc>
          <w:tcPr>
            <w:tcW w:w="881" w:type="pct"/>
            <w:vAlign w:val="top"/>
          </w:tcPr>
          <w:p w14:paraId="0D6B83D2" w14:textId="77777777" w:rsidR="0038240B" w:rsidRPr="00AE43F4" w:rsidRDefault="0038240B" w:rsidP="00836953">
            <w:pPr>
              <w:spacing w:before="0" w:line="260" w:lineRule="atLeast"/>
              <w:rPr>
                <w:rFonts w:cs="Arial"/>
                <w:b/>
                <w:bCs/>
                <w:shd w:val="clear" w:color="auto" w:fill="FFFFFF"/>
              </w:rPr>
            </w:pPr>
            <w:proofErr w:type="spellStart"/>
            <w:r w:rsidRPr="00AE43F4">
              <w:rPr>
                <w:rFonts w:cs="Arial"/>
                <w:b/>
                <w:bCs/>
                <w:shd w:val="clear" w:color="auto" w:fill="FFFFFF"/>
              </w:rPr>
              <w:t>Agree</w:t>
            </w:r>
            <w:proofErr w:type="spellEnd"/>
            <w:r w:rsidRPr="00AE43F4">
              <w:rPr>
                <w:rFonts w:cs="Arial"/>
                <w:b/>
                <w:bCs/>
                <w:shd w:val="clear" w:color="auto" w:fill="FFFFFF"/>
              </w:rPr>
              <w:t xml:space="preserve"> WG</w:t>
            </w:r>
          </w:p>
          <w:p w14:paraId="70ACD738" w14:textId="0F4D432A" w:rsidR="0038240B" w:rsidRPr="00AE43F4" w:rsidRDefault="0038240B" w:rsidP="00836953">
            <w:pPr>
              <w:spacing w:before="0" w:line="260" w:lineRule="atLeast"/>
              <w:rPr>
                <w:rFonts w:cs="Arial"/>
                <w:b/>
                <w:bCs/>
                <w:szCs w:val="20"/>
              </w:rPr>
            </w:pPr>
            <w:proofErr w:type="spellStart"/>
            <w:r w:rsidRPr="00AE43F4">
              <w:rPr>
                <w:rFonts w:cs="Arial"/>
                <w:i/>
                <w:iCs/>
                <w:shd w:val="clear" w:color="auto" w:fill="FFFFFF"/>
              </w:rPr>
              <w:t>Bacillus</w:t>
            </w:r>
            <w:proofErr w:type="spellEnd"/>
            <w:r w:rsidRPr="00AE43F4">
              <w:rPr>
                <w:rFonts w:cs="Arial"/>
                <w:i/>
                <w:iCs/>
                <w:shd w:val="clear" w:color="auto" w:fill="FFFFFF"/>
              </w:rPr>
              <w:t xml:space="preserve"> </w:t>
            </w:r>
            <w:proofErr w:type="spellStart"/>
            <w:r w:rsidRPr="00AE43F4">
              <w:rPr>
                <w:rFonts w:cs="Arial"/>
                <w:i/>
                <w:iCs/>
                <w:shd w:val="clear" w:color="auto" w:fill="FFFFFF"/>
              </w:rPr>
              <w:t>thuringiensis</w:t>
            </w:r>
            <w:proofErr w:type="spellEnd"/>
            <w:r w:rsidRPr="00AE43F4">
              <w:rPr>
                <w:rFonts w:cs="Arial"/>
                <w:shd w:val="clear" w:color="auto" w:fill="FFFFFF"/>
              </w:rPr>
              <w:t xml:space="preserve"> </w:t>
            </w:r>
            <w:proofErr w:type="spellStart"/>
            <w:r w:rsidR="00C42CF8">
              <w:rPr>
                <w:rFonts w:cs="Arial"/>
                <w:shd w:val="clear" w:color="auto" w:fill="FFFFFF"/>
              </w:rPr>
              <w:t>subsp</w:t>
            </w:r>
            <w:proofErr w:type="spellEnd"/>
            <w:r w:rsidRPr="00AE43F4">
              <w:rPr>
                <w:rFonts w:cs="Arial"/>
                <w:shd w:val="clear" w:color="auto" w:fill="FFFFFF"/>
              </w:rPr>
              <w:t xml:space="preserve">. </w:t>
            </w:r>
            <w:proofErr w:type="spellStart"/>
            <w:r w:rsidRPr="00AE43F4">
              <w:rPr>
                <w:rFonts w:cs="Arial"/>
                <w:shd w:val="clear" w:color="auto" w:fill="FFFFFF"/>
              </w:rPr>
              <w:t>aizawai</w:t>
            </w:r>
            <w:proofErr w:type="spellEnd"/>
            <w:r w:rsidR="00C42CF8">
              <w:rPr>
                <w:rFonts w:cs="Arial"/>
                <w:shd w:val="clear" w:color="auto" w:fill="FFFFFF"/>
              </w:rPr>
              <w:t xml:space="preserve"> sev GC-91</w:t>
            </w:r>
          </w:p>
        </w:tc>
        <w:tc>
          <w:tcPr>
            <w:tcW w:w="870" w:type="pct"/>
            <w:vAlign w:val="top"/>
          </w:tcPr>
          <w:p w14:paraId="31C96792" w14:textId="77777777" w:rsidR="0038240B" w:rsidRPr="00AE43F4" w:rsidRDefault="0038240B" w:rsidP="00836953">
            <w:pPr>
              <w:pStyle w:val="BVRTabelaTextLevo"/>
              <w:spacing w:before="0" w:after="0" w:line="260" w:lineRule="atLeast"/>
              <w:rPr>
                <w:rFonts w:cs="Arial"/>
                <w:szCs w:val="20"/>
              </w:rPr>
            </w:pPr>
            <w:r w:rsidRPr="00AE43F4">
              <w:rPr>
                <w:rFonts w:cs="Arial"/>
              </w:rPr>
              <w:t>zatiranje gosenic škodljivih metuljev</w:t>
            </w:r>
          </w:p>
        </w:tc>
        <w:tc>
          <w:tcPr>
            <w:tcW w:w="1314" w:type="pct"/>
            <w:vAlign w:val="top"/>
          </w:tcPr>
          <w:p w14:paraId="169718FE" w14:textId="77777777" w:rsidR="0038240B" w:rsidRPr="00AE43F4" w:rsidRDefault="0038240B" w:rsidP="00836953">
            <w:pPr>
              <w:pStyle w:val="BVRTabelaTextLevo"/>
              <w:spacing w:before="0" w:after="0" w:line="260" w:lineRule="atLeast"/>
              <w:rPr>
                <w:rFonts w:cs="Arial"/>
                <w:szCs w:val="20"/>
              </w:rPr>
            </w:pPr>
            <w:r w:rsidRPr="00AE43F4">
              <w:rPr>
                <w:rFonts w:cs="Arial"/>
              </w:rPr>
              <w:t xml:space="preserve">prvo </w:t>
            </w:r>
            <w:proofErr w:type="spellStart"/>
            <w:r w:rsidRPr="00AE43F4">
              <w:rPr>
                <w:rFonts w:cs="Arial"/>
              </w:rPr>
              <w:t>tretiranje</w:t>
            </w:r>
            <w:proofErr w:type="spellEnd"/>
            <w:r w:rsidRPr="00AE43F4">
              <w:rPr>
                <w:rFonts w:cs="Arial"/>
              </w:rPr>
              <w:t xml:space="preserve"> se opravi, ko se izležejo prve ličinke škodljivih metuljev</w:t>
            </w:r>
          </w:p>
        </w:tc>
        <w:tc>
          <w:tcPr>
            <w:tcW w:w="730" w:type="pct"/>
            <w:vAlign w:val="top"/>
          </w:tcPr>
          <w:p w14:paraId="3DA690A8" w14:textId="77777777" w:rsidR="0038240B" w:rsidRPr="00AE43F4" w:rsidRDefault="0038240B" w:rsidP="00836953">
            <w:pPr>
              <w:pStyle w:val="BVRTabelaTextLevo"/>
              <w:spacing w:before="0" w:after="0" w:line="260" w:lineRule="atLeast"/>
              <w:rPr>
                <w:rFonts w:cs="Arial"/>
                <w:szCs w:val="20"/>
              </w:rPr>
            </w:pPr>
            <w:r w:rsidRPr="00AE43F4">
              <w:rPr>
                <w:rFonts w:cs="Arial"/>
              </w:rPr>
              <w:t>1 kg/ha</w:t>
            </w:r>
          </w:p>
        </w:tc>
        <w:tc>
          <w:tcPr>
            <w:tcW w:w="1205" w:type="pct"/>
            <w:vAlign w:val="top"/>
          </w:tcPr>
          <w:p w14:paraId="3A084257" w14:textId="1C38B98A" w:rsidR="0038240B" w:rsidRPr="00AE43F4" w:rsidRDefault="00932E90" w:rsidP="00836953">
            <w:pPr>
              <w:spacing w:before="0" w:line="260" w:lineRule="atLeast"/>
              <w:rPr>
                <w:rFonts w:cs="Arial"/>
              </w:rPr>
            </w:pPr>
            <w:r w:rsidRPr="00AE43F4">
              <w:rPr>
                <w:rFonts w:cs="Arial"/>
              </w:rPr>
              <w:t>Odmerek 1 kg/ha je u</w:t>
            </w:r>
            <w:r w:rsidR="0038240B" w:rsidRPr="00AE43F4">
              <w:rPr>
                <w:rFonts w:cs="Arial"/>
              </w:rPr>
              <w:t>činkovit na stročnicah, ki niso višje od 50 cm.</w:t>
            </w:r>
          </w:p>
          <w:p w14:paraId="69E5DE1E" w14:textId="2DBA8257" w:rsidR="0038240B" w:rsidRDefault="0038240B" w:rsidP="00836953">
            <w:pPr>
              <w:spacing w:before="0" w:line="260" w:lineRule="atLeast"/>
              <w:rPr>
                <w:rFonts w:cs="Arial"/>
              </w:rPr>
            </w:pPr>
            <w:r w:rsidRPr="00AE43F4">
              <w:rPr>
                <w:rFonts w:cs="Arial"/>
              </w:rPr>
              <w:t xml:space="preserve">Uporaba največ </w:t>
            </w:r>
            <w:r w:rsidRPr="00AE43F4">
              <w:rPr>
                <w:rFonts w:cs="Arial"/>
                <w:b/>
                <w:bCs/>
              </w:rPr>
              <w:t>trikrat</w:t>
            </w:r>
            <w:r w:rsidRPr="00AE43F4">
              <w:rPr>
                <w:rFonts w:cs="Arial"/>
              </w:rPr>
              <w:t xml:space="preserve"> v eni rastni dobi.</w:t>
            </w:r>
          </w:p>
          <w:p w14:paraId="6726FCB3" w14:textId="77777777" w:rsidR="00AE43F4" w:rsidRPr="00AE43F4" w:rsidRDefault="00AE43F4" w:rsidP="00836953">
            <w:pPr>
              <w:spacing w:before="0" w:line="260" w:lineRule="atLeast"/>
              <w:rPr>
                <w:rFonts w:cs="Arial"/>
              </w:rPr>
            </w:pPr>
          </w:p>
          <w:p w14:paraId="32870EEC" w14:textId="77777777" w:rsidR="0038240B" w:rsidRPr="00AE43F4" w:rsidRDefault="0038240B" w:rsidP="00836953">
            <w:pPr>
              <w:spacing w:before="0" w:line="260" w:lineRule="atLeast"/>
              <w:rPr>
                <w:rFonts w:cs="Arial"/>
                <w:szCs w:val="20"/>
              </w:rPr>
            </w:pPr>
            <w:r w:rsidRPr="00AE43F4">
              <w:rPr>
                <w:rFonts w:cs="Arial"/>
              </w:rPr>
              <w:t xml:space="preserve">Uporaba na </w:t>
            </w:r>
            <w:r w:rsidRPr="00AE43F4">
              <w:rPr>
                <w:rFonts w:cs="Arial"/>
                <w:b/>
                <w:bCs/>
              </w:rPr>
              <w:t>stročnicah</w:t>
            </w:r>
            <w:r w:rsidRPr="00AE43F4">
              <w:rPr>
                <w:rFonts w:cs="Arial"/>
              </w:rPr>
              <w:t>.</w:t>
            </w:r>
          </w:p>
        </w:tc>
      </w:tr>
      <w:tr w:rsidR="0038240B" w:rsidRPr="003479CB" w14:paraId="76176D21" w14:textId="77777777" w:rsidTr="00DA1620">
        <w:tc>
          <w:tcPr>
            <w:tcW w:w="881" w:type="pct"/>
            <w:vAlign w:val="top"/>
          </w:tcPr>
          <w:p w14:paraId="775070A6" w14:textId="77777777" w:rsidR="0038240B" w:rsidRPr="000E5581" w:rsidRDefault="0038240B" w:rsidP="00836953">
            <w:pPr>
              <w:spacing w:before="0" w:line="260" w:lineRule="atLeast"/>
              <w:rPr>
                <w:rFonts w:cs="Arial"/>
                <w:b/>
                <w:bCs/>
                <w:szCs w:val="20"/>
              </w:rPr>
            </w:pPr>
            <w:proofErr w:type="spellStart"/>
            <w:r w:rsidRPr="000E5581">
              <w:rPr>
                <w:rFonts w:cs="Arial"/>
                <w:b/>
                <w:bCs/>
                <w:szCs w:val="20"/>
              </w:rPr>
              <w:t>Xilon</w:t>
            </w:r>
            <w:proofErr w:type="spellEnd"/>
            <w:r w:rsidRPr="000E5581">
              <w:rPr>
                <w:rFonts w:cs="Arial"/>
                <w:b/>
                <w:bCs/>
                <w:szCs w:val="20"/>
              </w:rPr>
              <w:t xml:space="preserve"> </w:t>
            </w:r>
          </w:p>
          <w:p w14:paraId="63FE8917" w14:textId="136E8D66" w:rsidR="0038240B" w:rsidRPr="000E5581" w:rsidRDefault="0038240B" w:rsidP="00836953">
            <w:pPr>
              <w:spacing w:before="0" w:line="260" w:lineRule="atLeast"/>
              <w:rPr>
                <w:rFonts w:cs="Arial"/>
                <w:b/>
                <w:bCs/>
                <w:szCs w:val="20"/>
              </w:rPr>
            </w:pPr>
            <w:proofErr w:type="spellStart"/>
            <w:r w:rsidRPr="000E5581">
              <w:rPr>
                <w:rFonts w:eastAsia="Times New Roman" w:cs="Arial"/>
                <w:i/>
                <w:iCs/>
                <w:szCs w:val="20"/>
                <w:lang w:eastAsia="sl-SI"/>
              </w:rPr>
              <w:t>Trichoderma</w:t>
            </w:r>
            <w:proofErr w:type="spellEnd"/>
            <w:r w:rsidRPr="000E5581">
              <w:rPr>
                <w:rFonts w:eastAsia="Times New Roman" w:cs="Arial"/>
                <w:i/>
                <w:iCs/>
                <w:szCs w:val="20"/>
                <w:lang w:eastAsia="sl-SI"/>
              </w:rPr>
              <w:t xml:space="preserve"> </w:t>
            </w:r>
            <w:proofErr w:type="spellStart"/>
            <w:r w:rsidRPr="000E5581">
              <w:rPr>
                <w:rFonts w:eastAsia="Times New Roman" w:cs="Arial"/>
                <w:i/>
                <w:iCs/>
                <w:szCs w:val="20"/>
                <w:lang w:eastAsia="sl-SI"/>
              </w:rPr>
              <w:t>asperellum</w:t>
            </w:r>
            <w:proofErr w:type="spellEnd"/>
            <w:r w:rsidRPr="000E5581">
              <w:rPr>
                <w:rFonts w:eastAsia="Times New Roman" w:cs="Arial"/>
                <w:szCs w:val="20"/>
                <w:lang w:eastAsia="sl-SI"/>
              </w:rPr>
              <w:t xml:space="preserve"> </w:t>
            </w:r>
            <w:r w:rsidR="003C7227">
              <w:rPr>
                <w:rFonts w:eastAsia="Times New Roman" w:cs="Arial"/>
                <w:szCs w:val="20"/>
                <w:lang w:eastAsia="sl-SI"/>
              </w:rPr>
              <w:t xml:space="preserve">sev </w:t>
            </w:r>
            <w:r w:rsidRPr="000E5581">
              <w:rPr>
                <w:rFonts w:eastAsia="Times New Roman" w:cs="Arial"/>
                <w:szCs w:val="20"/>
                <w:lang w:eastAsia="sl-SI"/>
              </w:rPr>
              <w:t>T34</w:t>
            </w:r>
          </w:p>
        </w:tc>
        <w:tc>
          <w:tcPr>
            <w:tcW w:w="870" w:type="pct"/>
            <w:vAlign w:val="top"/>
          </w:tcPr>
          <w:p w14:paraId="36DE20C8" w14:textId="77777777" w:rsidR="0038240B" w:rsidRPr="000E5581" w:rsidRDefault="0038240B" w:rsidP="00836953">
            <w:pPr>
              <w:pStyle w:val="BVRTabelaTextLevo"/>
              <w:spacing w:before="0" w:after="0" w:line="260" w:lineRule="atLeast"/>
              <w:rPr>
                <w:rFonts w:cs="Arial"/>
                <w:szCs w:val="20"/>
              </w:rPr>
            </w:pPr>
            <w:r>
              <w:rPr>
                <w:rFonts w:cs="Arial"/>
                <w:szCs w:val="20"/>
              </w:rPr>
              <w:t>omejevanje nadaljnjega širjenja</w:t>
            </w:r>
            <w:r w:rsidRPr="000E5581">
              <w:rPr>
                <w:rFonts w:cs="Arial"/>
                <w:szCs w:val="20"/>
              </w:rPr>
              <w:t xml:space="preserve"> bele gnilobe</w:t>
            </w:r>
          </w:p>
        </w:tc>
        <w:tc>
          <w:tcPr>
            <w:tcW w:w="1314" w:type="pct"/>
            <w:vAlign w:val="top"/>
          </w:tcPr>
          <w:p w14:paraId="029C61F1" w14:textId="0F270D19" w:rsidR="0038240B" w:rsidRDefault="4119B4AF" w:rsidP="54E041B0">
            <w:pPr>
              <w:pStyle w:val="BVRTabelaTextLevo"/>
              <w:spacing w:before="0" w:after="0" w:line="260" w:lineRule="atLeast"/>
              <w:rPr>
                <w:rFonts w:cs="Arial"/>
              </w:rPr>
            </w:pPr>
            <w:r w:rsidRPr="54E041B0">
              <w:rPr>
                <w:rFonts w:cs="Arial"/>
              </w:rPr>
              <w:t xml:space="preserve">v času setve (aplikacija v vrste na globino </w:t>
            </w:r>
            <w:r w:rsidR="4A5F16BC" w:rsidRPr="54E041B0">
              <w:rPr>
                <w:rFonts w:cs="Arial"/>
              </w:rPr>
              <w:t>2-5</w:t>
            </w:r>
            <w:r w:rsidRPr="54E041B0">
              <w:rPr>
                <w:rFonts w:cs="Arial"/>
              </w:rPr>
              <w:t xml:space="preserve"> cm)</w:t>
            </w:r>
          </w:p>
        </w:tc>
        <w:tc>
          <w:tcPr>
            <w:tcW w:w="730" w:type="pct"/>
            <w:vAlign w:val="top"/>
          </w:tcPr>
          <w:p w14:paraId="44660064" w14:textId="77777777" w:rsidR="0038240B" w:rsidRPr="000E5581" w:rsidRDefault="0038240B" w:rsidP="00836953">
            <w:pPr>
              <w:pStyle w:val="BVRTabelaTextLevo"/>
              <w:spacing w:before="0" w:after="0" w:line="260" w:lineRule="atLeast"/>
              <w:rPr>
                <w:rFonts w:cs="Arial"/>
                <w:szCs w:val="20"/>
              </w:rPr>
            </w:pPr>
            <w:r w:rsidRPr="000E5581">
              <w:rPr>
                <w:rFonts w:cs="Arial"/>
                <w:szCs w:val="20"/>
              </w:rPr>
              <w:t>10 kg/ha</w:t>
            </w:r>
          </w:p>
        </w:tc>
        <w:tc>
          <w:tcPr>
            <w:tcW w:w="1205" w:type="pct"/>
            <w:vAlign w:val="top"/>
          </w:tcPr>
          <w:p w14:paraId="1829CBC2" w14:textId="64A2F637" w:rsidR="0038240B" w:rsidRDefault="0038240B" w:rsidP="00836953">
            <w:pPr>
              <w:spacing w:before="0" w:line="260" w:lineRule="atLeast"/>
              <w:rPr>
                <w:rFonts w:cs="Arial"/>
                <w:szCs w:val="20"/>
              </w:rPr>
            </w:pPr>
            <w:r w:rsidRPr="000E5581">
              <w:rPr>
                <w:rFonts w:cs="Arial"/>
                <w:szCs w:val="20"/>
              </w:rPr>
              <w:t xml:space="preserve">Sredstvo se aplicira </w:t>
            </w:r>
            <w:r>
              <w:rPr>
                <w:rFonts w:cs="Arial"/>
                <w:szCs w:val="20"/>
              </w:rPr>
              <w:t xml:space="preserve">izključno s </w:t>
            </w:r>
            <w:r w:rsidRPr="000E5581">
              <w:rPr>
                <w:rFonts w:cs="Arial"/>
                <w:szCs w:val="20"/>
              </w:rPr>
              <w:t xml:space="preserve">sejalno opremo, ki ima dodatno nameščene </w:t>
            </w:r>
            <w:proofErr w:type="spellStart"/>
            <w:r w:rsidRPr="000E5581">
              <w:rPr>
                <w:rFonts w:cs="Arial"/>
                <w:szCs w:val="20"/>
              </w:rPr>
              <w:t>aplikatorje</w:t>
            </w:r>
            <w:proofErr w:type="spellEnd"/>
            <w:r w:rsidRPr="000E5581">
              <w:rPr>
                <w:rFonts w:cs="Arial"/>
                <w:szCs w:val="20"/>
              </w:rPr>
              <w:t xml:space="preserve"> za </w:t>
            </w:r>
            <w:proofErr w:type="spellStart"/>
            <w:r w:rsidRPr="000E5581">
              <w:rPr>
                <w:rFonts w:cs="Arial"/>
                <w:szCs w:val="20"/>
              </w:rPr>
              <w:t>zadelavo</w:t>
            </w:r>
            <w:proofErr w:type="spellEnd"/>
            <w:r w:rsidRPr="000E5581">
              <w:rPr>
                <w:rFonts w:cs="Arial"/>
                <w:szCs w:val="20"/>
              </w:rPr>
              <w:t xml:space="preserve"> (inkorporacijo) </w:t>
            </w:r>
            <w:proofErr w:type="spellStart"/>
            <w:r w:rsidRPr="000E5581">
              <w:rPr>
                <w:rFonts w:cs="Arial"/>
                <w:szCs w:val="20"/>
              </w:rPr>
              <w:t>mikrogranul</w:t>
            </w:r>
            <w:proofErr w:type="spellEnd"/>
            <w:r w:rsidRPr="000E5581">
              <w:rPr>
                <w:rFonts w:cs="Arial"/>
                <w:szCs w:val="20"/>
              </w:rPr>
              <w:t xml:space="preserve"> na ustrezno globino.</w:t>
            </w:r>
          </w:p>
          <w:p w14:paraId="5ACC9284" w14:textId="77777777" w:rsidR="00AE43F4" w:rsidRDefault="00AE43F4" w:rsidP="00836953">
            <w:pPr>
              <w:spacing w:before="0" w:line="260" w:lineRule="atLeast"/>
              <w:rPr>
                <w:rFonts w:cs="Arial"/>
                <w:szCs w:val="20"/>
              </w:rPr>
            </w:pPr>
          </w:p>
          <w:p w14:paraId="167A8A46" w14:textId="77777777" w:rsidR="0038240B" w:rsidRPr="000E5581" w:rsidRDefault="0038240B" w:rsidP="00836953">
            <w:pPr>
              <w:spacing w:before="0" w:line="260" w:lineRule="atLeast"/>
              <w:rPr>
                <w:rFonts w:cs="Arial"/>
                <w:szCs w:val="20"/>
              </w:rPr>
            </w:pPr>
            <w:r>
              <w:rPr>
                <w:rFonts w:cs="Arial"/>
                <w:szCs w:val="20"/>
              </w:rPr>
              <w:t xml:space="preserve">Dovoljeno je </w:t>
            </w:r>
            <w:r w:rsidRPr="00544A94">
              <w:rPr>
                <w:rFonts w:cs="Arial"/>
                <w:b/>
                <w:bCs/>
                <w:szCs w:val="20"/>
              </w:rPr>
              <w:t xml:space="preserve">eno </w:t>
            </w:r>
            <w:proofErr w:type="spellStart"/>
            <w:r w:rsidRPr="00544A94">
              <w:rPr>
                <w:rFonts w:cs="Arial"/>
                <w:b/>
                <w:bCs/>
                <w:szCs w:val="20"/>
              </w:rPr>
              <w:t>tretiranje</w:t>
            </w:r>
            <w:proofErr w:type="spellEnd"/>
            <w:r>
              <w:rPr>
                <w:rFonts w:cs="Arial"/>
                <w:szCs w:val="20"/>
              </w:rPr>
              <w:t>.</w:t>
            </w:r>
          </w:p>
        </w:tc>
      </w:tr>
      <w:tr w:rsidR="0038240B" w:rsidRPr="003479CB" w14:paraId="695DCFB7" w14:textId="77777777" w:rsidTr="00DA1620">
        <w:tc>
          <w:tcPr>
            <w:tcW w:w="881" w:type="pct"/>
            <w:vAlign w:val="top"/>
          </w:tcPr>
          <w:p w14:paraId="7BC272B0" w14:textId="534881B6" w:rsidR="0038240B" w:rsidRPr="000E5581" w:rsidRDefault="0088409C" w:rsidP="00836953">
            <w:pPr>
              <w:spacing w:before="0" w:line="260" w:lineRule="atLeast"/>
              <w:rPr>
                <w:rFonts w:eastAsia="Times New Roman" w:cs="Arial"/>
                <w:b/>
                <w:bCs/>
                <w:szCs w:val="20"/>
                <w:lang w:eastAsia="sl-SI"/>
              </w:rPr>
            </w:pPr>
            <w:r>
              <w:rPr>
                <w:rFonts w:eastAsia="Times New Roman" w:cs="Arial"/>
                <w:b/>
                <w:bCs/>
                <w:szCs w:val="20"/>
                <w:lang w:eastAsia="sl-SI"/>
              </w:rPr>
              <w:t>Serenade ASO</w:t>
            </w:r>
            <w:r w:rsidR="0038240B" w:rsidRPr="000E5581">
              <w:rPr>
                <w:rFonts w:eastAsia="Times New Roman" w:cs="Arial"/>
                <w:b/>
                <w:bCs/>
                <w:szCs w:val="20"/>
                <w:lang w:eastAsia="sl-SI"/>
              </w:rPr>
              <w:t xml:space="preserve"> </w:t>
            </w:r>
          </w:p>
          <w:p w14:paraId="6DB6B2C2" w14:textId="51159E6B" w:rsidR="0038240B" w:rsidRPr="000E5581" w:rsidRDefault="0038240B" w:rsidP="00836953">
            <w:pPr>
              <w:spacing w:before="0" w:line="260" w:lineRule="atLeast"/>
              <w:rPr>
                <w:rFonts w:cs="Arial"/>
                <w:b/>
                <w:bCs/>
                <w:szCs w:val="20"/>
              </w:rPr>
            </w:pPr>
            <w:proofErr w:type="spellStart"/>
            <w:r w:rsidRPr="000E5581">
              <w:rPr>
                <w:rFonts w:eastAsia="Times New Roman" w:cs="Arial"/>
                <w:i/>
                <w:iCs/>
                <w:szCs w:val="20"/>
                <w:lang w:eastAsia="sl-SI"/>
              </w:rPr>
              <w:t>Bacillus</w:t>
            </w:r>
            <w:proofErr w:type="spellEnd"/>
            <w:r w:rsidRPr="000E5581">
              <w:rPr>
                <w:rFonts w:eastAsia="Times New Roman" w:cs="Arial"/>
                <w:i/>
                <w:iCs/>
                <w:szCs w:val="20"/>
                <w:lang w:eastAsia="sl-SI"/>
              </w:rPr>
              <w:t xml:space="preserve"> </w:t>
            </w:r>
            <w:proofErr w:type="spellStart"/>
            <w:r w:rsidRPr="000E5581">
              <w:rPr>
                <w:rFonts w:eastAsia="Times New Roman" w:cs="Arial"/>
                <w:i/>
                <w:iCs/>
                <w:szCs w:val="20"/>
                <w:lang w:eastAsia="sl-SI"/>
              </w:rPr>
              <w:t>amyloliquefaciens</w:t>
            </w:r>
            <w:proofErr w:type="spellEnd"/>
            <w:r w:rsidRPr="000E5581">
              <w:rPr>
                <w:rFonts w:eastAsia="Times New Roman" w:cs="Arial"/>
                <w:szCs w:val="20"/>
                <w:lang w:eastAsia="sl-SI"/>
              </w:rPr>
              <w:t xml:space="preserve"> (</w:t>
            </w:r>
            <w:r w:rsidR="00F71C60">
              <w:rPr>
                <w:rFonts w:eastAsia="Times New Roman" w:cs="Arial"/>
                <w:szCs w:val="20"/>
                <w:lang w:eastAsia="sl-SI"/>
              </w:rPr>
              <w:t>prej</w:t>
            </w:r>
            <w:r w:rsidRPr="000E5581">
              <w:rPr>
                <w:rFonts w:eastAsia="Times New Roman" w:cs="Arial"/>
                <w:szCs w:val="20"/>
                <w:lang w:eastAsia="sl-SI"/>
              </w:rPr>
              <w:t xml:space="preserve"> </w:t>
            </w:r>
            <w:proofErr w:type="spellStart"/>
            <w:r w:rsidRPr="000E5581">
              <w:rPr>
                <w:rFonts w:eastAsia="Times New Roman" w:cs="Arial"/>
                <w:i/>
                <w:iCs/>
                <w:szCs w:val="20"/>
                <w:lang w:eastAsia="sl-SI"/>
              </w:rPr>
              <w:t>subtilis</w:t>
            </w:r>
            <w:proofErr w:type="spellEnd"/>
            <w:r w:rsidRPr="000E5581">
              <w:rPr>
                <w:rFonts w:eastAsia="Times New Roman" w:cs="Arial"/>
                <w:szCs w:val="20"/>
                <w:lang w:eastAsia="sl-SI"/>
              </w:rPr>
              <w:t xml:space="preserve">) </w:t>
            </w:r>
            <w:r w:rsidR="00F71C60">
              <w:rPr>
                <w:rFonts w:eastAsia="Times New Roman" w:cs="Arial"/>
                <w:szCs w:val="20"/>
                <w:lang w:eastAsia="sl-SI"/>
              </w:rPr>
              <w:t>sev</w:t>
            </w:r>
            <w:r w:rsidRPr="000E5581">
              <w:rPr>
                <w:rFonts w:eastAsia="Times New Roman" w:cs="Arial"/>
                <w:szCs w:val="20"/>
                <w:lang w:eastAsia="sl-SI"/>
              </w:rPr>
              <w:t xml:space="preserve"> QST 713</w:t>
            </w:r>
          </w:p>
        </w:tc>
        <w:tc>
          <w:tcPr>
            <w:tcW w:w="870" w:type="pct"/>
            <w:vAlign w:val="top"/>
          </w:tcPr>
          <w:p w14:paraId="14F4C12D" w14:textId="77777777" w:rsidR="0038240B" w:rsidRPr="000E5581" w:rsidRDefault="0038240B" w:rsidP="00836953">
            <w:pPr>
              <w:pStyle w:val="BVRTabelaTextLevo"/>
              <w:spacing w:before="0" w:after="0" w:line="260" w:lineRule="atLeast"/>
              <w:rPr>
                <w:rFonts w:cs="Arial"/>
                <w:szCs w:val="20"/>
              </w:rPr>
            </w:pPr>
            <w:r w:rsidRPr="000E5581">
              <w:rPr>
                <w:rFonts w:cs="Arial"/>
                <w:szCs w:val="20"/>
              </w:rPr>
              <w:t>zatiranje sive plesni in bele gnilobe</w:t>
            </w:r>
          </w:p>
        </w:tc>
        <w:tc>
          <w:tcPr>
            <w:tcW w:w="1314" w:type="pct"/>
            <w:vAlign w:val="top"/>
          </w:tcPr>
          <w:p w14:paraId="0CA3A934" w14:textId="77777777" w:rsidR="0038240B" w:rsidRPr="000E5581" w:rsidRDefault="0038240B" w:rsidP="00836953">
            <w:pPr>
              <w:pStyle w:val="BVRTabelaTextLevo"/>
              <w:spacing w:before="0" w:after="0" w:line="260" w:lineRule="atLeast"/>
              <w:rPr>
                <w:rFonts w:cs="Arial"/>
                <w:szCs w:val="20"/>
              </w:rPr>
            </w:pPr>
            <w:r w:rsidRPr="000E5581">
              <w:rPr>
                <w:rFonts w:cs="Arial"/>
                <w:szCs w:val="20"/>
              </w:rPr>
              <w:t>od razpiranja listov do začetka mirovanja (BBCH 12-89)</w:t>
            </w:r>
          </w:p>
        </w:tc>
        <w:tc>
          <w:tcPr>
            <w:tcW w:w="730" w:type="pct"/>
            <w:vAlign w:val="top"/>
          </w:tcPr>
          <w:p w14:paraId="7D9ED8CC" w14:textId="77777777" w:rsidR="0038240B" w:rsidRPr="000E5581" w:rsidRDefault="0038240B" w:rsidP="00836953">
            <w:pPr>
              <w:pStyle w:val="BVRTabelaTextLevo"/>
              <w:spacing w:before="0" w:after="0" w:line="260" w:lineRule="atLeast"/>
              <w:rPr>
                <w:rFonts w:cs="Arial"/>
                <w:szCs w:val="20"/>
              </w:rPr>
            </w:pPr>
            <w:r w:rsidRPr="000E5581">
              <w:rPr>
                <w:rFonts w:cs="Arial"/>
                <w:szCs w:val="20"/>
              </w:rPr>
              <w:t>8 L/ha</w:t>
            </w:r>
          </w:p>
        </w:tc>
        <w:tc>
          <w:tcPr>
            <w:tcW w:w="1205" w:type="pct"/>
            <w:vAlign w:val="top"/>
          </w:tcPr>
          <w:p w14:paraId="51F0110E" w14:textId="77777777" w:rsidR="0038240B" w:rsidRPr="000E5581" w:rsidRDefault="0038240B" w:rsidP="00836953">
            <w:pPr>
              <w:spacing w:before="0"/>
              <w:rPr>
                <w:rFonts w:cs="Arial"/>
                <w:szCs w:val="20"/>
              </w:rPr>
            </w:pPr>
            <w:r w:rsidRPr="000E5581">
              <w:rPr>
                <w:rFonts w:cs="Arial"/>
                <w:szCs w:val="20"/>
              </w:rPr>
              <w:t xml:space="preserve">Na istem zemljišču je dovoljenih do </w:t>
            </w:r>
            <w:r w:rsidRPr="000E5581">
              <w:rPr>
                <w:rFonts w:cs="Arial"/>
                <w:b/>
                <w:bCs/>
                <w:szCs w:val="20"/>
              </w:rPr>
              <w:t xml:space="preserve">šest </w:t>
            </w:r>
            <w:proofErr w:type="spellStart"/>
            <w:r w:rsidRPr="000E5581">
              <w:rPr>
                <w:rFonts w:cs="Arial"/>
                <w:b/>
                <w:bCs/>
                <w:szCs w:val="20"/>
              </w:rPr>
              <w:t>tretiranj</w:t>
            </w:r>
            <w:proofErr w:type="spellEnd"/>
            <w:r w:rsidRPr="000E5581">
              <w:rPr>
                <w:rFonts w:cs="Arial"/>
                <w:szCs w:val="20"/>
              </w:rPr>
              <w:t xml:space="preserve"> v eni rastni dobi</w:t>
            </w:r>
            <w:r>
              <w:rPr>
                <w:rFonts w:cs="Arial"/>
                <w:szCs w:val="20"/>
              </w:rPr>
              <w:t>.</w:t>
            </w:r>
          </w:p>
          <w:p w14:paraId="01CB252D" w14:textId="77777777" w:rsidR="0038240B" w:rsidRPr="000E5581" w:rsidRDefault="0038240B" w:rsidP="00836953">
            <w:pPr>
              <w:spacing w:before="0" w:line="260" w:lineRule="atLeast"/>
              <w:rPr>
                <w:rFonts w:cs="Arial"/>
                <w:szCs w:val="20"/>
              </w:rPr>
            </w:pPr>
          </w:p>
        </w:tc>
      </w:tr>
    </w:tbl>
    <w:p w14:paraId="2B63BDEB" w14:textId="77777777" w:rsidR="00DA1620" w:rsidRPr="00DA1620" w:rsidRDefault="00DA1620" w:rsidP="00DA1620">
      <w:pPr>
        <w:spacing w:before="0" w:after="0" w:line="260" w:lineRule="atLeast"/>
        <w:jc w:val="both"/>
        <w:rPr>
          <w:rFonts w:cs="Arial"/>
          <w:sz w:val="24"/>
          <w:szCs w:val="24"/>
        </w:rPr>
      </w:pPr>
      <w:bookmarkStart w:id="116" w:name="_Toc159406757"/>
      <w:bookmarkEnd w:id="112"/>
    </w:p>
    <w:p w14:paraId="11A9BC3B" w14:textId="2E69C97E" w:rsidR="00B91B02" w:rsidRPr="00DA1620" w:rsidRDefault="00DE16B6" w:rsidP="00F76709">
      <w:pPr>
        <w:pStyle w:val="Naslov2"/>
        <w:rPr>
          <w:rFonts w:cs="Arial"/>
          <w:color w:val="009900"/>
        </w:rPr>
      </w:pPr>
      <w:r w:rsidRPr="00DA1620">
        <w:rPr>
          <w:rFonts w:cs="Arial"/>
          <w:color w:val="009900"/>
        </w:rPr>
        <w:t>Zelenjadnice</w:t>
      </w:r>
      <w:bookmarkEnd w:id="116"/>
    </w:p>
    <w:p w14:paraId="78168440" w14:textId="77777777" w:rsidR="00876021" w:rsidRPr="003479CB" w:rsidRDefault="00876021" w:rsidP="00876021">
      <w:pPr>
        <w:spacing w:before="0" w:after="0" w:line="260" w:lineRule="atLeast"/>
        <w:jc w:val="both"/>
        <w:rPr>
          <w:rFonts w:cs="Arial"/>
          <w:sz w:val="24"/>
          <w:szCs w:val="24"/>
        </w:rPr>
      </w:pPr>
    </w:p>
    <w:p w14:paraId="16DE73F2" w14:textId="51A86F6D" w:rsidR="00DC327A" w:rsidRPr="003479CB" w:rsidRDefault="57186997" w:rsidP="00876021">
      <w:pPr>
        <w:spacing w:before="0" w:after="0" w:line="260" w:lineRule="atLeast"/>
        <w:jc w:val="both"/>
        <w:rPr>
          <w:rFonts w:cs="Arial"/>
          <w:sz w:val="24"/>
          <w:szCs w:val="24"/>
        </w:rPr>
      </w:pPr>
      <w:r w:rsidRPr="003479CB">
        <w:rPr>
          <w:rFonts w:cs="Arial"/>
          <w:sz w:val="24"/>
          <w:szCs w:val="24"/>
        </w:rPr>
        <w:t xml:space="preserve">Pri pridelavi zelenjave je priporočljivo v programe varstva rastlin pred boleznimi in škodljivci vključevati FFS na osnovi mikroorganizmov. FFS na osnovi mikroorganizmov je priporočljivo uporabiti že pri vzgoji </w:t>
      </w:r>
      <w:r w:rsidR="00B50B36">
        <w:rPr>
          <w:rFonts w:cs="Arial"/>
          <w:sz w:val="24"/>
          <w:szCs w:val="24"/>
        </w:rPr>
        <w:t>oz.</w:t>
      </w:r>
      <w:r w:rsidRPr="003479CB">
        <w:rPr>
          <w:rFonts w:cs="Arial"/>
          <w:sz w:val="24"/>
          <w:szCs w:val="24"/>
        </w:rPr>
        <w:t xml:space="preserve"> po presajanju sadik (n</w:t>
      </w:r>
      <w:r w:rsidR="7A835D0D" w:rsidRPr="003479CB">
        <w:rPr>
          <w:rFonts w:cs="Arial"/>
          <w:sz w:val="24"/>
          <w:szCs w:val="24"/>
        </w:rPr>
        <w:t>pr.</w:t>
      </w:r>
      <w:r w:rsidRPr="003479CB">
        <w:rPr>
          <w:rFonts w:cs="Arial"/>
          <w:sz w:val="24"/>
          <w:szCs w:val="24"/>
        </w:rPr>
        <w:t xml:space="preserve"> fungicide na osnovi </w:t>
      </w:r>
      <w:r w:rsidR="7A835D0D" w:rsidRPr="003479CB">
        <w:rPr>
          <w:rFonts w:cs="Arial"/>
          <w:sz w:val="24"/>
          <w:szCs w:val="24"/>
        </w:rPr>
        <w:t>aktivne snovi</w:t>
      </w:r>
      <w:r w:rsidRPr="003479CB">
        <w:rPr>
          <w:rFonts w:cs="Arial"/>
          <w:sz w:val="24"/>
          <w:szCs w:val="24"/>
        </w:rPr>
        <w:t xml:space="preserve"> </w:t>
      </w:r>
      <w:proofErr w:type="spellStart"/>
      <w:r w:rsidRPr="4B77E5B1">
        <w:rPr>
          <w:rFonts w:cs="Arial"/>
          <w:i/>
          <w:iCs/>
          <w:sz w:val="24"/>
          <w:szCs w:val="24"/>
        </w:rPr>
        <w:t>Pythium</w:t>
      </w:r>
      <w:proofErr w:type="spellEnd"/>
      <w:r w:rsidRPr="4B77E5B1">
        <w:rPr>
          <w:rFonts w:cs="Arial"/>
          <w:i/>
          <w:iCs/>
          <w:sz w:val="24"/>
          <w:szCs w:val="24"/>
        </w:rPr>
        <w:t xml:space="preserve"> </w:t>
      </w:r>
      <w:proofErr w:type="spellStart"/>
      <w:r w:rsidRPr="4B77E5B1">
        <w:rPr>
          <w:rFonts w:cs="Arial"/>
          <w:i/>
          <w:iCs/>
          <w:sz w:val="24"/>
          <w:szCs w:val="24"/>
        </w:rPr>
        <w:t>oligandrum</w:t>
      </w:r>
      <w:proofErr w:type="spellEnd"/>
      <w:r w:rsidRPr="003479CB">
        <w:rPr>
          <w:rFonts w:cs="Arial"/>
          <w:sz w:val="24"/>
          <w:szCs w:val="24"/>
        </w:rPr>
        <w:t xml:space="preserve"> ali </w:t>
      </w:r>
      <w:proofErr w:type="spellStart"/>
      <w:r w:rsidRPr="4B77E5B1">
        <w:rPr>
          <w:rFonts w:cs="Arial"/>
          <w:i/>
          <w:iCs/>
          <w:sz w:val="24"/>
          <w:szCs w:val="24"/>
          <w:shd w:val="clear" w:color="auto" w:fill="FFFFFF"/>
        </w:rPr>
        <w:t>Clonostachys</w:t>
      </w:r>
      <w:proofErr w:type="spellEnd"/>
      <w:r w:rsidRPr="4B77E5B1">
        <w:rPr>
          <w:rFonts w:cs="Arial"/>
          <w:i/>
          <w:iCs/>
          <w:sz w:val="24"/>
          <w:szCs w:val="24"/>
          <w:shd w:val="clear" w:color="auto" w:fill="FFFFFF"/>
        </w:rPr>
        <w:t xml:space="preserve"> </w:t>
      </w:r>
      <w:proofErr w:type="spellStart"/>
      <w:r w:rsidRPr="4B77E5B1">
        <w:rPr>
          <w:rFonts w:cs="Arial"/>
          <w:i/>
          <w:iCs/>
          <w:sz w:val="24"/>
          <w:szCs w:val="24"/>
          <w:shd w:val="clear" w:color="auto" w:fill="FFFFFF"/>
        </w:rPr>
        <w:t>rosea</w:t>
      </w:r>
      <w:proofErr w:type="spellEnd"/>
      <w:r w:rsidRPr="4B77E5B1">
        <w:rPr>
          <w:rFonts w:cs="Arial"/>
          <w:sz w:val="24"/>
          <w:szCs w:val="24"/>
          <w:shd w:val="clear" w:color="auto" w:fill="FFFFFF"/>
        </w:rPr>
        <w:t>)</w:t>
      </w:r>
      <w:r w:rsidRPr="4B77E5B1">
        <w:rPr>
          <w:rFonts w:cs="Arial"/>
          <w:i/>
          <w:iCs/>
          <w:sz w:val="24"/>
          <w:szCs w:val="24"/>
          <w:shd w:val="clear" w:color="auto" w:fill="FFFFFF"/>
        </w:rPr>
        <w:t xml:space="preserve"> </w:t>
      </w:r>
      <w:r w:rsidRPr="003479CB">
        <w:rPr>
          <w:rFonts w:cs="Arial"/>
          <w:sz w:val="24"/>
          <w:szCs w:val="24"/>
          <w:shd w:val="clear" w:color="auto" w:fill="FFFFFF"/>
        </w:rPr>
        <w:t>ali za zaključna škropljenja, saj</w:t>
      </w:r>
      <w:r w:rsidRPr="4B77E5B1">
        <w:rPr>
          <w:rFonts w:cs="Arial"/>
          <w:i/>
          <w:iCs/>
          <w:sz w:val="24"/>
          <w:szCs w:val="24"/>
          <w:shd w:val="clear" w:color="auto" w:fill="FFFFFF"/>
        </w:rPr>
        <w:t xml:space="preserve"> </w:t>
      </w:r>
      <w:r w:rsidRPr="003479CB">
        <w:rPr>
          <w:rFonts w:cs="Arial"/>
          <w:sz w:val="24"/>
          <w:szCs w:val="24"/>
        </w:rPr>
        <w:t xml:space="preserve">imajo kratko karenco. Zaradi specifičnega načina delovanja je priporočljiva večkratna zaporedna aplikacija. </w:t>
      </w:r>
      <w:r w:rsidR="6F9A90B7" w:rsidRPr="003479CB">
        <w:rPr>
          <w:rFonts w:cs="Arial"/>
          <w:sz w:val="24"/>
          <w:szCs w:val="24"/>
        </w:rPr>
        <w:t>FFS</w:t>
      </w:r>
      <w:r w:rsidR="7A835D0D" w:rsidRPr="003479CB">
        <w:rPr>
          <w:rFonts w:cs="Arial"/>
          <w:sz w:val="24"/>
          <w:szCs w:val="24"/>
        </w:rPr>
        <w:t>,</w:t>
      </w:r>
      <w:r w:rsidR="6F9A90B7" w:rsidRPr="003479CB">
        <w:rPr>
          <w:rFonts w:cs="Arial"/>
          <w:sz w:val="24"/>
          <w:szCs w:val="24"/>
        </w:rPr>
        <w:t xml:space="preserve"> namenjena zatiranju škodljivih gosenic metuljev (insekticidi, ki vsebujejo bakterijo </w:t>
      </w:r>
      <w:proofErr w:type="spellStart"/>
      <w:r w:rsidR="6F9A90B7" w:rsidRPr="4B77E5B1">
        <w:rPr>
          <w:rFonts w:cs="Arial"/>
          <w:i/>
          <w:iCs/>
          <w:sz w:val="24"/>
          <w:szCs w:val="24"/>
        </w:rPr>
        <w:t>Bacillus</w:t>
      </w:r>
      <w:proofErr w:type="spellEnd"/>
      <w:r w:rsidR="6F9A90B7" w:rsidRPr="4B77E5B1">
        <w:rPr>
          <w:rFonts w:cs="Arial"/>
          <w:i/>
          <w:iCs/>
          <w:sz w:val="24"/>
          <w:szCs w:val="24"/>
        </w:rPr>
        <w:t xml:space="preserve"> </w:t>
      </w:r>
      <w:proofErr w:type="spellStart"/>
      <w:r w:rsidR="6F9A90B7" w:rsidRPr="4B77E5B1">
        <w:rPr>
          <w:rFonts w:cs="Arial"/>
          <w:i/>
          <w:iCs/>
          <w:sz w:val="24"/>
          <w:szCs w:val="24"/>
        </w:rPr>
        <w:t>thuringiensis</w:t>
      </w:r>
      <w:proofErr w:type="spellEnd"/>
      <w:r w:rsidR="6F9A90B7" w:rsidRPr="003479CB">
        <w:rPr>
          <w:rFonts w:cs="Arial"/>
          <w:sz w:val="24"/>
          <w:szCs w:val="24"/>
        </w:rPr>
        <w:t>)</w:t>
      </w:r>
      <w:r w:rsidR="7A835D0D" w:rsidRPr="003479CB">
        <w:rPr>
          <w:rFonts w:cs="Arial"/>
          <w:sz w:val="24"/>
          <w:szCs w:val="24"/>
        </w:rPr>
        <w:t>,</w:t>
      </w:r>
      <w:r w:rsidR="6F9A90B7" w:rsidRPr="003479CB">
        <w:rPr>
          <w:rFonts w:cs="Arial"/>
          <w:sz w:val="24"/>
          <w:szCs w:val="24"/>
        </w:rPr>
        <w:t xml:space="preserve"> je priporočljivo uporabiti dvakrat zapored.</w:t>
      </w:r>
    </w:p>
    <w:p w14:paraId="2E553B8D" w14:textId="77777777" w:rsidR="00876021" w:rsidRPr="003479CB" w:rsidRDefault="00876021" w:rsidP="00876021">
      <w:pPr>
        <w:spacing w:before="0" w:after="0" w:line="260" w:lineRule="atLeast"/>
        <w:jc w:val="both"/>
        <w:rPr>
          <w:rFonts w:cs="Arial"/>
          <w:sz w:val="24"/>
          <w:szCs w:val="24"/>
        </w:rPr>
      </w:pPr>
    </w:p>
    <w:p w14:paraId="7CDE2954" w14:textId="0030AE05" w:rsidR="00F12C00" w:rsidRPr="003479CB" w:rsidRDefault="57186997" w:rsidP="00876021">
      <w:pPr>
        <w:spacing w:before="0" w:after="0" w:line="260" w:lineRule="atLeast"/>
        <w:jc w:val="both"/>
        <w:rPr>
          <w:rFonts w:cs="Arial"/>
          <w:sz w:val="24"/>
          <w:szCs w:val="24"/>
        </w:rPr>
      </w:pPr>
      <w:r w:rsidRPr="4B77E5B1">
        <w:rPr>
          <w:rFonts w:cs="Arial"/>
          <w:sz w:val="24"/>
          <w:szCs w:val="24"/>
        </w:rPr>
        <w:t xml:space="preserve">Vnos domorodnih koristnih vrst za namene biotičnega varstva je </w:t>
      </w:r>
      <w:r w:rsidR="36F9BD3E" w:rsidRPr="4B77E5B1">
        <w:rPr>
          <w:rFonts w:cs="Arial"/>
          <w:sz w:val="24"/>
          <w:szCs w:val="24"/>
        </w:rPr>
        <w:t>smiseln</w:t>
      </w:r>
      <w:r w:rsidRPr="4B77E5B1">
        <w:rPr>
          <w:rFonts w:cs="Arial"/>
          <w:sz w:val="24"/>
          <w:szCs w:val="24"/>
        </w:rPr>
        <w:t xml:space="preserve"> zlasti pri pridelavi zelenjave v prostorih ločenih od narave</w:t>
      </w:r>
      <w:r w:rsidR="7C769EDA" w:rsidRPr="4B77E5B1">
        <w:rPr>
          <w:rFonts w:cs="Arial"/>
          <w:sz w:val="24"/>
          <w:szCs w:val="24"/>
        </w:rPr>
        <w:t xml:space="preserve"> (zavarovani prostori)</w:t>
      </w:r>
      <w:r w:rsidRPr="4B77E5B1">
        <w:rPr>
          <w:rFonts w:cs="Arial"/>
          <w:sz w:val="24"/>
          <w:szCs w:val="24"/>
        </w:rPr>
        <w:t xml:space="preserve">. Uporaba domorodnih koristnih vrst za namene biotičnega varstva na prostem je </w:t>
      </w:r>
      <w:r w:rsidR="7A835D0D" w:rsidRPr="4B77E5B1">
        <w:rPr>
          <w:rFonts w:cs="Arial"/>
          <w:sz w:val="24"/>
          <w:szCs w:val="24"/>
        </w:rPr>
        <w:t xml:space="preserve">npr. </w:t>
      </w:r>
      <w:r w:rsidRPr="4B77E5B1">
        <w:rPr>
          <w:rFonts w:cs="Arial"/>
          <w:sz w:val="24"/>
          <w:szCs w:val="24"/>
        </w:rPr>
        <w:t xml:space="preserve">smiselna </w:t>
      </w:r>
      <w:r w:rsidR="7A835D0D" w:rsidRPr="4B77E5B1">
        <w:rPr>
          <w:rFonts w:cs="Arial"/>
          <w:sz w:val="24"/>
          <w:szCs w:val="24"/>
        </w:rPr>
        <w:t xml:space="preserve">pri </w:t>
      </w:r>
      <w:r w:rsidRPr="4B77E5B1">
        <w:rPr>
          <w:rFonts w:cs="Arial"/>
          <w:sz w:val="24"/>
          <w:szCs w:val="24"/>
        </w:rPr>
        <w:t>uporab</w:t>
      </w:r>
      <w:r w:rsidR="7A835D0D" w:rsidRPr="4B77E5B1">
        <w:rPr>
          <w:rFonts w:cs="Arial"/>
          <w:sz w:val="24"/>
          <w:szCs w:val="24"/>
        </w:rPr>
        <w:t>i</w:t>
      </w:r>
      <w:r w:rsidRPr="4B77E5B1">
        <w:rPr>
          <w:rFonts w:cs="Arial"/>
          <w:sz w:val="24"/>
          <w:szCs w:val="24"/>
        </w:rPr>
        <w:t xml:space="preserve"> EPO ali koristnih organizmov za obvladovanje npr. marmorirane smrdljivke. </w:t>
      </w:r>
      <w:r w:rsidR="7C769EDA" w:rsidRPr="4B77E5B1">
        <w:rPr>
          <w:rFonts w:cs="Arial"/>
          <w:sz w:val="24"/>
          <w:szCs w:val="24"/>
        </w:rPr>
        <w:t>Domorodni koristni organizmi za namene biotičnega varstva (</w:t>
      </w:r>
      <w:proofErr w:type="spellStart"/>
      <w:r w:rsidR="7C769EDA" w:rsidRPr="4B77E5B1">
        <w:rPr>
          <w:rFonts w:cs="Arial"/>
          <w:sz w:val="24"/>
          <w:szCs w:val="24"/>
        </w:rPr>
        <w:t>makroorganizmi</w:t>
      </w:r>
      <w:proofErr w:type="spellEnd"/>
      <w:r w:rsidR="7C769EDA" w:rsidRPr="4B77E5B1">
        <w:rPr>
          <w:rFonts w:cs="Arial"/>
          <w:sz w:val="24"/>
          <w:szCs w:val="24"/>
        </w:rPr>
        <w:t>), ki so primerni za vključitev v programe zdravstvenega varstva zelenjadnic</w:t>
      </w:r>
      <w:r w:rsidR="7A835D0D" w:rsidRPr="4B77E5B1">
        <w:rPr>
          <w:rFonts w:cs="Arial"/>
          <w:sz w:val="24"/>
          <w:szCs w:val="24"/>
        </w:rPr>
        <w:t>,</w:t>
      </w:r>
      <w:r w:rsidR="7C769EDA" w:rsidRPr="4B77E5B1">
        <w:rPr>
          <w:rFonts w:cs="Arial"/>
          <w:sz w:val="24"/>
          <w:szCs w:val="24"/>
        </w:rPr>
        <w:t xml:space="preserve"> so</w:t>
      </w:r>
      <w:r w:rsidR="7A835D0D" w:rsidRPr="4B77E5B1">
        <w:rPr>
          <w:rFonts w:cs="Arial"/>
          <w:sz w:val="24"/>
          <w:szCs w:val="24"/>
        </w:rPr>
        <w:t xml:space="preserve"> navedeni</w:t>
      </w:r>
      <w:r w:rsidR="7C769EDA" w:rsidRPr="4B77E5B1">
        <w:rPr>
          <w:rFonts w:cs="Arial"/>
          <w:sz w:val="24"/>
          <w:szCs w:val="24"/>
        </w:rPr>
        <w:t xml:space="preserve"> v preglednicah </w:t>
      </w:r>
      <w:r w:rsidR="00003557">
        <w:rPr>
          <w:rFonts w:cs="Arial"/>
          <w:sz w:val="24"/>
          <w:szCs w:val="24"/>
        </w:rPr>
        <w:t>3</w:t>
      </w:r>
      <w:r w:rsidR="00AF45FF">
        <w:rPr>
          <w:rFonts w:cs="Arial"/>
          <w:sz w:val="24"/>
          <w:szCs w:val="24"/>
        </w:rPr>
        <w:t>9</w:t>
      </w:r>
      <w:r w:rsidR="00003557">
        <w:rPr>
          <w:rFonts w:cs="Arial"/>
          <w:sz w:val="24"/>
          <w:szCs w:val="24"/>
        </w:rPr>
        <w:t xml:space="preserve">, </w:t>
      </w:r>
      <w:r w:rsidR="00AF45FF">
        <w:rPr>
          <w:rFonts w:cs="Arial"/>
          <w:sz w:val="24"/>
          <w:szCs w:val="24"/>
        </w:rPr>
        <w:t>40</w:t>
      </w:r>
      <w:r w:rsidR="00003557">
        <w:rPr>
          <w:rFonts w:cs="Arial"/>
          <w:sz w:val="24"/>
          <w:szCs w:val="24"/>
        </w:rPr>
        <w:t xml:space="preserve"> in 4</w:t>
      </w:r>
      <w:r w:rsidR="00AF45FF">
        <w:rPr>
          <w:rFonts w:cs="Arial"/>
          <w:sz w:val="24"/>
          <w:szCs w:val="24"/>
        </w:rPr>
        <w:t>1</w:t>
      </w:r>
      <w:r w:rsidR="7C769EDA" w:rsidRPr="4B77E5B1">
        <w:rPr>
          <w:rFonts w:cs="Arial"/>
          <w:sz w:val="24"/>
          <w:szCs w:val="24"/>
        </w:rPr>
        <w:t>.</w:t>
      </w:r>
    </w:p>
    <w:p w14:paraId="70F5EBDD" w14:textId="77777777" w:rsidR="00876021" w:rsidRPr="003479CB" w:rsidRDefault="00876021" w:rsidP="00876021">
      <w:pPr>
        <w:spacing w:before="0" w:after="0" w:line="260" w:lineRule="atLeast"/>
        <w:jc w:val="both"/>
        <w:rPr>
          <w:rFonts w:cs="Arial"/>
          <w:sz w:val="24"/>
          <w:szCs w:val="24"/>
        </w:rPr>
      </w:pPr>
    </w:p>
    <w:p w14:paraId="22692D16" w14:textId="107F6466" w:rsidR="00F12C00" w:rsidRPr="003479CB" w:rsidRDefault="00F12C00" w:rsidP="00876021">
      <w:pPr>
        <w:spacing w:before="0" w:after="0" w:line="260" w:lineRule="atLeast"/>
        <w:jc w:val="both"/>
        <w:rPr>
          <w:rFonts w:cs="Arial"/>
          <w:sz w:val="24"/>
          <w:szCs w:val="24"/>
        </w:rPr>
      </w:pPr>
      <w:bookmarkStart w:id="117" w:name="_Hlk130473222"/>
      <w:r w:rsidRPr="003479CB">
        <w:rPr>
          <w:rFonts w:cs="Arial"/>
          <w:sz w:val="24"/>
          <w:szCs w:val="24"/>
        </w:rPr>
        <w:t>Zahteve glede najmanjšega števila uporabe biotičnih agensov (</w:t>
      </w:r>
      <w:proofErr w:type="spellStart"/>
      <w:r w:rsidRPr="003479CB">
        <w:rPr>
          <w:rFonts w:cs="Arial"/>
          <w:sz w:val="24"/>
          <w:szCs w:val="24"/>
        </w:rPr>
        <w:t>tretiranja</w:t>
      </w:r>
      <w:proofErr w:type="spellEnd"/>
      <w:r w:rsidRPr="003479CB">
        <w:rPr>
          <w:rFonts w:cs="Arial"/>
          <w:sz w:val="24"/>
          <w:szCs w:val="24"/>
        </w:rPr>
        <w:t xml:space="preserve"> s FFS na osnovi mikroorganizmov </w:t>
      </w:r>
      <w:r w:rsidR="00B50B36">
        <w:rPr>
          <w:rFonts w:cs="Arial"/>
          <w:sz w:val="24"/>
          <w:szCs w:val="24"/>
        </w:rPr>
        <w:t>oz.</w:t>
      </w:r>
      <w:r w:rsidRPr="003479CB">
        <w:rPr>
          <w:rFonts w:cs="Arial"/>
          <w:sz w:val="24"/>
          <w:szCs w:val="24"/>
        </w:rPr>
        <w:t xml:space="preserve"> vnosa koristnih organizmov za namene biotičnega varstva rastlin) se nanašajo na en rastni cikel zelenjadnice. Pri pridelavi zelenjadnic na površinah</w:t>
      </w:r>
      <w:r w:rsidR="00746245" w:rsidRPr="003479CB">
        <w:rPr>
          <w:rFonts w:cs="Arial"/>
          <w:sz w:val="24"/>
          <w:szCs w:val="24"/>
        </w:rPr>
        <w:t>,</w:t>
      </w:r>
      <w:r w:rsidRPr="003479CB">
        <w:rPr>
          <w:rFonts w:cs="Arial"/>
          <w:sz w:val="24"/>
          <w:szCs w:val="24"/>
        </w:rPr>
        <w:t xml:space="preserve"> vključenih v intervencijo BVR</w:t>
      </w:r>
      <w:r w:rsidR="00746245" w:rsidRPr="003479CB">
        <w:rPr>
          <w:rFonts w:cs="Arial"/>
          <w:sz w:val="24"/>
          <w:szCs w:val="24"/>
        </w:rPr>
        <w:t>,</w:t>
      </w:r>
      <w:r w:rsidRPr="003479CB">
        <w:rPr>
          <w:rFonts w:cs="Arial"/>
          <w:sz w:val="24"/>
          <w:szCs w:val="24"/>
        </w:rPr>
        <w:t xml:space="preserve"> je treb</w:t>
      </w:r>
      <w:r w:rsidR="00746245" w:rsidRPr="003479CB">
        <w:rPr>
          <w:rFonts w:cs="Arial"/>
          <w:sz w:val="24"/>
          <w:szCs w:val="24"/>
        </w:rPr>
        <w:t>a</w:t>
      </w:r>
      <w:r w:rsidRPr="003479CB">
        <w:rPr>
          <w:rFonts w:cs="Arial"/>
          <w:sz w:val="24"/>
          <w:szCs w:val="24"/>
        </w:rPr>
        <w:t xml:space="preserve"> vsaj v eni zelenjadnici v kolobarju v posameznem letu uporabiti biotične agense. Priporočljiva je uporaba biotičnih agensov v zelenjadnici z najdaljšo rastno dobo.</w:t>
      </w:r>
    </w:p>
    <w:p w14:paraId="5D944B19" w14:textId="256675EC" w:rsidR="00A76B48" w:rsidRPr="003479CB" w:rsidRDefault="00A76B48" w:rsidP="00876021">
      <w:pPr>
        <w:spacing w:before="0" w:after="0" w:line="260" w:lineRule="atLeast"/>
        <w:jc w:val="both"/>
        <w:rPr>
          <w:rFonts w:cs="Arial"/>
          <w:sz w:val="24"/>
          <w:szCs w:val="24"/>
        </w:rPr>
      </w:pPr>
    </w:p>
    <w:p w14:paraId="09EC3F6A" w14:textId="05829EEF" w:rsidR="004D6989" w:rsidRPr="003479CB" w:rsidRDefault="3132215D" w:rsidP="004D6989">
      <w:pPr>
        <w:spacing w:before="0" w:after="0" w:line="260" w:lineRule="atLeast"/>
        <w:jc w:val="both"/>
        <w:rPr>
          <w:rFonts w:cs="Arial"/>
          <w:sz w:val="24"/>
          <w:szCs w:val="24"/>
        </w:rPr>
      </w:pPr>
      <w:r w:rsidRPr="54E041B0">
        <w:rPr>
          <w:rFonts w:cs="Arial"/>
          <w:sz w:val="24"/>
          <w:szCs w:val="24"/>
        </w:rPr>
        <w:t>V letu 202</w:t>
      </w:r>
      <w:r w:rsidR="005167B6">
        <w:rPr>
          <w:rFonts w:cs="Arial"/>
          <w:sz w:val="24"/>
          <w:szCs w:val="24"/>
        </w:rPr>
        <w:t>6</w:t>
      </w:r>
      <w:r w:rsidRPr="54E041B0">
        <w:rPr>
          <w:rFonts w:cs="Arial"/>
          <w:sz w:val="24"/>
          <w:szCs w:val="24"/>
        </w:rPr>
        <w:t xml:space="preserve"> se intervencija BVR izvaja </w:t>
      </w:r>
      <w:r w:rsidR="0C378085" w:rsidRPr="54E041B0">
        <w:rPr>
          <w:rFonts w:cs="Arial"/>
          <w:sz w:val="24"/>
          <w:szCs w:val="24"/>
        </w:rPr>
        <w:t>na spodaj naštetih zelenjadnicah</w:t>
      </w:r>
      <w:r w:rsidRPr="54E041B0">
        <w:rPr>
          <w:rFonts w:cs="Arial"/>
          <w:sz w:val="24"/>
          <w:szCs w:val="24"/>
        </w:rPr>
        <w:t>.</w:t>
      </w:r>
      <w:r w:rsidR="3284E8D6" w:rsidRPr="54E041B0">
        <w:rPr>
          <w:rFonts w:cs="Arial"/>
          <w:sz w:val="24"/>
          <w:szCs w:val="24"/>
        </w:rPr>
        <w:t xml:space="preserve"> </w:t>
      </w:r>
      <w:r w:rsidR="4D923BE5" w:rsidRPr="54E041B0">
        <w:rPr>
          <w:rFonts w:cs="Arial"/>
          <w:sz w:val="24"/>
          <w:szCs w:val="24"/>
        </w:rPr>
        <w:t>Pri izvajanju intervencije BVR je treba biotične agense vključiti v programe varstva rastlin pred boleznimi in škodljivci pri pridelavi:</w:t>
      </w:r>
    </w:p>
    <w:p w14:paraId="3EAE693C" w14:textId="20B0CA4B" w:rsidR="00DE16B6" w:rsidRPr="003479CB" w:rsidRDefault="009873D7" w:rsidP="004D6989">
      <w:pPr>
        <w:pStyle w:val="BVRSeznamNastevanje"/>
        <w:spacing w:before="0" w:after="0" w:line="260" w:lineRule="atLeast"/>
        <w:ind w:left="357" w:hanging="357"/>
        <w:jc w:val="both"/>
        <w:rPr>
          <w:rFonts w:cs="Arial"/>
          <w:sz w:val="24"/>
          <w:szCs w:val="24"/>
        </w:rPr>
      </w:pPr>
      <w:bookmarkStart w:id="118" w:name="_Hlk131362811"/>
      <w:r w:rsidRPr="003479CB">
        <w:rPr>
          <w:rFonts w:cs="Arial"/>
          <w:bCs/>
          <w:sz w:val="24"/>
          <w:szCs w:val="24"/>
        </w:rPr>
        <w:t>solate, endivije ali radiča</w:t>
      </w:r>
      <w:r w:rsidR="00D1392D" w:rsidRPr="003479CB">
        <w:rPr>
          <w:rFonts w:cs="Arial"/>
          <w:sz w:val="24"/>
          <w:szCs w:val="24"/>
        </w:rPr>
        <w:t xml:space="preserve"> najmanj </w:t>
      </w:r>
      <w:r w:rsidR="004D6989" w:rsidRPr="003479CB">
        <w:rPr>
          <w:rFonts w:cs="Arial"/>
          <w:sz w:val="24"/>
          <w:szCs w:val="24"/>
        </w:rPr>
        <w:t>štirikrat letno;</w:t>
      </w:r>
    </w:p>
    <w:p w14:paraId="51B285A6" w14:textId="13410036" w:rsidR="003B64AF" w:rsidRPr="003479CB" w:rsidRDefault="003B64AF" w:rsidP="004D6989">
      <w:pPr>
        <w:pStyle w:val="BVRSeznamNastevanje"/>
        <w:spacing w:before="0" w:after="0" w:line="260" w:lineRule="atLeast"/>
        <w:ind w:left="357" w:hanging="357"/>
        <w:jc w:val="both"/>
        <w:rPr>
          <w:rFonts w:cs="Arial"/>
          <w:sz w:val="24"/>
          <w:szCs w:val="24"/>
        </w:rPr>
      </w:pPr>
      <w:r w:rsidRPr="003479CB">
        <w:rPr>
          <w:rFonts w:cs="Arial"/>
          <w:bCs/>
          <w:sz w:val="24"/>
          <w:szCs w:val="24"/>
        </w:rPr>
        <w:t xml:space="preserve">kapusnic </w:t>
      </w:r>
      <w:r w:rsidRPr="003479CB">
        <w:rPr>
          <w:rFonts w:cs="Arial"/>
          <w:sz w:val="24"/>
          <w:szCs w:val="24"/>
        </w:rPr>
        <w:t xml:space="preserve">najmanj </w:t>
      </w:r>
      <w:r w:rsidR="004D6989" w:rsidRPr="003479CB">
        <w:rPr>
          <w:rFonts w:cs="Arial"/>
          <w:sz w:val="24"/>
          <w:szCs w:val="24"/>
        </w:rPr>
        <w:t>štirikrat letno</w:t>
      </w:r>
      <w:r w:rsidR="004D6989" w:rsidRPr="003479CB">
        <w:rPr>
          <w:rFonts w:cs="Arial"/>
          <w:bCs/>
          <w:sz w:val="24"/>
          <w:szCs w:val="24"/>
        </w:rPr>
        <w:t>;</w:t>
      </w:r>
    </w:p>
    <w:p w14:paraId="4DB660CD" w14:textId="050412F3" w:rsidR="003B64AF" w:rsidRPr="003479CB" w:rsidRDefault="003B64AF" w:rsidP="004D6989">
      <w:pPr>
        <w:pStyle w:val="BVRSeznamNastevanje"/>
        <w:spacing w:before="0" w:after="0" w:line="260" w:lineRule="atLeast"/>
        <w:ind w:left="357" w:hanging="357"/>
        <w:jc w:val="both"/>
        <w:rPr>
          <w:rFonts w:cs="Arial"/>
          <w:sz w:val="24"/>
          <w:szCs w:val="24"/>
        </w:rPr>
      </w:pPr>
      <w:r w:rsidRPr="003479CB">
        <w:rPr>
          <w:rFonts w:cs="Arial"/>
          <w:bCs/>
          <w:sz w:val="24"/>
          <w:szCs w:val="24"/>
        </w:rPr>
        <w:t xml:space="preserve">zgodnjega krompirja </w:t>
      </w:r>
      <w:r w:rsidRPr="003479CB">
        <w:rPr>
          <w:rFonts w:cs="Arial"/>
          <w:sz w:val="24"/>
          <w:szCs w:val="24"/>
        </w:rPr>
        <w:t xml:space="preserve">najmanj </w:t>
      </w:r>
      <w:r w:rsidR="004D6989" w:rsidRPr="003479CB">
        <w:rPr>
          <w:rFonts w:cs="Arial"/>
          <w:sz w:val="24"/>
          <w:szCs w:val="24"/>
        </w:rPr>
        <w:t>dvakrat letno;</w:t>
      </w:r>
    </w:p>
    <w:p w14:paraId="1377CE5E" w14:textId="3B4A6A7B" w:rsidR="003B64AF" w:rsidRPr="003479CB" w:rsidRDefault="009D0735" w:rsidP="004D6989">
      <w:pPr>
        <w:pStyle w:val="BVRSeznamNastevanje"/>
        <w:spacing w:before="0" w:after="0" w:line="260" w:lineRule="atLeast"/>
        <w:ind w:left="357" w:hanging="357"/>
        <w:jc w:val="both"/>
        <w:rPr>
          <w:rFonts w:cs="Arial"/>
          <w:sz w:val="24"/>
          <w:szCs w:val="24"/>
        </w:rPr>
      </w:pPr>
      <w:r w:rsidRPr="003479CB">
        <w:rPr>
          <w:rFonts w:cs="Arial"/>
          <w:bCs/>
          <w:sz w:val="24"/>
          <w:szCs w:val="24"/>
        </w:rPr>
        <w:t>fižola in graha</w:t>
      </w:r>
      <w:r w:rsidR="003B64AF" w:rsidRPr="003479CB">
        <w:rPr>
          <w:rFonts w:cs="Arial"/>
          <w:bCs/>
          <w:sz w:val="24"/>
          <w:szCs w:val="24"/>
        </w:rPr>
        <w:t xml:space="preserve"> najmanj</w:t>
      </w:r>
      <w:r w:rsidR="003B64AF" w:rsidRPr="003479CB">
        <w:rPr>
          <w:rFonts w:cs="Arial"/>
          <w:sz w:val="24"/>
          <w:szCs w:val="24"/>
        </w:rPr>
        <w:t xml:space="preserve"> </w:t>
      </w:r>
      <w:r w:rsidR="004D6989" w:rsidRPr="003479CB">
        <w:rPr>
          <w:rFonts w:cs="Arial"/>
          <w:sz w:val="24"/>
          <w:szCs w:val="24"/>
        </w:rPr>
        <w:t>dvakrat letno;</w:t>
      </w:r>
    </w:p>
    <w:p w14:paraId="4D7123CF" w14:textId="08A0FE2C" w:rsidR="00181266" w:rsidRPr="003479CB" w:rsidRDefault="00F04795" w:rsidP="004D6989">
      <w:pPr>
        <w:pStyle w:val="BVRSeznamNastevanje"/>
        <w:spacing w:before="0" w:after="0" w:line="260" w:lineRule="atLeast"/>
        <w:ind w:left="357" w:hanging="357"/>
        <w:jc w:val="both"/>
        <w:rPr>
          <w:rFonts w:cs="Arial"/>
          <w:sz w:val="24"/>
          <w:szCs w:val="24"/>
        </w:rPr>
      </w:pPr>
      <w:r w:rsidRPr="003479CB">
        <w:rPr>
          <w:rFonts w:cs="Arial"/>
          <w:bCs/>
          <w:sz w:val="24"/>
          <w:szCs w:val="24"/>
        </w:rPr>
        <w:t>korenj</w:t>
      </w:r>
      <w:r w:rsidR="00F064B8" w:rsidRPr="003479CB">
        <w:rPr>
          <w:rFonts w:cs="Arial"/>
          <w:bCs/>
          <w:sz w:val="24"/>
          <w:szCs w:val="24"/>
        </w:rPr>
        <w:t>a, rdeče pese</w:t>
      </w:r>
      <w:r w:rsidR="00EC153B" w:rsidRPr="003479CB">
        <w:rPr>
          <w:rFonts w:cs="Arial"/>
          <w:bCs/>
          <w:sz w:val="24"/>
          <w:szCs w:val="24"/>
        </w:rPr>
        <w:t xml:space="preserve">, </w:t>
      </w:r>
      <w:r w:rsidR="00F064B8" w:rsidRPr="003479CB">
        <w:rPr>
          <w:rFonts w:cs="Arial"/>
          <w:bCs/>
          <w:sz w:val="24"/>
          <w:szCs w:val="24"/>
        </w:rPr>
        <w:t>zelene</w:t>
      </w:r>
      <w:r w:rsidR="00181266" w:rsidRPr="003479CB">
        <w:rPr>
          <w:rFonts w:cs="Arial"/>
          <w:bCs/>
          <w:sz w:val="24"/>
          <w:szCs w:val="24"/>
        </w:rPr>
        <w:t xml:space="preserve"> </w:t>
      </w:r>
      <w:r w:rsidR="00EC153B" w:rsidRPr="003479CB">
        <w:rPr>
          <w:rFonts w:cs="Arial"/>
          <w:bCs/>
          <w:sz w:val="24"/>
          <w:szCs w:val="24"/>
        </w:rPr>
        <w:t xml:space="preserve">in peteršilja </w:t>
      </w:r>
      <w:r w:rsidR="00181266" w:rsidRPr="003479CB">
        <w:rPr>
          <w:rFonts w:cs="Arial"/>
          <w:sz w:val="24"/>
          <w:szCs w:val="24"/>
        </w:rPr>
        <w:t xml:space="preserve">najmanj </w:t>
      </w:r>
      <w:r w:rsidR="004D6989" w:rsidRPr="003479CB">
        <w:rPr>
          <w:rFonts w:cs="Arial"/>
          <w:sz w:val="24"/>
          <w:szCs w:val="24"/>
        </w:rPr>
        <w:t>dvakrat letno;</w:t>
      </w:r>
    </w:p>
    <w:p w14:paraId="7F16D73C" w14:textId="7F43FA19" w:rsidR="004D6989" w:rsidRPr="003479CB" w:rsidRDefault="00EB60D8" w:rsidP="00F9374B">
      <w:pPr>
        <w:pStyle w:val="BVRSeznamNastevanje"/>
        <w:spacing w:before="0" w:after="0" w:line="260" w:lineRule="atLeast"/>
        <w:ind w:left="357" w:hanging="357"/>
        <w:jc w:val="both"/>
        <w:rPr>
          <w:rFonts w:cs="Arial"/>
          <w:sz w:val="24"/>
          <w:szCs w:val="24"/>
        </w:rPr>
      </w:pPr>
      <w:r w:rsidRPr="003479CB">
        <w:rPr>
          <w:rFonts w:cs="Arial"/>
          <w:bCs/>
          <w:sz w:val="24"/>
          <w:szCs w:val="24"/>
        </w:rPr>
        <w:t>spomladansk</w:t>
      </w:r>
      <w:r w:rsidR="002C3298" w:rsidRPr="003479CB">
        <w:rPr>
          <w:rFonts w:cs="Arial"/>
          <w:bCs/>
          <w:sz w:val="24"/>
          <w:szCs w:val="24"/>
        </w:rPr>
        <w:t>e čebule</w:t>
      </w:r>
      <w:r w:rsidRPr="003479CB">
        <w:rPr>
          <w:rFonts w:cs="Arial"/>
          <w:bCs/>
          <w:sz w:val="24"/>
          <w:szCs w:val="24"/>
        </w:rPr>
        <w:t>, čebul</w:t>
      </w:r>
      <w:r w:rsidR="002C3298" w:rsidRPr="003479CB">
        <w:rPr>
          <w:rFonts w:cs="Arial"/>
          <w:bCs/>
          <w:sz w:val="24"/>
          <w:szCs w:val="24"/>
        </w:rPr>
        <w:t>e</w:t>
      </w:r>
      <w:r w:rsidRPr="003479CB">
        <w:rPr>
          <w:rFonts w:cs="Arial"/>
          <w:bCs/>
          <w:sz w:val="24"/>
          <w:szCs w:val="24"/>
        </w:rPr>
        <w:t>, česn</w:t>
      </w:r>
      <w:r w:rsidR="002C3298" w:rsidRPr="003479CB">
        <w:rPr>
          <w:rFonts w:cs="Arial"/>
          <w:bCs/>
          <w:sz w:val="24"/>
          <w:szCs w:val="24"/>
        </w:rPr>
        <w:t>a</w:t>
      </w:r>
      <w:r w:rsidRPr="003479CB">
        <w:rPr>
          <w:rFonts w:cs="Arial"/>
          <w:bCs/>
          <w:sz w:val="24"/>
          <w:szCs w:val="24"/>
        </w:rPr>
        <w:t xml:space="preserve"> in por</w:t>
      </w:r>
      <w:r w:rsidR="002C3298" w:rsidRPr="003479CB">
        <w:rPr>
          <w:rFonts w:cs="Arial"/>
          <w:bCs/>
          <w:sz w:val="24"/>
          <w:szCs w:val="24"/>
        </w:rPr>
        <w:t>a</w:t>
      </w:r>
      <w:r w:rsidRPr="003479CB">
        <w:rPr>
          <w:rFonts w:cs="Arial"/>
          <w:sz w:val="24"/>
          <w:szCs w:val="24"/>
        </w:rPr>
        <w:t xml:space="preserve"> najmanj </w:t>
      </w:r>
      <w:r w:rsidR="004D6989" w:rsidRPr="003479CB">
        <w:rPr>
          <w:rFonts w:cs="Arial"/>
          <w:sz w:val="24"/>
          <w:szCs w:val="24"/>
        </w:rPr>
        <w:t>dvakrat letno;</w:t>
      </w:r>
    </w:p>
    <w:p w14:paraId="29661CFA" w14:textId="0DBD97C0" w:rsidR="00422BFC" w:rsidRPr="003479CB" w:rsidRDefault="00422BFC" w:rsidP="00F9374B">
      <w:pPr>
        <w:pStyle w:val="BVRSeznamNastevanje"/>
        <w:spacing w:before="0" w:after="0" w:line="260" w:lineRule="atLeast"/>
        <w:ind w:left="357" w:hanging="357"/>
        <w:jc w:val="both"/>
        <w:rPr>
          <w:rFonts w:cs="Arial"/>
          <w:sz w:val="24"/>
          <w:szCs w:val="24"/>
        </w:rPr>
      </w:pPr>
      <w:r w:rsidRPr="003479CB">
        <w:rPr>
          <w:rFonts w:cs="Arial"/>
          <w:bCs/>
          <w:sz w:val="24"/>
          <w:szCs w:val="24"/>
        </w:rPr>
        <w:t>paradižnika in jajčevca na prostem</w:t>
      </w:r>
      <w:r w:rsidRPr="003479CB">
        <w:rPr>
          <w:rFonts w:cs="Arial"/>
          <w:sz w:val="24"/>
          <w:szCs w:val="24"/>
        </w:rPr>
        <w:t xml:space="preserve"> najmanj </w:t>
      </w:r>
      <w:r w:rsidR="004D6989" w:rsidRPr="003479CB">
        <w:rPr>
          <w:rFonts w:cs="Arial"/>
          <w:sz w:val="24"/>
          <w:szCs w:val="24"/>
        </w:rPr>
        <w:t>dvakrat</w:t>
      </w:r>
      <w:r w:rsidRPr="003479CB">
        <w:rPr>
          <w:rFonts w:cs="Arial"/>
          <w:sz w:val="24"/>
          <w:szCs w:val="24"/>
        </w:rPr>
        <w:t xml:space="preserve"> </w:t>
      </w:r>
      <w:r w:rsidR="002C3298" w:rsidRPr="003479CB">
        <w:rPr>
          <w:rFonts w:cs="Arial"/>
          <w:sz w:val="24"/>
          <w:szCs w:val="24"/>
        </w:rPr>
        <w:t xml:space="preserve">letno </w:t>
      </w:r>
      <w:r w:rsidRPr="003479CB">
        <w:rPr>
          <w:rFonts w:cs="Arial"/>
          <w:sz w:val="24"/>
          <w:szCs w:val="24"/>
        </w:rPr>
        <w:t xml:space="preserve">ter </w:t>
      </w:r>
      <w:r w:rsidRPr="003479CB">
        <w:rPr>
          <w:rFonts w:cs="Arial"/>
          <w:bCs/>
          <w:sz w:val="24"/>
          <w:szCs w:val="24"/>
        </w:rPr>
        <w:t xml:space="preserve">paradižnika in jajčevca </w:t>
      </w:r>
      <w:r w:rsidR="002C3298" w:rsidRPr="003479CB">
        <w:rPr>
          <w:rFonts w:cs="Arial"/>
          <w:bCs/>
          <w:sz w:val="24"/>
          <w:szCs w:val="24"/>
        </w:rPr>
        <w:t xml:space="preserve">v </w:t>
      </w:r>
      <w:r w:rsidRPr="003479CB">
        <w:rPr>
          <w:rFonts w:cs="Arial"/>
          <w:bCs/>
          <w:sz w:val="24"/>
          <w:szCs w:val="24"/>
        </w:rPr>
        <w:t>zavarovanih prostorih</w:t>
      </w:r>
      <w:r w:rsidRPr="003479CB">
        <w:rPr>
          <w:rFonts w:cs="Arial"/>
          <w:sz w:val="24"/>
          <w:szCs w:val="24"/>
        </w:rPr>
        <w:t xml:space="preserve"> najmanj </w:t>
      </w:r>
      <w:r w:rsidR="004D6989" w:rsidRPr="003479CB">
        <w:rPr>
          <w:rFonts w:cs="Arial"/>
          <w:bCs/>
          <w:sz w:val="24"/>
          <w:szCs w:val="24"/>
        </w:rPr>
        <w:t>šestkrat</w:t>
      </w:r>
      <w:r w:rsidRPr="003479CB">
        <w:rPr>
          <w:rFonts w:cs="Arial"/>
          <w:sz w:val="24"/>
          <w:szCs w:val="24"/>
        </w:rPr>
        <w:t xml:space="preserve"> </w:t>
      </w:r>
      <w:r w:rsidR="002C3298" w:rsidRPr="003479CB">
        <w:rPr>
          <w:rFonts w:cs="Arial"/>
          <w:sz w:val="24"/>
          <w:szCs w:val="24"/>
        </w:rPr>
        <w:t>letno;</w:t>
      </w:r>
    </w:p>
    <w:p w14:paraId="103A4610" w14:textId="4F8CB36F" w:rsidR="00EA6E4E" w:rsidRPr="003479CB" w:rsidRDefault="00EA6E4E" w:rsidP="004D6989">
      <w:pPr>
        <w:pStyle w:val="BVRSeznamNastevanje"/>
        <w:spacing w:before="0" w:after="0" w:line="260" w:lineRule="atLeast"/>
        <w:ind w:left="357" w:hanging="357"/>
        <w:jc w:val="both"/>
        <w:rPr>
          <w:rFonts w:cs="Arial"/>
          <w:sz w:val="24"/>
          <w:szCs w:val="24"/>
        </w:rPr>
      </w:pPr>
      <w:r w:rsidRPr="003479CB">
        <w:rPr>
          <w:rFonts w:cs="Arial"/>
          <w:bCs/>
          <w:sz w:val="24"/>
          <w:szCs w:val="24"/>
        </w:rPr>
        <w:t xml:space="preserve">paprike na prostem </w:t>
      </w:r>
      <w:r w:rsidRPr="003479CB">
        <w:rPr>
          <w:rFonts w:cs="Arial"/>
          <w:sz w:val="24"/>
          <w:szCs w:val="24"/>
        </w:rPr>
        <w:t xml:space="preserve">najmanj </w:t>
      </w:r>
      <w:r w:rsidR="002C3298" w:rsidRPr="003479CB">
        <w:rPr>
          <w:rFonts w:cs="Arial"/>
          <w:sz w:val="24"/>
          <w:szCs w:val="24"/>
        </w:rPr>
        <w:t>trikrat</w:t>
      </w:r>
      <w:r w:rsidRPr="003479CB">
        <w:rPr>
          <w:rFonts w:cs="Arial"/>
          <w:bCs/>
          <w:sz w:val="24"/>
          <w:szCs w:val="24"/>
        </w:rPr>
        <w:t xml:space="preserve"> </w:t>
      </w:r>
      <w:r w:rsidR="002C3298" w:rsidRPr="003479CB">
        <w:rPr>
          <w:rFonts w:cs="Arial"/>
          <w:bCs/>
          <w:sz w:val="24"/>
          <w:szCs w:val="24"/>
        </w:rPr>
        <w:t>letno in</w:t>
      </w:r>
      <w:r w:rsidRPr="003479CB">
        <w:rPr>
          <w:rFonts w:cs="Arial"/>
          <w:bCs/>
          <w:sz w:val="24"/>
          <w:szCs w:val="24"/>
        </w:rPr>
        <w:t xml:space="preserve"> pa</w:t>
      </w:r>
      <w:r w:rsidR="00F20662" w:rsidRPr="003479CB">
        <w:rPr>
          <w:rFonts w:cs="Arial"/>
          <w:bCs/>
          <w:sz w:val="24"/>
          <w:szCs w:val="24"/>
        </w:rPr>
        <w:t>prike</w:t>
      </w:r>
      <w:r w:rsidRPr="003479CB">
        <w:rPr>
          <w:rFonts w:cs="Arial"/>
          <w:bCs/>
          <w:sz w:val="24"/>
          <w:szCs w:val="24"/>
        </w:rPr>
        <w:t xml:space="preserve"> v zavarovanih prostorih </w:t>
      </w:r>
      <w:r w:rsidRPr="003479CB">
        <w:rPr>
          <w:rFonts w:cs="Arial"/>
          <w:sz w:val="24"/>
          <w:szCs w:val="24"/>
        </w:rPr>
        <w:t>najmanj</w:t>
      </w:r>
      <w:r w:rsidRPr="003479CB">
        <w:rPr>
          <w:rFonts w:cs="Arial"/>
          <w:bCs/>
          <w:sz w:val="24"/>
          <w:szCs w:val="24"/>
        </w:rPr>
        <w:t xml:space="preserve"> </w:t>
      </w:r>
      <w:r w:rsidR="002C3298" w:rsidRPr="003479CB">
        <w:rPr>
          <w:rFonts w:cs="Arial"/>
          <w:bCs/>
          <w:sz w:val="24"/>
          <w:szCs w:val="24"/>
        </w:rPr>
        <w:t>štirikrat letno</w:t>
      </w:r>
      <w:r w:rsidR="002C3298" w:rsidRPr="003479CB">
        <w:rPr>
          <w:rFonts w:cs="Arial"/>
          <w:bCs/>
          <w:color w:val="000000" w:themeColor="text1"/>
          <w:sz w:val="24"/>
          <w:szCs w:val="24"/>
        </w:rPr>
        <w:t>;</w:t>
      </w:r>
    </w:p>
    <w:p w14:paraId="3526AD47" w14:textId="27B71D2F" w:rsidR="00F20662" w:rsidRPr="003479CB" w:rsidRDefault="00F20662" w:rsidP="004D6989">
      <w:pPr>
        <w:pStyle w:val="BVRSeznamNastevanje"/>
        <w:spacing w:before="0" w:after="0" w:line="260" w:lineRule="atLeast"/>
        <w:ind w:left="357" w:hanging="357"/>
        <w:jc w:val="both"/>
        <w:rPr>
          <w:rFonts w:cs="Arial"/>
          <w:sz w:val="24"/>
          <w:szCs w:val="24"/>
        </w:rPr>
      </w:pPr>
      <w:r w:rsidRPr="003479CB">
        <w:rPr>
          <w:rFonts w:cs="Arial"/>
          <w:bCs/>
          <w:sz w:val="24"/>
          <w:szCs w:val="24"/>
        </w:rPr>
        <w:t xml:space="preserve">bučk, melon in lubenic na prostem </w:t>
      </w:r>
      <w:r w:rsidRPr="003479CB">
        <w:rPr>
          <w:rFonts w:cs="Arial"/>
          <w:sz w:val="24"/>
          <w:szCs w:val="24"/>
        </w:rPr>
        <w:t xml:space="preserve">najmanj </w:t>
      </w:r>
      <w:r w:rsidR="002C3298" w:rsidRPr="003479CB">
        <w:rPr>
          <w:rFonts w:cs="Arial"/>
          <w:sz w:val="24"/>
          <w:szCs w:val="24"/>
        </w:rPr>
        <w:t xml:space="preserve">dvakrat letno </w:t>
      </w:r>
      <w:r w:rsidRPr="003479CB">
        <w:rPr>
          <w:rFonts w:cs="Arial"/>
          <w:sz w:val="24"/>
          <w:szCs w:val="24"/>
        </w:rPr>
        <w:t>ter</w:t>
      </w:r>
      <w:r w:rsidRPr="003479CB">
        <w:rPr>
          <w:rFonts w:cs="Arial"/>
          <w:bCs/>
          <w:sz w:val="24"/>
          <w:szCs w:val="24"/>
        </w:rPr>
        <w:t xml:space="preserve"> bučk, melon in lubenic v zavarovanih prostorih </w:t>
      </w:r>
      <w:r w:rsidRPr="003479CB">
        <w:rPr>
          <w:rFonts w:cs="Arial"/>
          <w:sz w:val="24"/>
          <w:szCs w:val="24"/>
        </w:rPr>
        <w:t>najmanj</w:t>
      </w:r>
      <w:r w:rsidRPr="003479CB">
        <w:rPr>
          <w:rFonts w:cs="Arial"/>
          <w:bCs/>
          <w:sz w:val="24"/>
          <w:szCs w:val="24"/>
        </w:rPr>
        <w:t xml:space="preserve"> </w:t>
      </w:r>
      <w:r w:rsidR="002C3298" w:rsidRPr="003479CB">
        <w:rPr>
          <w:rFonts w:cs="Arial"/>
          <w:bCs/>
          <w:sz w:val="24"/>
          <w:szCs w:val="24"/>
        </w:rPr>
        <w:t>štirikrat letno;</w:t>
      </w:r>
    </w:p>
    <w:p w14:paraId="71AD5B0D" w14:textId="639DF0D2" w:rsidR="00694797" w:rsidRDefault="00F20662" w:rsidP="004D6989">
      <w:pPr>
        <w:pStyle w:val="BVRSeznamNastevanje"/>
        <w:spacing w:before="0" w:after="0" w:line="260" w:lineRule="atLeast"/>
        <w:ind w:left="357" w:hanging="357"/>
        <w:jc w:val="both"/>
        <w:rPr>
          <w:rFonts w:cs="Arial"/>
          <w:sz w:val="24"/>
          <w:szCs w:val="24"/>
        </w:rPr>
      </w:pPr>
      <w:r w:rsidRPr="003479CB">
        <w:rPr>
          <w:rFonts w:cs="Arial"/>
          <w:bCs/>
          <w:sz w:val="24"/>
          <w:szCs w:val="24"/>
        </w:rPr>
        <w:t xml:space="preserve">kumar na prostem </w:t>
      </w:r>
      <w:r w:rsidRPr="003479CB">
        <w:rPr>
          <w:rFonts w:cs="Arial"/>
          <w:sz w:val="24"/>
          <w:szCs w:val="24"/>
        </w:rPr>
        <w:t xml:space="preserve">najmanj </w:t>
      </w:r>
      <w:r w:rsidR="002C3298" w:rsidRPr="003479CB">
        <w:rPr>
          <w:rFonts w:cs="Arial"/>
          <w:sz w:val="24"/>
          <w:szCs w:val="24"/>
        </w:rPr>
        <w:t xml:space="preserve">trikrat letno in </w:t>
      </w:r>
      <w:r w:rsidRPr="003479CB">
        <w:rPr>
          <w:rFonts w:cs="Arial"/>
          <w:bCs/>
          <w:sz w:val="24"/>
          <w:szCs w:val="24"/>
        </w:rPr>
        <w:t xml:space="preserve">kumar v zavarovanih prostorih </w:t>
      </w:r>
      <w:r w:rsidRPr="003479CB">
        <w:rPr>
          <w:rFonts w:cs="Arial"/>
          <w:sz w:val="24"/>
          <w:szCs w:val="24"/>
        </w:rPr>
        <w:t>najmanj</w:t>
      </w:r>
      <w:r w:rsidRPr="003479CB">
        <w:rPr>
          <w:rFonts w:cs="Arial"/>
          <w:bCs/>
          <w:sz w:val="24"/>
          <w:szCs w:val="24"/>
        </w:rPr>
        <w:t xml:space="preserve"> </w:t>
      </w:r>
      <w:r w:rsidR="002C3298" w:rsidRPr="003479CB">
        <w:rPr>
          <w:rFonts w:cs="Arial"/>
          <w:bCs/>
          <w:sz w:val="24"/>
          <w:szCs w:val="24"/>
        </w:rPr>
        <w:t>šestkrat letno</w:t>
      </w:r>
      <w:bookmarkEnd w:id="118"/>
      <w:r w:rsidR="00C4607D">
        <w:rPr>
          <w:rFonts w:cs="Arial"/>
          <w:sz w:val="24"/>
          <w:szCs w:val="24"/>
        </w:rPr>
        <w:t>;</w:t>
      </w:r>
    </w:p>
    <w:p w14:paraId="2D10D677" w14:textId="549EFFEC" w:rsidR="00C4607D" w:rsidRPr="004307C1" w:rsidRDefault="00C4607D" w:rsidP="004D6989">
      <w:pPr>
        <w:pStyle w:val="BVRSeznamNastevanje"/>
        <w:spacing w:before="0" w:after="0" w:line="260" w:lineRule="atLeast"/>
        <w:ind w:left="357" w:hanging="357"/>
        <w:jc w:val="both"/>
        <w:rPr>
          <w:rFonts w:cs="Arial"/>
          <w:sz w:val="24"/>
          <w:szCs w:val="24"/>
        </w:rPr>
      </w:pPr>
      <w:bookmarkStart w:id="119" w:name="_Hlk158837918"/>
      <w:r w:rsidRPr="004307C1">
        <w:rPr>
          <w:rFonts w:cs="Arial"/>
          <w:sz w:val="24"/>
          <w:szCs w:val="24"/>
        </w:rPr>
        <w:t>špargljev najmanj dvakrat letno.</w:t>
      </w:r>
    </w:p>
    <w:p w14:paraId="4683FC1B" w14:textId="77777777" w:rsidR="00A87C63" w:rsidRPr="003479CB" w:rsidRDefault="00A87C63" w:rsidP="002C3298">
      <w:pPr>
        <w:spacing w:before="0" w:after="0" w:line="260" w:lineRule="atLeast"/>
        <w:jc w:val="both"/>
        <w:rPr>
          <w:rFonts w:cs="Arial"/>
          <w:sz w:val="24"/>
          <w:szCs w:val="24"/>
        </w:rPr>
      </w:pPr>
    </w:p>
    <w:p w14:paraId="55ACEBEA" w14:textId="04E21DFB" w:rsidR="00DC327A" w:rsidRPr="00DA1620" w:rsidRDefault="00174490" w:rsidP="00314AC5">
      <w:pPr>
        <w:pStyle w:val="Naslov3"/>
        <w:numPr>
          <w:ilvl w:val="2"/>
          <w:numId w:val="12"/>
        </w:numPr>
        <w:rPr>
          <w:color w:val="009900"/>
        </w:rPr>
      </w:pPr>
      <w:bookmarkStart w:id="120" w:name="_Toc159406758"/>
      <w:bookmarkEnd w:id="119"/>
      <w:r w:rsidRPr="00DA1620">
        <w:rPr>
          <w:rFonts w:eastAsiaTheme="minorHAnsi"/>
          <w:color w:val="009900"/>
        </w:rPr>
        <w:t>Solatnice</w:t>
      </w:r>
      <w:bookmarkEnd w:id="120"/>
    </w:p>
    <w:p w14:paraId="71A4E26C" w14:textId="77777777" w:rsidR="002C3298" w:rsidRPr="003479CB" w:rsidRDefault="002C3298" w:rsidP="002C3298">
      <w:pPr>
        <w:spacing w:before="0" w:after="0" w:line="260" w:lineRule="atLeast"/>
        <w:jc w:val="both"/>
        <w:rPr>
          <w:rFonts w:cs="Arial"/>
          <w:sz w:val="24"/>
          <w:szCs w:val="24"/>
        </w:rPr>
      </w:pPr>
    </w:p>
    <w:p w14:paraId="4407F4C5" w14:textId="04A8391B" w:rsidR="00DE16B6" w:rsidRPr="00003557" w:rsidRDefault="008919C0" w:rsidP="00B47A71">
      <w:pPr>
        <w:pStyle w:val="Napis"/>
        <w:spacing w:before="0" w:after="0" w:line="260" w:lineRule="atLeast"/>
        <w:jc w:val="both"/>
        <w:rPr>
          <w:b w:val="0"/>
          <w:i/>
          <w:sz w:val="22"/>
          <w:szCs w:val="22"/>
        </w:rPr>
      </w:pPr>
      <w:bookmarkStart w:id="121" w:name="_Toc134388598"/>
      <w:bookmarkStart w:id="122" w:name="_Toc159441472"/>
      <w:bookmarkEnd w:id="117"/>
      <w:r w:rsidRPr="00003557">
        <w:rPr>
          <w:b w:val="0"/>
          <w:i/>
          <w:sz w:val="22"/>
          <w:szCs w:val="22"/>
        </w:rPr>
        <w:t xml:space="preserve">Preglednica </w:t>
      </w:r>
      <w:r w:rsidR="00A8620B" w:rsidRPr="00003557">
        <w:rPr>
          <w:b w:val="0"/>
          <w:i/>
          <w:sz w:val="22"/>
          <w:szCs w:val="22"/>
        </w:rPr>
        <w:fldChar w:fldCharType="begin"/>
      </w:r>
      <w:r w:rsidR="00A8620B" w:rsidRPr="00003557">
        <w:rPr>
          <w:b w:val="0"/>
          <w:i/>
          <w:sz w:val="22"/>
          <w:szCs w:val="22"/>
        </w:rPr>
        <w:instrText xml:space="preserve"> SEQ Preglednica \* ARABIC </w:instrText>
      </w:r>
      <w:r w:rsidR="00A8620B" w:rsidRPr="00003557">
        <w:rPr>
          <w:b w:val="0"/>
          <w:i/>
          <w:sz w:val="22"/>
          <w:szCs w:val="22"/>
        </w:rPr>
        <w:fldChar w:fldCharType="separate"/>
      </w:r>
      <w:r w:rsidR="004F4028">
        <w:rPr>
          <w:b w:val="0"/>
          <w:i/>
          <w:noProof/>
          <w:sz w:val="22"/>
          <w:szCs w:val="22"/>
        </w:rPr>
        <w:t>30</w:t>
      </w:r>
      <w:r w:rsidR="00A8620B" w:rsidRPr="00003557">
        <w:rPr>
          <w:b w:val="0"/>
          <w:i/>
          <w:sz w:val="22"/>
          <w:szCs w:val="22"/>
        </w:rPr>
        <w:fldChar w:fldCharType="end"/>
      </w:r>
      <w:r w:rsidRPr="00003557">
        <w:rPr>
          <w:b w:val="0"/>
          <w:i/>
          <w:sz w:val="22"/>
          <w:szCs w:val="22"/>
        </w:rPr>
        <w:t>: FFS na osnovi mikroorganizmov</w:t>
      </w:r>
      <w:r w:rsidR="00A8620B" w:rsidRPr="00003557">
        <w:rPr>
          <w:b w:val="0"/>
          <w:i/>
          <w:sz w:val="22"/>
          <w:szCs w:val="22"/>
        </w:rPr>
        <w:t>,</w:t>
      </w:r>
      <w:r w:rsidRPr="00003557">
        <w:rPr>
          <w:b w:val="0"/>
          <w:i/>
          <w:sz w:val="22"/>
          <w:szCs w:val="22"/>
        </w:rPr>
        <w:t xml:space="preserve"> primern</w:t>
      </w:r>
      <w:r w:rsidR="00A8620B" w:rsidRPr="00003557">
        <w:rPr>
          <w:b w:val="0"/>
          <w:i/>
          <w:sz w:val="22"/>
          <w:szCs w:val="22"/>
        </w:rPr>
        <w:t>a</w:t>
      </w:r>
      <w:r w:rsidRPr="00003557">
        <w:rPr>
          <w:b w:val="0"/>
          <w:i/>
          <w:sz w:val="22"/>
          <w:szCs w:val="22"/>
        </w:rPr>
        <w:t xml:space="preserve"> za vključitev v programe zdravstvenega varstva solatnic</w:t>
      </w:r>
      <w:bookmarkEnd w:id="121"/>
      <w:bookmarkEnd w:id="122"/>
    </w:p>
    <w:p w14:paraId="00121FB4" w14:textId="324937A4" w:rsidR="00A8620B" w:rsidRPr="003479CB" w:rsidRDefault="00A8620B" w:rsidP="00A8620B">
      <w:pPr>
        <w:spacing w:before="0" w:after="0" w:line="260" w:lineRule="atLeast"/>
        <w:jc w:val="both"/>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126"/>
        <w:gridCol w:w="3509"/>
      </w:tblGrid>
      <w:tr w:rsidR="00DE16B6" w:rsidRPr="003479CB" w14:paraId="104CBC52" w14:textId="77777777" w:rsidTr="00DA1620">
        <w:trPr>
          <w:tblHeader/>
        </w:trPr>
        <w:tc>
          <w:tcPr>
            <w:tcW w:w="881" w:type="pct"/>
            <w:shd w:val="clear" w:color="auto" w:fill="92D050"/>
            <w:vAlign w:val="top"/>
          </w:tcPr>
          <w:p w14:paraId="0045F878" w14:textId="77777777" w:rsidR="00DE16B6" w:rsidRPr="003479CB" w:rsidRDefault="00DE16B6"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0" w:type="pct"/>
            <w:shd w:val="clear" w:color="auto" w:fill="92D050"/>
            <w:vAlign w:val="top"/>
          </w:tcPr>
          <w:p w14:paraId="1759D156" w14:textId="77777777" w:rsidR="00DE16B6" w:rsidRPr="003479CB" w:rsidRDefault="00DE16B6" w:rsidP="00F7670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6BC09D7E" w14:textId="77777777" w:rsidR="00DE16B6" w:rsidRPr="003479CB" w:rsidRDefault="00DE16B6"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730" w:type="pct"/>
            <w:shd w:val="clear" w:color="auto" w:fill="92D050"/>
            <w:vAlign w:val="top"/>
          </w:tcPr>
          <w:p w14:paraId="5766DD65" w14:textId="3AC73C45" w:rsidR="00DE16B6" w:rsidRPr="003479CB" w:rsidRDefault="00A8620B" w:rsidP="00F76709">
            <w:pPr>
              <w:pStyle w:val="BVRTabelaGlava"/>
              <w:spacing w:before="0" w:after="0" w:line="260" w:lineRule="atLeast"/>
              <w:rPr>
                <w:rFonts w:cs="Arial"/>
                <w:szCs w:val="20"/>
              </w:rPr>
            </w:pPr>
            <w:r w:rsidRPr="003479CB">
              <w:rPr>
                <w:rFonts w:cs="Arial"/>
                <w:szCs w:val="20"/>
              </w:rPr>
              <w:t>Odmerek</w:t>
            </w:r>
          </w:p>
        </w:tc>
        <w:tc>
          <w:tcPr>
            <w:tcW w:w="1205" w:type="pct"/>
            <w:shd w:val="clear" w:color="auto" w:fill="92D050"/>
            <w:vAlign w:val="top"/>
          </w:tcPr>
          <w:p w14:paraId="20484A07" w14:textId="77777777" w:rsidR="00DE16B6" w:rsidRPr="003479CB" w:rsidRDefault="00DE16B6" w:rsidP="00F76709">
            <w:pPr>
              <w:pStyle w:val="BVRTabelaGlava"/>
              <w:spacing w:before="0" w:after="0" w:line="260" w:lineRule="atLeast"/>
              <w:rPr>
                <w:rFonts w:cs="Arial"/>
                <w:szCs w:val="20"/>
              </w:rPr>
            </w:pPr>
            <w:r w:rsidRPr="003479CB">
              <w:rPr>
                <w:rFonts w:cs="Arial"/>
                <w:szCs w:val="20"/>
              </w:rPr>
              <w:t>Dodatna navodila in opombe</w:t>
            </w:r>
          </w:p>
        </w:tc>
      </w:tr>
      <w:tr w:rsidR="00E95AC4" w:rsidRPr="003479CB" w14:paraId="08302172" w14:textId="77777777" w:rsidTr="00DA1620">
        <w:tc>
          <w:tcPr>
            <w:tcW w:w="881" w:type="pct"/>
            <w:vAlign w:val="top"/>
          </w:tcPr>
          <w:p w14:paraId="37595A3A" w14:textId="77777777" w:rsidR="00E95AC4" w:rsidRPr="003479CB" w:rsidRDefault="514C95C5" w:rsidP="4B77E5B1">
            <w:pPr>
              <w:spacing w:before="0" w:line="260" w:lineRule="atLeast"/>
              <w:rPr>
                <w:rFonts w:cs="Arial"/>
                <w:b/>
                <w:bCs/>
                <w:shd w:val="clear" w:color="auto" w:fill="FFFFFF"/>
              </w:rPr>
            </w:pPr>
            <w:proofErr w:type="spellStart"/>
            <w:r w:rsidRPr="4B77E5B1">
              <w:rPr>
                <w:rFonts w:cs="Arial"/>
                <w:b/>
                <w:bCs/>
                <w:shd w:val="clear" w:color="auto" w:fill="FFFFFF"/>
              </w:rPr>
              <w:t>Agree</w:t>
            </w:r>
            <w:proofErr w:type="spellEnd"/>
            <w:r w:rsidRPr="4B77E5B1">
              <w:rPr>
                <w:rFonts w:cs="Arial"/>
                <w:b/>
                <w:bCs/>
                <w:shd w:val="clear" w:color="auto" w:fill="FFFFFF"/>
              </w:rPr>
              <w:t xml:space="preserve"> WG</w:t>
            </w:r>
          </w:p>
          <w:p w14:paraId="6AD8D95F" w14:textId="6E058063" w:rsidR="00E95AC4" w:rsidRPr="003479CB" w:rsidRDefault="61AB24B0" w:rsidP="54E041B0">
            <w:pPr>
              <w:pStyle w:val="BVRTabelaGlava"/>
              <w:spacing w:before="0" w:after="0" w:line="260" w:lineRule="atLeast"/>
              <w:rPr>
                <w:rFonts w:cs="Arial"/>
                <w:b w:val="0"/>
                <w:lang w:val="en-US"/>
              </w:rPr>
            </w:pPr>
            <w:r w:rsidRPr="54E041B0">
              <w:rPr>
                <w:rFonts w:cs="Arial"/>
                <w:b w:val="0"/>
                <w:i/>
                <w:iCs/>
                <w:color w:val="000000"/>
                <w:shd w:val="clear" w:color="auto" w:fill="FFFFFF"/>
                <w:lang w:val="en-US"/>
              </w:rPr>
              <w:t>Bacillus thuringiensis</w:t>
            </w:r>
            <w:r w:rsidRPr="54E041B0">
              <w:rPr>
                <w:rFonts w:cs="Arial"/>
                <w:b w:val="0"/>
                <w:color w:val="000000"/>
                <w:shd w:val="clear" w:color="auto" w:fill="FFFFFF"/>
                <w:lang w:val="en-US"/>
              </w:rPr>
              <w:t xml:space="preserve"> </w:t>
            </w:r>
            <w:r w:rsidR="7912D60A" w:rsidRPr="54E041B0">
              <w:rPr>
                <w:rFonts w:cs="Arial"/>
                <w:b w:val="0"/>
                <w:color w:val="000000"/>
                <w:shd w:val="clear" w:color="auto" w:fill="FFFFFF"/>
                <w:lang w:val="en-US"/>
              </w:rPr>
              <w:t>subsp</w:t>
            </w:r>
            <w:r w:rsidRPr="54E041B0">
              <w:rPr>
                <w:rFonts w:cs="Arial"/>
                <w:b w:val="0"/>
                <w:color w:val="000000"/>
                <w:shd w:val="clear" w:color="auto" w:fill="FFFFFF"/>
                <w:lang w:val="en-US"/>
              </w:rPr>
              <w:t>.</w:t>
            </w:r>
            <w:r w:rsidR="022D655A" w:rsidRPr="54E041B0">
              <w:rPr>
                <w:rFonts w:cs="Arial"/>
                <w:b w:val="0"/>
                <w:color w:val="000000"/>
                <w:shd w:val="clear" w:color="auto" w:fill="FFFFFF"/>
                <w:lang w:val="en-US"/>
              </w:rPr>
              <w:t xml:space="preserve"> </w:t>
            </w:r>
            <w:proofErr w:type="spellStart"/>
            <w:r w:rsidRPr="54E041B0">
              <w:rPr>
                <w:rFonts w:cs="Arial"/>
                <w:b w:val="0"/>
                <w:i/>
                <w:iCs/>
                <w:color w:val="000000"/>
                <w:shd w:val="clear" w:color="auto" w:fill="FFFFFF"/>
                <w:lang w:val="en-US"/>
              </w:rPr>
              <w:t>aizawai</w:t>
            </w:r>
            <w:proofErr w:type="spellEnd"/>
            <w:r w:rsidR="7912D60A" w:rsidRPr="54E041B0">
              <w:rPr>
                <w:rFonts w:cs="Arial"/>
                <w:lang w:val="en-US"/>
              </w:rPr>
              <w:t xml:space="preserve"> </w:t>
            </w:r>
            <w:proofErr w:type="spellStart"/>
            <w:r w:rsidR="7912D60A" w:rsidRPr="54E041B0">
              <w:rPr>
                <w:rFonts w:cs="Arial"/>
                <w:b w:val="0"/>
                <w:lang w:val="en-US"/>
              </w:rPr>
              <w:t>sev</w:t>
            </w:r>
            <w:proofErr w:type="spellEnd"/>
            <w:r w:rsidR="7912D60A" w:rsidRPr="54E041B0">
              <w:rPr>
                <w:rFonts w:cs="Arial"/>
                <w:b w:val="0"/>
                <w:lang w:val="en-US"/>
              </w:rPr>
              <w:t xml:space="preserve"> GC-91</w:t>
            </w:r>
          </w:p>
        </w:tc>
        <w:tc>
          <w:tcPr>
            <w:tcW w:w="870" w:type="pct"/>
            <w:vAlign w:val="top"/>
          </w:tcPr>
          <w:p w14:paraId="1C17F4DF" w14:textId="71E614B0" w:rsidR="00E95AC4" w:rsidRPr="003479CB" w:rsidRDefault="00E95AC4" w:rsidP="00F76709">
            <w:pPr>
              <w:pStyle w:val="BVRTabelaTextLevo"/>
              <w:spacing w:before="0" w:after="0" w:line="260" w:lineRule="atLeast"/>
              <w:rPr>
                <w:rFonts w:cs="Arial"/>
                <w:szCs w:val="20"/>
              </w:rPr>
            </w:pPr>
            <w:r w:rsidRPr="003479CB">
              <w:rPr>
                <w:rFonts w:cs="Arial"/>
                <w:bCs/>
                <w:szCs w:val="20"/>
              </w:rPr>
              <w:t>zatira</w:t>
            </w:r>
            <w:r w:rsidR="003D35B4" w:rsidRPr="003479CB">
              <w:rPr>
                <w:rFonts w:cs="Arial"/>
                <w:bCs/>
                <w:szCs w:val="20"/>
              </w:rPr>
              <w:t>nje gosenic škodljivih metuljev</w:t>
            </w:r>
          </w:p>
        </w:tc>
        <w:tc>
          <w:tcPr>
            <w:tcW w:w="1314" w:type="pct"/>
            <w:vAlign w:val="top"/>
          </w:tcPr>
          <w:p w14:paraId="34BA8F2D" w14:textId="21B94DAE" w:rsidR="00E95AC4" w:rsidRPr="003479CB" w:rsidRDefault="003D35B4" w:rsidP="00F76709">
            <w:pPr>
              <w:spacing w:before="0" w:line="260" w:lineRule="atLeast"/>
              <w:rPr>
                <w:rFonts w:cs="Arial"/>
                <w:bCs/>
                <w:szCs w:val="20"/>
              </w:rPr>
            </w:pPr>
            <w:r w:rsidRPr="003479CB">
              <w:rPr>
                <w:rFonts w:cs="Arial"/>
                <w:bCs/>
                <w:szCs w:val="20"/>
              </w:rPr>
              <w:t>od BBCH 09</w:t>
            </w:r>
          </w:p>
          <w:p w14:paraId="5CE5E227" w14:textId="77777777" w:rsidR="003D35B4" w:rsidRPr="003479CB" w:rsidRDefault="003D35B4" w:rsidP="00F76709">
            <w:pPr>
              <w:spacing w:before="0" w:line="260" w:lineRule="atLeast"/>
              <w:rPr>
                <w:rFonts w:cs="Arial"/>
                <w:bCs/>
                <w:szCs w:val="20"/>
              </w:rPr>
            </w:pPr>
          </w:p>
          <w:p w14:paraId="5E19BD17" w14:textId="4A0E7847" w:rsidR="00746245" w:rsidRPr="003479CB" w:rsidRDefault="00E95AC4" w:rsidP="00F76709">
            <w:pPr>
              <w:pStyle w:val="BVRTabelaTextLevo"/>
              <w:spacing w:before="0" w:after="0" w:line="260" w:lineRule="atLeast"/>
              <w:rPr>
                <w:rFonts w:cs="Arial"/>
                <w:bCs/>
                <w:szCs w:val="20"/>
              </w:rPr>
            </w:pPr>
            <w:r w:rsidRPr="003479CB">
              <w:rPr>
                <w:rFonts w:cs="Arial"/>
                <w:bCs/>
                <w:szCs w:val="20"/>
              </w:rPr>
              <w:t xml:space="preserve">Prvo </w:t>
            </w:r>
            <w:proofErr w:type="spellStart"/>
            <w:r w:rsidRPr="003479CB">
              <w:rPr>
                <w:rFonts w:cs="Arial"/>
                <w:bCs/>
                <w:szCs w:val="20"/>
              </w:rPr>
              <w:t>tretiranje</w:t>
            </w:r>
            <w:proofErr w:type="spellEnd"/>
            <w:r w:rsidRPr="003479CB">
              <w:rPr>
                <w:rFonts w:cs="Arial"/>
                <w:bCs/>
                <w:szCs w:val="20"/>
              </w:rPr>
              <w:t xml:space="preserve"> se opravi, ko se izležejo prve ličinke škodljivih metuljev.</w:t>
            </w:r>
          </w:p>
        </w:tc>
        <w:tc>
          <w:tcPr>
            <w:tcW w:w="730" w:type="pct"/>
            <w:vAlign w:val="top"/>
          </w:tcPr>
          <w:p w14:paraId="1C781065" w14:textId="2C62003E" w:rsidR="00E95AC4" w:rsidRPr="003479CB" w:rsidRDefault="003D35B4" w:rsidP="00F76709">
            <w:pPr>
              <w:pStyle w:val="BVRTabelaTextLevo"/>
              <w:spacing w:before="0" w:after="0" w:line="260" w:lineRule="atLeast"/>
              <w:rPr>
                <w:rFonts w:cs="Arial"/>
                <w:szCs w:val="20"/>
              </w:rPr>
            </w:pPr>
            <w:r w:rsidRPr="003479CB">
              <w:rPr>
                <w:rFonts w:cs="Arial"/>
                <w:szCs w:val="20"/>
              </w:rPr>
              <w:t>1 kg/ha</w:t>
            </w:r>
          </w:p>
        </w:tc>
        <w:tc>
          <w:tcPr>
            <w:tcW w:w="1205" w:type="pct"/>
            <w:vAlign w:val="top"/>
          </w:tcPr>
          <w:p w14:paraId="63FE3CF0" w14:textId="4DBEE8D2" w:rsidR="00E95AC4" w:rsidRPr="003479CB" w:rsidRDefault="00E95AC4" w:rsidP="006D0146">
            <w:pPr>
              <w:spacing w:before="0" w:line="260" w:lineRule="atLeast"/>
              <w:jc w:val="both"/>
              <w:rPr>
                <w:rFonts w:cs="Arial"/>
                <w:szCs w:val="20"/>
              </w:rPr>
            </w:pPr>
            <w:r w:rsidRPr="003479CB">
              <w:rPr>
                <w:rFonts w:cs="Arial"/>
                <w:szCs w:val="20"/>
              </w:rPr>
              <w:t xml:space="preserve">Uporaba največ </w:t>
            </w:r>
            <w:r w:rsidRPr="003479CB">
              <w:rPr>
                <w:rFonts w:cs="Arial"/>
                <w:b/>
                <w:bCs/>
                <w:szCs w:val="20"/>
              </w:rPr>
              <w:t>trikrat</w:t>
            </w:r>
            <w:r w:rsidR="00A8620B" w:rsidRPr="003479CB">
              <w:rPr>
                <w:rFonts w:cs="Arial"/>
                <w:szCs w:val="20"/>
              </w:rPr>
              <w:t xml:space="preserve"> v eni rastni dobi.</w:t>
            </w:r>
          </w:p>
          <w:p w14:paraId="2FF6AC69" w14:textId="77777777" w:rsidR="00A8620B" w:rsidRPr="003479CB" w:rsidRDefault="00A8620B" w:rsidP="006D0146">
            <w:pPr>
              <w:spacing w:before="0" w:line="260" w:lineRule="atLeast"/>
              <w:jc w:val="both"/>
              <w:rPr>
                <w:rFonts w:cs="Arial"/>
                <w:szCs w:val="20"/>
              </w:rPr>
            </w:pPr>
          </w:p>
          <w:p w14:paraId="4519C1E4" w14:textId="2B749DC7" w:rsidR="00E95AC4" w:rsidRPr="003479CB" w:rsidRDefault="00E95AC4" w:rsidP="006D0146">
            <w:pPr>
              <w:pStyle w:val="Odstavekseznama"/>
              <w:numPr>
                <w:ilvl w:val="0"/>
                <w:numId w:val="0"/>
              </w:numPr>
              <w:spacing w:before="0" w:line="260" w:lineRule="atLeast"/>
              <w:ind w:left="38"/>
              <w:jc w:val="both"/>
              <w:rPr>
                <w:rFonts w:cs="Arial"/>
                <w:bCs/>
                <w:szCs w:val="20"/>
              </w:rPr>
            </w:pPr>
            <w:r w:rsidRPr="003479CB">
              <w:rPr>
                <w:rFonts w:cs="Arial"/>
                <w:szCs w:val="20"/>
              </w:rPr>
              <w:t xml:space="preserve">Uporaba na </w:t>
            </w:r>
            <w:r w:rsidRPr="003479CB">
              <w:rPr>
                <w:rFonts w:cs="Arial"/>
                <w:b/>
                <w:szCs w:val="20"/>
              </w:rPr>
              <w:t>listnih vrtninah</w:t>
            </w:r>
            <w:r w:rsidRPr="003479CB">
              <w:rPr>
                <w:rFonts w:cs="Arial"/>
                <w:szCs w:val="20"/>
              </w:rPr>
              <w:t xml:space="preserve"> v zavarovanih prostorih in na prostem.</w:t>
            </w:r>
          </w:p>
        </w:tc>
      </w:tr>
      <w:tr w:rsidR="00E95AC4" w:rsidRPr="003479CB" w14:paraId="6FDBFE75" w14:textId="77777777" w:rsidTr="00DA1620">
        <w:tc>
          <w:tcPr>
            <w:tcW w:w="881" w:type="pct"/>
            <w:vAlign w:val="top"/>
          </w:tcPr>
          <w:p w14:paraId="56D4296C" w14:textId="77777777" w:rsidR="00E95AC4" w:rsidRPr="003479CB" w:rsidRDefault="00E95AC4"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62C11FB6" w14:textId="24460A19" w:rsidR="00E95AC4" w:rsidRPr="003479CB" w:rsidRDefault="00E95AC4" w:rsidP="00F76709">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
                <w:iCs/>
                <w:color w:val="000000"/>
                <w:szCs w:val="20"/>
                <w:shd w:val="clear" w:color="auto" w:fill="FFFFFF"/>
              </w:rPr>
              <w:t xml:space="preserve"> </w:t>
            </w:r>
            <w:proofErr w:type="spellStart"/>
            <w:r w:rsidRPr="003479CB">
              <w:rPr>
                <w:rFonts w:cs="Arial"/>
                <w:iCs/>
                <w:color w:val="000000"/>
                <w:szCs w:val="20"/>
                <w:shd w:val="clear" w:color="auto" w:fill="FFFFFF"/>
              </w:rPr>
              <w:t>subsp</w:t>
            </w:r>
            <w:proofErr w:type="spellEnd"/>
            <w:r w:rsidRPr="003479CB">
              <w:rPr>
                <w:rFonts w:cs="Arial"/>
                <w:iCs/>
                <w:color w:val="000000"/>
                <w:szCs w:val="20"/>
                <w:shd w:val="clear" w:color="auto" w:fill="FFFFFF"/>
              </w:rPr>
              <w:t>.</w:t>
            </w:r>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plantarum</w:t>
            </w:r>
            <w:proofErr w:type="spellEnd"/>
            <w:r w:rsidRPr="003479CB">
              <w:rPr>
                <w:rFonts w:cs="Arial"/>
                <w:color w:val="000000"/>
                <w:szCs w:val="20"/>
                <w:shd w:val="clear" w:color="auto" w:fill="FFFFFF"/>
              </w:rPr>
              <w:t>, sev D747</w:t>
            </w:r>
          </w:p>
        </w:tc>
        <w:tc>
          <w:tcPr>
            <w:tcW w:w="870" w:type="pct"/>
            <w:vAlign w:val="top"/>
          </w:tcPr>
          <w:p w14:paraId="25EA7F22" w14:textId="2DFE3035" w:rsidR="00E95AC4" w:rsidRPr="003479CB" w:rsidRDefault="00E95AC4" w:rsidP="00F76709">
            <w:pPr>
              <w:pStyle w:val="BVRTabelaTextLevo"/>
              <w:spacing w:before="0" w:after="0" w:line="260" w:lineRule="atLeast"/>
              <w:rPr>
                <w:rFonts w:cs="Arial"/>
                <w:szCs w:val="20"/>
              </w:rPr>
            </w:pPr>
            <w:r w:rsidRPr="003479CB">
              <w:rPr>
                <w:rFonts w:cs="Arial"/>
                <w:szCs w:val="20"/>
              </w:rPr>
              <w:t>zatiranje</w:t>
            </w:r>
            <w:r w:rsidRPr="003479CB">
              <w:rPr>
                <w:rFonts w:cs="Arial"/>
                <w:b/>
                <w:bCs/>
                <w:szCs w:val="20"/>
              </w:rPr>
              <w:t xml:space="preserve"> </w:t>
            </w:r>
            <w:r w:rsidRPr="003479CB">
              <w:rPr>
                <w:rFonts w:cs="Arial"/>
                <w:szCs w:val="20"/>
              </w:rPr>
              <w:t>bele solatne gnilobe, solatne plesni, sive plesni, bakterijske solatne gnilobe</w:t>
            </w:r>
          </w:p>
        </w:tc>
        <w:tc>
          <w:tcPr>
            <w:tcW w:w="1314" w:type="pct"/>
            <w:vAlign w:val="top"/>
          </w:tcPr>
          <w:p w14:paraId="301BF20D" w14:textId="0B8C33E7" w:rsidR="00E95AC4" w:rsidRPr="003479CB" w:rsidRDefault="00E95AC4" w:rsidP="00F76709">
            <w:pPr>
              <w:pStyle w:val="BVRTabelaTextLevo"/>
              <w:spacing w:before="0" w:after="0" w:line="260" w:lineRule="atLeast"/>
              <w:rPr>
                <w:rFonts w:cs="Arial"/>
                <w:szCs w:val="20"/>
              </w:rPr>
            </w:pPr>
            <w:r w:rsidRPr="003479CB">
              <w:rPr>
                <w:rFonts w:cs="Arial"/>
                <w:szCs w:val="20"/>
              </w:rPr>
              <w:t>od razvojnega stadija, ko je 4. list razvit (BBCH 14), do fenološke faze, ko pridelek doseže značilno velikost (BBCH 79)</w:t>
            </w:r>
          </w:p>
        </w:tc>
        <w:tc>
          <w:tcPr>
            <w:tcW w:w="730" w:type="pct"/>
            <w:vAlign w:val="top"/>
          </w:tcPr>
          <w:p w14:paraId="3B21A721" w14:textId="128F02BA" w:rsidR="00E95AC4" w:rsidRPr="003479CB" w:rsidRDefault="003D35B4" w:rsidP="00F76709">
            <w:pPr>
              <w:pStyle w:val="BVRTabelaTextLevo"/>
              <w:spacing w:before="0" w:after="0" w:line="260" w:lineRule="atLeast"/>
              <w:rPr>
                <w:rFonts w:cs="Arial"/>
                <w:bCs/>
                <w:szCs w:val="20"/>
              </w:rPr>
            </w:pPr>
            <w:r w:rsidRPr="003479CB">
              <w:rPr>
                <w:rFonts w:cs="Arial"/>
                <w:bCs/>
                <w:szCs w:val="20"/>
              </w:rPr>
              <w:t>1,5 do 2,5 kg/ha</w:t>
            </w:r>
          </w:p>
        </w:tc>
        <w:tc>
          <w:tcPr>
            <w:tcW w:w="1205" w:type="pct"/>
            <w:vAlign w:val="top"/>
          </w:tcPr>
          <w:p w14:paraId="230FF537" w14:textId="09FE9195" w:rsidR="00E95AC4" w:rsidRPr="003479CB" w:rsidRDefault="00E95AC4" w:rsidP="006D0146">
            <w:pPr>
              <w:pStyle w:val="Odstavekseznama"/>
              <w:numPr>
                <w:ilvl w:val="0"/>
                <w:numId w:val="0"/>
              </w:numPr>
              <w:spacing w:before="0" w:line="260" w:lineRule="atLeast"/>
              <w:ind w:left="38"/>
              <w:jc w:val="both"/>
              <w:rPr>
                <w:rFonts w:cs="Arial"/>
                <w:bCs/>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003D35B4" w:rsidRPr="003479CB">
              <w:rPr>
                <w:rFonts w:cs="Arial"/>
                <w:bCs/>
                <w:szCs w:val="20"/>
              </w:rPr>
              <w:t xml:space="preserve"> v eni rastni dobi.</w:t>
            </w:r>
          </w:p>
          <w:p w14:paraId="0623AACB" w14:textId="77777777" w:rsidR="003D35B4" w:rsidRPr="003479CB" w:rsidRDefault="003D35B4" w:rsidP="006D0146">
            <w:pPr>
              <w:pStyle w:val="Odstavekseznama"/>
              <w:numPr>
                <w:ilvl w:val="0"/>
                <w:numId w:val="0"/>
              </w:numPr>
              <w:spacing w:before="0" w:line="260" w:lineRule="atLeast"/>
              <w:ind w:left="38"/>
              <w:jc w:val="both"/>
              <w:rPr>
                <w:rFonts w:cs="Arial"/>
                <w:bCs/>
                <w:szCs w:val="20"/>
              </w:rPr>
            </w:pPr>
          </w:p>
          <w:p w14:paraId="15155EA1" w14:textId="129BBE4E" w:rsidR="00E95AC4" w:rsidRPr="006D0146" w:rsidRDefault="00DC599E" w:rsidP="006D0146">
            <w:pPr>
              <w:pStyle w:val="Odstavekseznama"/>
              <w:numPr>
                <w:ilvl w:val="0"/>
                <w:numId w:val="0"/>
              </w:numPr>
              <w:spacing w:before="0" w:line="260" w:lineRule="atLeast"/>
              <w:ind w:left="38"/>
              <w:jc w:val="both"/>
              <w:rPr>
                <w:rFonts w:cs="Arial"/>
                <w:bCs/>
                <w:szCs w:val="20"/>
              </w:rPr>
            </w:pPr>
            <w:r w:rsidRPr="003479CB">
              <w:rPr>
                <w:rFonts w:cs="Arial"/>
                <w:bCs/>
                <w:szCs w:val="20"/>
              </w:rPr>
              <w:t>Uporaba d</w:t>
            </w:r>
            <w:r w:rsidR="00E95AC4" w:rsidRPr="003479CB">
              <w:rPr>
                <w:rFonts w:cs="Arial"/>
                <w:bCs/>
                <w:szCs w:val="20"/>
              </w:rPr>
              <w:t xml:space="preserve">ovoljena na </w:t>
            </w:r>
            <w:r w:rsidR="00E95AC4" w:rsidRPr="003479CB">
              <w:rPr>
                <w:rFonts w:cs="Arial"/>
                <w:b/>
                <w:bCs/>
                <w:szCs w:val="20"/>
              </w:rPr>
              <w:t>solati in drugih solatnicah</w:t>
            </w:r>
            <w:r w:rsidR="006D0146">
              <w:rPr>
                <w:rFonts w:cs="Arial"/>
                <w:b/>
                <w:bCs/>
                <w:szCs w:val="20"/>
              </w:rPr>
              <w:t xml:space="preserve"> </w:t>
            </w:r>
            <w:r w:rsidR="00E95AC4" w:rsidRPr="006D0146">
              <w:rPr>
                <w:rFonts w:cs="Arial"/>
                <w:bCs/>
                <w:szCs w:val="20"/>
              </w:rPr>
              <w:t>na prostem in v zavarovanih prostorih.</w:t>
            </w:r>
          </w:p>
        </w:tc>
      </w:tr>
      <w:tr w:rsidR="19AFF53F" w14:paraId="08A55282" w14:textId="77777777" w:rsidTr="00DA1620">
        <w:trPr>
          <w:trHeight w:val="300"/>
        </w:trPr>
        <w:tc>
          <w:tcPr>
            <w:tcW w:w="881" w:type="pct"/>
            <w:tcBorders>
              <w:bottom w:val="single" w:sz="4" w:space="0" w:color="auto"/>
            </w:tcBorders>
            <w:vAlign w:val="top"/>
          </w:tcPr>
          <w:p w14:paraId="7FD0C14E" w14:textId="3FAB5789" w:rsidR="477AD73D" w:rsidRDefault="177DEFA9" w:rsidP="4B77E5B1">
            <w:pPr>
              <w:spacing w:before="0" w:line="260" w:lineRule="atLeast"/>
              <w:rPr>
                <w:rFonts w:eastAsia="Arial" w:cs="Arial"/>
                <w:b/>
                <w:bCs/>
                <w:szCs w:val="20"/>
              </w:rPr>
            </w:pPr>
            <w:proofErr w:type="spellStart"/>
            <w:r w:rsidRPr="00606962">
              <w:rPr>
                <w:rFonts w:eastAsia="Arial" w:cs="Arial"/>
                <w:b/>
                <w:bCs/>
                <w:szCs w:val="20"/>
              </w:rPr>
              <w:t>Botanigard</w:t>
            </w:r>
            <w:proofErr w:type="spellEnd"/>
            <w:r w:rsidRPr="00606962">
              <w:rPr>
                <w:rFonts w:eastAsia="Arial" w:cs="Arial"/>
                <w:b/>
                <w:bCs/>
                <w:szCs w:val="20"/>
              </w:rPr>
              <w:t xml:space="preserve"> WP </w:t>
            </w:r>
          </w:p>
          <w:p w14:paraId="6AA175F4" w14:textId="41D673D3" w:rsidR="477AD73D" w:rsidRDefault="177DEFA9" w:rsidP="4B77E5B1">
            <w:pPr>
              <w:spacing w:before="0" w:line="260" w:lineRule="atLeast"/>
              <w:rPr>
                <w:rFonts w:eastAsia="Arial" w:cs="Arial"/>
                <w:i/>
                <w:iCs/>
                <w:color w:val="000000" w:themeColor="text1"/>
                <w:szCs w:val="20"/>
              </w:rPr>
            </w:pPr>
            <w:proofErr w:type="spellStart"/>
            <w:r w:rsidRPr="00606962">
              <w:rPr>
                <w:rFonts w:eastAsia="Arial" w:cs="Arial"/>
                <w:i/>
                <w:iCs/>
                <w:color w:val="000000" w:themeColor="text1"/>
                <w:szCs w:val="20"/>
              </w:rPr>
              <w:t>Beauveria</w:t>
            </w:r>
            <w:proofErr w:type="spellEnd"/>
            <w:r w:rsidRPr="00606962">
              <w:rPr>
                <w:rFonts w:eastAsia="Arial" w:cs="Arial"/>
                <w:i/>
                <w:iCs/>
                <w:color w:val="000000" w:themeColor="text1"/>
                <w:szCs w:val="20"/>
              </w:rPr>
              <w:t xml:space="preserve"> </w:t>
            </w:r>
            <w:proofErr w:type="spellStart"/>
            <w:r w:rsidRPr="00606962">
              <w:rPr>
                <w:rFonts w:eastAsia="Arial" w:cs="Arial"/>
                <w:i/>
                <w:iCs/>
                <w:color w:val="000000" w:themeColor="text1"/>
                <w:szCs w:val="20"/>
              </w:rPr>
              <w:t>bassiana</w:t>
            </w:r>
            <w:proofErr w:type="spellEnd"/>
            <w:r w:rsidRPr="00606962">
              <w:rPr>
                <w:rFonts w:eastAsia="Arial" w:cs="Arial"/>
                <w:szCs w:val="20"/>
              </w:rPr>
              <w:t>,</w:t>
            </w:r>
            <w:r w:rsidRPr="00606962">
              <w:rPr>
                <w:rFonts w:eastAsia="Arial" w:cs="Arial"/>
                <w:i/>
                <w:iCs/>
                <w:color w:val="000000" w:themeColor="text1"/>
                <w:szCs w:val="20"/>
              </w:rPr>
              <w:t xml:space="preserve"> </w:t>
            </w:r>
            <w:r w:rsidRPr="00606962">
              <w:rPr>
                <w:rFonts w:eastAsia="Arial" w:cs="Arial"/>
                <w:color w:val="000000" w:themeColor="text1"/>
                <w:szCs w:val="20"/>
              </w:rPr>
              <w:t>sev</w:t>
            </w:r>
            <w:r w:rsidRPr="00606962">
              <w:rPr>
                <w:rFonts w:eastAsia="Arial" w:cs="Arial"/>
                <w:szCs w:val="20"/>
              </w:rPr>
              <w:t xml:space="preserve"> </w:t>
            </w:r>
            <w:r w:rsidRPr="00606962">
              <w:rPr>
                <w:rFonts w:eastAsia="Arial" w:cs="Arial"/>
                <w:color w:val="000000" w:themeColor="text1"/>
                <w:szCs w:val="20"/>
              </w:rPr>
              <w:t>GHA</w:t>
            </w:r>
          </w:p>
        </w:tc>
        <w:tc>
          <w:tcPr>
            <w:tcW w:w="870" w:type="pct"/>
            <w:tcBorders>
              <w:bottom w:val="single" w:sz="4" w:space="0" w:color="auto"/>
            </w:tcBorders>
            <w:vAlign w:val="top"/>
          </w:tcPr>
          <w:p w14:paraId="3D180B82" w14:textId="332B894A" w:rsidR="36C6A543" w:rsidRPr="00606962" w:rsidRDefault="7AE66491" w:rsidP="00606962">
            <w:pPr>
              <w:pStyle w:val="BVRTabelaTextLevo"/>
              <w:spacing w:before="0" w:line="260" w:lineRule="atLeast"/>
              <w:rPr>
                <w:rFonts w:eastAsia="Arial" w:cs="Arial"/>
              </w:rPr>
            </w:pPr>
            <w:r w:rsidRPr="00606962">
              <w:rPr>
                <w:rFonts w:eastAsia="Arial" w:cs="Arial"/>
                <w:szCs w:val="20"/>
              </w:rPr>
              <w:t xml:space="preserve">zatiranje </w:t>
            </w:r>
            <w:proofErr w:type="spellStart"/>
            <w:r w:rsidRPr="00606962">
              <w:rPr>
                <w:rFonts w:eastAsia="Arial" w:cs="Arial"/>
                <w:szCs w:val="20"/>
              </w:rPr>
              <w:t>ščitkarjev</w:t>
            </w:r>
            <w:proofErr w:type="spellEnd"/>
            <w:r w:rsidRPr="00606962">
              <w:rPr>
                <w:rFonts w:eastAsia="Arial" w:cs="Arial"/>
                <w:szCs w:val="20"/>
              </w:rPr>
              <w:t xml:space="preserve"> (</w:t>
            </w:r>
            <w:proofErr w:type="spellStart"/>
            <w:r w:rsidRPr="00606962">
              <w:rPr>
                <w:rFonts w:eastAsia="Arial" w:cs="Arial"/>
                <w:i/>
                <w:iCs/>
                <w:szCs w:val="20"/>
              </w:rPr>
              <w:t>Trialeurodes</w:t>
            </w:r>
            <w:proofErr w:type="spellEnd"/>
            <w:r w:rsidRPr="00606962">
              <w:rPr>
                <w:rFonts w:eastAsia="Arial" w:cs="Arial"/>
                <w:i/>
                <w:iCs/>
                <w:szCs w:val="20"/>
              </w:rPr>
              <w:t xml:space="preserve"> </w:t>
            </w:r>
            <w:proofErr w:type="spellStart"/>
            <w:r w:rsidRPr="00606962">
              <w:rPr>
                <w:rFonts w:eastAsia="Arial" w:cs="Arial"/>
                <w:i/>
                <w:iCs/>
                <w:szCs w:val="20"/>
              </w:rPr>
              <w:t>vaporariorum</w:t>
            </w:r>
            <w:proofErr w:type="spellEnd"/>
            <w:r w:rsidRPr="00606962">
              <w:rPr>
                <w:rFonts w:eastAsia="Arial" w:cs="Arial"/>
                <w:i/>
                <w:iCs/>
                <w:szCs w:val="20"/>
              </w:rPr>
              <w:t xml:space="preserve"> </w:t>
            </w:r>
            <w:proofErr w:type="spellStart"/>
            <w:r w:rsidRPr="00606962">
              <w:rPr>
                <w:rFonts w:eastAsia="Arial" w:cs="Arial"/>
                <w:i/>
                <w:iCs/>
                <w:szCs w:val="20"/>
              </w:rPr>
              <w:t>Bemisia</w:t>
            </w:r>
            <w:proofErr w:type="spellEnd"/>
            <w:r w:rsidRPr="00606962">
              <w:rPr>
                <w:rFonts w:eastAsia="Arial" w:cs="Arial"/>
                <w:i/>
                <w:iCs/>
                <w:szCs w:val="20"/>
              </w:rPr>
              <w:t xml:space="preserve"> </w:t>
            </w:r>
            <w:proofErr w:type="spellStart"/>
            <w:r w:rsidRPr="00606962">
              <w:rPr>
                <w:rFonts w:eastAsia="Arial" w:cs="Arial"/>
                <w:i/>
                <w:iCs/>
                <w:szCs w:val="20"/>
              </w:rPr>
              <w:t>tabaci</w:t>
            </w:r>
            <w:proofErr w:type="spellEnd"/>
            <w:r w:rsidRPr="00606962">
              <w:rPr>
                <w:rFonts w:eastAsia="Arial" w:cs="Arial"/>
                <w:i/>
                <w:iCs/>
                <w:szCs w:val="20"/>
              </w:rPr>
              <w:t xml:space="preserve"> </w:t>
            </w:r>
            <w:proofErr w:type="spellStart"/>
            <w:r w:rsidRPr="00606962">
              <w:rPr>
                <w:rFonts w:eastAsia="Arial" w:cs="Arial"/>
                <w:i/>
                <w:iCs/>
                <w:szCs w:val="20"/>
              </w:rPr>
              <w:t>Bemisia</w:t>
            </w:r>
            <w:proofErr w:type="spellEnd"/>
            <w:r w:rsidRPr="00606962">
              <w:rPr>
                <w:rFonts w:eastAsia="Arial" w:cs="Arial"/>
                <w:i/>
                <w:iCs/>
                <w:szCs w:val="20"/>
              </w:rPr>
              <w:t xml:space="preserve"> </w:t>
            </w:r>
            <w:proofErr w:type="spellStart"/>
            <w:r w:rsidRPr="00606962">
              <w:rPr>
                <w:rFonts w:eastAsia="Arial" w:cs="Arial"/>
                <w:i/>
                <w:iCs/>
                <w:szCs w:val="20"/>
              </w:rPr>
              <w:t>argentifoli</w:t>
            </w:r>
            <w:proofErr w:type="spellEnd"/>
            <w:r w:rsidRPr="00606962">
              <w:rPr>
                <w:rFonts w:eastAsia="Arial" w:cs="Arial"/>
                <w:szCs w:val="20"/>
              </w:rPr>
              <w:t>)</w:t>
            </w:r>
          </w:p>
        </w:tc>
        <w:tc>
          <w:tcPr>
            <w:tcW w:w="1314" w:type="pct"/>
            <w:tcBorders>
              <w:bottom w:val="single" w:sz="4" w:space="0" w:color="auto"/>
            </w:tcBorders>
            <w:vAlign w:val="top"/>
          </w:tcPr>
          <w:p w14:paraId="3F1D3190" w14:textId="62D2BF8C" w:rsidR="36C6A543" w:rsidRDefault="7AE66491" w:rsidP="00606962">
            <w:pPr>
              <w:pStyle w:val="BVRTabelaTextLevo"/>
              <w:spacing w:before="0" w:line="260" w:lineRule="atLeast"/>
            </w:pPr>
            <w:r w:rsidRPr="4B77E5B1">
              <w:t xml:space="preserve">v začetku pojava škodljivcev </w:t>
            </w:r>
            <w:r w:rsidR="00B50B36">
              <w:t>oz.</w:t>
            </w:r>
            <w:r w:rsidRPr="4B77E5B1">
              <w:t xml:space="preserve"> preden pride do vidnejših poškodb. Sredstvo zatira ličinke in le delno odrasle žuželke. Na jajčeca ne deluje.</w:t>
            </w:r>
          </w:p>
        </w:tc>
        <w:tc>
          <w:tcPr>
            <w:tcW w:w="730" w:type="pct"/>
            <w:tcBorders>
              <w:bottom w:val="single" w:sz="4" w:space="0" w:color="auto"/>
            </w:tcBorders>
            <w:vAlign w:val="top"/>
          </w:tcPr>
          <w:p w14:paraId="6633C528" w14:textId="77777777" w:rsidR="36C6A543" w:rsidRDefault="7AE66491" w:rsidP="00606962">
            <w:pPr>
              <w:pStyle w:val="BVRTabelaTextLevo"/>
              <w:spacing w:before="0" w:line="260" w:lineRule="atLeast"/>
              <w:rPr>
                <w:b/>
                <w:bCs/>
              </w:rPr>
            </w:pPr>
            <w:r w:rsidRPr="4B77E5B1">
              <w:t>0,75 kg/ha</w:t>
            </w:r>
            <w:r w:rsidR="00D32885">
              <w:t xml:space="preserve"> </w:t>
            </w:r>
            <w:r w:rsidR="00D32885" w:rsidRPr="00772A52">
              <w:rPr>
                <w:b/>
                <w:bCs/>
              </w:rPr>
              <w:t>A</w:t>
            </w:r>
          </w:p>
          <w:p w14:paraId="377C7A52" w14:textId="62F6FFB8" w:rsidR="00D32885" w:rsidRPr="00772A52" w:rsidRDefault="00D32885" w:rsidP="00606962">
            <w:pPr>
              <w:pStyle w:val="BVRTabelaTextLevo"/>
              <w:spacing w:before="0" w:line="260" w:lineRule="atLeast"/>
              <w:rPr>
                <w:b/>
              </w:rPr>
            </w:pPr>
            <w:r>
              <w:rPr>
                <w:bCs/>
              </w:rPr>
              <w:t xml:space="preserve">0,6 kg/ha </w:t>
            </w:r>
            <w:r>
              <w:rPr>
                <w:b/>
              </w:rPr>
              <w:t>B</w:t>
            </w:r>
          </w:p>
        </w:tc>
        <w:tc>
          <w:tcPr>
            <w:tcW w:w="1205" w:type="pct"/>
            <w:tcBorders>
              <w:bottom w:val="single" w:sz="4" w:space="0" w:color="auto"/>
            </w:tcBorders>
            <w:vAlign w:val="top"/>
          </w:tcPr>
          <w:p w14:paraId="1EA02E84" w14:textId="77777777" w:rsidR="00D32885" w:rsidRDefault="00D32885">
            <w:pPr>
              <w:spacing w:before="0" w:line="260" w:lineRule="atLeast"/>
              <w:rPr>
                <w:rFonts w:cs="Arial"/>
              </w:rPr>
            </w:pPr>
            <w:r>
              <w:rPr>
                <w:rFonts w:cs="Arial"/>
              </w:rPr>
              <w:t>Manjša uporaba.</w:t>
            </w:r>
          </w:p>
          <w:p w14:paraId="45A292BB" w14:textId="792F175C" w:rsidR="006D0146" w:rsidRDefault="00953308">
            <w:pPr>
              <w:spacing w:before="0" w:line="260" w:lineRule="atLeast"/>
              <w:rPr>
                <w:rFonts w:cs="Arial"/>
              </w:rPr>
            </w:pPr>
            <w:r>
              <w:rPr>
                <w:rFonts w:cs="Arial"/>
              </w:rPr>
              <w:t xml:space="preserve">Največje </w:t>
            </w:r>
            <w:r w:rsidRPr="00953308">
              <w:rPr>
                <w:rFonts w:cs="Arial"/>
                <w:b/>
                <w:bCs/>
              </w:rPr>
              <w:t>petindvajset</w:t>
            </w:r>
            <w:r>
              <w:rPr>
                <w:rFonts w:cs="Arial"/>
              </w:rPr>
              <w:t xml:space="preserve"> </w:t>
            </w:r>
            <w:proofErr w:type="spellStart"/>
            <w:r w:rsidRPr="00953308">
              <w:rPr>
                <w:rFonts w:cs="Arial"/>
                <w:b/>
                <w:bCs/>
              </w:rPr>
              <w:t>tretiranj</w:t>
            </w:r>
            <w:proofErr w:type="spellEnd"/>
            <w:r>
              <w:rPr>
                <w:rFonts w:cs="Arial"/>
              </w:rPr>
              <w:t xml:space="preserve"> na leto.</w:t>
            </w:r>
          </w:p>
          <w:p w14:paraId="717DDA82" w14:textId="6C434C77" w:rsidR="00953308" w:rsidRDefault="00953308" w:rsidP="006D0146">
            <w:pPr>
              <w:spacing w:before="0" w:line="260" w:lineRule="atLeast"/>
              <w:rPr>
                <w:rFonts w:cs="Arial"/>
              </w:rPr>
            </w:pPr>
          </w:p>
          <w:p w14:paraId="459EDA1E" w14:textId="7140BD51" w:rsidR="36C6A543" w:rsidRDefault="006D0146" w:rsidP="006D0146">
            <w:pPr>
              <w:spacing w:before="0" w:line="260" w:lineRule="atLeast"/>
              <w:rPr>
                <w:rFonts w:cs="Arial"/>
              </w:rPr>
            </w:pPr>
            <w:r w:rsidRPr="4B77E5B1">
              <w:rPr>
                <w:rFonts w:cs="Arial"/>
              </w:rPr>
              <w:t xml:space="preserve">Uporaba dovoljena na </w:t>
            </w:r>
            <w:r w:rsidR="00953308">
              <w:rPr>
                <w:rFonts w:cs="Arial"/>
              </w:rPr>
              <w:t xml:space="preserve">sejančkih in </w:t>
            </w:r>
            <w:r w:rsidRPr="006D0146">
              <w:rPr>
                <w:rFonts w:cs="Arial"/>
                <w:b/>
                <w:bCs/>
              </w:rPr>
              <w:t>sadikah vrtnin</w:t>
            </w:r>
            <w:r w:rsidRPr="4B77E5B1">
              <w:rPr>
                <w:rFonts w:cs="Arial"/>
              </w:rPr>
              <w:t xml:space="preserve"> na prostem</w:t>
            </w:r>
            <w:r w:rsidR="00D32885">
              <w:rPr>
                <w:rFonts w:cs="Arial"/>
              </w:rPr>
              <w:t xml:space="preserve"> (B)</w:t>
            </w:r>
            <w:r w:rsidRPr="4B77E5B1">
              <w:rPr>
                <w:rFonts w:cs="Arial"/>
              </w:rPr>
              <w:t xml:space="preserve"> in v zavarovanih prostorih</w:t>
            </w:r>
            <w:r w:rsidR="00D32885">
              <w:rPr>
                <w:rFonts w:cs="Arial"/>
              </w:rPr>
              <w:t xml:space="preserve"> (A).</w:t>
            </w:r>
          </w:p>
        </w:tc>
      </w:tr>
      <w:tr w:rsidR="00195CDF" w14:paraId="3E2AAD2F" w14:textId="77777777" w:rsidTr="00DA1620">
        <w:tc>
          <w:tcPr>
            <w:tcW w:w="881" w:type="pct"/>
            <w:vMerge w:val="restart"/>
            <w:tcBorders>
              <w:top w:val="single" w:sz="4" w:space="0" w:color="auto"/>
              <w:left w:val="single" w:sz="4" w:space="0" w:color="auto"/>
              <w:right w:val="single" w:sz="4" w:space="0" w:color="auto"/>
            </w:tcBorders>
            <w:vAlign w:val="top"/>
          </w:tcPr>
          <w:p w14:paraId="6754F770" w14:textId="39ECF80E" w:rsidR="00195CDF" w:rsidRDefault="00195CDF" w:rsidP="00242482">
            <w:pPr>
              <w:spacing w:before="0" w:line="260" w:lineRule="atLeast"/>
              <w:rPr>
                <w:rFonts w:eastAsia="Arial" w:cs="Arial"/>
                <w:b/>
                <w:bCs/>
              </w:rPr>
            </w:pPr>
            <w:proofErr w:type="spellStart"/>
            <w:r w:rsidRPr="00242482">
              <w:rPr>
                <w:rFonts w:eastAsia="Arial" w:cs="Arial"/>
                <w:b/>
                <w:bCs/>
              </w:rPr>
              <w:t>Lal</w:t>
            </w:r>
            <w:r>
              <w:rPr>
                <w:rFonts w:eastAsia="Arial" w:cs="Arial"/>
                <w:b/>
                <w:bCs/>
              </w:rPr>
              <w:t>STOP</w:t>
            </w:r>
            <w:proofErr w:type="spellEnd"/>
            <w:r w:rsidRPr="00242482">
              <w:rPr>
                <w:rFonts w:eastAsia="Arial" w:cs="Arial"/>
                <w:b/>
                <w:bCs/>
              </w:rPr>
              <w:t xml:space="preserve"> G46 WG</w:t>
            </w:r>
          </w:p>
          <w:p w14:paraId="3C9B38AC" w14:textId="040BC1F7" w:rsidR="00195CDF" w:rsidRPr="00772A52" w:rsidRDefault="00195CDF" w:rsidP="00242482">
            <w:pPr>
              <w:spacing w:before="0" w:line="260" w:lineRule="atLeast"/>
              <w:rPr>
                <w:rFonts w:eastAsia="Arial" w:cs="Arial"/>
                <w:szCs w:val="20"/>
                <w:lang w:val="en-US"/>
              </w:rPr>
            </w:pPr>
            <w:proofErr w:type="spellStart"/>
            <w:r w:rsidRPr="00772A52">
              <w:rPr>
                <w:rFonts w:eastAsia="Arial" w:cs="Arial"/>
                <w:i/>
                <w:iCs/>
                <w:szCs w:val="20"/>
                <w:lang w:val="en-US"/>
              </w:rPr>
              <w:t>Clonostachys</w:t>
            </w:r>
            <w:proofErr w:type="spellEnd"/>
            <w:r w:rsidRPr="00772A52">
              <w:rPr>
                <w:rFonts w:eastAsia="Arial" w:cs="Arial"/>
                <w:i/>
                <w:iCs/>
                <w:szCs w:val="20"/>
                <w:lang w:val="en-US"/>
              </w:rPr>
              <w:t xml:space="preserve"> rosea</w:t>
            </w:r>
            <w:r w:rsidRPr="00772A52">
              <w:rPr>
                <w:rFonts w:eastAsia="Arial" w:cs="Arial"/>
                <w:szCs w:val="20"/>
                <w:lang w:val="en-US"/>
              </w:rPr>
              <w:t xml:space="preserve"> </w:t>
            </w:r>
            <w:proofErr w:type="spellStart"/>
            <w:r w:rsidRPr="00772A52">
              <w:rPr>
                <w:rFonts w:eastAsia="Arial" w:cs="Arial"/>
                <w:szCs w:val="20"/>
                <w:lang w:val="en-US"/>
              </w:rPr>
              <w:t>sev</w:t>
            </w:r>
            <w:proofErr w:type="spellEnd"/>
            <w:r w:rsidRPr="00772A52">
              <w:rPr>
                <w:rFonts w:eastAsia="Arial" w:cs="Arial"/>
                <w:szCs w:val="20"/>
                <w:lang w:val="en-US"/>
              </w:rPr>
              <w:t xml:space="preserve"> J1446 (</w:t>
            </w:r>
            <w:proofErr w:type="spellStart"/>
            <w:r w:rsidRPr="00772A52">
              <w:rPr>
                <w:rFonts w:eastAsia="Arial" w:cs="Arial"/>
                <w:i/>
                <w:iCs/>
                <w:szCs w:val="20"/>
                <w:lang w:val="en-US"/>
              </w:rPr>
              <w:t>Gliocladium</w:t>
            </w:r>
            <w:proofErr w:type="spellEnd"/>
            <w:r w:rsidRPr="00772A52">
              <w:rPr>
                <w:rFonts w:eastAsia="Arial" w:cs="Arial"/>
                <w:i/>
                <w:iCs/>
                <w:szCs w:val="20"/>
                <w:lang w:val="en-US"/>
              </w:rPr>
              <w:t xml:space="preserve"> </w:t>
            </w:r>
            <w:proofErr w:type="spellStart"/>
            <w:r w:rsidRPr="00772A52">
              <w:rPr>
                <w:rFonts w:eastAsia="Arial" w:cs="Arial"/>
                <w:i/>
                <w:iCs/>
                <w:szCs w:val="20"/>
                <w:lang w:val="en-US"/>
              </w:rPr>
              <w:t>catenulatum</w:t>
            </w:r>
            <w:proofErr w:type="spellEnd"/>
            <w:r w:rsidRPr="00772A52">
              <w:rPr>
                <w:rFonts w:eastAsia="Arial" w:cs="Arial"/>
                <w:i/>
                <w:iCs/>
                <w:szCs w:val="20"/>
                <w:lang w:val="en-US"/>
              </w:rPr>
              <w:t xml:space="preserve"> </w:t>
            </w:r>
            <w:proofErr w:type="spellStart"/>
            <w:r w:rsidRPr="00772A52">
              <w:rPr>
                <w:rFonts w:eastAsia="Arial" w:cs="Arial"/>
                <w:szCs w:val="20"/>
                <w:lang w:val="en-US"/>
              </w:rPr>
              <w:t>sev</w:t>
            </w:r>
            <w:proofErr w:type="spellEnd"/>
            <w:r w:rsidRPr="00772A52">
              <w:rPr>
                <w:rFonts w:eastAsia="Arial" w:cs="Arial"/>
                <w:szCs w:val="20"/>
                <w:lang w:val="en-US"/>
              </w:rPr>
              <w:t xml:space="preserve"> J1446)</w:t>
            </w:r>
          </w:p>
        </w:tc>
        <w:tc>
          <w:tcPr>
            <w:tcW w:w="870" w:type="pct"/>
            <w:vMerge w:val="restart"/>
            <w:tcBorders>
              <w:top w:val="single" w:sz="4" w:space="0" w:color="auto"/>
              <w:left w:val="single" w:sz="4" w:space="0" w:color="auto"/>
              <w:right w:val="single" w:sz="4" w:space="0" w:color="auto"/>
            </w:tcBorders>
            <w:vAlign w:val="top"/>
          </w:tcPr>
          <w:p w14:paraId="2B9832E6" w14:textId="524F8F89" w:rsidR="00195CDF" w:rsidRDefault="00195CDF" w:rsidP="54E041B0">
            <w:pPr>
              <w:pStyle w:val="BVRTabelaTextLevo"/>
              <w:spacing w:line="260" w:lineRule="atLeast"/>
              <w:rPr>
                <w:rFonts w:cs="Arial"/>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w:t>
            </w:r>
          </w:p>
        </w:tc>
        <w:tc>
          <w:tcPr>
            <w:tcW w:w="1314" w:type="pct"/>
            <w:tcBorders>
              <w:top w:val="single" w:sz="4" w:space="0" w:color="auto"/>
              <w:left w:val="single" w:sz="4" w:space="0" w:color="auto"/>
              <w:bottom w:val="single" w:sz="4" w:space="0" w:color="auto"/>
              <w:right w:val="single" w:sz="4" w:space="0" w:color="auto"/>
            </w:tcBorders>
            <w:vAlign w:val="top"/>
          </w:tcPr>
          <w:p w14:paraId="7143AE13" w14:textId="3C97CF09" w:rsidR="00195CDF" w:rsidRDefault="00195CDF" w:rsidP="00242482">
            <w:pPr>
              <w:pStyle w:val="BVRTabelaTextLevo"/>
              <w:spacing w:line="260" w:lineRule="atLeast"/>
              <w:rPr>
                <w:rFonts w:cs="Arial"/>
              </w:rPr>
            </w:pPr>
            <w:r>
              <w:rPr>
                <w:rFonts w:cs="Arial"/>
              </w:rPr>
              <w:t>p</w:t>
            </w:r>
            <w:r w:rsidRPr="54E041B0">
              <w:rPr>
                <w:rFonts w:cs="Arial"/>
              </w:rPr>
              <w:t>red sajenjem</w:t>
            </w:r>
            <w:r>
              <w:rPr>
                <w:rFonts w:cs="Arial"/>
              </w:rPr>
              <w:t>, dodatek rastnemu substratu</w:t>
            </w:r>
          </w:p>
        </w:tc>
        <w:tc>
          <w:tcPr>
            <w:tcW w:w="730" w:type="pct"/>
            <w:tcBorders>
              <w:top w:val="single" w:sz="4" w:space="0" w:color="auto"/>
              <w:left w:val="single" w:sz="4" w:space="0" w:color="auto"/>
              <w:bottom w:val="single" w:sz="4" w:space="0" w:color="auto"/>
              <w:right w:val="single" w:sz="4" w:space="0" w:color="auto"/>
            </w:tcBorders>
            <w:vAlign w:val="top"/>
          </w:tcPr>
          <w:p w14:paraId="459A7AD1" w14:textId="62166309" w:rsidR="00195CDF" w:rsidRDefault="00195CDF" w:rsidP="00242482">
            <w:pPr>
              <w:pStyle w:val="BVRTabelaTextLevo"/>
              <w:spacing w:line="260" w:lineRule="atLeast"/>
              <w:rPr>
                <w:rFonts w:cs="Arial"/>
              </w:rPr>
            </w:pPr>
            <w:r w:rsidRPr="54E041B0">
              <w:rPr>
                <w:rFonts w:cs="Arial"/>
              </w:rPr>
              <w:t>20-50 g/m</w:t>
            </w:r>
            <w:r w:rsidRPr="00242482">
              <w:rPr>
                <w:rFonts w:cs="Arial"/>
                <w:vertAlign w:val="superscript"/>
              </w:rPr>
              <w:t>3</w:t>
            </w:r>
            <w:r w:rsidRPr="54E041B0">
              <w:rPr>
                <w:rFonts w:cs="Arial"/>
              </w:rPr>
              <w:t xml:space="preserve"> oz. 0,05</w:t>
            </w:r>
            <w:r w:rsidR="00F218EF">
              <w:rPr>
                <w:rFonts w:cs="Arial"/>
              </w:rPr>
              <w:t> </w:t>
            </w:r>
            <w:r w:rsidRPr="54E041B0">
              <w:rPr>
                <w:rFonts w:cs="Arial"/>
              </w:rPr>
              <w:t>%</w:t>
            </w:r>
          </w:p>
        </w:tc>
        <w:tc>
          <w:tcPr>
            <w:tcW w:w="1205" w:type="pct"/>
            <w:tcBorders>
              <w:top w:val="single" w:sz="4" w:space="0" w:color="auto"/>
              <w:left w:val="single" w:sz="4" w:space="0" w:color="auto"/>
              <w:bottom w:val="single" w:sz="4" w:space="0" w:color="auto"/>
            </w:tcBorders>
            <w:vAlign w:val="top"/>
          </w:tcPr>
          <w:p w14:paraId="587F05E8" w14:textId="0DD19948" w:rsidR="00195CDF" w:rsidRPr="005F466E" w:rsidRDefault="00195CDF" w:rsidP="54E041B0">
            <w:pPr>
              <w:pStyle w:val="Odstavekseznama"/>
              <w:spacing w:before="0" w:line="260" w:lineRule="atLeast"/>
              <w:ind w:left="38"/>
              <w:rPr>
                <w:rFonts w:cs="Arial"/>
              </w:rPr>
            </w:pPr>
            <w:r w:rsidRPr="54E041B0">
              <w:rPr>
                <w:rFonts w:eastAsia="Arial" w:cs="Arial"/>
              </w:rPr>
              <w:t xml:space="preserve">Dovoljeno je </w:t>
            </w:r>
            <w:r>
              <w:rPr>
                <w:rFonts w:eastAsia="Arial" w:cs="Arial"/>
              </w:rPr>
              <w:t xml:space="preserve">največ </w:t>
            </w:r>
            <w:r w:rsidRPr="54E041B0">
              <w:rPr>
                <w:rFonts w:eastAsia="Arial" w:cs="Arial"/>
                <w:b/>
                <w:bCs/>
              </w:rPr>
              <w:t>eno</w:t>
            </w:r>
            <w:r w:rsidRPr="54E041B0">
              <w:rPr>
                <w:rFonts w:eastAsia="Arial" w:cs="Arial"/>
              </w:rPr>
              <w:t xml:space="preserve"> </w:t>
            </w:r>
            <w:proofErr w:type="spellStart"/>
            <w:r w:rsidRPr="54E041B0">
              <w:rPr>
                <w:rFonts w:eastAsia="Arial" w:cs="Arial"/>
              </w:rPr>
              <w:t>tretiranje</w:t>
            </w:r>
            <w:proofErr w:type="spellEnd"/>
            <w:r w:rsidRPr="54E041B0">
              <w:rPr>
                <w:rFonts w:eastAsia="Arial" w:cs="Arial"/>
              </w:rPr>
              <w:t xml:space="preserve"> substrata</w:t>
            </w:r>
            <w:r w:rsidR="00D32885">
              <w:rPr>
                <w:rFonts w:eastAsia="Arial" w:cs="Arial"/>
              </w:rPr>
              <w:t xml:space="preserve"> </w:t>
            </w:r>
            <w:r w:rsidR="00E84A3E">
              <w:rPr>
                <w:rFonts w:eastAsia="Arial" w:cs="Arial"/>
              </w:rPr>
              <w:t>s sredstvi s to glivo</w:t>
            </w:r>
            <w:r>
              <w:rPr>
                <w:rFonts w:eastAsia="Arial" w:cs="Arial"/>
              </w:rPr>
              <w:t>.</w:t>
            </w:r>
          </w:p>
          <w:p w14:paraId="124E6307" w14:textId="1C128441" w:rsidR="005F466E" w:rsidRPr="00242482" w:rsidRDefault="005F466E" w:rsidP="54E041B0">
            <w:pPr>
              <w:pStyle w:val="Odstavekseznama"/>
              <w:spacing w:before="0" w:line="260" w:lineRule="atLeast"/>
              <w:ind w:left="38"/>
              <w:rPr>
                <w:rFonts w:cs="Arial"/>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195CDF" w14:paraId="65F0BF40" w14:textId="77777777" w:rsidTr="00DA1620">
        <w:trPr>
          <w:trHeight w:val="300"/>
        </w:trPr>
        <w:tc>
          <w:tcPr>
            <w:tcW w:w="881" w:type="pct"/>
            <w:vMerge/>
            <w:tcBorders>
              <w:left w:val="single" w:sz="4" w:space="0" w:color="auto"/>
              <w:right w:val="single" w:sz="4" w:space="0" w:color="auto"/>
            </w:tcBorders>
            <w:vAlign w:val="top"/>
          </w:tcPr>
          <w:p w14:paraId="7982B921" w14:textId="77777777" w:rsidR="00195CDF" w:rsidRDefault="00195CDF"/>
        </w:tc>
        <w:tc>
          <w:tcPr>
            <w:tcW w:w="870" w:type="pct"/>
            <w:vMerge/>
            <w:tcBorders>
              <w:left w:val="single" w:sz="4" w:space="0" w:color="auto"/>
              <w:right w:val="single" w:sz="4" w:space="0" w:color="auto"/>
            </w:tcBorders>
            <w:vAlign w:val="top"/>
          </w:tcPr>
          <w:p w14:paraId="09E9FD1D" w14:textId="77777777" w:rsidR="00195CDF" w:rsidRDefault="00195CDF"/>
        </w:tc>
        <w:tc>
          <w:tcPr>
            <w:tcW w:w="1314" w:type="pct"/>
            <w:tcBorders>
              <w:top w:val="single" w:sz="4" w:space="0" w:color="auto"/>
              <w:left w:val="single" w:sz="4" w:space="0" w:color="auto"/>
              <w:bottom w:val="single" w:sz="4" w:space="0" w:color="auto"/>
              <w:right w:val="single" w:sz="4" w:space="0" w:color="auto"/>
            </w:tcBorders>
            <w:vAlign w:val="top"/>
          </w:tcPr>
          <w:p w14:paraId="4E484F24" w14:textId="570431C9" w:rsidR="00195CDF" w:rsidRDefault="00195CDF" w:rsidP="00242482">
            <w:pPr>
              <w:pStyle w:val="BVRTabelaTextLevo"/>
              <w:rPr>
                <w:rFonts w:cs="Arial"/>
              </w:rPr>
            </w:pPr>
            <w:r>
              <w:rPr>
                <w:rFonts w:cs="Arial"/>
              </w:rPr>
              <w:t>t</w:t>
            </w:r>
            <w:r w:rsidRPr="54E041B0">
              <w:rPr>
                <w:rFonts w:cs="Arial"/>
              </w:rPr>
              <w:t>akoj po vzniku</w:t>
            </w:r>
            <w:r>
              <w:rPr>
                <w:rFonts w:cs="Arial"/>
              </w:rPr>
              <w:t>,</w:t>
            </w:r>
            <w:r w:rsidRPr="54E041B0">
              <w:rPr>
                <w:rFonts w:cs="Arial"/>
              </w:rPr>
              <w:t xml:space="preserve"> zalivanje ali kapljičn</w:t>
            </w:r>
            <w:r>
              <w:rPr>
                <w:rFonts w:cs="Arial"/>
              </w:rPr>
              <w:t>o</w:t>
            </w:r>
            <w:r w:rsidRPr="54E041B0">
              <w:rPr>
                <w:rFonts w:cs="Arial"/>
              </w:rPr>
              <w:t xml:space="preserve"> namakanje</w:t>
            </w:r>
          </w:p>
        </w:tc>
        <w:tc>
          <w:tcPr>
            <w:tcW w:w="730" w:type="pct"/>
            <w:tcBorders>
              <w:top w:val="single" w:sz="4" w:space="0" w:color="auto"/>
              <w:left w:val="single" w:sz="4" w:space="0" w:color="auto"/>
              <w:bottom w:val="single" w:sz="4" w:space="0" w:color="auto"/>
              <w:right w:val="single" w:sz="4" w:space="0" w:color="auto"/>
            </w:tcBorders>
            <w:vAlign w:val="top"/>
          </w:tcPr>
          <w:p w14:paraId="10BADE6F" w14:textId="7E140BD2" w:rsidR="00195CDF" w:rsidRDefault="00195CDF" w:rsidP="00242482">
            <w:pPr>
              <w:pStyle w:val="BVRTabelaTextLevo"/>
              <w:rPr>
                <w:rFonts w:cs="Arial"/>
              </w:rPr>
            </w:pPr>
            <w:r w:rsidRPr="54E041B0">
              <w:rPr>
                <w:rFonts w:cs="Arial"/>
              </w:rPr>
              <w:t>50-100 g na 100 m</w:t>
            </w:r>
            <w:r w:rsidRPr="00242482">
              <w:rPr>
                <w:rFonts w:cs="Arial"/>
                <w:vertAlign w:val="superscript"/>
              </w:rPr>
              <w:t>2</w:t>
            </w:r>
            <w:r w:rsidRPr="54E041B0">
              <w:rPr>
                <w:rFonts w:cs="Arial"/>
              </w:rPr>
              <w:t xml:space="preserve"> oz. 0,05</w:t>
            </w:r>
            <w:r w:rsidR="00F218EF">
              <w:rPr>
                <w:rFonts w:cs="Arial"/>
              </w:rPr>
              <w:t> </w:t>
            </w:r>
            <w:r w:rsidRPr="54E041B0">
              <w:rPr>
                <w:rFonts w:cs="Arial"/>
              </w:rPr>
              <w:t>%</w:t>
            </w:r>
          </w:p>
        </w:tc>
        <w:tc>
          <w:tcPr>
            <w:tcW w:w="1205" w:type="pct"/>
            <w:tcBorders>
              <w:top w:val="single" w:sz="4" w:space="0" w:color="auto"/>
              <w:left w:val="single" w:sz="4" w:space="0" w:color="auto"/>
              <w:bottom w:val="single" w:sz="4" w:space="0" w:color="auto"/>
            </w:tcBorders>
            <w:vAlign w:val="top"/>
          </w:tcPr>
          <w:p w14:paraId="4A535DFC" w14:textId="02B773D7" w:rsidR="000F09EA" w:rsidRDefault="00195CDF" w:rsidP="00092657">
            <w:pPr>
              <w:pStyle w:val="BVRTabelaTextLevo"/>
              <w:spacing w:before="0" w:after="0" w:line="260" w:lineRule="atLeast"/>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26ADD">
              <w:rPr>
                <w:rFonts w:cs="Arial"/>
                <w:bCs/>
                <w:szCs w:val="20"/>
              </w:rPr>
              <w:t>, v intervalu 21 dni.</w:t>
            </w:r>
          </w:p>
          <w:p w14:paraId="4A41B61A" w14:textId="1DD497BD" w:rsidR="000F09EA" w:rsidRDefault="000F09EA" w:rsidP="000F09EA">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195CDF" w14:paraId="6B7C09B7" w14:textId="77777777" w:rsidTr="00DA1620">
        <w:trPr>
          <w:trHeight w:val="300"/>
        </w:trPr>
        <w:tc>
          <w:tcPr>
            <w:tcW w:w="881" w:type="pct"/>
            <w:vMerge/>
            <w:tcBorders>
              <w:left w:val="single" w:sz="4" w:space="0" w:color="auto"/>
              <w:right w:val="single" w:sz="4" w:space="0" w:color="auto"/>
            </w:tcBorders>
            <w:vAlign w:val="top"/>
          </w:tcPr>
          <w:p w14:paraId="6BA2D502" w14:textId="77777777" w:rsidR="00195CDF" w:rsidRDefault="00195CDF"/>
        </w:tc>
        <w:tc>
          <w:tcPr>
            <w:tcW w:w="870" w:type="pct"/>
            <w:vMerge/>
            <w:tcBorders>
              <w:left w:val="single" w:sz="4" w:space="0" w:color="auto"/>
              <w:right w:val="single" w:sz="4" w:space="0" w:color="auto"/>
            </w:tcBorders>
            <w:vAlign w:val="top"/>
          </w:tcPr>
          <w:p w14:paraId="4F767598" w14:textId="77777777" w:rsidR="00195CDF" w:rsidRDefault="00195CDF"/>
        </w:tc>
        <w:tc>
          <w:tcPr>
            <w:tcW w:w="1314" w:type="pct"/>
            <w:tcBorders>
              <w:top w:val="single" w:sz="4" w:space="0" w:color="auto"/>
              <w:left w:val="single" w:sz="4" w:space="0" w:color="auto"/>
              <w:bottom w:val="single" w:sz="4" w:space="0" w:color="auto"/>
              <w:right w:val="single" w:sz="4" w:space="0" w:color="auto"/>
            </w:tcBorders>
            <w:vAlign w:val="top"/>
          </w:tcPr>
          <w:p w14:paraId="7972F390" w14:textId="5EDC6AB3" w:rsidR="00195CDF" w:rsidRDefault="00195CDF" w:rsidP="00242482">
            <w:pPr>
              <w:pStyle w:val="BVRTabelaTextLevo"/>
              <w:rPr>
                <w:rFonts w:cs="Arial"/>
              </w:rPr>
            </w:pPr>
            <w:r>
              <w:rPr>
                <w:rFonts w:cs="Arial"/>
              </w:rPr>
              <w:t>p</w:t>
            </w:r>
            <w:r w:rsidRPr="54E041B0">
              <w:rPr>
                <w:rFonts w:cs="Arial"/>
              </w:rPr>
              <w:t>o presajanju od tretjega lista dalje</w:t>
            </w:r>
            <w:r>
              <w:rPr>
                <w:rFonts w:cs="Arial"/>
              </w:rPr>
              <w:t>,</w:t>
            </w:r>
            <w:r w:rsidR="00F84D24">
              <w:rPr>
                <w:rFonts w:cs="Arial"/>
              </w:rPr>
              <w:t xml:space="preserve"> </w:t>
            </w:r>
            <w:r w:rsidRPr="54E041B0">
              <w:rPr>
                <w:rFonts w:cs="Arial"/>
              </w:rPr>
              <w:t>zalivanje ali kapljičn</w:t>
            </w:r>
            <w:r>
              <w:rPr>
                <w:rFonts w:cs="Arial"/>
              </w:rPr>
              <w:t>o</w:t>
            </w:r>
            <w:r w:rsidRPr="54E041B0">
              <w:rPr>
                <w:rFonts w:cs="Arial"/>
              </w:rPr>
              <w:t xml:space="preserve"> namakanje</w:t>
            </w:r>
          </w:p>
        </w:tc>
        <w:tc>
          <w:tcPr>
            <w:tcW w:w="730" w:type="pct"/>
            <w:tcBorders>
              <w:top w:val="single" w:sz="4" w:space="0" w:color="auto"/>
              <w:left w:val="single" w:sz="4" w:space="0" w:color="auto"/>
              <w:bottom w:val="single" w:sz="4" w:space="0" w:color="auto"/>
              <w:right w:val="single" w:sz="4" w:space="0" w:color="auto"/>
            </w:tcBorders>
            <w:vAlign w:val="top"/>
          </w:tcPr>
          <w:p w14:paraId="020BCE01" w14:textId="728BCE89" w:rsidR="00195CDF" w:rsidRDefault="00195CDF" w:rsidP="00242482">
            <w:pPr>
              <w:pStyle w:val="BVRTabelaTextLevo"/>
              <w:rPr>
                <w:rFonts w:cs="Arial"/>
              </w:rPr>
            </w:pPr>
            <w:r w:rsidRPr="54E041B0">
              <w:rPr>
                <w:rFonts w:cs="Arial"/>
              </w:rPr>
              <w:t>20-25 g/</w:t>
            </w:r>
            <w:r w:rsidR="004609C0">
              <w:rPr>
                <w:rFonts w:cs="Arial"/>
              </w:rPr>
              <w:t>1.000</w:t>
            </w:r>
            <w:r w:rsidRPr="54E041B0">
              <w:rPr>
                <w:rFonts w:cs="Arial"/>
              </w:rPr>
              <w:t xml:space="preserve"> rastlin</w:t>
            </w:r>
          </w:p>
        </w:tc>
        <w:tc>
          <w:tcPr>
            <w:tcW w:w="1205" w:type="pct"/>
            <w:tcBorders>
              <w:top w:val="single" w:sz="4" w:space="0" w:color="auto"/>
              <w:left w:val="single" w:sz="4" w:space="0" w:color="auto"/>
              <w:bottom w:val="single" w:sz="4" w:space="0" w:color="auto"/>
            </w:tcBorders>
            <w:vAlign w:val="top"/>
          </w:tcPr>
          <w:p w14:paraId="190CDE0A" w14:textId="77777777" w:rsidR="00195CDF" w:rsidRDefault="00195CDF" w:rsidP="00242482">
            <w:pPr>
              <w:spacing w:before="0"/>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480B2729" w14:textId="77777777" w:rsidR="000F09EA" w:rsidRDefault="000F09EA" w:rsidP="00242482">
            <w:pPr>
              <w:spacing w:before="0"/>
              <w:rPr>
                <w:rFonts w:cs="Arial"/>
              </w:rPr>
            </w:pPr>
          </w:p>
          <w:p w14:paraId="4ED41FC8" w14:textId="5B9AB44C" w:rsidR="000F09EA" w:rsidRDefault="000F09EA" w:rsidP="00242482">
            <w:pPr>
              <w:spacing w:before="0"/>
              <w:rPr>
                <w:rFonts w:cs="Arial"/>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195CDF" w14:paraId="63AB7ABC" w14:textId="77777777" w:rsidTr="00DA1620">
        <w:trPr>
          <w:trHeight w:val="300"/>
        </w:trPr>
        <w:tc>
          <w:tcPr>
            <w:tcW w:w="881" w:type="pct"/>
            <w:vMerge/>
            <w:tcBorders>
              <w:left w:val="single" w:sz="4" w:space="0" w:color="auto"/>
              <w:right w:val="single" w:sz="4" w:space="0" w:color="auto"/>
            </w:tcBorders>
            <w:vAlign w:val="top"/>
          </w:tcPr>
          <w:p w14:paraId="1689A59B" w14:textId="77777777" w:rsidR="00195CDF" w:rsidRDefault="00195CDF"/>
        </w:tc>
        <w:tc>
          <w:tcPr>
            <w:tcW w:w="870" w:type="pct"/>
            <w:vMerge/>
            <w:tcBorders>
              <w:left w:val="single" w:sz="4" w:space="0" w:color="auto"/>
              <w:right w:val="single" w:sz="4" w:space="0" w:color="auto"/>
            </w:tcBorders>
            <w:vAlign w:val="top"/>
          </w:tcPr>
          <w:p w14:paraId="3B3C2BBC" w14:textId="77777777" w:rsidR="00195CDF" w:rsidRDefault="00195CDF"/>
        </w:tc>
        <w:tc>
          <w:tcPr>
            <w:tcW w:w="1314" w:type="pct"/>
            <w:tcBorders>
              <w:top w:val="single" w:sz="4" w:space="0" w:color="auto"/>
              <w:left w:val="single" w:sz="4" w:space="0" w:color="auto"/>
              <w:bottom w:val="single" w:sz="4" w:space="0" w:color="auto"/>
              <w:right w:val="single" w:sz="4" w:space="0" w:color="auto"/>
            </w:tcBorders>
            <w:vAlign w:val="top"/>
          </w:tcPr>
          <w:p w14:paraId="484FB0A2" w14:textId="33D59FCB" w:rsidR="00195CDF" w:rsidRDefault="00195CDF" w:rsidP="00242482">
            <w:pPr>
              <w:pStyle w:val="BVRTabelaTextLevo"/>
              <w:rPr>
                <w:rFonts w:cs="Arial"/>
              </w:rPr>
            </w:pPr>
            <w:r>
              <w:rPr>
                <w:rFonts w:cs="Arial"/>
              </w:rPr>
              <w:t>p</w:t>
            </w:r>
            <w:r w:rsidRPr="54E041B0">
              <w:rPr>
                <w:rFonts w:cs="Arial"/>
              </w:rPr>
              <w:t>red presajanjem</w:t>
            </w:r>
            <w:r>
              <w:rPr>
                <w:rFonts w:cs="Arial"/>
              </w:rPr>
              <w:t>,</w:t>
            </w:r>
            <w:r w:rsidRPr="54E041B0">
              <w:rPr>
                <w:rFonts w:cs="Arial"/>
              </w:rPr>
              <w:t xml:space="preserve"> namakanje ukoreninjenih potaknjencev</w:t>
            </w:r>
          </w:p>
        </w:tc>
        <w:tc>
          <w:tcPr>
            <w:tcW w:w="730" w:type="pct"/>
            <w:tcBorders>
              <w:top w:val="single" w:sz="4" w:space="0" w:color="auto"/>
              <w:left w:val="single" w:sz="4" w:space="0" w:color="auto"/>
              <w:bottom w:val="single" w:sz="4" w:space="0" w:color="auto"/>
              <w:right w:val="single" w:sz="4" w:space="0" w:color="auto"/>
            </w:tcBorders>
            <w:vAlign w:val="top"/>
          </w:tcPr>
          <w:p w14:paraId="364C1028" w14:textId="73A13864" w:rsidR="00195CDF" w:rsidRDefault="00195CDF" w:rsidP="00242482">
            <w:pPr>
              <w:pStyle w:val="BVRTabelaTextLevo"/>
              <w:rPr>
                <w:rFonts w:cs="Arial"/>
              </w:rPr>
            </w:pPr>
            <w:r w:rsidRPr="54E041B0">
              <w:rPr>
                <w:rFonts w:cs="Arial"/>
              </w:rPr>
              <w:t>0,05</w:t>
            </w:r>
            <w:r w:rsidR="00F218EF">
              <w:rPr>
                <w:rFonts w:cs="Arial"/>
              </w:rPr>
              <w:t> </w:t>
            </w:r>
            <w:r w:rsidRPr="54E041B0">
              <w:rPr>
                <w:rFonts w:cs="Arial"/>
              </w:rPr>
              <w:t>%</w:t>
            </w:r>
          </w:p>
        </w:tc>
        <w:tc>
          <w:tcPr>
            <w:tcW w:w="1205" w:type="pct"/>
            <w:tcBorders>
              <w:top w:val="single" w:sz="4" w:space="0" w:color="auto"/>
              <w:left w:val="single" w:sz="4" w:space="0" w:color="auto"/>
              <w:bottom w:val="single" w:sz="4" w:space="0" w:color="auto"/>
            </w:tcBorders>
            <w:vAlign w:val="top"/>
          </w:tcPr>
          <w:p w14:paraId="7DDCC1E2" w14:textId="66858527" w:rsidR="00195CDF" w:rsidRDefault="00195CDF" w:rsidP="00242482">
            <w:pPr>
              <w:spacing w:before="0"/>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sidR="00E84A3E">
              <w:rPr>
                <w:rFonts w:cs="Arial"/>
                <w:bCs/>
                <w:szCs w:val="20"/>
              </w:rPr>
              <w:t>o</w:t>
            </w:r>
            <w:r>
              <w:rPr>
                <w:rFonts w:cs="Arial"/>
                <w:bCs/>
                <w:szCs w:val="20"/>
              </w:rPr>
              <w:t xml:space="preserve">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p w14:paraId="175BFCB4" w14:textId="77777777" w:rsidR="000F09EA" w:rsidRDefault="000F09EA" w:rsidP="00242482">
            <w:pPr>
              <w:spacing w:before="0"/>
              <w:rPr>
                <w:rFonts w:eastAsia="Arial" w:cs="Arial"/>
                <w:b/>
              </w:rPr>
            </w:pPr>
          </w:p>
          <w:p w14:paraId="74ABB7E8" w14:textId="5F97093D" w:rsidR="000F09EA" w:rsidRDefault="000F09EA" w:rsidP="00242482">
            <w:pPr>
              <w:spacing w:before="0"/>
              <w:rPr>
                <w:rFonts w:eastAsia="Arial" w:cs="Arial"/>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54E041B0" w14:paraId="41A64AD5" w14:textId="77777777" w:rsidTr="00DA1620">
        <w:trPr>
          <w:trHeight w:val="300"/>
        </w:trPr>
        <w:tc>
          <w:tcPr>
            <w:tcW w:w="881" w:type="pct"/>
            <w:tcBorders>
              <w:top w:val="single" w:sz="4" w:space="0" w:color="auto"/>
            </w:tcBorders>
            <w:vAlign w:val="top"/>
          </w:tcPr>
          <w:p w14:paraId="1C1A55E7" w14:textId="0A15C038" w:rsidR="017960C2" w:rsidRPr="00F55B03" w:rsidRDefault="017960C2" w:rsidP="00242482">
            <w:pPr>
              <w:spacing w:before="0" w:line="260" w:lineRule="atLeast"/>
              <w:rPr>
                <w:rFonts w:eastAsia="Arial" w:cs="Arial"/>
                <w:b/>
                <w:bCs/>
                <w:szCs w:val="20"/>
              </w:rPr>
            </w:pPr>
            <w:proofErr w:type="spellStart"/>
            <w:r w:rsidRPr="00F55B03">
              <w:rPr>
                <w:rFonts w:eastAsia="Arial" w:cs="Arial"/>
                <w:b/>
                <w:bCs/>
                <w:szCs w:val="20"/>
              </w:rPr>
              <w:t>Lal</w:t>
            </w:r>
            <w:r w:rsidR="00AB1B2E" w:rsidRPr="00F55B03">
              <w:rPr>
                <w:rFonts w:eastAsia="Arial" w:cs="Arial"/>
                <w:b/>
                <w:bCs/>
                <w:szCs w:val="20"/>
              </w:rPr>
              <w:t>STOP</w:t>
            </w:r>
            <w:proofErr w:type="spellEnd"/>
            <w:r w:rsidRPr="00F55B03">
              <w:rPr>
                <w:rFonts w:eastAsia="Arial" w:cs="Arial"/>
                <w:b/>
                <w:bCs/>
                <w:szCs w:val="20"/>
              </w:rPr>
              <w:t xml:space="preserve"> G46 WG</w:t>
            </w:r>
          </w:p>
          <w:p w14:paraId="16D4173D" w14:textId="7CA5E29B" w:rsidR="017960C2" w:rsidRPr="00772A52" w:rsidRDefault="017960C2" w:rsidP="00242482">
            <w:pPr>
              <w:spacing w:before="0" w:line="260" w:lineRule="atLeast"/>
              <w:rPr>
                <w:rFonts w:eastAsia="Arial" w:cs="Arial"/>
                <w:szCs w:val="20"/>
                <w:lang w:val="en-US"/>
              </w:rPr>
            </w:pPr>
            <w:proofErr w:type="spellStart"/>
            <w:r w:rsidRPr="00772A52">
              <w:rPr>
                <w:rFonts w:eastAsia="Arial" w:cs="Arial"/>
                <w:i/>
                <w:iCs/>
                <w:szCs w:val="20"/>
                <w:lang w:val="en-US"/>
              </w:rPr>
              <w:t>Clonostachys</w:t>
            </w:r>
            <w:proofErr w:type="spellEnd"/>
            <w:r w:rsidRPr="00772A52">
              <w:rPr>
                <w:rFonts w:eastAsia="Arial" w:cs="Arial"/>
                <w:i/>
                <w:iCs/>
                <w:szCs w:val="20"/>
                <w:lang w:val="en-US"/>
              </w:rPr>
              <w:t xml:space="preserve"> rosea</w:t>
            </w:r>
            <w:r w:rsidRPr="00772A52">
              <w:rPr>
                <w:rFonts w:eastAsia="Arial" w:cs="Arial"/>
                <w:szCs w:val="20"/>
                <w:lang w:val="en-US"/>
              </w:rPr>
              <w:t xml:space="preserve"> </w:t>
            </w:r>
            <w:proofErr w:type="spellStart"/>
            <w:r w:rsidRPr="00772A52">
              <w:rPr>
                <w:rFonts w:eastAsia="Arial" w:cs="Arial"/>
                <w:szCs w:val="20"/>
                <w:lang w:val="en-US"/>
              </w:rPr>
              <w:t>sev</w:t>
            </w:r>
            <w:proofErr w:type="spellEnd"/>
            <w:r w:rsidRPr="00772A52">
              <w:rPr>
                <w:rFonts w:eastAsia="Arial" w:cs="Arial"/>
                <w:szCs w:val="20"/>
                <w:lang w:val="en-US"/>
              </w:rPr>
              <w:t xml:space="preserve"> J1446 (</w:t>
            </w:r>
            <w:proofErr w:type="spellStart"/>
            <w:r w:rsidRPr="00772A52">
              <w:rPr>
                <w:rFonts w:eastAsia="Arial" w:cs="Arial"/>
                <w:i/>
                <w:iCs/>
                <w:szCs w:val="20"/>
                <w:lang w:val="en-US"/>
              </w:rPr>
              <w:t>Gliocladium</w:t>
            </w:r>
            <w:proofErr w:type="spellEnd"/>
            <w:r w:rsidRPr="00772A52">
              <w:rPr>
                <w:rFonts w:eastAsia="Arial" w:cs="Arial"/>
                <w:i/>
                <w:iCs/>
                <w:szCs w:val="20"/>
                <w:lang w:val="en-US"/>
              </w:rPr>
              <w:t xml:space="preserve"> </w:t>
            </w:r>
            <w:proofErr w:type="spellStart"/>
            <w:r w:rsidRPr="00772A52">
              <w:rPr>
                <w:rFonts w:eastAsia="Arial" w:cs="Arial"/>
                <w:i/>
                <w:iCs/>
                <w:szCs w:val="20"/>
                <w:lang w:val="en-US"/>
              </w:rPr>
              <w:t>catenulatum</w:t>
            </w:r>
            <w:proofErr w:type="spellEnd"/>
            <w:r w:rsidRPr="00772A52">
              <w:rPr>
                <w:rFonts w:eastAsia="Arial" w:cs="Arial"/>
                <w:i/>
                <w:iCs/>
                <w:szCs w:val="20"/>
                <w:lang w:val="en-US"/>
              </w:rPr>
              <w:t xml:space="preserve"> </w:t>
            </w:r>
            <w:proofErr w:type="spellStart"/>
            <w:r w:rsidRPr="00772A52">
              <w:rPr>
                <w:rFonts w:eastAsia="Arial" w:cs="Arial"/>
                <w:szCs w:val="20"/>
                <w:lang w:val="en-US"/>
              </w:rPr>
              <w:t>sev</w:t>
            </w:r>
            <w:proofErr w:type="spellEnd"/>
            <w:r w:rsidRPr="00772A52">
              <w:rPr>
                <w:rFonts w:eastAsia="Arial" w:cs="Arial"/>
                <w:szCs w:val="20"/>
                <w:lang w:val="en-US"/>
              </w:rPr>
              <w:t xml:space="preserve"> J1446)</w:t>
            </w:r>
          </w:p>
        </w:tc>
        <w:tc>
          <w:tcPr>
            <w:tcW w:w="870" w:type="pct"/>
            <w:tcBorders>
              <w:top w:val="single" w:sz="4" w:space="0" w:color="auto"/>
            </w:tcBorders>
            <w:vAlign w:val="top"/>
          </w:tcPr>
          <w:p w14:paraId="2B014836" w14:textId="40654DFC" w:rsidR="017960C2" w:rsidRDefault="017960C2" w:rsidP="00242482">
            <w:pPr>
              <w:pStyle w:val="BVRTabelaTextLevo"/>
              <w:spacing w:before="0" w:line="260" w:lineRule="atLeast"/>
              <w:rPr>
                <w:rFonts w:cs="Arial"/>
              </w:rPr>
            </w:pPr>
            <w:r w:rsidRPr="54E041B0">
              <w:rPr>
                <w:rFonts w:cs="Arial"/>
              </w:rPr>
              <w:t xml:space="preserve">zatiranje sive plesni </w:t>
            </w:r>
          </w:p>
        </w:tc>
        <w:tc>
          <w:tcPr>
            <w:tcW w:w="1314" w:type="pct"/>
            <w:tcBorders>
              <w:top w:val="single" w:sz="4" w:space="0" w:color="auto"/>
            </w:tcBorders>
            <w:vAlign w:val="top"/>
          </w:tcPr>
          <w:p w14:paraId="03AA17FE" w14:textId="624760BE" w:rsidR="017960C2" w:rsidRDefault="017960C2" w:rsidP="00242482">
            <w:pPr>
              <w:pStyle w:val="BVRTabelaTextLevo"/>
              <w:spacing w:before="0" w:line="260" w:lineRule="atLeast"/>
              <w:rPr>
                <w:rFonts w:cs="Arial"/>
              </w:rPr>
            </w:pPr>
            <w:r w:rsidRPr="54E041B0">
              <w:rPr>
                <w:rFonts w:cs="Arial"/>
              </w:rPr>
              <w:t>neposredno ali čimprej po presajanju ter najpozneje po odstranjevanju listov</w:t>
            </w:r>
            <w:r w:rsidR="00D26ADD">
              <w:rPr>
                <w:rFonts w:cs="Arial"/>
              </w:rPr>
              <w:t>, škropljenje stebelne osnove in vseh poškodovanih delov rastlin</w:t>
            </w:r>
            <w:r w:rsidRPr="54E041B0">
              <w:rPr>
                <w:rFonts w:cs="Arial"/>
              </w:rPr>
              <w:t xml:space="preserve"> </w:t>
            </w:r>
          </w:p>
        </w:tc>
        <w:tc>
          <w:tcPr>
            <w:tcW w:w="730" w:type="pct"/>
            <w:tcBorders>
              <w:top w:val="single" w:sz="4" w:space="0" w:color="auto"/>
            </w:tcBorders>
            <w:vAlign w:val="top"/>
          </w:tcPr>
          <w:p w14:paraId="5D464858" w14:textId="32928350" w:rsidR="017960C2" w:rsidRDefault="017960C2" w:rsidP="00242482">
            <w:pPr>
              <w:pStyle w:val="BVRTabelaTextLevo"/>
              <w:spacing w:before="0" w:line="260" w:lineRule="atLeast"/>
              <w:rPr>
                <w:rFonts w:cs="Arial"/>
                <w:vertAlign w:val="superscript"/>
              </w:rPr>
            </w:pPr>
            <w:r w:rsidRPr="54E041B0">
              <w:rPr>
                <w:rFonts w:cs="Arial"/>
              </w:rPr>
              <w:t>10 g v 20 L vode na 100 m</w:t>
            </w:r>
            <w:r w:rsidRPr="00242482">
              <w:rPr>
                <w:rFonts w:cs="Arial"/>
                <w:vertAlign w:val="superscript"/>
              </w:rPr>
              <w:t>2</w:t>
            </w:r>
            <w:r w:rsidR="1403DB66" w:rsidRPr="54E041B0">
              <w:rPr>
                <w:rFonts w:cs="Arial"/>
                <w:vertAlign w:val="superscript"/>
              </w:rPr>
              <w:t xml:space="preserve"> </w:t>
            </w:r>
            <w:r w:rsidR="25FD1A9D" w:rsidRPr="54E041B0">
              <w:rPr>
                <w:rFonts w:cs="Arial"/>
              </w:rPr>
              <w:t>oz. 0,05</w:t>
            </w:r>
            <w:r w:rsidR="00F218EF">
              <w:rPr>
                <w:rFonts w:cs="Arial"/>
              </w:rPr>
              <w:t> </w:t>
            </w:r>
            <w:r w:rsidR="25FD1A9D" w:rsidRPr="54E041B0">
              <w:rPr>
                <w:rFonts w:cs="Arial"/>
              </w:rPr>
              <w:t>%</w:t>
            </w:r>
          </w:p>
        </w:tc>
        <w:tc>
          <w:tcPr>
            <w:tcW w:w="1205" w:type="pct"/>
            <w:tcBorders>
              <w:top w:val="single" w:sz="4" w:space="0" w:color="auto"/>
            </w:tcBorders>
            <w:vAlign w:val="top"/>
          </w:tcPr>
          <w:p w14:paraId="5FE0BD30" w14:textId="33F21F56" w:rsidR="25FD1A9D" w:rsidRDefault="00195CDF" w:rsidP="00242482">
            <w:pPr>
              <w:spacing w:before="0" w:line="260" w:lineRule="atLeast"/>
              <w:rPr>
                <w:rFonts w:eastAsia="Arial" w:cs="Arial"/>
                <w:b/>
                <w:bCs/>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60559196" w14:textId="18B168F2" w:rsidR="54E041B0" w:rsidRPr="00422958" w:rsidRDefault="54E041B0" w:rsidP="00242482">
            <w:pPr>
              <w:spacing w:before="0" w:line="260" w:lineRule="atLeast"/>
              <w:rPr>
                <w:rFonts w:eastAsia="Arial" w:cs="Arial"/>
              </w:rPr>
            </w:pPr>
          </w:p>
          <w:p w14:paraId="18D90FCA" w14:textId="50A196F5" w:rsidR="54E041B0" w:rsidRDefault="5DF3B165" w:rsidP="00242482">
            <w:pPr>
              <w:spacing w:before="0" w:line="260" w:lineRule="atLeast"/>
              <w:rPr>
                <w:rFonts w:eastAsia="Arial" w:cs="Arial"/>
                <w:b/>
                <w:bCs/>
              </w:rPr>
            </w:pPr>
            <w:r w:rsidRPr="54E041B0">
              <w:rPr>
                <w:rFonts w:cs="Arial"/>
              </w:rPr>
              <w:t xml:space="preserve">S sredstvom se tretira </w:t>
            </w:r>
            <w:r w:rsidRPr="54E041B0">
              <w:rPr>
                <w:rFonts w:cs="Arial"/>
                <w:b/>
                <w:bCs/>
              </w:rPr>
              <w:t>vrtnin</w:t>
            </w:r>
            <w:r w:rsidR="2994184F" w:rsidRPr="54E041B0">
              <w:rPr>
                <w:rFonts w:cs="Arial"/>
                <w:b/>
                <w:bCs/>
              </w:rPr>
              <w:t>e vključno s sadikami</w:t>
            </w:r>
            <w:r w:rsidRPr="54E041B0">
              <w:rPr>
                <w:rFonts w:cs="Arial"/>
                <w:b/>
                <w:bCs/>
              </w:rPr>
              <w:t xml:space="preserve"> </w:t>
            </w:r>
            <w:r w:rsidRPr="54E041B0">
              <w:rPr>
                <w:rFonts w:cs="Arial"/>
              </w:rPr>
              <w:t>v zavarovanih prostorih.</w:t>
            </w:r>
          </w:p>
        </w:tc>
      </w:tr>
      <w:tr w:rsidR="00195CDF" w14:paraId="18D7C080" w14:textId="77777777" w:rsidTr="00DA1620">
        <w:tc>
          <w:tcPr>
            <w:tcW w:w="881" w:type="pct"/>
            <w:vMerge w:val="restart"/>
            <w:tcBorders>
              <w:top w:val="single" w:sz="4" w:space="0" w:color="auto"/>
            </w:tcBorders>
            <w:vAlign w:val="top"/>
          </w:tcPr>
          <w:p w14:paraId="57083AA9" w14:textId="528ACCBB" w:rsidR="00195CDF" w:rsidRPr="00F55B03" w:rsidRDefault="00195CDF" w:rsidP="00242482">
            <w:pPr>
              <w:spacing w:before="0" w:line="260" w:lineRule="atLeast"/>
              <w:rPr>
                <w:rFonts w:eastAsia="Arial" w:cs="Arial"/>
                <w:b/>
                <w:bCs/>
                <w:szCs w:val="20"/>
              </w:rPr>
            </w:pPr>
            <w:proofErr w:type="spellStart"/>
            <w:r w:rsidRPr="00F55B03">
              <w:rPr>
                <w:rFonts w:eastAsia="Arial" w:cs="Arial"/>
                <w:b/>
                <w:bCs/>
                <w:szCs w:val="20"/>
              </w:rPr>
              <w:t>LalSTOP</w:t>
            </w:r>
            <w:proofErr w:type="spellEnd"/>
            <w:r w:rsidRPr="00F55B03">
              <w:rPr>
                <w:rFonts w:eastAsia="Arial" w:cs="Arial"/>
                <w:b/>
                <w:bCs/>
                <w:szCs w:val="20"/>
              </w:rPr>
              <w:t xml:space="preserve"> G46 WG</w:t>
            </w:r>
          </w:p>
          <w:p w14:paraId="78F9E231" w14:textId="7CA5E29B" w:rsidR="00195CDF" w:rsidRPr="00772A52" w:rsidRDefault="00195CDF" w:rsidP="00242482">
            <w:pPr>
              <w:spacing w:before="0" w:line="260" w:lineRule="atLeast"/>
              <w:rPr>
                <w:rFonts w:eastAsia="Arial" w:cs="Arial"/>
                <w:szCs w:val="20"/>
                <w:lang w:val="en-US"/>
              </w:rPr>
            </w:pPr>
            <w:proofErr w:type="spellStart"/>
            <w:r w:rsidRPr="00772A52">
              <w:rPr>
                <w:rFonts w:eastAsia="Arial" w:cs="Arial"/>
                <w:i/>
                <w:iCs/>
                <w:szCs w:val="20"/>
                <w:lang w:val="en-US"/>
              </w:rPr>
              <w:t>Clonostachys</w:t>
            </w:r>
            <w:proofErr w:type="spellEnd"/>
            <w:r w:rsidRPr="00772A52">
              <w:rPr>
                <w:rFonts w:eastAsia="Arial" w:cs="Arial"/>
                <w:i/>
                <w:iCs/>
                <w:szCs w:val="20"/>
                <w:lang w:val="en-US"/>
              </w:rPr>
              <w:t xml:space="preserve"> rosea</w:t>
            </w:r>
            <w:r w:rsidRPr="00772A52">
              <w:rPr>
                <w:rFonts w:eastAsia="Arial" w:cs="Arial"/>
                <w:szCs w:val="20"/>
                <w:lang w:val="en-US"/>
              </w:rPr>
              <w:t xml:space="preserve"> </w:t>
            </w:r>
            <w:proofErr w:type="spellStart"/>
            <w:r w:rsidRPr="00772A52">
              <w:rPr>
                <w:rFonts w:eastAsia="Arial" w:cs="Arial"/>
                <w:szCs w:val="20"/>
                <w:lang w:val="en-US"/>
              </w:rPr>
              <w:t>sev</w:t>
            </w:r>
            <w:proofErr w:type="spellEnd"/>
            <w:r w:rsidRPr="00772A52">
              <w:rPr>
                <w:rFonts w:eastAsia="Arial" w:cs="Arial"/>
                <w:szCs w:val="20"/>
                <w:lang w:val="en-US"/>
              </w:rPr>
              <w:t xml:space="preserve"> J1446 (</w:t>
            </w:r>
            <w:proofErr w:type="spellStart"/>
            <w:r w:rsidRPr="00772A52">
              <w:rPr>
                <w:rFonts w:eastAsia="Arial" w:cs="Arial"/>
                <w:i/>
                <w:iCs/>
                <w:szCs w:val="20"/>
                <w:lang w:val="en-US"/>
              </w:rPr>
              <w:t>Gliocladium</w:t>
            </w:r>
            <w:proofErr w:type="spellEnd"/>
            <w:r w:rsidRPr="00772A52">
              <w:rPr>
                <w:rFonts w:eastAsia="Arial" w:cs="Arial"/>
                <w:i/>
                <w:iCs/>
                <w:szCs w:val="20"/>
                <w:lang w:val="en-US"/>
              </w:rPr>
              <w:t xml:space="preserve"> </w:t>
            </w:r>
            <w:proofErr w:type="spellStart"/>
            <w:r w:rsidRPr="00772A52">
              <w:rPr>
                <w:rFonts w:eastAsia="Arial" w:cs="Arial"/>
                <w:i/>
                <w:iCs/>
                <w:szCs w:val="20"/>
                <w:lang w:val="en-US"/>
              </w:rPr>
              <w:t>catenulatum</w:t>
            </w:r>
            <w:proofErr w:type="spellEnd"/>
            <w:r w:rsidRPr="00772A52">
              <w:rPr>
                <w:rFonts w:eastAsia="Arial" w:cs="Arial"/>
                <w:i/>
                <w:iCs/>
                <w:szCs w:val="20"/>
                <w:lang w:val="en-US"/>
              </w:rPr>
              <w:t xml:space="preserve"> </w:t>
            </w:r>
            <w:proofErr w:type="spellStart"/>
            <w:r w:rsidRPr="00772A52">
              <w:rPr>
                <w:rFonts w:eastAsia="Arial" w:cs="Arial"/>
                <w:szCs w:val="20"/>
                <w:lang w:val="en-US"/>
              </w:rPr>
              <w:t>sev</w:t>
            </w:r>
            <w:proofErr w:type="spellEnd"/>
            <w:r w:rsidRPr="00772A52">
              <w:rPr>
                <w:rFonts w:eastAsia="Arial" w:cs="Arial"/>
                <w:szCs w:val="20"/>
                <w:lang w:val="en-US"/>
              </w:rPr>
              <w:t xml:space="preserve"> J1446)</w:t>
            </w:r>
          </w:p>
          <w:p w14:paraId="00F64027" w14:textId="16352F31" w:rsidR="00195CDF" w:rsidRPr="00F55B03" w:rsidRDefault="00195CDF" w:rsidP="00242482">
            <w:pPr>
              <w:spacing w:before="0" w:line="260" w:lineRule="atLeast"/>
              <w:rPr>
                <w:rFonts w:cs="Arial"/>
                <w:b/>
                <w:bCs/>
                <w:szCs w:val="20"/>
              </w:rPr>
            </w:pPr>
          </w:p>
        </w:tc>
        <w:tc>
          <w:tcPr>
            <w:tcW w:w="870" w:type="pct"/>
            <w:vMerge w:val="restart"/>
            <w:tcBorders>
              <w:top w:val="single" w:sz="4" w:space="0" w:color="auto"/>
            </w:tcBorders>
            <w:vAlign w:val="top"/>
          </w:tcPr>
          <w:p w14:paraId="4D9A434F" w14:textId="213B4BF2" w:rsidR="00195CDF" w:rsidRDefault="00195CDF" w:rsidP="00242482">
            <w:pPr>
              <w:pStyle w:val="BVRTabelaTextLevo"/>
              <w:spacing w:before="0" w:line="260" w:lineRule="atLeast"/>
              <w:rPr>
                <w:rFonts w:cs="Arial"/>
              </w:rPr>
            </w:pPr>
            <w:r>
              <w:rPr>
                <w:rFonts w:cs="Arial"/>
              </w:rPr>
              <w:t xml:space="preserve">zatiranje </w:t>
            </w:r>
            <w:r w:rsidRPr="54E041B0">
              <w:rPr>
                <w:rFonts w:cs="Arial"/>
              </w:rPr>
              <w:t>koreninske gnilobe</w:t>
            </w:r>
          </w:p>
        </w:tc>
        <w:tc>
          <w:tcPr>
            <w:tcW w:w="1314" w:type="pct"/>
            <w:tcBorders>
              <w:top w:val="single" w:sz="4" w:space="0" w:color="auto"/>
            </w:tcBorders>
            <w:vAlign w:val="top"/>
          </w:tcPr>
          <w:p w14:paraId="62A8C035" w14:textId="3CD7DD3C" w:rsidR="00195CDF" w:rsidRDefault="00195CDF" w:rsidP="00242482">
            <w:pPr>
              <w:pStyle w:val="BVRTabelaTextLevo"/>
              <w:spacing w:before="0" w:line="260" w:lineRule="atLeast"/>
              <w:rPr>
                <w:rFonts w:cs="Arial"/>
              </w:rPr>
            </w:pPr>
            <w:r w:rsidRPr="54E041B0">
              <w:rPr>
                <w:rFonts w:cs="Arial"/>
              </w:rPr>
              <w:t>po spravilu</w:t>
            </w:r>
            <w:r>
              <w:rPr>
                <w:rFonts w:cs="Arial"/>
              </w:rPr>
              <w:t>,</w:t>
            </w:r>
            <w:r w:rsidRPr="54E041B0">
              <w:rPr>
                <w:rFonts w:cs="Arial"/>
              </w:rPr>
              <w:t xml:space="preserve"> namakanje ali potapljanje korenin</w:t>
            </w:r>
          </w:p>
        </w:tc>
        <w:tc>
          <w:tcPr>
            <w:tcW w:w="730" w:type="pct"/>
            <w:tcBorders>
              <w:top w:val="single" w:sz="4" w:space="0" w:color="auto"/>
            </w:tcBorders>
            <w:vAlign w:val="top"/>
          </w:tcPr>
          <w:p w14:paraId="01004BAB" w14:textId="0F2E4958" w:rsidR="00195CDF" w:rsidRDefault="00195CDF" w:rsidP="00242482">
            <w:pPr>
              <w:pStyle w:val="BVRTabelaTextLevo"/>
              <w:spacing w:before="0" w:line="260" w:lineRule="atLeast"/>
              <w:rPr>
                <w:rFonts w:cs="Arial"/>
              </w:rPr>
            </w:pPr>
            <w:r w:rsidRPr="54E041B0">
              <w:rPr>
                <w:rFonts w:cs="Arial"/>
              </w:rPr>
              <w:t>0,4 g na 1 L raztopine</w:t>
            </w:r>
          </w:p>
        </w:tc>
        <w:tc>
          <w:tcPr>
            <w:tcW w:w="1205" w:type="pct"/>
            <w:tcBorders>
              <w:top w:val="single" w:sz="4" w:space="0" w:color="auto"/>
            </w:tcBorders>
            <w:vAlign w:val="top"/>
          </w:tcPr>
          <w:p w14:paraId="409D9E50" w14:textId="77777777" w:rsidR="00E84A3E" w:rsidRDefault="00E84A3E" w:rsidP="00242482">
            <w:pPr>
              <w:spacing w:before="0" w:line="260" w:lineRule="atLeast"/>
              <w:rPr>
                <w:rFonts w:cs="Arial"/>
                <w:bCs/>
                <w:szCs w:val="20"/>
              </w:rPr>
            </w:pPr>
            <w:r>
              <w:rPr>
                <w:rFonts w:cs="Arial"/>
                <w:bCs/>
                <w:szCs w:val="20"/>
              </w:rPr>
              <w:t>Manjša uporaba.</w:t>
            </w:r>
          </w:p>
          <w:p w14:paraId="694DBE5E" w14:textId="625496B9" w:rsidR="00195CDF" w:rsidRDefault="00195CDF" w:rsidP="00242482">
            <w:pPr>
              <w:spacing w:before="0" w:line="260" w:lineRule="atLeast"/>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p w14:paraId="27AD3B5C" w14:textId="77777777" w:rsidR="00835392" w:rsidRPr="00422958" w:rsidRDefault="00835392" w:rsidP="00242482">
            <w:pPr>
              <w:spacing w:before="0" w:line="260" w:lineRule="atLeast"/>
              <w:rPr>
                <w:rFonts w:eastAsia="Arial" w:cs="Arial"/>
                <w:bCs/>
              </w:rPr>
            </w:pPr>
          </w:p>
          <w:p w14:paraId="453CC9F0" w14:textId="1327A33D" w:rsidR="00835392" w:rsidRDefault="00835392" w:rsidP="00242482">
            <w:pPr>
              <w:spacing w:before="0" w:line="260" w:lineRule="atLeast"/>
              <w:rPr>
                <w:rFonts w:eastAsia="Arial" w:cs="Arial"/>
                <w:b/>
                <w:bCs/>
              </w:rPr>
            </w:pPr>
            <w:r w:rsidRPr="54E041B0">
              <w:rPr>
                <w:rFonts w:cs="Arial"/>
              </w:rPr>
              <w:t xml:space="preserve">S sredstvom se tretira </w:t>
            </w:r>
            <w:r w:rsidRPr="54E041B0">
              <w:rPr>
                <w:rFonts w:cs="Arial"/>
                <w:b/>
                <w:bCs/>
              </w:rPr>
              <w:t>radič (listnati, glavnati in za siljenje) in endivijo</w:t>
            </w:r>
            <w:r w:rsidRPr="00422958">
              <w:rPr>
                <w:rFonts w:cs="Arial"/>
              </w:rPr>
              <w:t>)</w:t>
            </w:r>
            <w:r w:rsidRPr="54E041B0">
              <w:rPr>
                <w:rFonts w:cs="Arial"/>
                <w:b/>
                <w:bCs/>
              </w:rPr>
              <w:t xml:space="preserve"> </w:t>
            </w:r>
            <w:r w:rsidRPr="54E041B0">
              <w:rPr>
                <w:rFonts w:cs="Arial"/>
              </w:rPr>
              <w:t>v zavarovanih prostorih.</w:t>
            </w:r>
          </w:p>
        </w:tc>
      </w:tr>
      <w:tr w:rsidR="00195CDF" w14:paraId="493FFBEC" w14:textId="77777777" w:rsidTr="00DA1620">
        <w:trPr>
          <w:trHeight w:val="300"/>
        </w:trPr>
        <w:tc>
          <w:tcPr>
            <w:tcW w:w="881" w:type="pct"/>
            <w:vMerge/>
            <w:vAlign w:val="top"/>
          </w:tcPr>
          <w:p w14:paraId="04BFFC3E" w14:textId="77777777" w:rsidR="00195CDF" w:rsidRDefault="00195CDF"/>
        </w:tc>
        <w:tc>
          <w:tcPr>
            <w:tcW w:w="870" w:type="pct"/>
            <w:vMerge/>
            <w:tcBorders>
              <w:top w:val="single" w:sz="4" w:space="0" w:color="auto"/>
            </w:tcBorders>
            <w:vAlign w:val="top"/>
          </w:tcPr>
          <w:p w14:paraId="653B0936" w14:textId="77777777" w:rsidR="00195CDF" w:rsidRDefault="00195CDF"/>
        </w:tc>
        <w:tc>
          <w:tcPr>
            <w:tcW w:w="1314" w:type="pct"/>
            <w:tcBorders>
              <w:top w:val="single" w:sz="4" w:space="0" w:color="auto"/>
            </w:tcBorders>
            <w:vAlign w:val="top"/>
          </w:tcPr>
          <w:p w14:paraId="471C72CF" w14:textId="4EA0A3F4" w:rsidR="00195CDF" w:rsidRDefault="00195CDF" w:rsidP="00242482">
            <w:pPr>
              <w:pStyle w:val="BVRTabelaTextLevo"/>
              <w:rPr>
                <w:rFonts w:cs="Arial"/>
              </w:rPr>
            </w:pPr>
            <w:r w:rsidRPr="54E041B0">
              <w:rPr>
                <w:rFonts w:cs="Arial"/>
              </w:rPr>
              <w:t>pred fazo siljenja</w:t>
            </w:r>
            <w:r>
              <w:rPr>
                <w:rFonts w:cs="Arial"/>
              </w:rPr>
              <w:t>,</w:t>
            </w:r>
            <w:r w:rsidRPr="54E041B0">
              <w:rPr>
                <w:rFonts w:cs="Arial"/>
              </w:rPr>
              <w:t xml:space="preserve"> škropljenje korenin</w:t>
            </w:r>
          </w:p>
        </w:tc>
        <w:tc>
          <w:tcPr>
            <w:tcW w:w="730" w:type="pct"/>
            <w:tcBorders>
              <w:top w:val="single" w:sz="4" w:space="0" w:color="auto"/>
            </w:tcBorders>
            <w:vAlign w:val="top"/>
          </w:tcPr>
          <w:p w14:paraId="7C4ED170" w14:textId="72AE1F91" w:rsidR="00195CDF" w:rsidRDefault="00195CDF" w:rsidP="00242482">
            <w:pPr>
              <w:pStyle w:val="BVRTabelaTextLevo"/>
              <w:rPr>
                <w:rFonts w:cs="Arial"/>
              </w:rPr>
            </w:pPr>
            <w:r w:rsidRPr="54E041B0">
              <w:rPr>
                <w:rFonts w:cs="Arial"/>
              </w:rPr>
              <w:t>0,2-0,4 g na 1 L raztopine</w:t>
            </w:r>
          </w:p>
        </w:tc>
        <w:tc>
          <w:tcPr>
            <w:tcW w:w="1205" w:type="pct"/>
            <w:tcBorders>
              <w:top w:val="single" w:sz="4" w:space="0" w:color="auto"/>
            </w:tcBorders>
            <w:vAlign w:val="top"/>
          </w:tcPr>
          <w:p w14:paraId="3C28F686" w14:textId="77777777" w:rsidR="00E84A3E" w:rsidRDefault="00E84A3E" w:rsidP="54E041B0">
            <w:pPr>
              <w:spacing w:before="0"/>
              <w:rPr>
                <w:rFonts w:cs="Arial"/>
                <w:bCs/>
                <w:szCs w:val="20"/>
              </w:rPr>
            </w:pPr>
            <w:r>
              <w:rPr>
                <w:rFonts w:cs="Arial"/>
                <w:bCs/>
                <w:szCs w:val="20"/>
              </w:rPr>
              <w:t xml:space="preserve">Manjša uporaba. </w:t>
            </w:r>
          </w:p>
          <w:p w14:paraId="5F50CFC1" w14:textId="01F55776" w:rsidR="00195CDF" w:rsidRDefault="00195CDF" w:rsidP="54E041B0">
            <w:pPr>
              <w:spacing w:before="0"/>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p w14:paraId="2809D2B5" w14:textId="77777777" w:rsidR="00835392" w:rsidRDefault="00835392" w:rsidP="54E041B0">
            <w:pPr>
              <w:spacing w:before="0"/>
              <w:rPr>
                <w:rFonts w:eastAsia="Arial" w:cs="Arial"/>
                <w:b/>
              </w:rPr>
            </w:pPr>
          </w:p>
          <w:p w14:paraId="2E585EDF" w14:textId="7DC0793A" w:rsidR="00835392" w:rsidRDefault="00835392" w:rsidP="54E041B0">
            <w:pPr>
              <w:spacing w:before="0"/>
              <w:rPr>
                <w:rFonts w:eastAsia="Arial" w:cs="Arial"/>
              </w:rPr>
            </w:pPr>
            <w:r w:rsidRPr="54E041B0">
              <w:rPr>
                <w:rFonts w:cs="Arial"/>
              </w:rPr>
              <w:t xml:space="preserve">S sredstvom se tretira </w:t>
            </w:r>
            <w:r w:rsidRPr="54E041B0">
              <w:rPr>
                <w:rFonts w:cs="Arial"/>
                <w:b/>
                <w:bCs/>
              </w:rPr>
              <w:t>radič (listnati, glavnati in za siljenje) in endivijo)</w:t>
            </w:r>
            <w:r w:rsidRPr="00422958">
              <w:rPr>
                <w:rFonts w:cs="Arial"/>
              </w:rPr>
              <w:t xml:space="preserve"> </w:t>
            </w:r>
            <w:r w:rsidRPr="54E041B0">
              <w:rPr>
                <w:rFonts w:cs="Arial"/>
              </w:rPr>
              <w:t>v zavarovanih prostorih.</w:t>
            </w:r>
          </w:p>
        </w:tc>
      </w:tr>
      <w:tr w:rsidR="00E95AC4" w:rsidRPr="003479CB" w14:paraId="0EC6BB2D" w14:textId="77777777" w:rsidTr="00DA1620">
        <w:tc>
          <w:tcPr>
            <w:tcW w:w="881" w:type="pct"/>
            <w:tcBorders>
              <w:top w:val="single" w:sz="4" w:space="0" w:color="auto"/>
            </w:tcBorders>
            <w:vAlign w:val="top"/>
          </w:tcPr>
          <w:p w14:paraId="3BC6D973" w14:textId="115C03DE" w:rsidR="00E95AC4" w:rsidRPr="003479CB" w:rsidRDefault="00513513" w:rsidP="00F76709">
            <w:pPr>
              <w:spacing w:before="0" w:line="260" w:lineRule="atLeast"/>
              <w:rPr>
                <w:rFonts w:cs="Arial"/>
                <w:b/>
                <w:szCs w:val="20"/>
              </w:rPr>
            </w:pPr>
            <w:proofErr w:type="spellStart"/>
            <w:r w:rsidRPr="003479CB">
              <w:rPr>
                <w:rFonts w:cs="Arial"/>
                <w:b/>
                <w:szCs w:val="20"/>
              </w:rPr>
              <w:t>Lepinox</w:t>
            </w:r>
            <w:proofErr w:type="spellEnd"/>
            <w:r w:rsidRPr="003479CB">
              <w:rPr>
                <w:rFonts w:cs="Arial"/>
                <w:b/>
                <w:szCs w:val="20"/>
              </w:rPr>
              <w:t xml:space="preserve"> Plus</w:t>
            </w:r>
          </w:p>
          <w:p w14:paraId="485982B5" w14:textId="755237ED" w:rsidR="00E95AC4" w:rsidRPr="003479CB" w:rsidRDefault="00E95AC4" w:rsidP="00F76709">
            <w:pPr>
              <w:pStyle w:val="BVRTabelaTextLevo"/>
              <w:spacing w:before="0" w:after="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thuringiensis</w:t>
            </w:r>
            <w:proofErr w:type="spellEnd"/>
            <w:r w:rsidRPr="003479CB">
              <w:rPr>
                <w:rFonts w:cs="Arial"/>
                <w:szCs w:val="20"/>
              </w:rPr>
              <w:t xml:space="preserve"> </w:t>
            </w:r>
            <w:proofErr w:type="spellStart"/>
            <w:r w:rsidR="00C42CF8">
              <w:rPr>
                <w:rFonts w:cs="Arial"/>
                <w:color w:val="000000"/>
                <w:szCs w:val="20"/>
                <w:shd w:val="clear" w:color="auto" w:fill="FFFFFF"/>
              </w:rPr>
              <w:t>subsp</w:t>
            </w:r>
            <w:proofErr w:type="spellEnd"/>
            <w:r w:rsidR="00B73672" w:rsidRPr="003479CB">
              <w:rPr>
                <w:rFonts w:cs="Arial"/>
                <w:color w:val="000000"/>
                <w:szCs w:val="20"/>
                <w:shd w:val="clear" w:color="auto" w:fill="FFFFFF"/>
              </w:rPr>
              <w:t xml:space="preserve">. </w:t>
            </w:r>
            <w:proofErr w:type="spellStart"/>
            <w:r w:rsidR="00B73672" w:rsidRPr="003479CB">
              <w:rPr>
                <w:rFonts w:cs="Arial"/>
                <w:i/>
                <w:iCs/>
                <w:color w:val="000000"/>
                <w:szCs w:val="20"/>
                <w:shd w:val="clear" w:color="auto" w:fill="FFFFFF"/>
              </w:rPr>
              <w:t>k</w:t>
            </w:r>
            <w:r w:rsidRPr="003479CB">
              <w:rPr>
                <w:rFonts w:cs="Arial"/>
                <w:i/>
                <w:iCs/>
                <w:color w:val="000000"/>
                <w:szCs w:val="20"/>
                <w:shd w:val="clear" w:color="auto" w:fill="FFFFFF"/>
              </w:rPr>
              <w:t>urstaki</w:t>
            </w:r>
            <w:proofErr w:type="spellEnd"/>
            <w:r w:rsidR="00C42CF8">
              <w:rPr>
                <w:rFonts w:cs="Arial"/>
                <w:i/>
                <w:iCs/>
                <w:color w:val="000000"/>
                <w:szCs w:val="20"/>
                <w:shd w:val="clear" w:color="auto" w:fill="FFFFFF"/>
              </w:rPr>
              <w:t xml:space="preserve"> </w:t>
            </w:r>
            <w:r w:rsidR="00C42CF8">
              <w:rPr>
                <w:rFonts w:cs="Arial"/>
                <w:color w:val="000000"/>
                <w:szCs w:val="20"/>
              </w:rPr>
              <w:t>sev EG2348</w:t>
            </w:r>
          </w:p>
        </w:tc>
        <w:tc>
          <w:tcPr>
            <w:tcW w:w="870" w:type="pct"/>
            <w:tcBorders>
              <w:top w:val="single" w:sz="4" w:space="0" w:color="auto"/>
            </w:tcBorders>
            <w:vAlign w:val="top"/>
          </w:tcPr>
          <w:p w14:paraId="2CF8431B" w14:textId="51AC3BD9" w:rsidR="00E95AC4" w:rsidRPr="003479CB" w:rsidRDefault="00E95AC4" w:rsidP="00513513">
            <w:pPr>
              <w:pStyle w:val="BVRTabelaTextLevo"/>
              <w:spacing w:before="0" w:after="0" w:line="260" w:lineRule="atLeast"/>
              <w:rPr>
                <w:rFonts w:cs="Arial"/>
                <w:szCs w:val="20"/>
              </w:rPr>
            </w:pPr>
            <w:r w:rsidRPr="003479CB">
              <w:rPr>
                <w:rFonts w:cs="Arial"/>
                <w:szCs w:val="20"/>
              </w:rPr>
              <w:t>zatiranje gosenic metuljev</w:t>
            </w:r>
          </w:p>
        </w:tc>
        <w:tc>
          <w:tcPr>
            <w:tcW w:w="1314" w:type="pct"/>
            <w:tcBorders>
              <w:top w:val="single" w:sz="4" w:space="0" w:color="auto"/>
            </w:tcBorders>
            <w:vAlign w:val="top"/>
          </w:tcPr>
          <w:p w14:paraId="4B33251F" w14:textId="2BB7FBF3" w:rsidR="00E95AC4" w:rsidRPr="003479CB" w:rsidRDefault="00E95AC4" w:rsidP="00F76709">
            <w:pPr>
              <w:pStyle w:val="BVRTabelaTextLevo"/>
              <w:spacing w:before="0" w:after="0" w:line="260" w:lineRule="atLeast"/>
              <w:rPr>
                <w:rFonts w:cs="Arial"/>
                <w:bCs/>
                <w:szCs w:val="20"/>
              </w:rPr>
            </w:pPr>
            <w:r w:rsidRPr="003479CB">
              <w:rPr>
                <w:rFonts w:cs="Arial"/>
                <w:szCs w:val="20"/>
              </w:rPr>
              <w:t xml:space="preserve">v času izleganja jajčec </w:t>
            </w:r>
            <w:r w:rsidR="00B50B36">
              <w:rPr>
                <w:rFonts w:cs="Arial"/>
                <w:szCs w:val="20"/>
              </w:rPr>
              <w:t>oz.</w:t>
            </w:r>
            <w:r w:rsidRPr="003479CB">
              <w:rPr>
                <w:rFonts w:cs="Arial"/>
                <w:szCs w:val="20"/>
              </w:rPr>
              <w:t xml:space="preserve"> v fazi mladih ličink</w:t>
            </w:r>
          </w:p>
        </w:tc>
        <w:tc>
          <w:tcPr>
            <w:tcW w:w="730" w:type="pct"/>
            <w:tcBorders>
              <w:top w:val="single" w:sz="4" w:space="0" w:color="auto"/>
            </w:tcBorders>
            <w:vAlign w:val="top"/>
          </w:tcPr>
          <w:p w14:paraId="0423E697" w14:textId="1CFDF7A9" w:rsidR="00E95AC4" w:rsidRPr="003479CB" w:rsidRDefault="00513513" w:rsidP="00F76709">
            <w:pPr>
              <w:pStyle w:val="BVRTabelaTextLevo"/>
              <w:spacing w:before="0" w:after="0" w:line="260" w:lineRule="atLeast"/>
              <w:rPr>
                <w:rFonts w:cs="Arial"/>
                <w:szCs w:val="20"/>
              </w:rPr>
            </w:pPr>
            <w:r w:rsidRPr="003479CB">
              <w:rPr>
                <w:rFonts w:cs="Arial"/>
                <w:szCs w:val="20"/>
              </w:rPr>
              <w:t>1 kg/ha</w:t>
            </w:r>
          </w:p>
        </w:tc>
        <w:tc>
          <w:tcPr>
            <w:tcW w:w="1205" w:type="pct"/>
            <w:tcBorders>
              <w:top w:val="single" w:sz="4" w:space="0" w:color="auto"/>
            </w:tcBorders>
            <w:vAlign w:val="top"/>
          </w:tcPr>
          <w:p w14:paraId="77C6B7AA" w14:textId="77777777" w:rsidR="00907B8E" w:rsidRPr="003479CB" w:rsidRDefault="00907B8E" w:rsidP="00907B8E">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Pr="003479CB">
              <w:rPr>
                <w:rFonts w:cs="Arial"/>
                <w:szCs w:val="20"/>
              </w:rPr>
              <w:t>.</w:t>
            </w:r>
          </w:p>
          <w:p w14:paraId="10D2903F" w14:textId="77777777" w:rsidR="00746245" w:rsidRPr="003479CB" w:rsidRDefault="00746245" w:rsidP="00F76709">
            <w:pPr>
              <w:pStyle w:val="Odstavekseznama"/>
              <w:numPr>
                <w:ilvl w:val="0"/>
                <w:numId w:val="0"/>
              </w:numPr>
              <w:spacing w:before="0" w:line="260" w:lineRule="atLeast"/>
              <w:ind w:left="38"/>
              <w:rPr>
                <w:rFonts w:cs="Arial"/>
                <w:bCs/>
                <w:szCs w:val="20"/>
              </w:rPr>
            </w:pPr>
          </w:p>
          <w:p w14:paraId="7051D78A" w14:textId="48066944" w:rsidR="00E95AC4" w:rsidRPr="003479CB" w:rsidRDefault="7A835D0D" w:rsidP="19AFF53F">
            <w:pPr>
              <w:pStyle w:val="Odstavekseznama"/>
              <w:numPr>
                <w:ilvl w:val="0"/>
                <w:numId w:val="0"/>
              </w:numPr>
              <w:spacing w:before="0" w:line="260" w:lineRule="atLeast"/>
              <w:ind w:left="38"/>
              <w:rPr>
                <w:rFonts w:cs="Arial"/>
              </w:rPr>
            </w:pPr>
            <w:r w:rsidRPr="4B77E5B1">
              <w:rPr>
                <w:rFonts w:cs="Arial"/>
              </w:rPr>
              <w:t>Uporaba do</w:t>
            </w:r>
            <w:r w:rsidR="46041CFC" w:rsidRPr="4B77E5B1">
              <w:rPr>
                <w:rFonts w:cs="Arial"/>
              </w:rPr>
              <w:t xml:space="preserve">voljena na vrtninah gojenih na prostem in v zavarovanih prostorih </w:t>
            </w:r>
            <w:r w:rsidR="46041CFC" w:rsidRPr="00606962">
              <w:rPr>
                <w:rFonts w:eastAsia="Arial" w:cs="Arial"/>
              </w:rPr>
              <w:t>(</w:t>
            </w:r>
            <w:r w:rsidR="00C4607D">
              <w:rPr>
                <w:rFonts w:eastAsia="Arial" w:cs="Arial"/>
                <w:b/>
                <w:bCs/>
                <w:szCs w:val="20"/>
              </w:rPr>
              <w:t>solata</w:t>
            </w:r>
            <w:r w:rsidR="3D6CED71" w:rsidRPr="00606962">
              <w:rPr>
                <w:rFonts w:asciiTheme="minorHAnsi" w:eastAsiaTheme="minorEastAsia" w:hAnsiTheme="minorHAnsi"/>
                <w:b/>
                <w:bCs/>
                <w:szCs w:val="20"/>
              </w:rPr>
              <w:t xml:space="preserve">, </w:t>
            </w:r>
            <w:r w:rsidR="00953308" w:rsidRPr="00953308">
              <w:rPr>
                <w:rFonts w:eastAsiaTheme="minorEastAsia" w:cs="Arial"/>
                <w:b/>
                <w:bCs/>
                <w:szCs w:val="20"/>
              </w:rPr>
              <w:t>c</w:t>
            </w:r>
            <w:r w:rsidR="46041CFC" w:rsidRPr="00953308">
              <w:rPr>
                <w:rFonts w:cs="Arial"/>
                <w:b/>
                <w:bCs/>
                <w:szCs w:val="20"/>
              </w:rPr>
              <w:t>i</w:t>
            </w:r>
            <w:r w:rsidR="46041CFC" w:rsidRPr="00FB0C18">
              <w:rPr>
                <w:rFonts w:cs="Arial"/>
                <w:b/>
                <w:bCs/>
                <w:szCs w:val="20"/>
              </w:rPr>
              <w:t>k</w:t>
            </w:r>
            <w:r w:rsidR="46041CFC" w:rsidRPr="4B77E5B1">
              <w:rPr>
                <w:rFonts w:cs="Arial"/>
                <w:b/>
                <w:bCs/>
                <w:szCs w:val="20"/>
              </w:rPr>
              <w:t>orija, endivija, radič, motovilec</w:t>
            </w:r>
            <w:r w:rsidR="46041CFC" w:rsidRPr="4B77E5B1">
              <w:rPr>
                <w:rFonts w:cs="Arial"/>
              </w:rPr>
              <w:t>).</w:t>
            </w:r>
          </w:p>
        </w:tc>
      </w:tr>
      <w:tr w:rsidR="00E95AC4" w:rsidRPr="003479CB" w14:paraId="20940EA8" w14:textId="77777777" w:rsidTr="00DA1620">
        <w:tc>
          <w:tcPr>
            <w:tcW w:w="881" w:type="pct"/>
            <w:vAlign w:val="top"/>
          </w:tcPr>
          <w:p w14:paraId="0ABD12AF" w14:textId="77777777" w:rsidR="00E95AC4" w:rsidRPr="003479CB" w:rsidRDefault="00E95AC4" w:rsidP="00F76709">
            <w:pPr>
              <w:spacing w:before="0" w:line="260" w:lineRule="atLeast"/>
              <w:rPr>
                <w:rFonts w:cs="Arial"/>
                <w:b/>
                <w:szCs w:val="20"/>
              </w:rPr>
            </w:pPr>
            <w:proofErr w:type="spellStart"/>
            <w:r w:rsidRPr="003479CB">
              <w:rPr>
                <w:rFonts w:cs="Arial"/>
                <w:b/>
                <w:szCs w:val="20"/>
              </w:rPr>
              <w:t>Naturalis</w:t>
            </w:r>
            <w:proofErr w:type="spellEnd"/>
          </w:p>
          <w:p w14:paraId="54725E32" w14:textId="128267C5" w:rsidR="00E95AC4" w:rsidRPr="003479CB" w:rsidRDefault="00E95AC4" w:rsidP="00F76709">
            <w:pPr>
              <w:pStyle w:val="BVRTabelaTextLevo"/>
              <w:spacing w:before="0" w:after="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70" w:type="pct"/>
            <w:vAlign w:val="top"/>
          </w:tcPr>
          <w:p w14:paraId="42948280" w14:textId="622D977C" w:rsidR="00E95AC4" w:rsidRPr="003479CB" w:rsidRDefault="00E95AC4" w:rsidP="00F76709">
            <w:pPr>
              <w:pStyle w:val="BVRTabelaTextLevo"/>
              <w:spacing w:before="0" w:after="0" w:line="260" w:lineRule="atLeast"/>
              <w:rPr>
                <w:rFonts w:cs="Arial"/>
                <w:szCs w:val="20"/>
              </w:rPr>
            </w:pPr>
            <w:r w:rsidRPr="003479CB">
              <w:rPr>
                <w:rFonts w:cs="Arial"/>
                <w:szCs w:val="20"/>
              </w:rPr>
              <w:t>zatiranje solatne listne uši</w:t>
            </w:r>
          </w:p>
        </w:tc>
        <w:tc>
          <w:tcPr>
            <w:tcW w:w="1314" w:type="pct"/>
            <w:vAlign w:val="top"/>
          </w:tcPr>
          <w:p w14:paraId="565F3646" w14:textId="5141C2A5" w:rsidR="00E95AC4" w:rsidRPr="003479CB" w:rsidRDefault="00E95AC4" w:rsidP="00F76709">
            <w:pPr>
              <w:pStyle w:val="BVRTabelaTextLevo"/>
              <w:spacing w:before="0" w:after="0" w:line="260" w:lineRule="atLeast"/>
              <w:rPr>
                <w:rFonts w:cs="Arial"/>
                <w:bCs/>
                <w:szCs w:val="20"/>
              </w:rPr>
            </w:pPr>
            <w:r w:rsidRPr="003479CB">
              <w:rPr>
                <w:rFonts w:cs="Arial"/>
                <w:szCs w:val="20"/>
              </w:rPr>
              <w:t>v začetku pojava škodljivcev</w:t>
            </w:r>
          </w:p>
        </w:tc>
        <w:tc>
          <w:tcPr>
            <w:tcW w:w="730" w:type="pct"/>
            <w:vAlign w:val="top"/>
          </w:tcPr>
          <w:p w14:paraId="1DB20A1A" w14:textId="390131B7" w:rsidR="00E95AC4" w:rsidRPr="003479CB" w:rsidRDefault="00513513" w:rsidP="00F76709">
            <w:pPr>
              <w:pStyle w:val="BVRTabelaTextLevo"/>
              <w:spacing w:before="0" w:after="0" w:line="260" w:lineRule="atLeast"/>
              <w:rPr>
                <w:rFonts w:cs="Arial"/>
                <w:szCs w:val="20"/>
              </w:rPr>
            </w:pPr>
            <w:r w:rsidRPr="003479CB">
              <w:rPr>
                <w:rFonts w:cs="Arial"/>
                <w:szCs w:val="20"/>
              </w:rPr>
              <w:t xml:space="preserve">1 </w:t>
            </w:r>
            <w:r w:rsidR="00C4607D">
              <w:rPr>
                <w:rFonts w:cs="Arial"/>
                <w:szCs w:val="20"/>
              </w:rPr>
              <w:t>L</w:t>
            </w:r>
            <w:r w:rsidRPr="003479CB">
              <w:rPr>
                <w:rFonts w:cs="Arial"/>
                <w:szCs w:val="20"/>
              </w:rPr>
              <w:t>/ha</w:t>
            </w:r>
          </w:p>
        </w:tc>
        <w:tc>
          <w:tcPr>
            <w:tcW w:w="1205" w:type="pct"/>
            <w:vAlign w:val="top"/>
          </w:tcPr>
          <w:p w14:paraId="55EA6720" w14:textId="34F005B8" w:rsidR="00E95AC4" w:rsidRPr="003479CB" w:rsidRDefault="00E95AC4" w:rsidP="00F76709">
            <w:pPr>
              <w:pStyle w:val="Odstavekseznama"/>
              <w:numPr>
                <w:ilvl w:val="0"/>
                <w:numId w:val="0"/>
              </w:numPr>
              <w:spacing w:before="0" w:line="260" w:lineRule="atLeast"/>
              <w:ind w:left="38"/>
              <w:rPr>
                <w:rFonts w:cs="Arial"/>
                <w:bCs/>
                <w:szCs w:val="20"/>
              </w:rPr>
            </w:pPr>
            <w:r w:rsidRPr="003479CB">
              <w:rPr>
                <w:rFonts w:cs="Arial"/>
                <w:bCs/>
                <w:szCs w:val="20"/>
              </w:rPr>
              <w:t xml:space="preserve">Na istem zemljišču so dovoljena </w:t>
            </w:r>
            <w:r w:rsidRPr="003479CB">
              <w:rPr>
                <w:rFonts w:cs="Arial"/>
                <w:b/>
                <w:szCs w:val="20"/>
              </w:rPr>
              <w:t>tri do pet</w:t>
            </w:r>
            <w:r w:rsidRPr="003479CB">
              <w:rPr>
                <w:rFonts w:cs="Arial"/>
                <w:bCs/>
                <w:szCs w:val="20"/>
              </w:rPr>
              <w:t xml:space="preserve"> </w:t>
            </w:r>
            <w:proofErr w:type="spellStart"/>
            <w:r w:rsidRPr="003479CB">
              <w:rPr>
                <w:rFonts w:cs="Arial"/>
                <w:b/>
                <w:szCs w:val="20"/>
              </w:rPr>
              <w:t>tretiranj</w:t>
            </w:r>
            <w:proofErr w:type="spellEnd"/>
            <w:r w:rsidR="00513513" w:rsidRPr="003479CB">
              <w:rPr>
                <w:rFonts w:cs="Arial"/>
                <w:bCs/>
                <w:szCs w:val="20"/>
              </w:rPr>
              <w:t xml:space="preserve"> v eni rastni dobi.</w:t>
            </w:r>
          </w:p>
          <w:p w14:paraId="771841A7" w14:textId="77777777" w:rsidR="00513513" w:rsidRPr="003479CB" w:rsidRDefault="00513513" w:rsidP="00F76709">
            <w:pPr>
              <w:pStyle w:val="Odstavekseznama"/>
              <w:numPr>
                <w:ilvl w:val="0"/>
                <w:numId w:val="0"/>
              </w:numPr>
              <w:spacing w:before="0" w:line="260" w:lineRule="atLeast"/>
              <w:ind w:left="38"/>
              <w:rPr>
                <w:rFonts w:cs="Arial"/>
                <w:bCs/>
                <w:szCs w:val="20"/>
              </w:rPr>
            </w:pPr>
          </w:p>
          <w:p w14:paraId="523A45C9" w14:textId="06FD72A5" w:rsidR="00E95AC4" w:rsidRPr="003479CB" w:rsidRDefault="00DC599E" w:rsidP="00DC599E">
            <w:pPr>
              <w:pStyle w:val="Odstavekseznama"/>
              <w:numPr>
                <w:ilvl w:val="0"/>
                <w:numId w:val="0"/>
              </w:numPr>
              <w:spacing w:before="0" w:line="260" w:lineRule="atLeast"/>
              <w:ind w:left="38"/>
              <w:rPr>
                <w:rFonts w:cs="Arial"/>
                <w:bCs/>
                <w:szCs w:val="20"/>
              </w:rPr>
            </w:pPr>
            <w:r w:rsidRPr="003479CB">
              <w:rPr>
                <w:rFonts w:cs="Arial"/>
                <w:bCs/>
                <w:szCs w:val="20"/>
              </w:rPr>
              <w:t>Uporaba d</w:t>
            </w:r>
            <w:r w:rsidR="00E95AC4" w:rsidRPr="003479CB">
              <w:rPr>
                <w:rFonts w:cs="Arial"/>
                <w:bCs/>
                <w:szCs w:val="20"/>
              </w:rPr>
              <w:t xml:space="preserve">ovoljena na </w:t>
            </w:r>
            <w:r w:rsidR="00E95AC4" w:rsidRPr="003479CB">
              <w:rPr>
                <w:rFonts w:cs="Arial"/>
                <w:b/>
                <w:bCs/>
                <w:szCs w:val="20"/>
              </w:rPr>
              <w:t>solati, endiviji in radiču</w:t>
            </w:r>
            <w:r w:rsidR="00E95AC4" w:rsidRPr="003479CB">
              <w:rPr>
                <w:rFonts w:cs="Arial"/>
                <w:bCs/>
                <w:szCs w:val="20"/>
              </w:rPr>
              <w:t xml:space="preserve"> na prostem in v zavarovanih prostorih.</w:t>
            </w:r>
          </w:p>
        </w:tc>
      </w:tr>
      <w:tr w:rsidR="00E95AC4" w:rsidRPr="003479CB" w14:paraId="4CE7AB2B" w14:textId="77777777" w:rsidTr="00DA1620">
        <w:tc>
          <w:tcPr>
            <w:tcW w:w="881" w:type="pct"/>
            <w:vAlign w:val="top"/>
          </w:tcPr>
          <w:p w14:paraId="128ED639" w14:textId="028C1A8F" w:rsidR="00E95AC4" w:rsidRPr="003479CB" w:rsidRDefault="00513513" w:rsidP="00F76709">
            <w:pPr>
              <w:pStyle w:val="BVRTabelaTextLevo"/>
              <w:spacing w:before="0" w:after="0" w:line="260" w:lineRule="atLeast"/>
              <w:rPr>
                <w:rFonts w:cs="Arial"/>
                <w:b/>
                <w:szCs w:val="20"/>
              </w:rPr>
            </w:pPr>
            <w:proofErr w:type="spellStart"/>
            <w:r w:rsidRPr="003479CB">
              <w:rPr>
                <w:rFonts w:cs="Arial"/>
                <w:b/>
                <w:szCs w:val="20"/>
              </w:rPr>
              <w:t>Polyversum</w:t>
            </w:r>
            <w:proofErr w:type="spellEnd"/>
          </w:p>
          <w:p w14:paraId="18284E5E" w14:textId="11132CD9" w:rsidR="00E95AC4" w:rsidRPr="003479CB" w:rsidRDefault="003C7227" w:rsidP="00F76709">
            <w:pPr>
              <w:pStyle w:val="BVRTabelaTextLevo"/>
              <w:spacing w:before="0" w:after="0" w:line="260" w:lineRule="atLeast"/>
              <w:rPr>
                <w:rFonts w:cs="Arial"/>
                <w:bCs/>
                <w:color w:val="000000"/>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sev </w:t>
            </w:r>
            <w:r w:rsidRPr="00242482">
              <w:rPr>
                <w:rFonts w:cs="Arial"/>
                <w:color w:val="000000"/>
                <w:szCs w:val="20"/>
                <w:shd w:val="clear" w:color="auto" w:fill="FFFFFF"/>
              </w:rPr>
              <w:t>M1</w:t>
            </w:r>
          </w:p>
        </w:tc>
        <w:tc>
          <w:tcPr>
            <w:tcW w:w="870" w:type="pct"/>
            <w:vAlign w:val="top"/>
          </w:tcPr>
          <w:p w14:paraId="5D5323EE" w14:textId="38173FFA" w:rsidR="00E95AC4" w:rsidRPr="003479CB" w:rsidRDefault="00E95AC4" w:rsidP="00513513">
            <w:pPr>
              <w:pStyle w:val="BVRTabelaTextLevo"/>
              <w:spacing w:before="0" w:after="0" w:line="260" w:lineRule="atLeast"/>
              <w:rPr>
                <w:rFonts w:cs="Arial"/>
                <w:color w:val="000000"/>
                <w:szCs w:val="20"/>
              </w:rPr>
            </w:pPr>
            <w:r w:rsidRPr="003479CB">
              <w:rPr>
                <w:rFonts w:cs="Arial"/>
                <w:szCs w:val="20"/>
              </w:rPr>
              <w:t xml:space="preserve">glivične bolezni sejančkov </w:t>
            </w:r>
            <w:r w:rsidR="00B50B36">
              <w:rPr>
                <w:rFonts w:cs="Arial"/>
                <w:szCs w:val="20"/>
              </w:rPr>
              <w:t>oz.</w:t>
            </w:r>
            <w:r w:rsidRPr="003479CB">
              <w:rPr>
                <w:rFonts w:cs="Arial"/>
                <w:szCs w:val="20"/>
              </w:rPr>
              <w:t xml:space="preserve"> sadik</w:t>
            </w:r>
          </w:p>
        </w:tc>
        <w:tc>
          <w:tcPr>
            <w:tcW w:w="1314" w:type="pct"/>
            <w:vAlign w:val="top"/>
          </w:tcPr>
          <w:p w14:paraId="195C7992" w14:textId="77777777" w:rsidR="00323458" w:rsidRPr="003479CB" w:rsidRDefault="00E95AC4" w:rsidP="00F76709">
            <w:pPr>
              <w:pStyle w:val="BVRTabelaTextLevo"/>
              <w:spacing w:before="0" w:after="0" w:line="260" w:lineRule="atLeast"/>
              <w:rPr>
                <w:rFonts w:cs="Arial"/>
                <w:bCs/>
                <w:szCs w:val="20"/>
              </w:rPr>
            </w:pPr>
            <w:r w:rsidRPr="003479CB">
              <w:rPr>
                <w:rFonts w:cs="Arial"/>
                <w:bCs/>
                <w:szCs w:val="20"/>
              </w:rPr>
              <w:t xml:space="preserve">suho ali vlažno (ob dodatku vode) </w:t>
            </w:r>
            <w:proofErr w:type="spellStart"/>
            <w:r w:rsidRPr="003479CB">
              <w:rPr>
                <w:rFonts w:cs="Arial"/>
                <w:bCs/>
                <w:szCs w:val="20"/>
              </w:rPr>
              <w:t>tretiranje</w:t>
            </w:r>
            <w:proofErr w:type="spellEnd"/>
            <w:r w:rsidRPr="003479CB">
              <w:rPr>
                <w:rFonts w:cs="Arial"/>
                <w:bCs/>
                <w:szCs w:val="20"/>
              </w:rPr>
              <w:t xml:space="preserve"> semena</w:t>
            </w:r>
          </w:p>
          <w:p w14:paraId="4CEBC020" w14:textId="77777777" w:rsidR="00323458" w:rsidRPr="003479CB" w:rsidRDefault="00323458" w:rsidP="00F76709">
            <w:pPr>
              <w:pStyle w:val="BVRTabelaTextLevo"/>
              <w:spacing w:before="0" w:after="0" w:line="260" w:lineRule="atLeast"/>
              <w:rPr>
                <w:rFonts w:cs="Arial"/>
                <w:bCs/>
                <w:szCs w:val="20"/>
              </w:rPr>
            </w:pPr>
          </w:p>
          <w:p w14:paraId="5996575C" w14:textId="1D4CA1BE" w:rsidR="00E95AC4" w:rsidRPr="003479CB" w:rsidRDefault="00323458" w:rsidP="00323458">
            <w:pPr>
              <w:pStyle w:val="BVRTabelaTextLevo"/>
              <w:spacing w:before="0" w:after="0" w:line="260" w:lineRule="atLeast"/>
              <w:rPr>
                <w:rFonts w:cs="Arial"/>
                <w:bCs/>
                <w:color w:val="000000"/>
                <w:szCs w:val="20"/>
              </w:rPr>
            </w:pPr>
            <w:r w:rsidRPr="003479CB">
              <w:rPr>
                <w:rFonts w:cs="Arial"/>
                <w:bCs/>
                <w:szCs w:val="20"/>
              </w:rPr>
              <w:t>p</w:t>
            </w:r>
            <w:r w:rsidR="00E95AC4" w:rsidRPr="003479CB">
              <w:rPr>
                <w:rFonts w:cs="Arial"/>
                <w:bCs/>
                <w:szCs w:val="20"/>
              </w:rPr>
              <w:t>redvi</w:t>
            </w:r>
            <w:r w:rsidR="00513513" w:rsidRPr="003479CB">
              <w:rPr>
                <w:rFonts w:cs="Arial"/>
                <w:bCs/>
                <w:szCs w:val="20"/>
              </w:rPr>
              <w:t>dena gostota je 80.000 semen/ha</w:t>
            </w:r>
          </w:p>
        </w:tc>
        <w:tc>
          <w:tcPr>
            <w:tcW w:w="730" w:type="pct"/>
            <w:vAlign w:val="top"/>
          </w:tcPr>
          <w:p w14:paraId="77A24A2C" w14:textId="3181B636" w:rsidR="00E95AC4" w:rsidRPr="003479CB" w:rsidRDefault="00E95AC4" w:rsidP="00043367">
            <w:pPr>
              <w:pStyle w:val="BVRTabelaTextLevo"/>
              <w:spacing w:before="0" w:after="0" w:line="260" w:lineRule="atLeast"/>
              <w:rPr>
                <w:rFonts w:cs="Arial"/>
                <w:bCs/>
                <w:color w:val="000000"/>
                <w:szCs w:val="20"/>
              </w:rPr>
            </w:pPr>
            <w:r w:rsidRPr="003479CB">
              <w:rPr>
                <w:rFonts w:cs="Arial"/>
                <w:bCs/>
                <w:szCs w:val="20"/>
              </w:rPr>
              <w:t>5 g/kg semen (5</w:t>
            </w:r>
            <w:r w:rsidR="00043367" w:rsidRPr="003479CB">
              <w:rPr>
                <w:rFonts w:cs="Arial"/>
                <w:bCs/>
                <w:szCs w:val="20"/>
              </w:rPr>
              <w:t xml:space="preserve"> do </w:t>
            </w:r>
            <w:r w:rsidRPr="003479CB">
              <w:rPr>
                <w:rFonts w:cs="Arial"/>
                <w:bCs/>
                <w:szCs w:val="20"/>
              </w:rPr>
              <w:t>10 ml vode/kg semena) (1,6 g/ha)</w:t>
            </w:r>
          </w:p>
        </w:tc>
        <w:tc>
          <w:tcPr>
            <w:tcW w:w="1205" w:type="pct"/>
            <w:vAlign w:val="top"/>
          </w:tcPr>
          <w:p w14:paraId="60AE0610" w14:textId="77777777" w:rsidR="00E84A3E" w:rsidRDefault="00E84A3E" w:rsidP="00953308">
            <w:pPr>
              <w:spacing w:before="0" w:line="260" w:lineRule="atLeast"/>
              <w:rPr>
                <w:rFonts w:cs="Arial"/>
                <w:bCs/>
                <w:szCs w:val="20"/>
              </w:rPr>
            </w:pPr>
            <w:r>
              <w:rPr>
                <w:rFonts w:cs="Arial"/>
                <w:bCs/>
                <w:szCs w:val="20"/>
              </w:rPr>
              <w:t>Manjša uporaba.</w:t>
            </w:r>
          </w:p>
          <w:p w14:paraId="0C29EDB6" w14:textId="51DE8556" w:rsidR="00E95AC4" w:rsidRPr="00953308" w:rsidRDefault="00953308" w:rsidP="00953308">
            <w:pPr>
              <w:spacing w:before="0" w:line="260" w:lineRule="atLeast"/>
              <w:rPr>
                <w:rFonts w:cs="Arial"/>
                <w:bCs/>
                <w:szCs w:val="20"/>
              </w:rPr>
            </w:pPr>
            <w:r>
              <w:rPr>
                <w:rFonts w:cs="Arial"/>
                <w:bCs/>
                <w:szCs w:val="20"/>
              </w:rPr>
              <w:t>D</w:t>
            </w:r>
            <w:r w:rsidR="00E95AC4" w:rsidRPr="00953308">
              <w:rPr>
                <w:rFonts w:cs="Arial"/>
                <w:bCs/>
                <w:szCs w:val="20"/>
              </w:rPr>
              <w:t xml:space="preserve">ovoljeno </w:t>
            </w:r>
            <w:r>
              <w:rPr>
                <w:rFonts w:cs="Arial"/>
                <w:bCs/>
                <w:szCs w:val="20"/>
              </w:rPr>
              <w:t xml:space="preserve">je </w:t>
            </w:r>
            <w:r w:rsidR="00E95AC4" w:rsidRPr="00953308">
              <w:rPr>
                <w:rFonts w:cs="Arial"/>
                <w:b/>
                <w:szCs w:val="20"/>
              </w:rPr>
              <w:t>eno</w:t>
            </w:r>
            <w:r w:rsidR="00E95AC4" w:rsidRPr="00953308">
              <w:rPr>
                <w:rFonts w:cs="Arial"/>
                <w:bCs/>
                <w:szCs w:val="20"/>
              </w:rPr>
              <w:t xml:space="preserve"> </w:t>
            </w:r>
            <w:proofErr w:type="spellStart"/>
            <w:r w:rsidR="00E95AC4" w:rsidRPr="00953308">
              <w:rPr>
                <w:rFonts w:cs="Arial"/>
                <w:b/>
                <w:szCs w:val="20"/>
              </w:rPr>
              <w:t>tretiranje</w:t>
            </w:r>
            <w:proofErr w:type="spellEnd"/>
            <w:r w:rsidR="00323458" w:rsidRPr="00953308">
              <w:rPr>
                <w:rFonts w:cs="Arial"/>
                <w:bCs/>
                <w:szCs w:val="20"/>
              </w:rPr>
              <w:t>.</w:t>
            </w:r>
          </w:p>
          <w:p w14:paraId="1966AB61" w14:textId="77777777" w:rsidR="00323458" w:rsidRPr="003479CB" w:rsidRDefault="00323458" w:rsidP="00F76709">
            <w:pPr>
              <w:pStyle w:val="Odstavekseznama"/>
              <w:numPr>
                <w:ilvl w:val="0"/>
                <w:numId w:val="0"/>
              </w:numPr>
              <w:spacing w:before="0" w:line="260" w:lineRule="atLeast"/>
              <w:ind w:left="38"/>
              <w:rPr>
                <w:rFonts w:cs="Arial"/>
                <w:bCs/>
                <w:szCs w:val="20"/>
              </w:rPr>
            </w:pPr>
          </w:p>
          <w:p w14:paraId="28046D73" w14:textId="6346839C" w:rsidR="00E95AC4" w:rsidRPr="003479CB" w:rsidRDefault="00323458" w:rsidP="00323458">
            <w:pPr>
              <w:pStyle w:val="Odstavekseznama"/>
              <w:numPr>
                <w:ilvl w:val="0"/>
                <w:numId w:val="0"/>
              </w:numPr>
              <w:spacing w:before="0" w:line="260" w:lineRule="atLeast"/>
              <w:ind w:left="38"/>
              <w:rPr>
                <w:rFonts w:cs="Arial"/>
                <w:bCs/>
                <w:szCs w:val="20"/>
              </w:rPr>
            </w:pPr>
            <w:r w:rsidRPr="003479CB">
              <w:rPr>
                <w:rFonts w:cs="Arial"/>
                <w:bCs/>
                <w:szCs w:val="20"/>
              </w:rPr>
              <w:t>Uporaba d</w:t>
            </w:r>
            <w:r w:rsidR="00E95AC4" w:rsidRPr="003479CB">
              <w:rPr>
                <w:rFonts w:cs="Arial"/>
                <w:bCs/>
                <w:szCs w:val="20"/>
              </w:rPr>
              <w:t xml:space="preserve">ovoljena za </w:t>
            </w:r>
            <w:r w:rsidR="00E95AC4" w:rsidRPr="003479CB">
              <w:rPr>
                <w:rFonts w:cs="Arial"/>
                <w:b/>
                <w:bCs/>
                <w:szCs w:val="20"/>
              </w:rPr>
              <w:t>vrtnine</w:t>
            </w:r>
            <w:r w:rsidR="00E95AC4" w:rsidRPr="003479CB">
              <w:rPr>
                <w:rFonts w:cs="Arial"/>
                <w:bCs/>
                <w:szCs w:val="20"/>
              </w:rPr>
              <w:t xml:space="preserve"> v </w:t>
            </w:r>
            <w:r w:rsidR="00953308">
              <w:rPr>
                <w:rFonts w:cs="Arial"/>
                <w:bCs/>
                <w:szCs w:val="20"/>
              </w:rPr>
              <w:t>zavarovanih</w:t>
            </w:r>
            <w:r w:rsidR="00E95AC4" w:rsidRPr="003479CB">
              <w:rPr>
                <w:rFonts w:cs="Arial"/>
                <w:bCs/>
                <w:szCs w:val="20"/>
              </w:rPr>
              <w:t xml:space="preserve"> prostorih.</w:t>
            </w:r>
          </w:p>
        </w:tc>
      </w:tr>
      <w:tr w:rsidR="00E95AC4" w:rsidRPr="003479CB" w14:paraId="1DB803AC" w14:textId="77777777" w:rsidTr="00DA1620">
        <w:tc>
          <w:tcPr>
            <w:tcW w:w="881" w:type="pct"/>
            <w:vAlign w:val="top"/>
          </w:tcPr>
          <w:p w14:paraId="73B69AAD" w14:textId="3B096BC7" w:rsidR="00E95AC4" w:rsidRPr="003479CB" w:rsidRDefault="00513513" w:rsidP="00F76709">
            <w:pPr>
              <w:pStyle w:val="BVRTabelaTextLevo"/>
              <w:spacing w:before="0" w:after="0" w:line="260" w:lineRule="atLeast"/>
              <w:rPr>
                <w:rFonts w:cs="Arial"/>
                <w:b/>
                <w:szCs w:val="20"/>
              </w:rPr>
            </w:pPr>
            <w:proofErr w:type="spellStart"/>
            <w:r w:rsidRPr="003479CB">
              <w:rPr>
                <w:rFonts w:cs="Arial"/>
                <w:b/>
                <w:szCs w:val="20"/>
              </w:rPr>
              <w:t>Polyversum</w:t>
            </w:r>
            <w:proofErr w:type="spellEnd"/>
          </w:p>
          <w:p w14:paraId="71FB3EC5" w14:textId="6BFFD0A0" w:rsidR="00E95AC4" w:rsidRPr="003479CB" w:rsidRDefault="003C7227" w:rsidP="00F76709">
            <w:pPr>
              <w:pStyle w:val="BVRTabelaTextLevo"/>
              <w:spacing w:before="0" w:after="0" w:line="260" w:lineRule="atLeast"/>
              <w:rPr>
                <w:rFonts w:cs="Arial"/>
                <w:bCs/>
                <w:color w:val="000000"/>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sev </w:t>
            </w:r>
            <w:r w:rsidRPr="00242482">
              <w:rPr>
                <w:rFonts w:cs="Arial"/>
                <w:color w:val="000000"/>
                <w:szCs w:val="20"/>
                <w:shd w:val="clear" w:color="auto" w:fill="FFFFFF"/>
              </w:rPr>
              <w:t>M1</w:t>
            </w:r>
          </w:p>
        </w:tc>
        <w:tc>
          <w:tcPr>
            <w:tcW w:w="870" w:type="pct"/>
            <w:vAlign w:val="top"/>
          </w:tcPr>
          <w:p w14:paraId="4EA40746" w14:textId="28E58E02" w:rsidR="00E95AC4" w:rsidRPr="003479CB" w:rsidRDefault="00E95AC4" w:rsidP="00513513">
            <w:pPr>
              <w:pStyle w:val="BVRTabelaTextLevo"/>
              <w:spacing w:before="0" w:after="0" w:line="260" w:lineRule="atLeast"/>
              <w:rPr>
                <w:rFonts w:cs="Arial"/>
                <w:bCs/>
                <w:color w:val="000000"/>
                <w:szCs w:val="20"/>
              </w:rPr>
            </w:pPr>
            <w:r w:rsidRPr="003479CB">
              <w:rPr>
                <w:rFonts w:cs="Arial"/>
                <w:szCs w:val="20"/>
              </w:rPr>
              <w:t xml:space="preserve">glivične bolezni sejančkov </w:t>
            </w:r>
            <w:r w:rsidR="00B50B36">
              <w:rPr>
                <w:rFonts w:cs="Arial"/>
                <w:szCs w:val="20"/>
              </w:rPr>
              <w:t>oz.</w:t>
            </w:r>
            <w:r w:rsidRPr="003479CB">
              <w:rPr>
                <w:rFonts w:cs="Arial"/>
                <w:szCs w:val="20"/>
              </w:rPr>
              <w:t xml:space="preserve"> sadik</w:t>
            </w:r>
          </w:p>
        </w:tc>
        <w:tc>
          <w:tcPr>
            <w:tcW w:w="1314" w:type="pct"/>
            <w:vAlign w:val="top"/>
          </w:tcPr>
          <w:p w14:paraId="05B7DE14" w14:textId="5CA8BECA" w:rsidR="00E95AC4" w:rsidRPr="003479CB" w:rsidRDefault="00AD62FB" w:rsidP="00F76709">
            <w:pPr>
              <w:pStyle w:val="BVRTabelaTextLevo"/>
              <w:spacing w:before="0" w:after="0" w:line="260" w:lineRule="atLeast"/>
              <w:rPr>
                <w:rFonts w:cs="Arial"/>
                <w:bCs/>
                <w:color w:val="000000"/>
                <w:szCs w:val="20"/>
              </w:rPr>
            </w:pPr>
            <w:r w:rsidRPr="003479CB">
              <w:rPr>
                <w:rFonts w:cs="Arial"/>
                <w:bCs/>
                <w:color w:val="000000"/>
                <w:szCs w:val="20"/>
              </w:rPr>
              <w:t>potapljanje koreninske grude mladih sadik pred presajanjem</w:t>
            </w:r>
          </w:p>
        </w:tc>
        <w:tc>
          <w:tcPr>
            <w:tcW w:w="730" w:type="pct"/>
            <w:vAlign w:val="top"/>
          </w:tcPr>
          <w:p w14:paraId="79CF49FA" w14:textId="17CE4912" w:rsidR="00E95AC4" w:rsidRPr="003479CB" w:rsidRDefault="00E95AC4" w:rsidP="00513513">
            <w:pPr>
              <w:pStyle w:val="BVRTabelaTextLevo"/>
              <w:spacing w:before="0" w:after="0" w:line="260" w:lineRule="atLeast"/>
              <w:rPr>
                <w:rFonts w:cs="Arial"/>
                <w:bCs/>
                <w:color w:val="000000"/>
                <w:szCs w:val="20"/>
              </w:rPr>
            </w:pPr>
            <w:r w:rsidRPr="003479CB">
              <w:rPr>
                <w:rFonts w:cs="Arial"/>
                <w:bCs/>
                <w:szCs w:val="20"/>
              </w:rPr>
              <w:t>0,05</w:t>
            </w:r>
            <w:r w:rsidR="00513513" w:rsidRPr="003479CB">
              <w:rPr>
                <w:rFonts w:cs="Arial"/>
                <w:bCs/>
                <w:szCs w:val="20"/>
              </w:rPr>
              <w:t> </w:t>
            </w:r>
            <w:r w:rsidRPr="003479CB">
              <w:rPr>
                <w:rFonts w:cs="Arial"/>
                <w:bCs/>
                <w:szCs w:val="20"/>
              </w:rPr>
              <w:t xml:space="preserve">% </w:t>
            </w:r>
            <w:proofErr w:type="spellStart"/>
            <w:r w:rsidRPr="003479CB">
              <w:rPr>
                <w:rFonts w:cs="Arial"/>
                <w:bCs/>
                <w:szCs w:val="20"/>
              </w:rPr>
              <w:t>konc</w:t>
            </w:r>
            <w:proofErr w:type="spellEnd"/>
            <w:r w:rsidRPr="003479CB">
              <w:rPr>
                <w:rFonts w:cs="Arial"/>
                <w:bCs/>
                <w:szCs w:val="20"/>
              </w:rPr>
              <w:t xml:space="preserve">. </w:t>
            </w:r>
            <w:r w:rsidR="00B50B36">
              <w:rPr>
                <w:rFonts w:cs="Arial"/>
                <w:bCs/>
                <w:szCs w:val="20"/>
              </w:rPr>
              <w:t>oz.</w:t>
            </w:r>
            <w:r w:rsidRPr="003479CB">
              <w:rPr>
                <w:rFonts w:cs="Arial"/>
                <w:bCs/>
                <w:szCs w:val="20"/>
              </w:rPr>
              <w:t xml:space="preserve"> 50 g/100 l vode </w:t>
            </w:r>
            <w:r w:rsidR="00B50B36">
              <w:rPr>
                <w:rFonts w:cs="Arial"/>
                <w:bCs/>
                <w:szCs w:val="20"/>
              </w:rPr>
              <w:t>oz.</w:t>
            </w:r>
            <w:r w:rsidRPr="003479CB">
              <w:rPr>
                <w:rFonts w:cs="Arial"/>
                <w:bCs/>
                <w:szCs w:val="20"/>
              </w:rPr>
              <w:t xml:space="preserve"> 0,2 kg/ha</w:t>
            </w:r>
          </w:p>
        </w:tc>
        <w:tc>
          <w:tcPr>
            <w:tcW w:w="1205" w:type="pct"/>
            <w:vAlign w:val="top"/>
          </w:tcPr>
          <w:p w14:paraId="18D54571" w14:textId="77777777" w:rsidR="00E84A3E" w:rsidRDefault="00E84A3E" w:rsidP="19AFF53F">
            <w:pPr>
              <w:pStyle w:val="Odstavekseznama"/>
              <w:numPr>
                <w:ilvl w:val="0"/>
                <w:numId w:val="0"/>
              </w:numPr>
              <w:spacing w:before="0" w:line="260" w:lineRule="atLeast"/>
              <w:ind w:left="38"/>
              <w:rPr>
                <w:rFonts w:cs="Arial"/>
              </w:rPr>
            </w:pPr>
            <w:r>
              <w:rPr>
                <w:rFonts w:cs="Arial"/>
              </w:rPr>
              <w:t>Manjša uporaba.</w:t>
            </w:r>
          </w:p>
          <w:p w14:paraId="26F1914B" w14:textId="1FFF1BAB" w:rsidR="00E95AC4" w:rsidRPr="003479CB" w:rsidRDefault="00953308" w:rsidP="19AFF53F">
            <w:pPr>
              <w:pStyle w:val="Odstavekseznama"/>
              <w:numPr>
                <w:ilvl w:val="0"/>
                <w:numId w:val="0"/>
              </w:numPr>
              <w:spacing w:before="0" w:line="260" w:lineRule="atLeast"/>
              <w:ind w:left="38"/>
              <w:rPr>
                <w:rFonts w:cs="Arial"/>
              </w:rPr>
            </w:pPr>
            <w:r>
              <w:rPr>
                <w:rFonts w:cs="Arial"/>
              </w:rPr>
              <w:t xml:space="preserve">Dovoljeno je </w:t>
            </w:r>
            <w:r w:rsidRPr="00953308">
              <w:rPr>
                <w:rFonts w:cs="Arial"/>
                <w:b/>
                <w:bCs/>
              </w:rPr>
              <w:t xml:space="preserve">eno </w:t>
            </w:r>
            <w:proofErr w:type="spellStart"/>
            <w:r w:rsidRPr="00953308">
              <w:rPr>
                <w:rFonts w:cs="Arial"/>
                <w:b/>
                <w:bCs/>
              </w:rPr>
              <w:t>tretiranje</w:t>
            </w:r>
            <w:proofErr w:type="spellEnd"/>
            <w:r>
              <w:rPr>
                <w:rFonts w:cs="Arial"/>
              </w:rPr>
              <w:t>.</w:t>
            </w:r>
          </w:p>
          <w:p w14:paraId="788F9C11" w14:textId="1B682A06" w:rsidR="00E95AC4" w:rsidRPr="003479CB" w:rsidRDefault="00E95AC4" w:rsidP="19AFF53F">
            <w:pPr>
              <w:pStyle w:val="Odstavekseznama"/>
              <w:numPr>
                <w:ilvl w:val="0"/>
                <w:numId w:val="0"/>
              </w:numPr>
              <w:spacing w:before="0" w:line="260" w:lineRule="atLeast"/>
              <w:ind w:left="38"/>
              <w:rPr>
                <w:rFonts w:cs="Arial"/>
              </w:rPr>
            </w:pPr>
          </w:p>
          <w:p w14:paraId="2055FC2D" w14:textId="7A8F09EE" w:rsidR="00E95AC4" w:rsidRPr="003479CB" w:rsidRDefault="5A995893" w:rsidP="19AFF53F">
            <w:pPr>
              <w:pStyle w:val="Odstavekseznama"/>
              <w:numPr>
                <w:ilvl w:val="0"/>
                <w:numId w:val="0"/>
              </w:numPr>
              <w:spacing w:before="0" w:line="260" w:lineRule="atLeast"/>
              <w:ind w:left="38"/>
              <w:rPr>
                <w:rFonts w:cs="Arial"/>
              </w:rPr>
            </w:pPr>
            <w:r w:rsidRPr="19AFF53F">
              <w:rPr>
                <w:rFonts w:cs="Arial"/>
              </w:rPr>
              <w:t xml:space="preserve">S sredstvom se tretira </w:t>
            </w:r>
            <w:r w:rsidRPr="19AFF53F">
              <w:rPr>
                <w:rFonts w:cs="Arial"/>
                <w:b/>
                <w:bCs/>
              </w:rPr>
              <w:t>vrtnine</w:t>
            </w:r>
            <w:r w:rsidRPr="19AFF53F">
              <w:rPr>
                <w:rFonts w:cs="Arial"/>
              </w:rPr>
              <w:t xml:space="preserve"> z namakanjem, na prostem in v zavarovanih prostorih. </w:t>
            </w:r>
          </w:p>
        </w:tc>
      </w:tr>
      <w:tr w:rsidR="00953308" w:rsidRPr="003479CB" w14:paraId="68AA281F" w14:textId="77777777" w:rsidTr="00DA1620">
        <w:tc>
          <w:tcPr>
            <w:tcW w:w="881" w:type="pct"/>
            <w:vMerge w:val="restart"/>
            <w:vAlign w:val="top"/>
          </w:tcPr>
          <w:p w14:paraId="2EFDAD17" w14:textId="77777777" w:rsidR="00953308" w:rsidRPr="00606962" w:rsidRDefault="00953308" w:rsidP="00606962">
            <w:pPr>
              <w:pStyle w:val="BVRTabelaTextLevo"/>
              <w:spacing w:before="0" w:line="260" w:lineRule="atLeast"/>
              <w:rPr>
                <w:rFonts w:eastAsia="Arial" w:cs="Arial"/>
                <w:b/>
                <w:bCs/>
              </w:rPr>
            </w:pPr>
            <w:r w:rsidRPr="00606962">
              <w:rPr>
                <w:rFonts w:eastAsia="Arial" w:cs="Arial"/>
                <w:b/>
                <w:bCs/>
              </w:rPr>
              <w:t xml:space="preserve">Prestop </w:t>
            </w:r>
          </w:p>
          <w:p w14:paraId="43A73BB0" w14:textId="6709F124" w:rsidR="00953308" w:rsidRPr="003479CB" w:rsidRDefault="7643AF53" w:rsidP="54E041B0">
            <w:pPr>
              <w:pStyle w:val="BVRTabelaTextLevo"/>
              <w:spacing w:before="0" w:line="260" w:lineRule="atLeast"/>
              <w:rPr>
                <w:rFonts w:cs="Arial"/>
                <w:b/>
                <w:bCs/>
                <w:lang w:val="en-US"/>
              </w:rPr>
            </w:pPr>
            <w:proofErr w:type="spellStart"/>
            <w:r w:rsidRPr="54E041B0">
              <w:rPr>
                <w:rFonts w:eastAsia="Arial" w:cs="Arial"/>
                <w:i/>
                <w:iCs/>
                <w:color w:val="000000" w:themeColor="text1"/>
                <w:lang w:val="en-US"/>
              </w:rPr>
              <w:t>Clonostachys</w:t>
            </w:r>
            <w:proofErr w:type="spellEnd"/>
            <w:r w:rsidRPr="54E041B0">
              <w:rPr>
                <w:rFonts w:eastAsia="Arial" w:cs="Arial"/>
                <w:i/>
                <w:iCs/>
                <w:color w:val="000000" w:themeColor="text1"/>
                <w:lang w:val="en-US"/>
              </w:rPr>
              <w:t xml:space="preserve"> rosea </w:t>
            </w:r>
            <w:r w:rsidR="00953308" w:rsidRPr="54E041B0">
              <w:rPr>
                <w:rFonts w:eastAsia="Arial" w:cs="Arial"/>
                <w:color w:val="000000" w:themeColor="text1"/>
                <w:lang w:val="en-US"/>
              </w:rPr>
              <w:t>strain</w:t>
            </w:r>
            <w:r w:rsidR="00953308" w:rsidRPr="54E041B0">
              <w:rPr>
                <w:rFonts w:eastAsia="Arial" w:cs="Arial"/>
                <w:lang w:val="en-US"/>
              </w:rPr>
              <w:t xml:space="preserve"> </w:t>
            </w:r>
            <w:r w:rsidRPr="54E041B0">
              <w:rPr>
                <w:rFonts w:eastAsia="Arial" w:cs="Arial"/>
                <w:color w:val="000000" w:themeColor="text1"/>
                <w:lang w:val="en-US"/>
              </w:rPr>
              <w:t>J1446</w:t>
            </w:r>
            <w:r w:rsidRPr="54E041B0">
              <w:rPr>
                <w:rFonts w:eastAsia="Arial" w:cs="Arial"/>
                <w:lang w:val="en-US"/>
              </w:rPr>
              <w:t xml:space="preserve"> </w:t>
            </w:r>
            <w:r w:rsidRPr="54E041B0">
              <w:rPr>
                <w:rFonts w:eastAsia="Arial" w:cs="Arial"/>
                <w:color w:val="000000" w:themeColor="text1"/>
                <w:lang w:val="en-US"/>
              </w:rPr>
              <w:t>(</w:t>
            </w:r>
            <w:proofErr w:type="spellStart"/>
            <w:r w:rsidRPr="54E041B0">
              <w:rPr>
                <w:rFonts w:eastAsia="Arial" w:cs="Arial"/>
                <w:i/>
                <w:iCs/>
                <w:color w:val="000000" w:themeColor="text1"/>
                <w:lang w:val="en-US"/>
              </w:rPr>
              <w:t>Gliocladium</w:t>
            </w:r>
            <w:proofErr w:type="spellEnd"/>
            <w:r w:rsidRPr="54E041B0">
              <w:rPr>
                <w:rFonts w:eastAsia="Arial" w:cs="Arial"/>
                <w:lang w:val="en-US"/>
              </w:rPr>
              <w:t xml:space="preserve"> </w:t>
            </w:r>
            <w:proofErr w:type="spellStart"/>
            <w:r w:rsidRPr="54E041B0">
              <w:rPr>
                <w:rFonts w:eastAsia="Arial" w:cs="Arial"/>
                <w:i/>
                <w:iCs/>
                <w:color w:val="000000" w:themeColor="text1"/>
                <w:lang w:val="en-US"/>
              </w:rPr>
              <w:t>catenulatum</w:t>
            </w:r>
            <w:proofErr w:type="spellEnd"/>
            <w:r w:rsidRPr="54E041B0">
              <w:rPr>
                <w:rFonts w:eastAsia="Arial" w:cs="Arial"/>
                <w:lang w:val="en-US"/>
              </w:rPr>
              <w:t xml:space="preserve"> </w:t>
            </w:r>
            <w:r w:rsidR="00953308" w:rsidRPr="54E041B0">
              <w:rPr>
                <w:rFonts w:eastAsia="Arial" w:cs="Arial"/>
                <w:color w:val="000000" w:themeColor="text1"/>
                <w:lang w:val="en-US"/>
              </w:rPr>
              <w:t>strain</w:t>
            </w:r>
            <w:r w:rsidR="00953308" w:rsidRPr="54E041B0">
              <w:rPr>
                <w:rFonts w:eastAsia="Arial" w:cs="Arial"/>
                <w:lang w:val="en-US"/>
              </w:rPr>
              <w:t xml:space="preserve"> </w:t>
            </w:r>
            <w:r w:rsidRPr="54E041B0">
              <w:rPr>
                <w:rFonts w:eastAsia="Arial" w:cs="Arial"/>
                <w:color w:val="000000" w:themeColor="text1"/>
                <w:lang w:val="en-US"/>
              </w:rPr>
              <w:t>J1446)</w:t>
            </w:r>
          </w:p>
        </w:tc>
        <w:tc>
          <w:tcPr>
            <w:tcW w:w="870" w:type="pct"/>
            <w:vMerge w:val="restart"/>
            <w:vAlign w:val="top"/>
          </w:tcPr>
          <w:p w14:paraId="01A9B8BE" w14:textId="24B67D42" w:rsidR="00953308" w:rsidRPr="003479CB" w:rsidRDefault="00953308" w:rsidP="00174653">
            <w:pPr>
              <w:pStyle w:val="BVRTabelaTextLevo"/>
              <w:spacing w:before="0" w:line="260" w:lineRule="atLeast"/>
              <w:rPr>
                <w:rFonts w:cs="Arial"/>
                <w:szCs w:val="20"/>
              </w:rPr>
            </w:pPr>
            <w:r w:rsidRPr="00606962">
              <w:rPr>
                <w:rFonts w:eastAsia="Arial" w:cs="Arial"/>
                <w:szCs w:val="20"/>
              </w:rPr>
              <w:t xml:space="preserve">zatiranje povzročiteljev padavice sadik in koreninskih gnilob, povzročenih z glivami iz rodov </w:t>
            </w:r>
            <w:proofErr w:type="spellStart"/>
            <w:r w:rsidRPr="00606962">
              <w:rPr>
                <w:rFonts w:eastAsia="Arial" w:cs="Arial"/>
                <w:i/>
                <w:iCs/>
                <w:szCs w:val="20"/>
              </w:rPr>
              <w:t>Pythium</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 xml:space="preserve">., </w:t>
            </w:r>
            <w:proofErr w:type="spellStart"/>
            <w:r w:rsidRPr="00606962">
              <w:rPr>
                <w:rFonts w:eastAsia="Arial" w:cs="Arial"/>
                <w:i/>
                <w:iCs/>
                <w:szCs w:val="20"/>
              </w:rPr>
              <w:t>Fusarium</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 xml:space="preserve">., </w:t>
            </w:r>
            <w:proofErr w:type="spellStart"/>
            <w:r w:rsidRPr="00606962">
              <w:rPr>
                <w:rFonts w:eastAsia="Arial" w:cs="Arial"/>
                <w:i/>
                <w:iCs/>
                <w:szCs w:val="20"/>
              </w:rPr>
              <w:t>Rh</w:t>
            </w:r>
            <w:r w:rsidR="00BA6595">
              <w:rPr>
                <w:rFonts w:eastAsia="Arial" w:cs="Arial"/>
                <w:i/>
                <w:iCs/>
                <w:szCs w:val="20"/>
              </w:rPr>
              <w:t>i</w:t>
            </w:r>
            <w:r w:rsidRPr="00606962">
              <w:rPr>
                <w:rFonts w:eastAsia="Arial" w:cs="Arial"/>
                <w:i/>
                <w:iCs/>
                <w:szCs w:val="20"/>
              </w:rPr>
              <w:t>zoctonia</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 xml:space="preserve">. in </w:t>
            </w:r>
            <w:proofErr w:type="spellStart"/>
            <w:r w:rsidRPr="00606962">
              <w:rPr>
                <w:rFonts w:eastAsia="Arial" w:cs="Arial"/>
                <w:i/>
                <w:iCs/>
                <w:szCs w:val="20"/>
              </w:rPr>
              <w:t>Phytophthora</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w:t>
            </w:r>
          </w:p>
        </w:tc>
        <w:tc>
          <w:tcPr>
            <w:tcW w:w="1314" w:type="pct"/>
            <w:vAlign w:val="top"/>
          </w:tcPr>
          <w:p w14:paraId="6720F06B" w14:textId="6AFD7FA8" w:rsidR="00953308" w:rsidRPr="003479CB" w:rsidRDefault="00953308" w:rsidP="00F76709">
            <w:pPr>
              <w:pStyle w:val="BVRTabelaTextLevo"/>
              <w:spacing w:before="0" w:after="0" w:line="260" w:lineRule="atLeast"/>
              <w:rPr>
                <w:rFonts w:cs="Arial"/>
                <w:bCs/>
                <w:color w:val="000000"/>
                <w:szCs w:val="20"/>
              </w:rPr>
            </w:pPr>
            <w:r w:rsidRPr="009539B6">
              <w:rPr>
                <w:rFonts w:eastAsia="Arial" w:cs="Arial"/>
                <w:color w:val="000000" w:themeColor="text1"/>
              </w:rPr>
              <w:t>pred sajenjem kot dodatek rastnemu substratu</w:t>
            </w:r>
          </w:p>
        </w:tc>
        <w:tc>
          <w:tcPr>
            <w:tcW w:w="730" w:type="pct"/>
            <w:vAlign w:val="top"/>
          </w:tcPr>
          <w:p w14:paraId="75B416D4" w14:textId="4D970A5F" w:rsidR="00953308" w:rsidRPr="003479CB" w:rsidRDefault="00953308" w:rsidP="00513513">
            <w:pPr>
              <w:pStyle w:val="BVRTabelaTextLevo"/>
              <w:spacing w:before="0" w:after="0" w:line="260" w:lineRule="atLeast"/>
              <w:rPr>
                <w:rFonts w:cs="Arial"/>
                <w:bCs/>
                <w:szCs w:val="20"/>
              </w:rPr>
            </w:pPr>
            <w:r w:rsidRPr="00606962">
              <w:rPr>
                <w:rFonts w:eastAsia="Arial" w:cs="Arial"/>
              </w:rPr>
              <w:t>200-500 g na m</w:t>
            </w:r>
            <w:r w:rsidRPr="00606962">
              <w:rPr>
                <w:rFonts w:eastAsia="Arial" w:cs="Arial"/>
                <w:vertAlign w:val="superscript"/>
              </w:rPr>
              <w:t>3</w:t>
            </w:r>
          </w:p>
        </w:tc>
        <w:tc>
          <w:tcPr>
            <w:tcW w:w="1205" w:type="pct"/>
            <w:vAlign w:val="top"/>
          </w:tcPr>
          <w:p w14:paraId="18DCC625" w14:textId="1D99EB2E" w:rsidR="00953308" w:rsidRDefault="00953308" w:rsidP="19AFF53F">
            <w:pPr>
              <w:pStyle w:val="Odstavekseznama"/>
              <w:numPr>
                <w:ilvl w:val="0"/>
                <w:numId w:val="0"/>
              </w:numPr>
              <w:spacing w:before="0" w:line="260" w:lineRule="atLeast"/>
              <w:ind w:left="38"/>
              <w:rPr>
                <w:rFonts w:cs="Arial"/>
              </w:rPr>
            </w:pPr>
            <w:r w:rsidRPr="00606962">
              <w:rPr>
                <w:rFonts w:eastAsia="Arial" w:cs="Arial"/>
              </w:rPr>
              <w:t xml:space="preserve">Dovoljeno je </w:t>
            </w:r>
            <w:r w:rsidRPr="00606962">
              <w:rPr>
                <w:rFonts w:eastAsia="Arial" w:cs="Arial"/>
                <w:b/>
                <w:bCs/>
              </w:rPr>
              <w:t>eno</w:t>
            </w:r>
            <w:r w:rsidRPr="00606962">
              <w:rPr>
                <w:rFonts w:eastAsia="Arial" w:cs="Arial"/>
              </w:rPr>
              <w:t xml:space="preserve"> </w:t>
            </w:r>
            <w:proofErr w:type="spellStart"/>
            <w:r w:rsidRPr="00606962">
              <w:rPr>
                <w:rFonts w:eastAsia="Arial" w:cs="Arial"/>
              </w:rPr>
              <w:t>tretiranje</w:t>
            </w:r>
            <w:proofErr w:type="spellEnd"/>
            <w:r w:rsidRPr="00606962">
              <w:rPr>
                <w:rFonts w:eastAsia="Arial" w:cs="Arial"/>
              </w:rPr>
              <w:t xml:space="preserve"> substrata.</w:t>
            </w:r>
          </w:p>
        </w:tc>
      </w:tr>
      <w:tr w:rsidR="00953308" w14:paraId="4182A7F7" w14:textId="77777777" w:rsidTr="00DA1620">
        <w:trPr>
          <w:trHeight w:val="300"/>
        </w:trPr>
        <w:tc>
          <w:tcPr>
            <w:tcW w:w="881" w:type="pct"/>
            <w:vMerge/>
            <w:vAlign w:val="top"/>
          </w:tcPr>
          <w:p w14:paraId="4529E1A2" w14:textId="77777777" w:rsidR="00953308" w:rsidRDefault="00953308"/>
        </w:tc>
        <w:tc>
          <w:tcPr>
            <w:tcW w:w="870" w:type="pct"/>
            <w:vMerge/>
            <w:vAlign w:val="top"/>
          </w:tcPr>
          <w:p w14:paraId="2CEECD0A" w14:textId="77777777" w:rsidR="00953308" w:rsidRDefault="00953308"/>
        </w:tc>
        <w:tc>
          <w:tcPr>
            <w:tcW w:w="1314" w:type="pct"/>
            <w:vAlign w:val="top"/>
          </w:tcPr>
          <w:p w14:paraId="15CC8DCC" w14:textId="0F0DEAC6" w:rsidR="00953308" w:rsidRDefault="00953308" w:rsidP="000F5694">
            <w:pPr>
              <w:spacing w:before="0"/>
            </w:pPr>
            <w:r>
              <w:t>zalivanje ali škropljenje</w:t>
            </w:r>
          </w:p>
        </w:tc>
        <w:tc>
          <w:tcPr>
            <w:tcW w:w="730" w:type="pct"/>
            <w:vAlign w:val="top"/>
          </w:tcPr>
          <w:p w14:paraId="6C4BACBC" w14:textId="3B831916" w:rsidR="00953308" w:rsidRPr="00606962" w:rsidRDefault="00953308" w:rsidP="4B77E5B1">
            <w:pPr>
              <w:spacing w:before="0"/>
              <w:rPr>
                <w:rFonts w:eastAsia="Arial" w:cs="Arial"/>
              </w:rPr>
            </w:pPr>
            <w:r w:rsidRPr="00606962">
              <w:rPr>
                <w:rFonts w:eastAsia="Arial" w:cs="Arial"/>
              </w:rPr>
              <w:t>5-10 g na 1-2 litra vode (v 0,5</w:t>
            </w:r>
            <w:r w:rsidR="00F218EF">
              <w:rPr>
                <w:rFonts w:eastAsia="Arial" w:cs="Arial"/>
              </w:rPr>
              <w:t> </w:t>
            </w:r>
            <w:r w:rsidRPr="00606962">
              <w:rPr>
                <w:rFonts w:eastAsia="Arial" w:cs="Arial"/>
              </w:rPr>
              <w:t>% koncentraciji) na 1 m</w:t>
            </w:r>
            <w:r w:rsidRPr="00606962">
              <w:rPr>
                <w:rFonts w:eastAsia="Arial" w:cs="Arial"/>
                <w:vertAlign w:val="superscript"/>
              </w:rPr>
              <w:t>2</w:t>
            </w:r>
          </w:p>
        </w:tc>
        <w:tc>
          <w:tcPr>
            <w:tcW w:w="1205" w:type="pct"/>
            <w:vAlign w:val="top"/>
          </w:tcPr>
          <w:p w14:paraId="37CD4880" w14:textId="61B991E6" w:rsidR="00953308" w:rsidRDefault="00953308" w:rsidP="4B77E5B1">
            <w:pPr>
              <w:spacing w:before="0"/>
              <w:rPr>
                <w:rFonts w:eastAsia="Arial" w:cs="Arial"/>
                <w:szCs w:val="20"/>
              </w:rPr>
            </w:pPr>
            <w:r w:rsidRPr="4B77E5B1">
              <w:rPr>
                <w:rFonts w:eastAsia="Arial" w:cs="Arial"/>
                <w:szCs w:val="20"/>
              </w:rPr>
              <w:t xml:space="preserve">V enem rastnem ciklusu so dovoljena največ </w:t>
            </w:r>
            <w:r w:rsidRPr="00606962">
              <w:rPr>
                <w:rFonts w:eastAsia="Arial" w:cs="Arial"/>
                <w:b/>
                <w:bCs/>
                <w:szCs w:val="20"/>
              </w:rPr>
              <w:t>štiri</w:t>
            </w:r>
            <w:r>
              <w:rPr>
                <w:rFonts w:eastAsia="Arial" w:cs="Arial"/>
                <w:b/>
                <w:bCs/>
                <w:szCs w:val="20"/>
              </w:rPr>
              <w:t xml:space="preserve"> </w:t>
            </w:r>
            <w:proofErr w:type="spellStart"/>
            <w:r w:rsidRPr="00953308">
              <w:rPr>
                <w:rFonts w:eastAsia="Arial" w:cs="Arial"/>
                <w:b/>
                <w:bCs/>
                <w:szCs w:val="20"/>
              </w:rPr>
              <w:t>tretiranja</w:t>
            </w:r>
            <w:proofErr w:type="spellEnd"/>
            <w:r w:rsidR="00E84A3E">
              <w:rPr>
                <w:rFonts w:eastAsia="Arial" w:cs="Arial"/>
                <w:b/>
                <w:bCs/>
                <w:szCs w:val="20"/>
              </w:rPr>
              <w:t xml:space="preserve"> </w:t>
            </w:r>
            <w:r w:rsidR="00E84A3E">
              <w:rPr>
                <w:rFonts w:eastAsia="Arial" w:cs="Arial"/>
                <w:szCs w:val="20"/>
              </w:rPr>
              <w:t xml:space="preserve">s sredstvi na </w:t>
            </w:r>
            <w:r w:rsidR="005167B6">
              <w:rPr>
                <w:rFonts w:eastAsia="Arial" w:cs="Arial"/>
                <w:szCs w:val="20"/>
              </w:rPr>
              <w:t>osnovi</w:t>
            </w:r>
            <w:r w:rsidR="00E84A3E">
              <w:rPr>
                <w:rFonts w:eastAsia="Arial" w:cs="Arial"/>
                <w:szCs w:val="20"/>
              </w:rPr>
              <w:t xml:space="preserve"> te glive</w:t>
            </w:r>
            <w:r w:rsidRPr="4B77E5B1">
              <w:rPr>
                <w:rFonts w:eastAsia="Arial" w:cs="Arial"/>
                <w:szCs w:val="20"/>
              </w:rPr>
              <w:t xml:space="preserve">. </w:t>
            </w:r>
          </w:p>
          <w:p w14:paraId="4A2BCED7" w14:textId="77777777" w:rsidR="00953308" w:rsidRDefault="00953308" w:rsidP="4B77E5B1">
            <w:pPr>
              <w:spacing w:before="0"/>
              <w:rPr>
                <w:rFonts w:eastAsia="Arial" w:cs="Arial"/>
                <w:szCs w:val="20"/>
              </w:rPr>
            </w:pPr>
          </w:p>
          <w:p w14:paraId="7D1571F0" w14:textId="5C2781AF" w:rsidR="00953308" w:rsidRDefault="000F5694" w:rsidP="4B77E5B1">
            <w:pPr>
              <w:spacing w:before="0"/>
              <w:rPr>
                <w:rFonts w:eastAsia="Arial" w:cs="Arial"/>
                <w:szCs w:val="20"/>
              </w:rPr>
            </w:pPr>
            <w:r w:rsidRPr="19AFF53F">
              <w:rPr>
                <w:rFonts w:cs="Arial"/>
              </w:rPr>
              <w:t>S sredstvom se tretira</w:t>
            </w:r>
            <w:r>
              <w:rPr>
                <w:rFonts w:cs="Arial"/>
              </w:rPr>
              <w:t xml:space="preserve"> </w:t>
            </w:r>
            <w:r w:rsidRPr="000F5694">
              <w:rPr>
                <w:rFonts w:cs="Arial"/>
                <w:b/>
                <w:bCs/>
              </w:rPr>
              <w:t>sejančke in sadike vrtnin</w:t>
            </w:r>
            <w:r>
              <w:rPr>
                <w:rFonts w:cs="Arial"/>
                <w:b/>
                <w:bCs/>
              </w:rPr>
              <w:t xml:space="preserve"> </w:t>
            </w:r>
            <w:r w:rsidRPr="000F5694">
              <w:rPr>
                <w:rFonts w:cs="Arial"/>
              </w:rPr>
              <w:t>v zavarovanih prostorih.</w:t>
            </w:r>
          </w:p>
        </w:tc>
      </w:tr>
      <w:tr w:rsidR="19AFF53F" w14:paraId="2C00C8FB" w14:textId="77777777" w:rsidTr="00DA1620">
        <w:tc>
          <w:tcPr>
            <w:tcW w:w="881" w:type="pct"/>
            <w:vMerge w:val="restart"/>
            <w:vAlign w:val="top"/>
          </w:tcPr>
          <w:p w14:paraId="656952D1" w14:textId="7A6CE431" w:rsidR="038C90DD" w:rsidRPr="00606962" w:rsidRDefault="7B74BB36" w:rsidP="4B77E5B1">
            <w:pPr>
              <w:pStyle w:val="BVRTabelaTextLevo"/>
              <w:spacing w:before="0" w:line="260" w:lineRule="atLeast"/>
              <w:rPr>
                <w:rFonts w:eastAsia="Arial" w:cs="Arial"/>
                <w:b/>
                <w:bCs/>
              </w:rPr>
            </w:pPr>
            <w:r w:rsidRPr="00606962">
              <w:rPr>
                <w:rFonts w:eastAsia="Arial" w:cs="Arial"/>
                <w:b/>
                <w:bCs/>
              </w:rPr>
              <w:t xml:space="preserve">Prestop </w:t>
            </w:r>
          </w:p>
          <w:p w14:paraId="3C60726A" w14:textId="68E413A3" w:rsidR="038C90DD" w:rsidRPr="00606962" w:rsidRDefault="791BDAD3" w:rsidP="54E041B0">
            <w:pPr>
              <w:pStyle w:val="BVRTabelaTextLevo"/>
              <w:spacing w:before="0" w:line="260" w:lineRule="atLeast"/>
              <w:rPr>
                <w:rFonts w:eastAsia="Arial" w:cs="Arial"/>
                <w:color w:val="000000" w:themeColor="text1"/>
                <w:lang w:val="en-US"/>
              </w:rPr>
            </w:pPr>
            <w:proofErr w:type="spellStart"/>
            <w:r w:rsidRPr="54E041B0">
              <w:rPr>
                <w:rFonts w:eastAsia="Arial" w:cs="Arial"/>
                <w:i/>
                <w:iCs/>
                <w:color w:val="000000" w:themeColor="text1"/>
                <w:lang w:val="en-US"/>
              </w:rPr>
              <w:t>Clonostachys</w:t>
            </w:r>
            <w:proofErr w:type="spellEnd"/>
            <w:r w:rsidRPr="54E041B0">
              <w:rPr>
                <w:rFonts w:eastAsia="Arial" w:cs="Arial"/>
                <w:i/>
                <w:iCs/>
                <w:color w:val="000000" w:themeColor="text1"/>
                <w:lang w:val="en-US"/>
              </w:rPr>
              <w:t xml:space="preserve"> rosea </w:t>
            </w:r>
            <w:r w:rsidR="7B74BB36" w:rsidRPr="54E041B0">
              <w:rPr>
                <w:rFonts w:eastAsia="Arial" w:cs="Arial"/>
                <w:color w:val="000000" w:themeColor="text1"/>
                <w:lang w:val="en-US"/>
              </w:rPr>
              <w:t>strain</w:t>
            </w:r>
            <w:r w:rsidR="7B74BB36" w:rsidRPr="54E041B0">
              <w:rPr>
                <w:rFonts w:eastAsia="Arial" w:cs="Arial"/>
                <w:lang w:val="en-US"/>
              </w:rPr>
              <w:t xml:space="preserve"> </w:t>
            </w:r>
            <w:r w:rsidRPr="54E041B0">
              <w:rPr>
                <w:rFonts w:eastAsia="Arial" w:cs="Arial"/>
                <w:color w:val="000000" w:themeColor="text1"/>
                <w:lang w:val="en-US"/>
              </w:rPr>
              <w:t>J1446</w:t>
            </w:r>
            <w:r w:rsidRPr="54E041B0">
              <w:rPr>
                <w:rFonts w:eastAsia="Arial" w:cs="Arial"/>
                <w:lang w:val="en-US"/>
              </w:rPr>
              <w:t xml:space="preserve"> </w:t>
            </w:r>
            <w:r w:rsidRPr="54E041B0">
              <w:rPr>
                <w:rFonts w:eastAsia="Arial" w:cs="Arial"/>
                <w:color w:val="000000" w:themeColor="text1"/>
                <w:lang w:val="en-US"/>
              </w:rPr>
              <w:t>(</w:t>
            </w:r>
            <w:proofErr w:type="spellStart"/>
            <w:r w:rsidRPr="54E041B0">
              <w:rPr>
                <w:rFonts w:eastAsia="Arial" w:cs="Arial"/>
                <w:i/>
                <w:iCs/>
                <w:color w:val="000000" w:themeColor="text1"/>
                <w:lang w:val="en-US"/>
              </w:rPr>
              <w:t>Gliocladium</w:t>
            </w:r>
            <w:proofErr w:type="spellEnd"/>
            <w:r w:rsidRPr="54E041B0">
              <w:rPr>
                <w:rFonts w:eastAsia="Arial" w:cs="Arial"/>
                <w:lang w:val="en-US"/>
              </w:rPr>
              <w:t xml:space="preserve"> </w:t>
            </w:r>
            <w:proofErr w:type="spellStart"/>
            <w:r w:rsidRPr="54E041B0">
              <w:rPr>
                <w:rFonts w:eastAsia="Arial" w:cs="Arial"/>
                <w:i/>
                <w:iCs/>
                <w:color w:val="000000" w:themeColor="text1"/>
                <w:lang w:val="en-US"/>
              </w:rPr>
              <w:t>catenulatum</w:t>
            </w:r>
            <w:proofErr w:type="spellEnd"/>
            <w:r w:rsidRPr="54E041B0">
              <w:rPr>
                <w:rFonts w:eastAsia="Arial" w:cs="Arial"/>
                <w:lang w:val="en-US"/>
              </w:rPr>
              <w:t xml:space="preserve"> </w:t>
            </w:r>
            <w:r w:rsidR="7B74BB36" w:rsidRPr="54E041B0">
              <w:rPr>
                <w:rFonts w:eastAsia="Arial" w:cs="Arial"/>
                <w:color w:val="000000" w:themeColor="text1"/>
                <w:lang w:val="en-US"/>
              </w:rPr>
              <w:t>strain</w:t>
            </w:r>
            <w:r w:rsidR="7B74BB36" w:rsidRPr="54E041B0">
              <w:rPr>
                <w:rFonts w:eastAsia="Arial" w:cs="Arial"/>
                <w:lang w:val="en-US"/>
              </w:rPr>
              <w:t xml:space="preserve"> </w:t>
            </w:r>
            <w:r w:rsidRPr="54E041B0">
              <w:rPr>
                <w:rFonts w:eastAsia="Arial" w:cs="Arial"/>
                <w:color w:val="000000" w:themeColor="text1"/>
                <w:lang w:val="en-US"/>
              </w:rPr>
              <w:t>J1446)</w:t>
            </w:r>
          </w:p>
        </w:tc>
        <w:tc>
          <w:tcPr>
            <w:tcW w:w="870" w:type="pct"/>
            <w:vMerge w:val="restart"/>
            <w:vAlign w:val="top"/>
          </w:tcPr>
          <w:p w14:paraId="79D50A1D" w14:textId="271F1AA5" w:rsidR="038C90DD" w:rsidRPr="00606962" w:rsidRDefault="7B74BB36" w:rsidP="00606962">
            <w:pPr>
              <w:pStyle w:val="BVRTabelaTextLevo"/>
              <w:spacing w:before="0" w:line="260" w:lineRule="atLeast"/>
              <w:rPr>
                <w:rFonts w:eastAsia="Arial" w:cs="Arial"/>
                <w:szCs w:val="20"/>
              </w:rPr>
            </w:pPr>
            <w:r w:rsidRPr="00606962">
              <w:rPr>
                <w:rFonts w:eastAsia="Arial" w:cs="Arial"/>
                <w:szCs w:val="20"/>
              </w:rPr>
              <w:t xml:space="preserve">zatiranje povzročiteljev padavice sadik in koreninskih gnilob, povzročenih z glivami iz rodov </w:t>
            </w:r>
            <w:proofErr w:type="spellStart"/>
            <w:r w:rsidRPr="00606962">
              <w:rPr>
                <w:rFonts w:eastAsia="Arial" w:cs="Arial"/>
                <w:i/>
                <w:iCs/>
                <w:szCs w:val="20"/>
              </w:rPr>
              <w:t>Pythium</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 xml:space="preserve">., </w:t>
            </w:r>
            <w:proofErr w:type="spellStart"/>
            <w:r w:rsidRPr="00606962">
              <w:rPr>
                <w:rFonts w:eastAsia="Arial" w:cs="Arial"/>
                <w:i/>
                <w:iCs/>
                <w:szCs w:val="20"/>
              </w:rPr>
              <w:t>Fusarium</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 xml:space="preserve">., </w:t>
            </w:r>
            <w:proofErr w:type="spellStart"/>
            <w:r w:rsidRPr="00606962">
              <w:rPr>
                <w:rFonts w:eastAsia="Arial" w:cs="Arial"/>
                <w:i/>
                <w:iCs/>
                <w:szCs w:val="20"/>
              </w:rPr>
              <w:t>Rh</w:t>
            </w:r>
            <w:r w:rsidR="00BA6595">
              <w:rPr>
                <w:rFonts w:eastAsia="Arial" w:cs="Arial"/>
                <w:i/>
                <w:iCs/>
                <w:szCs w:val="20"/>
              </w:rPr>
              <w:t>i</w:t>
            </w:r>
            <w:r w:rsidRPr="00606962">
              <w:rPr>
                <w:rFonts w:eastAsia="Arial" w:cs="Arial"/>
                <w:i/>
                <w:iCs/>
                <w:szCs w:val="20"/>
              </w:rPr>
              <w:t>zoctonia</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 xml:space="preserve">. in </w:t>
            </w:r>
            <w:proofErr w:type="spellStart"/>
            <w:r w:rsidRPr="00606962">
              <w:rPr>
                <w:rFonts w:eastAsia="Arial" w:cs="Arial"/>
                <w:i/>
                <w:iCs/>
                <w:szCs w:val="20"/>
              </w:rPr>
              <w:t>Phytophthora</w:t>
            </w:r>
            <w:proofErr w:type="spellEnd"/>
            <w:r w:rsidRPr="00606962">
              <w:rPr>
                <w:rFonts w:eastAsia="Arial" w:cs="Arial"/>
                <w:i/>
                <w:iCs/>
                <w:szCs w:val="20"/>
              </w:rPr>
              <w:t xml:space="preserve"> </w:t>
            </w:r>
            <w:proofErr w:type="spellStart"/>
            <w:r w:rsidRPr="00606962">
              <w:rPr>
                <w:rFonts w:eastAsia="Arial" w:cs="Arial"/>
                <w:szCs w:val="20"/>
              </w:rPr>
              <w:t>spp</w:t>
            </w:r>
            <w:proofErr w:type="spellEnd"/>
            <w:r w:rsidRPr="00606962">
              <w:rPr>
                <w:rFonts w:eastAsia="Arial" w:cs="Arial"/>
                <w:szCs w:val="20"/>
              </w:rPr>
              <w:t>.</w:t>
            </w:r>
          </w:p>
        </w:tc>
        <w:tc>
          <w:tcPr>
            <w:tcW w:w="1314" w:type="pct"/>
            <w:vAlign w:val="top"/>
          </w:tcPr>
          <w:p w14:paraId="4016764C" w14:textId="2F411AA6" w:rsidR="45DACE19" w:rsidRDefault="0CDC0E23" w:rsidP="00606962">
            <w:pPr>
              <w:pStyle w:val="BVRTabelaTextLevo"/>
              <w:spacing w:before="0" w:line="260" w:lineRule="atLeast"/>
              <w:rPr>
                <w:rFonts w:eastAsia="Arial" w:cs="Arial"/>
                <w:szCs w:val="20"/>
              </w:rPr>
            </w:pPr>
            <w:r w:rsidRPr="4B77E5B1">
              <w:rPr>
                <w:rFonts w:eastAsia="Arial" w:cs="Arial"/>
                <w:szCs w:val="20"/>
              </w:rPr>
              <w:t>u</w:t>
            </w:r>
            <w:r w:rsidR="2B2C6DA8" w:rsidRPr="4B77E5B1">
              <w:rPr>
                <w:rFonts w:eastAsia="Arial" w:cs="Arial"/>
                <w:szCs w:val="20"/>
              </w:rPr>
              <w:t>poraba preko kapljičnega namakanja po presajanju ali sajenju rastlin v lončke</w:t>
            </w:r>
          </w:p>
        </w:tc>
        <w:tc>
          <w:tcPr>
            <w:tcW w:w="730" w:type="pct"/>
            <w:vAlign w:val="top"/>
          </w:tcPr>
          <w:p w14:paraId="088697F6" w14:textId="45317A13" w:rsidR="015A8D62" w:rsidRPr="00606962" w:rsidRDefault="2B2C6DA8" w:rsidP="4B77E5B1">
            <w:pPr>
              <w:spacing w:before="0"/>
              <w:rPr>
                <w:rFonts w:eastAsia="Arial" w:cs="Arial"/>
                <w:szCs w:val="20"/>
              </w:rPr>
            </w:pPr>
            <w:r w:rsidRPr="4B77E5B1">
              <w:rPr>
                <w:rFonts w:eastAsia="Arial" w:cs="Arial"/>
                <w:szCs w:val="20"/>
              </w:rPr>
              <w:t xml:space="preserve">200-250 g na </w:t>
            </w:r>
            <w:r w:rsidR="004609C0">
              <w:rPr>
                <w:rFonts w:eastAsia="Arial" w:cs="Arial"/>
                <w:szCs w:val="20"/>
              </w:rPr>
              <w:t>1.000</w:t>
            </w:r>
            <w:r w:rsidRPr="4B77E5B1">
              <w:rPr>
                <w:rFonts w:eastAsia="Arial" w:cs="Arial"/>
                <w:szCs w:val="20"/>
              </w:rPr>
              <w:t xml:space="preserve"> rastlin</w:t>
            </w:r>
          </w:p>
        </w:tc>
        <w:tc>
          <w:tcPr>
            <w:tcW w:w="1205" w:type="pct"/>
            <w:vMerge w:val="restart"/>
            <w:vAlign w:val="top"/>
          </w:tcPr>
          <w:p w14:paraId="1676FBDE" w14:textId="6F4DE99B" w:rsidR="000F5694" w:rsidRPr="00E84A3E" w:rsidRDefault="00C4607D" w:rsidP="4B77E5B1">
            <w:pPr>
              <w:spacing w:before="0"/>
              <w:rPr>
                <w:rFonts w:eastAsia="Arial" w:cs="Arial"/>
                <w:szCs w:val="20"/>
              </w:rPr>
            </w:pPr>
            <w:r>
              <w:rPr>
                <w:rFonts w:eastAsia="Arial" w:cs="Arial"/>
                <w:szCs w:val="20"/>
              </w:rPr>
              <w:t>V</w:t>
            </w:r>
            <w:r w:rsidR="2B2C6DA8" w:rsidRPr="4B77E5B1">
              <w:rPr>
                <w:rFonts w:eastAsia="Arial" w:cs="Arial"/>
                <w:szCs w:val="20"/>
              </w:rPr>
              <w:t xml:space="preserve"> enem rastnem ciklusu so dovoljena največ </w:t>
            </w:r>
            <w:r w:rsidRPr="00606962">
              <w:rPr>
                <w:rFonts w:eastAsia="Arial" w:cs="Arial"/>
                <w:b/>
                <w:bCs/>
                <w:szCs w:val="20"/>
              </w:rPr>
              <w:t>štiri</w:t>
            </w:r>
            <w:r w:rsidR="2B2C6DA8" w:rsidRPr="4B77E5B1">
              <w:rPr>
                <w:rFonts w:eastAsia="Arial" w:cs="Arial"/>
                <w:szCs w:val="20"/>
              </w:rPr>
              <w:t xml:space="preserve"> </w:t>
            </w:r>
            <w:proofErr w:type="spellStart"/>
            <w:r w:rsidR="2B2C6DA8" w:rsidRPr="000F5694">
              <w:rPr>
                <w:rFonts w:eastAsia="Arial" w:cs="Arial"/>
                <w:b/>
                <w:bCs/>
                <w:szCs w:val="20"/>
              </w:rPr>
              <w:t>tretiranja</w:t>
            </w:r>
            <w:proofErr w:type="spellEnd"/>
            <w:r w:rsidR="00E84A3E">
              <w:rPr>
                <w:rFonts w:eastAsia="Arial" w:cs="Arial"/>
                <w:b/>
                <w:bCs/>
                <w:szCs w:val="20"/>
              </w:rPr>
              <w:t xml:space="preserve"> </w:t>
            </w:r>
            <w:r w:rsidR="00E84A3E" w:rsidRPr="00E84A3E">
              <w:rPr>
                <w:rFonts w:eastAsia="Arial" w:cs="Arial"/>
                <w:szCs w:val="20"/>
              </w:rPr>
              <w:t xml:space="preserve">s sredstvi na </w:t>
            </w:r>
            <w:r w:rsidR="005167B6">
              <w:rPr>
                <w:rFonts w:eastAsia="Arial" w:cs="Arial"/>
                <w:szCs w:val="20"/>
              </w:rPr>
              <w:t>osnovi</w:t>
            </w:r>
            <w:r w:rsidR="00E84A3E" w:rsidRPr="00E84A3E">
              <w:rPr>
                <w:rFonts w:eastAsia="Arial" w:cs="Arial"/>
                <w:szCs w:val="20"/>
              </w:rPr>
              <w:t xml:space="preserve"> te glive</w:t>
            </w:r>
            <w:r w:rsidR="2B2C6DA8" w:rsidRPr="00E84A3E">
              <w:rPr>
                <w:rFonts w:eastAsia="Arial" w:cs="Arial"/>
                <w:szCs w:val="20"/>
              </w:rPr>
              <w:t>.</w:t>
            </w:r>
          </w:p>
          <w:p w14:paraId="0E237EBB" w14:textId="77777777" w:rsidR="000F5694" w:rsidRDefault="000F5694" w:rsidP="4B77E5B1">
            <w:pPr>
              <w:spacing w:before="0"/>
              <w:rPr>
                <w:rFonts w:eastAsia="Arial" w:cs="Arial"/>
                <w:szCs w:val="20"/>
              </w:rPr>
            </w:pPr>
          </w:p>
          <w:p w14:paraId="0F59B059" w14:textId="02C180E9" w:rsidR="64D359C9" w:rsidRDefault="000F5694" w:rsidP="4B77E5B1">
            <w:pPr>
              <w:spacing w:before="0"/>
              <w:rPr>
                <w:rFonts w:eastAsia="Arial" w:cs="Arial"/>
                <w:szCs w:val="20"/>
              </w:rPr>
            </w:pPr>
            <w:r w:rsidRPr="19AFF53F">
              <w:rPr>
                <w:rFonts w:cs="Arial"/>
              </w:rPr>
              <w:t>S sredstvom se tretira</w:t>
            </w:r>
            <w:r>
              <w:rPr>
                <w:rFonts w:cs="Arial"/>
              </w:rPr>
              <w:t xml:space="preserve"> </w:t>
            </w:r>
            <w:r w:rsidRPr="000F5694">
              <w:rPr>
                <w:rFonts w:cs="Arial"/>
                <w:b/>
                <w:bCs/>
              </w:rPr>
              <w:t>sejančke in sadike vrtnin</w:t>
            </w:r>
            <w:r>
              <w:rPr>
                <w:rFonts w:cs="Arial"/>
                <w:b/>
                <w:bCs/>
              </w:rPr>
              <w:t xml:space="preserve"> </w:t>
            </w:r>
            <w:r w:rsidRPr="000F5694">
              <w:rPr>
                <w:rFonts w:cs="Arial"/>
              </w:rPr>
              <w:t>v zavarovanih prostorih.</w:t>
            </w:r>
            <w:r w:rsidR="2B2C6DA8" w:rsidRPr="4B77E5B1">
              <w:rPr>
                <w:rFonts w:eastAsia="Arial" w:cs="Arial"/>
                <w:szCs w:val="20"/>
              </w:rPr>
              <w:t xml:space="preserve"> </w:t>
            </w:r>
          </w:p>
        </w:tc>
      </w:tr>
      <w:tr w:rsidR="19AFF53F" w14:paraId="48B2E7D0" w14:textId="77777777" w:rsidTr="00DA1620">
        <w:trPr>
          <w:trHeight w:val="300"/>
        </w:trPr>
        <w:tc>
          <w:tcPr>
            <w:tcW w:w="881" w:type="pct"/>
            <w:vMerge/>
            <w:vAlign w:val="top"/>
          </w:tcPr>
          <w:p w14:paraId="75476AF5" w14:textId="77777777" w:rsidR="00E934E7" w:rsidRDefault="00E934E7"/>
        </w:tc>
        <w:tc>
          <w:tcPr>
            <w:tcW w:w="870" w:type="pct"/>
            <w:vMerge/>
            <w:vAlign w:val="top"/>
          </w:tcPr>
          <w:p w14:paraId="22EB6A01" w14:textId="77777777" w:rsidR="00E934E7" w:rsidRDefault="00E934E7"/>
        </w:tc>
        <w:tc>
          <w:tcPr>
            <w:tcW w:w="1314" w:type="pct"/>
            <w:vAlign w:val="top"/>
          </w:tcPr>
          <w:p w14:paraId="6CC52DCF" w14:textId="35F91255" w:rsidR="0B394805" w:rsidRDefault="2B2C6DA8" w:rsidP="00606962">
            <w:pPr>
              <w:pStyle w:val="BVRTabelaTextLevo"/>
              <w:spacing w:before="0"/>
              <w:rPr>
                <w:rFonts w:eastAsia="Arial" w:cs="Arial"/>
                <w:szCs w:val="20"/>
              </w:rPr>
            </w:pPr>
            <w:r w:rsidRPr="00606962">
              <w:rPr>
                <w:rFonts w:eastAsia="Arial" w:cs="Arial"/>
              </w:rPr>
              <w:t>zalivanje r</w:t>
            </w:r>
            <w:r w:rsidR="000F5694">
              <w:rPr>
                <w:rFonts w:eastAsia="Arial" w:cs="Arial"/>
              </w:rPr>
              <w:t>a</w:t>
            </w:r>
            <w:r w:rsidRPr="009539B6">
              <w:rPr>
                <w:rFonts w:eastAsia="Arial" w:cs="Arial"/>
              </w:rPr>
              <w:t>stnega substrata posajenih rastlin</w:t>
            </w:r>
          </w:p>
        </w:tc>
        <w:tc>
          <w:tcPr>
            <w:tcW w:w="730" w:type="pct"/>
            <w:vAlign w:val="top"/>
          </w:tcPr>
          <w:p w14:paraId="24ECD186" w14:textId="652155F2" w:rsidR="015A8D62" w:rsidRDefault="2B2C6DA8" w:rsidP="4B77E5B1">
            <w:pPr>
              <w:spacing w:before="0"/>
              <w:rPr>
                <w:rFonts w:eastAsia="Arial" w:cs="Arial"/>
                <w:szCs w:val="20"/>
              </w:rPr>
            </w:pPr>
            <w:r w:rsidRPr="4B77E5B1">
              <w:rPr>
                <w:rFonts w:eastAsia="Arial" w:cs="Arial"/>
                <w:szCs w:val="20"/>
              </w:rPr>
              <w:t>0,5</w:t>
            </w:r>
            <w:r w:rsidR="00F218EF">
              <w:rPr>
                <w:rFonts w:eastAsia="Arial" w:cs="Arial"/>
                <w:szCs w:val="20"/>
              </w:rPr>
              <w:t> </w:t>
            </w:r>
            <w:r w:rsidRPr="4B77E5B1">
              <w:rPr>
                <w:rFonts w:eastAsia="Arial" w:cs="Arial"/>
                <w:szCs w:val="20"/>
              </w:rPr>
              <w:t>% koncentraciji</w:t>
            </w:r>
          </w:p>
        </w:tc>
        <w:tc>
          <w:tcPr>
            <w:tcW w:w="1205" w:type="pct"/>
            <w:vMerge/>
            <w:vAlign w:val="top"/>
          </w:tcPr>
          <w:p w14:paraId="05D5C43D" w14:textId="77777777" w:rsidR="00E934E7" w:rsidRDefault="00E934E7"/>
        </w:tc>
      </w:tr>
      <w:tr w:rsidR="19AFF53F" w14:paraId="0AA0E035" w14:textId="77777777" w:rsidTr="00DA1620">
        <w:trPr>
          <w:trHeight w:val="300"/>
        </w:trPr>
        <w:tc>
          <w:tcPr>
            <w:tcW w:w="881" w:type="pct"/>
            <w:vAlign w:val="top"/>
          </w:tcPr>
          <w:p w14:paraId="342AB025" w14:textId="7A6CE431" w:rsidR="09EC1E85" w:rsidRPr="00606962" w:rsidRDefault="0002FE3C" w:rsidP="4B77E5B1">
            <w:pPr>
              <w:pStyle w:val="BVRTabelaTextLevo"/>
              <w:spacing w:before="0" w:line="260" w:lineRule="atLeast"/>
              <w:rPr>
                <w:rFonts w:eastAsia="Arial" w:cs="Arial"/>
                <w:b/>
                <w:bCs/>
              </w:rPr>
            </w:pPr>
            <w:r w:rsidRPr="00606962">
              <w:rPr>
                <w:rFonts w:eastAsia="Arial" w:cs="Arial"/>
                <w:b/>
                <w:bCs/>
              </w:rPr>
              <w:t xml:space="preserve">Prestop </w:t>
            </w:r>
          </w:p>
          <w:p w14:paraId="1E57D821" w14:textId="65A61970" w:rsidR="09EC1E85" w:rsidRPr="00606962" w:rsidRDefault="04B6B615">
            <w:pPr>
              <w:pStyle w:val="BVRTabelaTextLevo"/>
              <w:spacing w:before="0" w:line="260" w:lineRule="atLeast"/>
              <w:rPr>
                <w:rFonts w:eastAsia="Arial" w:cs="Arial"/>
                <w:color w:val="000000" w:themeColor="text1"/>
                <w:lang w:val="en-US"/>
              </w:rPr>
            </w:pPr>
            <w:proofErr w:type="spellStart"/>
            <w:r w:rsidRPr="54E041B0">
              <w:rPr>
                <w:rFonts w:eastAsia="Arial" w:cs="Arial"/>
                <w:i/>
                <w:iCs/>
                <w:color w:val="000000" w:themeColor="text1"/>
                <w:lang w:val="en-US"/>
              </w:rPr>
              <w:t>Clonostachys</w:t>
            </w:r>
            <w:proofErr w:type="spellEnd"/>
            <w:r w:rsidRPr="54E041B0">
              <w:rPr>
                <w:rFonts w:eastAsia="Arial" w:cs="Arial"/>
                <w:i/>
                <w:iCs/>
                <w:color w:val="000000" w:themeColor="text1"/>
                <w:lang w:val="en-US"/>
              </w:rPr>
              <w:t xml:space="preserve"> rosea </w:t>
            </w:r>
            <w:r w:rsidR="0002FE3C" w:rsidRPr="54E041B0">
              <w:rPr>
                <w:rFonts w:eastAsia="Arial" w:cs="Arial"/>
                <w:color w:val="000000" w:themeColor="text1"/>
                <w:lang w:val="en-US"/>
              </w:rPr>
              <w:t>strain</w:t>
            </w:r>
            <w:r w:rsidR="0002FE3C" w:rsidRPr="54E041B0">
              <w:rPr>
                <w:rFonts w:eastAsia="Arial" w:cs="Arial"/>
                <w:lang w:val="en-US"/>
              </w:rPr>
              <w:t xml:space="preserve"> </w:t>
            </w:r>
            <w:r w:rsidRPr="54E041B0">
              <w:rPr>
                <w:rFonts w:eastAsia="Arial" w:cs="Arial"/>
                <w:color w:val="000000" w:themeColor="text1"/>
                <w:lang w:val="en-US"/>
              </w:rPr>
              <w:t>J1446</w:t>
            </w:r>
            <w:r w:rsidRPr="54E041B0">
              <w:rPr>
                <w:rFonts w:eastAsia="Arial" w:cs="Arial"/>
                <w:lang w:val="en-US"/>
              </w:rPr>
              <w:t xml:space="preserve"> </w:t>
            </w:r>
            <w:r w:rsidRPr="54E041B0">
              <w:rPr>
                <w:rFonts w:eastAsia="Arial" w:cs="Arial"/>
                <w:color w:val="000000" w:themeColor="text1"/>
                <w:lang w:val="en-US"/>
              </w:rPr>
              <w:t>(</w:t>
            </w:r>
            <w:proofErr w:type="spellStart"/>
            <w:r w:rsidRPr="54E041B0">
              <w:rPr>
                <w:rFonts w:eastAsia="Arial" w:cs="Arial"/>
                <w:i/>
                <w:iCs/>
                <w:color w:val="000000" w:themeColor="text1"/>
                <w:lang w:val="en-US"/>
              </w:rPr>
              <w:t>Gliocladium</w:t>
            </w:r>
            <w:proofErr w:type="spellEnd"/>
            <w:r w:rsidRPr="54E041B0">
              <w:rPr>
                <w:rFonts w:eastAsia="Arial" w:cs="Arial"/>
                <w:lang w:val="en-US"/>
              </w:rPr>
              <w:t xml:space="preserve"> </w:t>
            </w:r>
            <w:proofErr w:type="spellStart"/>
            <w:r w:rsidRPr="54E041B0">
              <w:rPr>
                <w:rFonts w:eastAsia="Arial" w:cs="Arial"/>
                <w:i/>
                <w:iCs/>
                <w:color w:val="000000" w:themeColor="text1"/>
                <w:lang w:val="en-US"/>
              </w:rPr>
              <w:t>catenulatum</w:t>
            </w:r>
            <w:proofErr w:type="spellEnd"/>
            <w:r w:rsidRPr="54E041B0">
              <w:rPr>
                <w:rFonts w:eastAsia="Arial" w:cs="Arial"/>
                <w:lang w:val="en-US"/>
              </w:rPr>
              <w:t xml:space="preserve"> </w:t>
            </w:r>
            <w:r w:rsidR="0002FE3C" w:rsidRPr="54E041B0">
              <w:rPr>
                <w:rFonts w:eastAsia="Arial" w:cs="Arial"/>
                <w:color w:val="000000" w:themeColor="text1"/>
                <w:lang w:val="en-US"/>
              </w:rPr>
              <w:t>strain</w:t>
            </w:r>
            <w:r w:rsidR="0002FE3C" w:rsidRPr="54E041B0">
              <w:rPr>
                <w:rFonts w:eastAsia="Arial" w:cs="Arial"/>
                <w:lang w:val="en-US"/>
              </w:rPr>
              <w:t xml:space="preserve"> </w:t>
            </w:r>
            <w:r w:rsidRPr="54E041B0">
              <w:rPr>
                <w:rFonts w:eastAsia="Arial" w:cs="Arial"/>
                <w:color w:val="000000" w:themeColor="text1"/>
                <w:lang w:val="en-US"/>
              </w:rPr>
              <w:t>J1446)</w:t>
            </w:r>
          </w:p>
          <w:p w14:paraId="74D6A0AF" w14:textId="2F8FB925" w:rsidR="19AFF53F" w:rsidRPr="00606962" w:rsidRDefault="19AFF53F" w:rsidP="4B77E5B1">
            <w:pPr>
              <w:pStyle w:val="BVRTabelaTextLevo"/>
              <w:spacing w:before="0" w:line="260" w:lineRule="atLeast"/>
              <w:rPr>
                <w:rFonts w:eastAsia="Arial" w:cs="Arial"/>
                <w:b/>
                <w:bCs/>
              </w:rPr>
            </w:pPr>
          </w:p>
        </w:tc>
        <w:tc>
          <w:tcPr>
            <w:tcW w:w="870" w:type="pct"/>
            <w:vAlign w:val="top"/>
          </w:tcPr>
          <w:p w14:paraId="6B09360B" w14:textId="2244789F" w:rsidR="09EC1E85" w:rsidRDefault="0002FE3C" w:rsidP="00606962">
            <w:pPr>
              <w:pStyle w:val="BVRTabelaTextLevo"/>
              <w:spacing w:before="0" w:line="260" w:lineRule="atLeast"/>
              <w:rPr>
                <w:rFonts w:eastAsia="Arial" w:cs="Arial"/>
              </w:rPr>
            </w:pPr>
            <w:r w:rsidRPr="00606962">
              <w:rPr>
                <w:rFonts w:eastAsia="Arial" w:cs="Arial"/>
              </w:rPr>
              <w:t xml:space="preserve">zatiranje sive plesni </w:t>
            </w:r>
          </w:p>
        </w:tc>
        <w:tc>
          <w:tcPr>
            <w:tcW w:w="1314" w:type="pct"/>
            <w:vAlign w:val="top"/>
          </w:tcPr>
          <w:p w14:paraId="5FAA62E7" w14:textId="683914CC" w:rsidR="34051D2F" w:rsidRDefault="000F5694" w:rsidP="00606962">
            <w:pPr>
              <w:pStyle w:val="BVRTabelaTextLevo"/>
              <w:spacing w:before="0"/>
              <w:rPr>
                <w:rFonts w:eastAsia="Arial" w:cs="Arial"/>
              </w:rPr>
            </w:pPr>
            <w:r>
              <w:rPr>
                <w:rFonts w:eastAsia="Arial" w:cs="Arial"/>
              </w:rPr>
              <w:t>škropljenje neposredno ali čimprej po presajanju</w:t>
            </w:r>
          </w:p>
        </w:tc>
        <w:tc>
          <w:tcPr>
            <w:tcW w:w="730" w:type="pct"/>
            <w:vAlign w:val="top"/>
          </w:tcPr>
          <w:p w14:paraId="0BDCC6E9" w14:textId="575346FE" w:rsidR="72D15626" w:rsidRPr="00606962" w:rsidRDefault="34F8F8A4" w:rsidP="4B77E5B1">
            <w:pPr>
              <w:spacing w:before="0"/>
              <w:rPr>
                <w:rFonts w:eastAsia="Arial" w:cs="Arial"/>
                <w:szCs w:val="20"/>
                <w:vertAlign w:val="superscript"/>
              </w:rPr>
            </w:pPr>
            <w:r w:rsidRPr="4B77E5B1">
              <w:rPr>
                <w:rFonts w:eastAsia="Arial" w:cs="Arial"/>
                <w:szCs w:val="20"/>
              </w:rPr>
              <w:t>5-10 g na 1-2 litra vode (v 0,5</w:t>
            </w:r>
            <w:r w:rsidR="00F218EF">
              <w:rPr>
                <w:rFonts w:eastAsia="Arial" w:cs="Arial"/>
                <w:szCs w:val="20"/>
              </w:rPr>
              <w:t> </w:t>
            </w:r>
            <w:r w:rsidRPr="4B77E5B1">
              <w:rPr>
                <w:rFonts w:eastAsia="Arial" w:cs="Arial"/>
                <w:szCs w:val="20"/>
              </w:rPr>
              <w:t>% koncentraciji) na m</w:t>
            </w:r>
            <w:r w:rsidRPr="00606962">
              <w:rPr>
                <w:rFonts w:eastAsia="Arial" w:cs="Arial"/>
                <w:szCs w:val="20"/>
                <w:vertAlign w:val="superscript"/>
              </w:rPr>
              <w:t>2</w:t>
            </w:r>
          </w:p>
        </w:tc>
        <w:tc>
          <w:tcPr>
            <w:tcW w:w="1205" w:type="pct"/>
            <w:vAlign w:val="top"/>
          </w:tcPr>
          <w:p w14:paraId="4F83D1C7" w14:textId="472F3959" w:rsidR="6160546E" w:rsidRDefault="00C4607D" w:rsidP="4B77E5B1">
            <w:pPr>
              <w:spacing w:before="0"/>
              <w:rPr>
                <w:rFonts w:eastAsia="Arial" w:cs="Arial"/>
                <w:szCs w:val="20"/>
              </w:rPr>
            </w:pPr>
            <w:r>
              <w:rPr>
                <w:rFonts w:eastAsia="Arial" w:cs="Arial"/>
                <w:szCs w:val="20"/>
              </w:rPr>
              <w:t>V</w:t>
            </w:r>
            <w:r w:rsidR="3F84C416" w:rsidRPr="4B77E5B1">
              <w:rPr>
                <w:rFonts w:eastAsia="Arial" w:cs="Arial"/>
                <w:szCs w:val="20"/>
              </w:rPr>
              <w:t xml:space="preserve"> enem rastnem ciklusu so dovoljena največ </w:t>
            </w:r>
            <w:r w:rsidRPr="00606962">
              <w:rPr>
                <w:rFonts w:eastAsia="Arial" w:cs="Arial"/>
                <w:b/>
                <w:bCs/>
                <w:szCs w:val="20"/>
              </w:rPr>
              <w:t>tri</w:t>
            </w:r>
            <w:r w:rsidR="3F84C416" w:rsidRPr="4B77E5B1">
              <w:rPr>
                <w:rFonts w:eastAsia="Arial" w:cs="Arial"/>
                <w:szCs w:val="20"/>
              </w:rPr>
              <w:t xml:space="preserve"> </w:t>
            </w:r>
            <w:proofErr w:type="spellStart"/>
            <w:r w:rsidR="3F84C416" w:rsidRPr="00322B2E">
              <w:rPr>
                <w:rFonts w:eastAsia="Arial" w:cs="Arial"/>
                <w:b/>
                <w:bCs/>
                <w:szCs w:val="20"/>
              </w:rPr>
              <w:t>tretiranja</w:t>
            </w:r>
            <w:proofErr w:type="spellEnd"/>
            <w:r w:rsidR="00E84A3E">
              <w:rPr>
                <w:rFonts w:eastAsia="Arial" w:cs="Arial"/>
                <w:b/>
                <w:bCs/>
                <w:szCs w:val="20"/>
              </w:rPr>
              <w:t xml:space="preserve"> </w:t>
            </w:r>
            <w:r w:rsidR="00E84A3E">
              <w:rPr>
                <w:rFonts w:eastAsia="Arial" w:cs="Arial"/>
                <w:szCs w:val="20"/>
              </w:rPr>
              <w:t xml:space="preserve">s sredstvi na </w:t>
            </w:r>
            <w:r w:rsidR="005167B6">
              <w:rPr>
                <w:rFonts w:eastAsia="Arial" w:cs="Arial"/>
                <w:szCs w:val="20"/>
              </w:rPr>
              <w:t>osnovi</w:t>
            </w:r>
            <w:r w:rsidR="00E84A3E">
              <w:rPr>
                <w:rFonts w:eastAsia="Arial" w:cs="Arial"/>
                <w:szCs w:val="20"/>
              </w:rPr>
              <w:t xml:space="preserve"> te glive</w:t>
            </w:r>
            <w:r w:rsidR="000F5694">
              <w:rPr>
                <w:rFonts w:eastAsia="Arial" w:cs="Arial"/>
                <w:szCs w:val="20"/>
              </w:rPr>
              <w:t>.</w:t>
            </w:r>
          </w:p>
          <w:p w14:paraId="7F4AEEFC" w14:textId="77777777" w:rsidR="000F5694" w:rsidRDefault="000F5694" w:rsidP="4B77E5B1">
            <w:pPr>
              <w:spacing w:before="0"/>
              <w:rPr>
                <w:rFonts w:eastAsia="Arial" w:cs="Arial"/>
                <w:szCs w:val="20"/>
              </w:rPr>
            </w:pPr>
          </w:p>
          <w:p w14:paraId="3C62318F" w14:textId="78BF2D02" w:rsidR="000F5694" w:rsidRDefault="000F5694" w:rsidP="4B77E5B1">
            <w:pPr>
              <w:spacing w:before="0"/>
              <w:rPr>
                <w:rFonts w:eastAsia="Arial" w:cs="Arial"/>
                <w:szCs w:val="20"/>
              </w:rPr>
            </w:pPr>
            <w:r w:rsidRPr="19AFF53F">
              <w:rPr>
                <w:rFonts w:cs="Arial"/>
              </w:rPr>
              <w:t>S sredstvom se tretira</w:t>
            </w:r>
            <w:r>
              <w:rPr>
                <w:rFonts w:cs="Arial"/>
              </w:rPr>
              <w:t xml:space="preserve"> </w:t>
            </w:r>
            <w:r w:rsidRPr="000F5694">
              <w:rPr>
                <w:rFonts w:cs="Arial"/>
                <w:b/>
                <w:bCs/>
              </w:rPr>
              <w:t>sejančke in sadike vrtnin</w:t>
            </w:r>
            <w:r>
              <w:rPr>
                <w:rFonts w:cs="Arial"/>
                <w:b/>
                <w:bCs/>
              </w:rPr>
              <w:t xml:space="preserve"> </w:t>
            </w:r>
            <w:r w:rsidRPr="000F5694">
              <w:rPr>
                <w:rFonts w:cs="Arial"/>
              </w:rPr>
              <w:t>v zavarovanih prostorih.</w:t>
            </w:r>
          </w:p>
        </w:tc>
      </w:tr>
      <w:tr w:rsidR="00204BF3" w:rsidRPr="003479CB" w14:paraId="1A790AF4" w14:textId="77777777" w:rsidTr="00DA1620">
        <w:tc>
          <w:tcPr>
            <w:tcW w:w="881" w:type="pct"/>
            <w:vAlign w:val="top"/>
          </w:tcPr>
          <w:p w14:paraId="1F8B24CC" w14:textId="196BFEF4" w:rsidR="00204BF3" w:rsidRPr="003479CB" w:rsidRDefault="0088409C" w:rsidP="00204BF3">
            <w:pPr>
              <w:spacing w:before="0" w:line="260" w:lineRule="atLeast"/>
              <w:rPr>
                <w:rFonts w:cs="Arial"/>
                <w:color w:val="000000"/>
                <w:szCs w:val="20"/>
              </w:rPr>
            </w:pPr>
            <w:r>
              <w:rPr>
                <w:rFonts w:cs="Arial"/>
                <w:b/>
                <w:bCs/>
                <w:color w:val="000000"/>
                <w:szCs w:val="20"/>
              </w:rPr>
              <w:t>Serenade ASO</w:t>
            </w:r>
          </w:p>
          <w:p w14:paraId="07B5F475" w14:textId="4FF376B2" w:rsidR="00204BF3" w:rsidRPr="003479CB" w:rsidRDefault="1C60C504" w:rsidP="54E041B0">
            <w:pPr>
              <w:pStyle w:val="BVRTabelaTextLevo"/>
              <w:spacing w:before="0" w:after="0" w:line="260" w:lineRule="atLeast"/>
              <w:rPr>
                <w:rFonts w:cs="Arial"/>
                <w:color w:val="000000"/>
                <w:lang w:val="en-US"/>
              </w:rPr>
            </w:pPr>
            <w:r w:rsidRPr="004E0B89">
              <w:rPr>
                <w:rFonts w:cs="Arial"/>
                <w:i/>
                <w:iCs/>
                <w:color w:val="000000" w:themeColor="text1"/>
                <w:lang w:val="fr-FR"/>
              </w:rPr>
              <w:t>Bacillus amyloliquefaciens</w:t>
            </w:r>
            <w:r w:rsidRPr="004E0B89">
              <w:rPr>
                <w:rFonts w:cs="Arial"/>
                <w:color w:val="000000" w:themeColor="text1"/>
                <w:lang w:val="fr-FR"/>
              </w:rPr>
              <w:t xml:space="preserve"> (former</w:t>
            </w:r>
            <w:r w:rsidR="00F71C60" w:rsidRPr="004E0B89">
              <w:rPr>
                <w:rFonts w:cs="Arial"/>
                <w:color w:val="000000" w:themeColor="text1"/>
                <w:lang w:val="fr-FR"/>
              </w:rPr>
              <w:t>prej</w:t>
            </w:r>
            <w:r w:rsidRPr="004E0B89">
              <w:rPr>
                <w:rFonts w:cs="Arial"/>
                <w:color w:val="000000" w:themeColor="text1"/>
                <w:lang w:val="fr-FR"/>
              </w:rPr>
              <w:t xml:space="preserve"> </w:t>
            </w:r>
            <w:r w:rsidRPr="004E0B89">
              <w:rPr>
                <w:rFonts w:cs="Arial"/>
                <w:i/>
                <w:iCs/>
                <w:color w:val="000000" w:themeColor="text1"/>
                <w:lang w:val="fr-FR"/>
              </w:rPr>
              <w:t>subtilis</w:t>
            </w:r>
            <w:r w:rsidRPr="004E0B89">
              <w:rPr>
                <w:rFonts w:cs="Arial"/>
                <w:color w:val="000000" w:themeColor="text1"/>
                <w:lang w:val="fr-FR"/>
              </w:rPr>
              <w:t xml:space="preserve">) </w:t>
            </w:r>
            <w:r w:rsidR="0AD3B0CC" w:rsidRPr="004E0B89">
              <w:rPr>
                <w:rFonts w:cs="Arial"/>
                <w:color w:val="000000" w:themeColor="text1"/>
                <w:lang w:val="fr-FR"/>
              </w:rPr>
              <w:t>sev</w:t>
            </w:r>
            <w:r w:rsidRPr="004E0B89">
              <w:rPr>
                <w:rFonts w:cs="Arial"/>
                <w:color w:val="000000" w:themeColor="text1"/>
                <w:lang w:val="fr-FR"/>
              </w:rPr>
              <w:t xml:space="preserve">. </w:t>
            </w:r>
            <w:r w:rsidRPr="54E041B0">
              <w:rPr>
                <w:rFonts w:cs="Arial"/>
                <w:color w:val="000000" w:themeColor="text1"/>
                <w:lang w:val="en-US"/>
              </w:rPr>
              <w:t>QST 713</w:t>
            </w:r>
          </w:p>
        </w:tc>
        <w:tc>
          <w:tcPr>
            <w:tcW w:w="870" w:type="pct"/>
            <w:vAlign w:val="top"/>
          </w:tcPr>
          <w:p w14:paraId="6A6FDBC8" w14:textId="336AA42B" w:rsidR="00204BF3" w:rsidRPr="003479CB" w:rsidRDefault="00204BF3" w:rsidP="00204BF3">
            <w:pPr>
              <w:pStyle w:val="BVRTabelaTextLevo"/>
              <w:spacing w:before="0" w:after="0" w:line="260" w:lineRule="atLeast"/>
              <w:rPr>
                <w:rFonts w:cs="Arial"/>
                <w:color w:val="000000"/>
                <w:szCs w:val="20"/>
              </w:rPr>
            </w:pPr>
            <w:r w:rsidRPr="003479CB">
              <w:rPr>
                <w:rFonts w:cs="Arial"/>
                <w:szCs w:val="20"/>
              </w:rPr>
              <w:t>zatiranje sive plesni, solatne bele gnilobe</w:t>
            </w:r>
          </w:p>
        </w:tc>
        <w:tc>
          <w:tcPr>
            <w:tcW w:w="1314" w:type="pct"/>
            <w:vAlign w:val="top"/>
          </w:tcPr>
          <w:p w14:paraId="604F7919" w14:textId="4ABA0088" w:rsidR="00204BF3" w:rsidRPr="003479CB" w:rsidRDefault="245D407B" w:rsidP="00242482">
            <w:pPr>
              <w:pStyle w:val="BVRTabelaTextLevo"/>
              <w:spacing w:before="0" w:after="0" w:line="260" w:lineRule="atLeast"/>
            </w:pPr>
            <w:r w:rsidRPr="54E041B0">
              <w:t>ko rastlina razvija liste in tvori glave (BBCH 13-49)</w:t>
            </w:r>
          </w:p>
        </w:tc>
        <w:tc>
          <w:tcPr>
            <w:tcW w:w="730" w:type="pct"/>
            <w:vAlign w:val="top"/>
          </w:tcPr>
          <w:p w14:paraId="63E58E12" w14:textId="2D4CC7E7" w:rsidR="00204BF3" w:rsidRPr="003479CB" w:rsidRDefault="00204BF3" w:rsidP="00204BF3">
            <w:pPr>
              <w:pStyle w:val="BVRTabelaTextLevo"/>
              <w:spacing w:before="0" w:after="0" w:line="260" w:lineRule="atLeast"/>
              <w:rPr>
                <w:rFonts w:cs="Arial"/>
                <w:bCs/>
                <w:szCs w:val="20"/>
              </w:rPr>
            </w:pPr>
            <w:r w:rsidRPr="003479CB">
              <w:rPr>
                <w:rFonts w:cs="Arial"/>
                <w:bCs/>
                <w:szCs w:val="20"/>
              </w:rPr>
              <w:t xml:space="preserve">8 </w:t>
            </w:r>
            <w:r w:rsidR="00606962">
              <w:rPr>
                <w:rFonts w:cs="Arial"/>
                <w:bCs/>
                <w:szCs w:val="20"/>
              </w:rPr>
              <w:t>L</w:t>
            </w:r>
            <w:r w:rsidRPr="003479CB">
              <w:rPr>
                <w:rFonts w:cs="Arial"/>
                <w:bCs/>
                <w:szCs w:val="20"/>
              </w:rPr>
              <w:t>/ha</w:t>
            </w:r>
          </w:p>
        </w:tc>
        <w:tc>
          <w:tcPr>
            <w:tcW w:w="1205" w:type="pct"/>
            <w:vAlign w:val="top"/>
          </w:tcPr>
          <w:p w14:paraId="2EEAB80A" w14:textId="3AF86606" w:rsidR="00204BF3" w:rsidRPr="003479CB" w:rsidRDefault="00204BF3" w:rsidP="00204BF3">
            <w:pPr>
              <w:pStyle w:val="Odstavekseznama"/>
              <w:numPr>
                <w:ilvl w:val="0"/>
                <w:numId w:val="0"/>
              </w:numPr>
              <w:spacing w:before="0" w:line="260" w:lineRule="atLeast"/>
              <w:ind w:left="38"/>
              <w:rPr>
                <w:rFonts w:cs="Arial"/>
                <w:bCs/>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666ECACB" w14:textId="77777777" w:rsidR="00204BF3" w:rsidRPr="003479CB" w:rsidRDefault="00204BF3" w:rsidP="00204BF3">
            <w:pPr>
              <w:pStyle w:val="Odstavekseznama"/>
              <w:numPr>
                <w:ilvl w:val="0"/>
                <w:numId w:val="0"/>
              </w:numPr>
              <w:spacing w:before="0" w:line="260" w:lineRule="atLeast"/>
              <w:ind w:left="38"/>
              <w:rPr>
                <w:rFonts w:cs="Arial"/>
                <w:bCs/>
                <w:szCs w:val="20"/>
              </w:rPr>
            </w:pPr>
          </w:p>
          <w:p w14:paraId="78882825" w14:textId="6B5C2EBB" w:rsidR="00204BF3" w:rsidRPr="00242482" w:rsidRDefault="18762F24" w:rsidP="00242482">
            <w:pPr>
              <w:pStyle w:val="Odstavekseznama"/>
              <w:numPr>
                <w:ilvl w:val="0"/>
                <w:numId w:val="0"/>
              </w:numPr>
              <w:spacing w:before="0" w:line="260" w:lineRule="atLeast"/>
              <w:ind w:left="38"/>
              <w:rPr>
                <w:rFonts w:cs="Arial"/>
              </w:rPr>
            </w:pPr>
            <w:r w:rsidRPr="54E041B0">
              <w:rPr>
                <w:rFonts w:cs="Arial"/>
              </w:rPr>
              <w:t xml:space="preserve">Uporaba dovoljena na </w:t>
            </w:r>
            <w:r w:rsidR="3E5C89E9" w:rsidRPr="54E041B0">
              <w:rPr>
                <w:rFonts w:eastAsiaTheme="minorEastAsia" w:cs="Arial"/>
                <w:b/>
                <w:bCs/>
              </w:rPr>
              <w:t>solati</w:t>
            </w:r>
            <w:r w:rsidR="60C61B95" w:rsidRPr="54E041B0">
              <w:rPr>
                <w:rFonts w:eastAsiaTheme="minorEastAsia" w:cs="Arial"/>
                <w:b/>
                <w:bCs/>
              </w:rPr>
              <w:t xml:space="preserve"> na prostem in v zavarovanih prostorih. </w:t>
            </w:r>
          </w:p>
        </w:tc>
      </w:tr>
      <w:tr w:rsidR="54E041B0" w14:paraId="5FE75E8B" w14:textId="77777777" w:rsidTr="00DA1620">
        <w:trPr>
          <w:trHeight w:val="300"/>
        </w:trPr>
        <w:tc>
          <w:tcPr>
            <w:tcW w:w="881" w:type="pct"/>
            <w:vAlign w:val="top"/>
          </w:tcPr>
          <w:p w14:paraId="20C908DF" w14:textId="7E093672" w:rsidR="008D534A" w:rsidRDefault="0088409C" w:rsidP="008D534A">
            <w:pPr>
              <w:spacing w:before="0" w:line="260" w:lineRule="atLeast"/>
              <w:rPr>
                <w:rFonts w:cs="Arial"/>
                <w:b/>
                <w:bCs/>
                <w:color w:val="000000" w:themeColor="text1"/>
              </w:rPr>
            </w:pPr>
            <w:r>
              <w:rPr>
                <w:rFonts w:cs="Arial"/>
                <w:b/>
                <w:bCs/>
                <w:color w:val="000000" w:themeColor="text1"/>
              </w:rPr>
              <w:t>Serenade ASO</w:t>
            </w:r>
          </w:p>
          <w:p w14:paraId="3F2C748C" w14:textId="1F768495" w:rsidR="54E041B0" w:rsidRPr="008D534A" w:rsidRDefault="7004CEB6" w:rsidP="008D534A">
            <w:pPr>
              <w:spacing w:before="0" w:line="260" w:lineRule="atLeast"/>
              <w:rPr>
                <w:rFonts w:cs="Arial"/>
                <w:color w:val="000000" w:themeColor="text1"/>
              </w:rPr>
            </w:pPr>
            <w:r w:rsidRPr="004E0B89">
              <w:rPr>
                <w:rFonts w:cs="Arial"/>
                <w:i/>
                <w:iCs/>
                <w:color w:val="000000" w:themeColor="text1"/>
                <w:lang w:val="fr-FR"/>
              </w:rPr>
              <w:t>Bacillus amyloliquefaciens</w:t>
            </w:r>
            <w:r w:rsidRPr="004E0B89">
              <w:rPr>
                <w:rFonts w:cs="Arial"/>
                <w:color w:val="000000" w:themeColor="text1"/>
                <w:lang w:val="fr-FR"/>
              </w:rPr>
              <w:t xml:space="preserve"> (</w:t>
            </w:r>
            <w:r w:rsidR="00F71C60" w:rsidRPr="004E0B89">
              <w:rPr>
                <w:rFonts w:cs="Arial"/>
                <w:color w:val="000000" w:themeColor="text1"/>
                <w:lang w:val="fr-FR"/>
              </w:rPr>
              <w:t>prej</w:t>
            </w:r>
            <w:r w:rsidRPr="004E0B89">
              <w:rPr>
                <w:rFonts w:cs="Arial"/>
                <w:color w:val="000000" w:themeColor="text1"/>
                <w:lang w:val="fr-FR"/>
              </w:rPr>
              <w:t xml:space="preserve"> </w:t>
            </w:r>
            <w:r w:rsidRPr="004E0B89">
              <w:rPr>
                <w:rFonts w:cs="Arial"/>
                <w:i/>
                <w:iCs/>
                <w:color w:val="000000" w:themeColor="text1"/>
                <w:lang w:val="fr-FR"/>
              </w:rPr>
              <w:t>subtilis</w:t>
            </w:r>
            <w:r w:rsidRPr="004E0B89">
              <w:rPr>
                <w:rFonts w:cs="Arial"/>
                <w:color w:val="000000" w:themeColor="text1"/>
                <w:lang w:val="fr-FR"/>
              </w:rPr>
              <w:t xml:space="preserve">) sev. </w:t>
            </w:r>
            <w:r w:rsidRPr="54E041B0">
              <w:rPr>
                <w:rFonts w:cs="Arial"/>
                <w:color w:val="000000" w:themeColor="text1"/>
                <w:lang w:val="en-US"/>
              </w:rPr>
              <w:t>QST 713</w:t>
            </w:r>
          </w:p>
        </w:tc>
        <w:tc>
          <w:tcPr>
            <w:tcW w:w="870" w:type="pct"/>
            <w:vAlign w:val="top"/>
          </w:tcPr>
          <w:p w14:paraId="047CA3FE" w14:textId="336AA42B" w:rsidR="7004CEB6" w:rsidRDefault="7004CEB6" w:rsidP="54E041B0">
            <w:pPr>
              <w:pStyle w:val="BVRTabelaTextLevo"/>
              <w:spacing w:before="0" w:after="0" w:line="260" w:lineRule="atLeast"/>
              <w:rPr>
                <w:rFonts w:cs="Arial"/>
                <w:color w:val="000000" w:themeColor="text1"/>
              </w:rPr>
            </w:pPr>
            <w:r w:rsidRPr="54E041B0">
              <w:rPr>
                <w:rFonts w:cs="Arial"/>
              </w:rPr>
              <w:t>zatiranje sive plesni, solatne bele gnilobe</w:t>
            </w:r>
          </w:p>
          <w:p w14:paraId="1CF9B431" w14:textId="2EF1E91C" w:rsidR="54E041B0" w:rsidRDefault="54E041B0" w:rsidP="54E041B0">
            <w:pPr>
              <w:pStyle w:val="BVRTabelaTextLevo"/>
              <w:spacing w:line="260" w:lineRule="atLeast"/>
              <w:rPr>
                <w:rFonts w:cs="Arial"/>
              </w:rPr>
            </w:pPr>
          </w:p>
        </w:tc>
        <w:tc>
          <w:tcPr>
            <w:tcW w:w="1314" w:type="pct"/>
            <w:vAlign w:val="top"/>
          </w:tcPr>
          <w:p w14:paraId="0685B924" w14:textId="3D1E62F9" w:rsidR="7004CEB6" w:rsidRDefault="7004CEB6" w:rsidP="00242482">
            <w:pPr>
              <w:pStyle w:val="BVRTabelaTextLevo"/>
              <w:spacing w:line="260" w:lineRule="atLeast"/>
            </w:pPr>
            <w:r w:rsidRPr="54E041B0">
              <w:t>od razvitega tretjega pravega lista do značilne velikosti glave oz. značilnega obsega listne mase (BBCH 13-49)</w:t>
            </w:r>
          </w:p>
        </w:tc>
        <w:tc>
          <w:tcPr>
            <w:tcW w:w="730" w:type="pct"/>
            <w:vAlign w:val="top"/>
          </w:tcPr>
          <w:p w14:paraId="1B51042A" w14:textId="17D88687" w:rsidR="7004CEB6" w:rsidRDefault="7004CEB6" w:rsidP="54E041B0">
            <w:pPr>
              <w:pStyle w:val="BVRTabelaTextLevo"/>
              <w:spacing w:line="260" w:lineRule="atLeast"/>
              <w:rPr>
                <w:rFonts w:cs="Arial"/>
              </w:rPr>
            </w:pPr>
            <w:r w:rsidRPr="54E041B0">
              <w:rPr>
                <w:rFonts w:cs="Arial"/>
              </w:rPr>
              <w:t>8 L/ha</w:t>
            </w:r>
          </w:p>
          <w:p w14:paraId="48AEC4E8" w14:textId="3E83DC69" w:rsidR="54E041B0" w:rsidRDefault="54E041B0" w:rsidP="54E041B0">
            <w:pPr>
              <w:pStyle w:val="BVRTabelaTextLevo"/>
              <w:spacing w:line="260" w:lineRule="atLeast"/>
              <w:rPr>
                <w:rFonts w:cs="Arial"/>
              </w:rPr>
            </w:pPr>
          </w:p>
        </w:tc>
        <w:tc>
          <w:tcPr>
            <w:tcW w:w="1205" w:type="pct"/>
            <w:vAlign w:val="top"/>
          </w:tcPr>
          <w:p w14:paraId="720DD50E" w14:textId="77777777" w:rsidR="00B365D3" w:rsidRDefault="00B365D3" w:rsidP="00242482">
            <w:pPr>
              <w:spacing w:before="0"/>
              <w:rPr>
                <w:rFonts w:cs="Arial"/>
              </w:rPr>
            </w:pPr>
            <w:r>
              <w:rPr>
                <w:rFonts w:cs="Arial"/>
              </w:rPr>
              <w:t>Manjša uporaba.</w:t>
            </w:r>
          </w:p>
          <w:p w14:paraId="372F0610" w14:textId="42632EF9" w:rsidR="00242482" w:rsidRDefault="7004CEB6" w:rsidP="00242482">
            <w:pPr>
              <w:spacing w:before="0"/>
              <w:rPr>
                <w:rFonts w:cs="Arial"/>
              </w:rPr>
            </w:pPr>
            <w:r w:rsidRPr="54E041B0">
              <w:rPr>
                <w:rFonts w:cs="Arial"/>
              </w:rPr>
              <w:t xml:space="preserve">Na istem zemljišču je dovoljenih do </w:t>
            </w:r>
            <w:r w:rsidRPr="54E041B0">
              <w:rPr>
                <w:rFonts w:cs="Arial"/>
                <w:b/>
                <w:bCs/>
              </w:rPr>
              <w:t>šest</w:t>
            </w:r>
            <w:r w:rsidRPr="54E041B0">
              <w:rPr>
                <w:rFonts w:cs="Arial"/>
              </w:rPr>
              <w:t xml:space="preserve"> </w:t>
            </w:r>
            <w:proofErr w:type="spellStart"/>
            <w:r w:rsidRPr="54E041B0">
              <w:rPr>
                <w:rFonts w:cs="Arial"/>
                <w:b/>
                <w:bCs/>
              </w:rPr>
              <w:t>tretiranj</w:t>
            </w:r>
            <w:proofErr w:type="spellEnd"/>
            <w:r w:rsidRPr="54E041B0">
              <w:rPr>
                <w:rFonts w:cs="Arial"/>
              </w:rPr>
              <w:t xml:space="preserve"> v eni rastni dobi.</w:t>
            </w:r>
          </w:p>
          <w:p w14:paraId="395D8617" w14:textId="77777777" w:rsidR="00242482" w:rsidRDefault="00242482" w:rsidP="00242482">
            <w:pPr>
              <w:spacing w:before="0"/>
              <w:rPr>
                <w:rFonts w:cs="Arial"/>
              </w:rPr>
            </w:pPr>
          </w:p>
          <w:p w14:paraId="032626A7" w14:textId="2208742C" w:rsidR="7004CEB6" w:rsidRDefault="7004CEB6" w:rsidP="00242482">
            <w:pPr>
              <w:spacing w:before="0"/>
              <w:rPr>
                <w:rFonts w:cs="Arial"/>
              </w:rPr>
            </w:pPr>
            <w:r w:rsidRPr="54E041B0">
              <w:rPr>
                <w:rFonts w:cs="Arial"/>
              </w:rPr>
              <w:t xml:space="preserve">Uporaba dovoljena na </w:t>
            </w:r>
            <w:r w:rsidRPr="00242482">
              <w:rPr>
                <w:rFonts w:cs="Arial"/>
                <w:b/>
                <w:bCs/>
              </w:rPr>
              <w:t>e</w:t>
            </w:r>
            <w:r w:rsidRPr="54E041B0">
              <w:rPr>
                <w:rFonts w:cs="Arial"/>
                <w:b/>
                <w:bCs/>
              </w:rPr>
              <w:t>ndiviji, cikoriji, radiču, špinači in blitvi</w:t>
            </w:r>
            <w:r w:rsidRPr="54E041B0">
              <w:rPr>
                <w:rFonts w:cs="Arial"/>
              </w:rPr>
              <w:t>, gojenih na prostem in v zavarovanih prostorih.</w:t>
            </w:r>
          </w:p>
        </w:tc>
      </w:tr>
      <w:tr w:rsidR="00047C14" w:rsidRPr="003479CB" w14:paraId="6F9E45A9" w14:textId="77777777" w:rsidTr="00DA1620">
        <w:trPr>
          <w:trHeight w:val="1609"/>
        </w:trPr>
        <w:tc>
          <w:tcPr>
            <w:tcW w:w="881" w:type="pct"/>
            <w:vAlign w:val="top"/>
          </w:tcPr>
          <w:p w14:paraId="7D06194C" w14:textId="77777777" w:rsidR="00047C14" w:rsidRPr="003479CB" w:rsidRDefault="00047C14" w:rsidP="00F76709">
            <w:pPr>
              <w:spacing w:before="0" w:line="260" w:lineRule="atLeast"/>
              <w:rPr>
                <w:rFonts w:cs="Arial"/>
                <w:b/>
                <w:szCs w:val="20"/>
              </w:rPr>
            </w:pPr>
            <w:proofErr w:type="spellStart"/>
            <w:r w:rsidRPr="003479CB">
              <w:rPr>
                <w:rFonts w:cs="Arial"/>
                <w:b/>
                <w:szCs w:val="20"/>
              </w:rPr>
              <w:t>Taegro</w:t>
            </w:r>
            <w:proofErr w:type="spellEnd"/>
          </w:p>
          <w:p w14:paraId="45702704" w14:textId="6E0560E8" w:rsidR="00047C14" w:rsidRPr="003479CB" w:rsidRDefault="00047C14" w:rsidP="00F76709">
            <w:pPr>
              <w:pStyle w:val="BVRTabelaTextLevo"/>
              <w:spacing w:before="0" w:after="0" w:line="260" w:lineRule="atLeast"/>
              <w:rPr>
                <w:rFonts w:cs="Arial"/>
                <w:bCs/>
                <w:color w:val="000000"/>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szCs w:val="20"/>
              </w:rPr>
              <w:t xml:space="preserve"> </w:t>
            </w:r>
            <w:r w:rsidRPr="003479CB">
              <w:rPr>
                <w:rFonts w:cs="Arial"/>
                <w:color w:val="000000"/>
                <w:szCs w:val="20"/>
                <w:shd w:val="clear" w:color="auto" w:fill="FFFFFF"/>
              </w:rPr>
              <w:t>sev FZB24</w:t>
            </w:r>
          </w:p>
        </w:tc>
        <w:tc>
          <w:tcPr>
            <w:tcW w:w="870" w:type="pct"/>
            <w:vAlign w:val="top"/>
          </w:tcPr>
          <w:p w14:paraId="7A959EE3" w14:textId="0F1A4706" w:rsidR="00047C14" w:rsidRPr="003479CB" w:rsidRDefault="00047C14" w:rsidP="00F76709">
            <w:pPr>
              <w:pStyle w:val="BVRTabelaTextLevo"/>
              <w:spacing w:before="0" w:after="0" w:line="260" w:lineRule="atLeast"/>
              <w:rPr>
                <w:rFonts w:cs="Arial"/>
                <w:color w:val="000000"/>
                <w:szCs w:val="20"/>
              </w:rPr>
            </w:pPr>
            <w:r w:rsidRPr="003479CB">
              <w:rPr>
                <w:rFonts w:cs="Arial"/>
                <w:szCs w:val="20"/>
              </w:rPr>
              <w:t>zatiranje solatne plesni</w:t>
            </w:r>
          </w:p>
        </w:tc>
        <w:tc>
          <w:tcPr>
            <w:tcW w:w="1314" w:type="pct"/>
            <w:vAlign w:val="top"/>
          </w:tcPr>
          <w:p w14:paraId="58FD73E2" w14:textId="54938B98" w:rsidR="00047C14" w:rsidRPr="003479CB" w:rsidRDefault="00047C14" w:rsidP="00F76709">
            <w:pPr>
              <w:pStyle w:val="BVRTabelaTextLevo"/>
              <w:spacing w:before="0" w:after="0" w:line="260" w:lineRule="atLeast"/>
              <w:rPr>
                <w:rFonts w:cs="Arial"/>
                <w:bCs/>
                <w:color w:val="000000"/>
                <w:szCs w:val="20"/>
              </w:rPr>
            </w:pPr>
            <w:r w:rsidRPr="003479CB">
              <w:rPr>
                <w:rFonts w:cs="Arial"/>
                <w:szCs w:val="20"/>
              </w:rPr>
              <w:t>od razvojne faze prvih listov do faze, ko je dosežena značilna listna masa (BBCH 12-49)</w:t>
            </w:r>
          </w:p>
        </w:tc>
        <w:tc>
          <w:tcPr>
            <w:tcW w:w="730" w:type="pct"/>
            <w:vAlign w:val="top"/>
          </w:tcPr>
          <w:p w14:paraId="7643E4B9" w14:textId="43FDB35F" w:rsidR="00047C14" w:rsidRDefault="00047C14" w:rsidP="00F76709">
            <w:pPr>
              <w:pStyle w:val="BVRTabelaTextLevo"/>
              <w:spacing w:before="0" w:after="0" w:line="260" w:lineRule="atLeast"/>
              <w:rPr>
                <w:rFonts w:eastAsia="Arial" w:cs="Arial"/>
                <w:szCs w:val="20"/>
              </w:rPr>
            </w:pPr>
            <w:r w:rsidRPr="003479CB">
              <w:rPr>
                <w:rFonts w:cs="Arial"/>
                <w:szCs w:val="20"/>
              </w:rPr>
              <w:t>0,185 do 0,37 g/ha</w:t>
            </w:r>
            <w:r w:rsidRPr="4B77E5B1">
              <w:rPr>
                <w:rFonts w:eastAsia="Arial" w:cs="Arial"/>
                <w:szCs w:val="20"/>
              </w:rPr>
              <w:t xml:space="preserve"> </w:t>
            </w:r>
          </w:p>
          <w:p w14:paraId="76D72C7C" w14:textId="77777777" w:rsidR="00047C14" w:rsidRDefault="00047C14" w:rsidP="00F76709">
            <w:pPr>
              <w:pStyle w:val="BVRTabelaTextLevo"/>
              <w:spacing w:before="0" w:after="0" w:line="260" w:lineRule="atLeast"/>
              <w:rPr>
                <w:rFonts w:eastAsia="Arial" w:cs="Arial"/>
                <w:szCs w:val="20"/>
              </w:rPr>
            </w:pPr>
          </w:p>
          <w:p w14:paraId="0E53840A" w14:textId="7F92F1CF" w:rsidR="00047C14" w:rsidRPr="003479CB" w:rsidRDefault="00047C14" w:rsidP="00F76709">
            <w:pPr>
              <w:pStyle w:val="BVRTabelaTextLevo"/>
              <w:spacing w:before="0" w:after="0" w:line="260" w:lineRule="atLeast"/>
              <w:rPr>
                <w:rFonts w:cs="Arial"/>
                <w:szCs w:val="20"/>
              </w:rPr>
            </w:pPr>
            <w:proofErr w:type="spellStart"/>
            <w:r>
              <w:rPr>
                <w:rFonts w:eastAsia="Arial" w:cs="Arial"/>
                <w:szCs w:val="20"/>
              </w:rPr>
              <w:t>N</w:t>
            </w:r>
            <w:r w:rsidRPr="4B77E5B1">
              <w:rPr>
                <w:rFonts w:eastAsia="Arial" w:cs="Arial"/>
                <w:szCs w:val="20"/>
              </w:rPr>
              <w:t>ajviš</w:t>
            </w:r>
            <w:r>
              <w:rPr>
                <w:rFonts w:eastAsia="Arial" w:cs="Arial"/>
                <w:szCs w:val="20"/>
              </w:rPr>
              <w:t>i</w:t>
            </w:r>
            <w:proofErr w:type="spellEnd"/>
            <w:r w:rsidRPr="4B77E5B1">
              <w:rPr>
                <w:rFonts w:eastAsia="Arial" w:cs="Arial"/>
                <w:szCs w:val="20"/>
              </w:rPr>
              <w:t xml:space="preserve"> skupn</w:t>
            </w:r>
            <w:r>
              <w:rPr>
                <w:rFonts w:eastAsia="Arial" w:cs="Arial"/>
                <w:szCs w:val="20"/>
              </w:rPr>
              <w:t xml:space="preserve">i </w:t>
            </w:r>
            <w:r w:rsidRPr="4B77E5B1">
              <w:rPr>
                <w:rFonts w:eastAsia="Arial" w:cs="Arial"/>
                <w:szCs w:val="20"/>
              </w:rPr>
              <w:t>odmer</w:t>
            </w:r>
            <w:r>
              <w:rPr>
                <w:rFonts w:eastAsia="Arial" w:cs="Arial"/>
                <w:szCs w:val="20"/>
              </w:rPr>
              <w:t>ek 4,4</w:t>
            </w:r>
            <w:r w:rsidRPr="4B77E5B1">
              <w:rPr>
                <w:rFonts w:eastAsia="Arial" w:cs="Arial"/>
                <w:szCs w:val="20"/>
              </w:rPr>
              <w:t xml:space="preserve"> kg/ha na rastni cikel rastline</w:t>
            </w:r>
            <w:r>
              <w:rPr>
                <w:rFonts w:eastAsia="Arial" w:cs="Arial"/>
                <w:szCs w:val="20"/>
              </w:rPr>
              <w:t>.</w:t>
            </w:r>
          </w:p>
        </w:tc>
        <w:tc>
          <w:tcPr>
            <w:tcW w:w="1205" w:type="pct"/>
            <w:vAlign w:val="top"/>
          </w:tcPr>
          <w:p w14:paraId="5D719D6B" w14:textId="1D3E2494" w:rsidR="00047C14" w:rsidRPr="003479CB" w:rsidRDefault="00047C14" w:rsidP="00F76709">
            <w:pPr>
              <w:pStyle w:val="Odstavekseznama"/>
              <w:numPr>
                <w:ilvl w:val="0"/>
                <w:numId w:val="0"/>
              </w:numPr>
              <w:spacing w:before="0" w:line="260" w:lineRule="atLeast"/>
              <w:ind w:left="38"/>
              <w:rPr>
                <w:rFonts w:cs="Arial"/>
                <w:bCs/>
                <w:szCs w:val="20"/>
              </w:rPr>
            </w:pPr>
            <w:r w:rsidRPr="003479CB">
              <w:rPr>
                <w:rFonts w:cs="Arial"/>
                <w:bCs/>
                <w:szCs w:val="20"/>
              </w:rPr>
              <w:t xml:space="preserve">Na istem zemljišču se tretira največ </w:t>
            </w:r>
            <w:r>
              <w:rPr>
                <w:rFonts w:cs="Arial"/>
                <w:b/>
                <w:szCs w:val="20"/>
              </w:rPr>
              <w:t>dvanajstkrat</w:t>
            </w:r>
            <w:r w:rsidRPr="003479CB">
              <w:rPr>
                <w:rFonts w:cs="Arial"/>
                <w:bCs/>
                <w:szCs w:val="20"/>
              </w:rPr>
              <w:t xml:space="preserve"> v eni rastni dobi.</w:t>
            </w:r>
          </w:p>
          <w:p w14:paraId="5F6FFA93" w14:textId="451944ED" w:rsidR="00047C14" w:rsidRPr="003479CB" w:rsidRDefault="00047C14" w:rsidP="00F76709">
            <w:pPr>
              <w:pStyle w:val="Odstavekseznama"/>
              <w:numPr>
                <w:ilvl w:val="0"/>
                <w:numId w:val="0"/>
              </w:numPr>
              <w:spacing w:before="0" w:line="260" w:lineRule="atLeast"/>
              <w:ind w:left="38"/>
              <w:rPr>
                <w:rFonts w:cs="Arial"/>
                <w:bCs/>
                <w:szCs w:val="20"/>
              </w:rPr>
            </w:pPr>
          </w:p>
          <w:p w14:paraId="34FD2C6E" w14:textId="7DB8BBEF" w:rsidR="00047C14" w:rsidRPr="003479CB" w:rsidRDefault="00047C14" w:rsidP="00F76709">
            <w:pPr>
              <w:pStyle w:val="Odstavekseznama"/>
              <w:numPr>
                <w:ilvl w:val="0"/>
                <w:numId w:val="0"/>
              </w:numPr>
              <w:spacing w:before="0" w:line="260" w:lineRule="atLeast"/>
              <w:ind w:left="38"/>
              <w:rPr>
                <w:rFonts w:cs="Arial"/>
                <w:bCs/>
                <w:szCs w:val="20"/>
              </w:rPr>
            </w:pPr>
            <w:r>
              <w:rPr>
                <w:rFonts w:cs="Arial"/>
                <w:bCs/>
                <w:szCs w:val="20"/>
              </w:rPr>
              <w:t xml:space="preserve">Uporaba na </w:t>
            </w:r>
            <w:r w:rsidRPr="00606962">
              <w:rPr>
                <w:rFonts w:cs="Arial"/>
                <w:b/>
                <w:szCs w:val="20"/>
              </w:rPr>
              <w:t>solati</w:t>
            </w:r>
            <w:r w:rsidRPr="003479CB">
              <w:rPr>
                <w:rFonts w:cs="Arial"/>
                <w:bCs/>
                <w:szCs w:val="20"/>
              </w:rPr>
              <w:t xml:space="preserve"> v zavarovanih prostorih.</w:t>
            </w:r>
          </w:p>
        </w:tc>
      </w:tr>
      <w:tr w:rsidR="00047C14" w:rsidRPr="003479CB" w14:paraId="627CF83D" w14:textId="77777777" w:rsidTr="00DA1620">
        <w:tc>
          <w:tcPr>
            <w:tcW w:w="881" w:type="pct"/>
            <w:vAlign w:val="top"/>
          </w:tcPr>
          <w:p w14:paraId="6F4C1446" w14:textId="77777777" w:rsidR="00047C14" w:rsidRPr="003479CB" w:rsidRDefault="00047C14" w:rsidP="00047C14">
            <w:pPr>
              <w:spacing w:before="0" w:line="260" w:lineRule="atLeast"/>
              <w:rPr>
                <w:rFonts w:cs="Arial"/>
                <w:b/>
                <w:szCs w:val="20"/>
              </w:rPr>
            </w:pPr>
            <w:proofErr w:type="spellStart"/>
            <w:r w:rsidRPr="003479CB">
              <w:rPr>
                <w:rFonts w:cs="Arial"/>
                <w:b/>
                <w:szCs w:val="20"/>
              </w:rPr>
              <w:t>Taegro</w:t>
            </w:r>
            <w:proofErr w:type="spellEnd"/>
          </w:p>
          <w:p w14:paraId="224E77F8" w14:textId="54B2B2A5" w:rsidR="00047C14" w:rsidRPr="003479CB" w:rsidRDefault="00047C14" w:rsidP="00047C14">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szCs w:val="20"/>
              </w:rPr>
              <w:t xml:space="preserve"> </w:t>
            </w:r>
            <w:r w:rsidRPr="003479CB">
              <w:rPr>
                <w:rFonts w:cs="Arial"/>
                <w:color w:val="000000"/>
                <w:szCs w:val="20"/>
                <w:shd w:val="clear" w:color="auto" w:fill="FFFFFF"/>
              </w:rPr>
              <w:t>sev FZB24</w:t>
            </w:r>
          </w:p>
        </w:tc>
        <w:tc>
          <w:tcPr>
            <w:tcW w:w="870" w:type="pct"/>
            <w:vAlign w:val="top"/>
          </w:tcPr>
          <w:p w14:paraId="375D2A1B" w14:textId="0186065E" w:rsidR="00047C14" w:rsidRPr="003479CB" w:rsidRDefault="00047C14" w:rsidP="00111DEC">
            <w:pPr>
              <w:pStyle w:val="BVRTabelaTextLevo"/>
              <w:spacing w:before="0" w:after="0" w:line="260" w:lineRule="atLeast"/>
              <w:rPr>
                <w:rFonts w:cs="Arial"/>
                <w:szCs w:val="20"/>
              </w:rPr>
            </w:pPr>
            <w:r w:rsidRPr="009539B6">
              <w:rPr>
                <w:rFonts w:eastAsia="Arial" w:cs="Arial"/>
              </w:rPr>
              <w:t>zatiranje solatne plesni, sive plesni in bele gnilobe</w:t>
            </w:r>
          </w:p>
        </w:tc>
        <w:tc>
          <w:tcPr>
            <w:tcW w:w="1314" w:type="pct"/>
            <w:vAlign w:val="top"/>
          </w:tcPr>
          <w:p w14:paraId="0C250C74" w14:textId="2CB54951" w:rsidR="00047C14" w:rsidRDefault="00047C14" w:rsidP="00F76709">
            <w:pPr>
              <w:pStyle w:val="BVRTabelaTextLevo"/>
              <w:spacing w:before="0" w:after="0" w:line="260" w:lineRule="atLeast"/>
              <w:rPr>
                <w:rFonts w:cs="Arial"/>
                <w:szCs w:val="20"/>
              </w:rPr>
            </w:pPr>
            <w:r w:rsidRPr="003479CB">
              <w:rPr>
                <w:rFonts w:cs="Arial"/>
                <w:szCs w:val="20"/>
              </w:rPr>
              <w:t>od razvojne faze prvih listov do faze, ko je dosežena značilna listna masa (BBCH 12-49)</w:t>
            </w:r>
          </w:p>
        </w:tc>
        <w:tc>
          <w:tcPr>
            <w:tcW w:w="730" w:type="pct"/>
            <w:vAlign w:val="top"/>
          </w:tcPr>
          <w:p w14:paraId="7D78301F" w14:textId="77777777" w:rsidR="00047C14" w:rsidRDefault="00047C14" w:rsidP="00047C14">
            <w:pPr>
              <w:pStyle w:val="BVRTabelaTextLevo"/>
              <w:spacing w:before="0" w:after="0" w:line="260" w:lineRule="atLeast"/>
              <w:rPr>
                <w:rFonts w:eastAsia="Arial" w:cs="Arial"/>
                <w:szCs w:val="20"/>
              </w:rPr>
            </w:pPr>
            <w:r w:rsidRPr="003479CB">
              <w:rPr>
                <w:rFonts w:cs="Arial"/>
                <w:szCs w:val="20"/>
              </w:rPr>
              <w:t>0,185 do 0,37 g/ha</w:t>
            </w:r>
            <w:r w:rsidRPr="4B77E5B1">
              <w:rPr>
                <w:rFonts w:eastAsia="Arial" w:cs="Arial"/>
                <w:szCs w:val="20"/>
              </w:rPr>
              <w:t xml:space="preserve"> </w:t>
            </w:r>
          </w:p>
          <w:p w14:paraId="06DB1F0F" w14:textId="77777777" w:rsidR="00047C14" w:rsidRDefault="00047C14" w:rsidP="00047C14">
            <w:pPr>
              <w:pStyle w:val="BVRTabelaTextLevo"/>
              <w:spacing w:before="0" w:after="0" w:line="260" w:lineRule="atLeast"/>
              <w:rPr>
                <w:rFonts w:eastAsia="Arial" w:cs="Arial"/>
                <w:szCs w:val="20"/>
              </w:rPr>
            </w:pPr>
          </w:p>
          <w:p w14:paraId="045B6BED" w14:textId="5524D207" w:rsidR="00047C14" w:rsidRPr="003479CB" w:rsidRDefault="00047C14" w:rsidP="00047C14">
            <w:pPr>
              <w:pStyle w:val="BVRTabelaTextLevo"/>
              <w:spacing w:before="0" w:after="0" w:line="260" w:lineRule="atLeast"/>
              <w:rPr>
                <w:rFonts w:cs="Arial"/>
                <w:szCs w:val="20"/>
              </w:rPr>
            </w:pPr>
            <w:proofErr w:type="spellStart"/>
            <w:r>
              <w:rPr>
                <w:rFonts w:eastAsia="Arial" w:cs="Arial"/>
                <w:szCs w:val="20"/>
              </w:rPr>
              <w:t>N</w:t>
            </w:r>
            <w:r w:rsidRPr="4B77E5B1">
              <w:rPr>
                <w:rFonts w:eastAsia="Arial" w:cs="Arial"/>
                <w:szCs w:val="20"/>
              </w:rPr>
              <w:t>ajviš</w:t>
            </w:r>
            <w:r>
              <w:rPr>
                <w:rFonts w:eastAsia="Arial" w:cs="Arial"/>
                <w:szCs w:val="20"/>
              </w:rPr>
              <w:t>i</w:t>
            </w:r>
            <w:proofErr w:type="spellEnd"/>
            <w:r w:rsidRPr="4B77E5B1">
              <w:rPr>
                <w:rFonts w:eastAsia="Arial" w:cs="Arial"/>
                <w:szCs w:val="20"/>
              </w:rPr>
              <w:t xml:space="preserve"> skupn</w:t>
            </w:r>
            <w:r>
              <w:rPr>
                <w:rFonts w:eastAsia="Arial" w:cs="Arial"/>
                <w:szCs w:val="20"/>
              </w:rPr>
              <w:t xml:space="preserve">i </w:t>
            </w:r>
            <w:r w:rsidRPr="4B77E5B1">
              <w:rPr>
                <w:rFonts w:eastAsia="Arial" w:cs="Arial"/>
                <w:szCs w:val="20"/>
              </w:rPr>
              <w:t>odmer</w:t>
            </w:r>
            <w:r>
              <w:rPr>
                <w:rFonts w:eastAsia="Arial" w:cs="Arial"/>
                <w:szCs w:val="20"/>
              </w:rPr>
              <w:t>ek 3,7</w:t>
            </w:r>
            <w:r w:rsidRPr="4B77E5B1">
              <w:rPr>
                <w:rFonts w:eastAsia="Arial" w:cs="Arial"/>
                <w:szCs w:val="20"/>
              </w:rPr>
              <w:t xml:space="preserve"> kg/ha na rastni cikel rastline</w:t>
            </w:r>
            <w:r>
              <w:rPr>
                <w:rFonts w:eastAsia="Arial" w:cs="Arial"/>
                <w:szCs w:val="20"/>
              </w:rPr>
              <w:t>.</w:t>
            </w:r>
          </w:p>
        </w:tc>
        <w:tc>
          <w:tcPr>
            <w:tcW w:w="1205" w:type="pct"/>
            <w:vAlign w:val="top"/>
          </w:tcPr>
          <w:p w14:paraId="1B8B2712" w14:textId="77777777" w:rsidR="00B365D3" w:rsidRDefault="00B365D3" w:rsidP="54E041B0">
            <w:pPr>
              <w:spacing w:before="0"/>
              <w:rPr>
                <w:rFonts w:eastAsia="Arial" w:cs="Arial"/>
              </w:rPr>
            </w:pPr>
            <w:r>
              <w:rPr>
                <w:rFonts w:eastAsia="Arial" w:cs="Arial"/>
              </w:rPr>
              <w:t>Manjša uporaba.</w:t>
            </w:r>
          </w:p>
          <w:p w14:paraId="624256A7" w14:textId="2DB533A6" w:rsidR="00047C14" w:rsidRDefault="33129953" w:rsidP="54E041B0">
            <w:pPr>
              <w:spacing w:before="0"/>
              <w:rPr>
                <w:rFonts w:eastAsia="Arial" w:cs="Arial"/>
              </w:rPr>
            </w:pPr>
            <w:r w:rsidRPr="54E041B0">
              <w:rPr>
                <w:rFonts w:eastAsia="Arial" w:cs="Arial"/>
              </w:rPr>
              <w:t xml:space="preserve">Na istem zemljišču se tretira največ </w:t>
            </w:r>
            <w:r w:rsidRPr="54E041B0">
              <w:rPr>
                <w:rFonts w:eastAsia="Arial" w:cs="Arial"/>
                <w:b/>
                <w:bCs/>
              </w:rPr>
              <w:t>desetkrat</w:t>
            </w:r>
            <w:r w:rsidRPr="54E041B0">
              <w:rPr>
                <w:rFonts w:eastAsia="Arial" w:cs="Arial"/>
              </w:rPr>
              <w:t xml:space="preserve"> v eni rastni dobi.</w:t>
            </w:r>
          </w:p>
          <w:p w14:paraId="26034074" w14:textId="77777777" w:rsidR="00047C14" w:rsidRDefault="00047C14" w:rsidP="00047C14">
            <w:pPr>
              <w:spacing w:before="0"/>
              <w:rPr>
                <w:rFonts w:eastAsia="Arial" w:cs="Arial"/>
                <w:szCs w:val="20"/>
              </w:rPr>
            </w:pPr>
          </w:p>
          <w:p w14:paraId="424815E6" w14:textId="459BA3C0" w:rsidR="00047C14" w:rsidRPr="004E0B89" w:rsidRDefault="00047C14" w:rsidP="004E0B89">
            <w:pPr>
              <w:spacing w:before="0" w:line="260" w:lineRule="atLeast"/>
              <w:rPr>
                <w:rFonts w:cs="Arial"/>
                <w:bCs/>
                <w:szCs w:val="20"/>
              </w:rPr>
            </w:pPr>
            <w:r w:rsidRPr="004E0B89">
              <w:rPr>
                <w:rFonts w:eastAsia="Arial" w:cs="Arial"/>
              </w:rPr>
              <w:t xml:space="preserve">Uporaba na </w:t>
            </w:r>
            <w:r w:rsidRPr="004E0B89">
              <w:rPr>
                <w:rFonts w:eastAsia="Arial" w:cs="Arial"/>
                <w:b/>
                <w:bCs/>
              </w:rPr>
              <w:t>solati</w:t>
            </w:r>
            <w:r w:rsidRPr="004E0B89">
              <w:rPr>
                <w:rFonts w:eastAsia="Arial" w:cs="Arial"/>
              </w:rPr>
              <w:t xml:space="preserve"> gojeni na prostem</w:t>
            </w:r>
            <w:r w:rsidR="00835392" w:rsidRPr="004E0B89">
              <w:rPr>
                <w:rFonts w:eastAsia="Arial" w:cs="Arial"/>
              </w:rPr>
              <w:t>.</w:t>
            </w:r>
          </w:p>
        </w:tc>
      </w:tr>
      <w:tr w:rsidR="54E041B0" w14:paraId="1E4C492C" w14:textId="77777777" w:rsidTr="00DA1620">
        <w:trPr>
          <w:trHeight w:val="300"/>
        </w:trPr>
        <w:tc>
          <w:tcPr>
            <w:tcW w:w="881" w:type="pct"/>
            <w:vAlign w:val="top"/>
          </w:tcPr>
          <w:p w14:paraId="72F5B33F" w14:textId="77777777" w:rsidR="432D1502" w:rsidRPr="008D534A" w:rsidRDefault="432D1502" w:rsidP="54E041B0">
            <w:pPr>
              <w:spacing w:before="0" w:line="260" w:lineRule="atLeast"/>
              <w:rPr>
                <w:rFonts w:cs="Arial"/>
                <w:b/>
                <w:bCs/>
              </w:rPr>
            </w:pPr>
            <w:proofErr w:type="spellStart"/>
            <w:r w:rsidRPr="008D534A">
              <w:rPr>
                <w:rFonts w:cs="Arial"/>
                <w:b/>
                <w:bCs/>
              </w:rPr>
              <w:t>Taegro</w:t>
            </w:r>
            <w:proofErr w:type="spellEnd"/>
          </w:p>
          <w:p w14:paraId="7FC3F912" w14:textId="54B2B2A5" w:rsidR="432D1502" w:rsidRDefault="432D1502" w:rsidP="54E041B0">
            <w:pPr>
              <w:spacing w:before="0" w:line="260" w:lineRule="atLeast"/>
              <w:rPr>
                <w:rFonts w:cs="Arial"/>
                <w:b/>
                <w:bCs/>
              </w:rPr>
            </w:pPr>
            <w:proofErr w:type="spellStart"/>
            <w:r w:rsidRPr="008D534A">
              <w:rPr>
                <w:rFonts w:cs="Arial"/>
                <w:i/>
                <w:iCs/>
                <w:color w:val="000000" w:themeColor="text1"/>
              </w:rPr>
              <w:t>Bacillus</w:t>
            </w:r>
            <w:proofErr w:type="spellEnd"/>
            <w:r w:rsidRPr="008D534A">
              <w:rPr>
                <w:rFonts w:cs="Arial"/>
                <w:i/>
                <w:iCs/>
                <w:color w:val="000000" w:themeColor="text1"/>
              </w:rPr>
              <w:t xml:space="preserve"> </w:t>
            </w:r>
            <w:proofErr w:type="spellStart"/>
            <w:r w:rsidRPr="008D534A">
              <w:rPr>
                <w:rFonts w:cs="Arial"/>
                <w:i/>
                <w:iCs/>
                <w:color w:val="000000" w:themeColor="text1"/>
              </w:rPr>
              <w:t>amyloliquefaciens</w:t>
            </w:r>
            <w:proofErr w:type="spellEnd"/>
            <w:r w:rsidRPr="008D534A">
              <w:rPr>
                <w:rFonts w:cs="Arial"/>
              </w:rPr>
              <w:t xml:space="preserve"> </w:t>
            </w:r>
            <w:r w:rsidRPr="008D534A">
              <w:rPr>
                <w:rFonts w:cs="Arial"/>
                <w:color w:val="000000" w:themeColor="text1"/>
              </w:rPr>
              <w:t>sev FZB24</w:t>
            </w:r>
          </w:p>
          <w:p w14:paraId="2E3153B6" w14:textId="4A52E658" w:rsidR="54E041B0" w:rsidRDefault="54E041B0" w:rsidP="54E041B0">
            <w:pPr>
              <w:spacing w:line="260" w:lineRule="atLeast"/>
              <w:rPr>
                <w:rFonts w:cs="Arial"/>
                <w:b/>
                <w:bCs/>
              </w:rPr>
            </w:pPr>
          </w:p>
        </w:tc>
        <w:tc>
          <w:tcPr>
            <w:tcW w:w="870" w:type="pct"/>
            <w:vAlign w:val="top"/>
          </w:tcPr>
          <w:p w14:paraId="213EB4EA" w14:textId="66535CD9" w:rsidR="613C4D4C" w:rsidRDefault="613C4D4C" w:rsidP="54E041B0">
            <w:pPr>
              <w:pStyle w:val="BVRTabelaTextLevo"/>
              <w:spacing w:line="260" w:lineRule="atLeast"/>
              <w:rPr>
                <w:rFonts w:cs="Arial"/>
              </w:rPr>
            </w:pPr>
            <w:r w:rsidRPr="54E041B0">
              <w:rPr>
                <w:rFonts w:eastAsia="Arial" w:cs="Arial"/>
              </w:rPr>
              <w:t xml:space="preserve">zatiranje </w:t>
            </w:r>
            <w:r w:rsidR="2784562C" w:rsidRPr="54E041B0">
              <w:rPr>
                <w:rFonts w:eastAsia="Arial" w:cs="Arial"/>
              </w:rPr>
              <w:t xml:space="preserve">sive </w:t>
            </w:r>
            <w:r w:rsidRPr="54E041B0">
              <w:rPr>
                <w:rFonts w:eastAsia="Arial" w:cs="Arial"/>
              </w:rPr>
              <w:t>plesni</w:t>
            </w:r>
            <w:r w:rsidR="1E8E0D1C" w:rsidRPr="54E041B0">
              <w:rPr>
                <w:rFonts w:eastAsia="Arial" w:cs="Arial"/>
              </w:rPr>
              <w:t xml:space="preserve"> in bele gnilobe</w:t>
            </w:r>
          </w:p>
        </w:tc>
        <w:tc>
          <w:tcPr>
            <w:tcW w:w="1314" w:type="pct"/>
            <w:vAlign w:val="top"/>
          </w:tcPr>
          <w:p w14:paraId="41EB190D" w14:textId="2CB54951" w:rsidR="613C4D4C" w:rsidRDefault="613C4D4C" w:rsidP="54E041B0">
            <w:pPr>
              <w:pStyle w:val="BVRTabelaTextLevo"/>
              <w:spacing w:before="0" w:after="0" w:line="260" w:lineRule="atLeast"/>
              <w:rPr>
                <w:rFonts w:cs="Arial"/>
              </w:rPr>
            </w:pPr>
            <w:r w:rsidRPr="54E041B0">
              <w:rPr>
                <w:rFonts w:cs="Arial"/>
              </w:rPr>
              <w:t>od razvojne faze prvih listov do faze, ko je dosežena značilna listna masa (BBCH 12-49)</w:t>
            </w:r>
          </w:p>
          <w:p w14:paraId="592D2FF1" w14:textId="029678C1" w:rsidR="54E041B0" w:rsidRDefault="54E041B0" w:rsidP="54E041B0">
            <w:pPr>
              <w:pStyle w:val="BVRTabelaTextLevo"/>
              <w:spacing w:line="260" w:lineRule="atLeast"/>
              <w:rPr>
                <w:rFonts w:cs="Arial"/>
              </w:rPr>
            </w:pPr>
          </w:p>
        </w:tc>
        <w:tc>
          <w:tcPr>
            <w:tcW w:w="730" w:type="pct"/>
            <w:vAlign w:val="top"/>
          </w:tcPr>
          <w:p w14:paraId="38BAC8E4" w14:textId="77777777" w:rsidR="4F1AF214" w:rsidRDefault="4F1AF214" w:rsidP="54E041B0">
            <w:pPr>
              <w:pStyle w:val="BVRTabelaTextLevo"/>
              <w:spacing w:before="0" w:after="0" w:line="260" w:lineRule="atLeast"/>
              <w:rPr>
                <w:rFonts w:eastAsia="Arial" w:cs="Arial"/>
              </w:rPr>
            </w:pPr>
            <w:r w:rsidRPr="54E041B0">
              <w:rPr>
                <w:rFonts w:cs="Arial"/>
              </w:rPr>
              <w:t>0,185 do 0,37 g/ha</w:t>
            </w:r>
            <w:r w:rsidRPr="54E041B0">
              <w:rPr>
                <w:rFonts w:eastAsia="Arial" w:cs="Arial"/>
              </w:rPr>
              <w:t xml:space="preserve"> </w:t>
            </w:r>
          </w:p>
          <w:p w14:paraId="5AA7FBB7" w14:textId="77777777" w:rsidR="54E041B0" w:rsidRDefault="54E041B0" w:rsidP="54E041B0">
            <w:pPr>
              <w:pStyle w:val="BVRTabelaTextLevo"/>
              <w:spacing w:before="0" w:after="0" w:line="260" w:lineRule="atLeast"/>
              <w:rPr>
                <w:rFonts w:eastAsia="Arial" w:cs="Arial"/>
              </w:rPr>
            </w:pPr>
          </w:p>
          <w:p w14:paraId="3D638492" w14:textId="73B7BF38" w:rsidR="54E041B0" w:rsidRDefault="4F1AF214" w:rsidP="54E041B0">
            <w:pPr>
              <w:pStyle w:val="BVRTabelaTextLevo"/>
              <w:spacing w:line="260" w:lineRule="atLeast"/>
              <w:rPr>
                <w:rFonts w:cs="Arial"/>
              </w:rPr>
            </w:pPr>
            <w:proofErr w:type="spellStart"/>
            <w:r w:rsidRPr="54E041B0">
              <w:rPr>
                <w:rFonts w:eastAsia="Arial" w:cs="Arial"/>
              </w:rPr>
              <w:t>Najviši</w:t>
            </w:r>
            <w:proofErr w:type="spellEnd"/>
            <w:r w:rsidRPr="54E041B0">
              <w:rPr>
                <w:rFonts w:eastAsia="Arial" w:cs="Arial"/>
              </w:rPr>
              <w:t xml:space="preserve"> skupni odmerek 3,7 kg/ha na rastni cikel rastline.</w:t>
            </w:r>
          </w:p>
        </w:tc>
        <w:tc>
          <w:tcPr>
            <w:tcW w:w="1205" w:type="pct"/>
            <w:vAlign w:val="top"/>
          </w:tcPr>
          <w:p w14:paraId="652F124C" w14:textId="77777777" w:rsidR="00B365D3" w:rsidRDefault="00B365D3" w:rsidP="54E041B0">
            <w:pPr>
              <w:spacing w:before="0"/>
              <w:rPr>
                <w:rFonts w:eastAsia="Arial" w:cs="Arial"/>
              </w:rPr>
            </w:pPr>
            <w:r>
              <w:rPr>
                <w:rFonts w:eastAsia="Arial" w:cs="Arial"/>
              </w:rPr>
              <w:t>Manjša uporaba.</w:t>
            </w:r>
          </w:p>
          <w:p w14:paraId="69B01D07" w14:textId="2740349C" w:rsidR="4F1AF214" w:rsidRDefault="4F1AF214" w:rsidP="54E041B0">
            <w:pPr>
              <w:spacing w:before="0"/>
              <w:rPr>
                <w:rFonts w:eastAsia="Arial" w:cs="Arial"/>
              </w:rPr>
            </w:pPr>
            <w:r w:rsidRPr="54E041B0">
              <w:rPr>
                <w:rFonts w:eastAsia="Arial" w:cs="Arial"/>
              </w:rPr>
              <w:t xml:space="preserve">Na istem zemljišču se tretira največ </w:t>
            </w:r>
            <w:r w:rsidRPr="54E041B0">
              <w:rPr>
                <w:rFonts w:eastAsia="Arial" w:cs="Arial"/>
                <w:b/>
                <w:bCs/>
              </w:rPr>
              <w:t>desetkrat</w:t>
            </w:r>
            <w:r w:rsidRPr="54E041B0">
              <w:rPr>
                <w:rFonts w:eastAsia="Arial" w:cs="Arial"/>
              </w:rPr>
              <w:t xml:space="preserve"> v eni rastni dobi.</w:t>
            </w:r>
          </w:p>
          <w:p w14:paraId="78BBB250" w14:textId="77777777" w:rsidR="54E041B0" w:rsidRDefault="54E041B0" w:rsidP="54E041B0">
            <w:pPr>
              <w:spacing w:before="0"/>
              <w:rPr>
                <w:rFonts w:eastAsia="Arial" w:cs="Arial"/>
              </w:rPr>
            </w:pPr>
          </w:p>
          <w:p w14:paraId="07D55F10" w14:textId="5B660417" w:rsidR="54E041B0" w:rsidRPr="004E0B89" w:rsidRDefault="4F1AF214" w:rsidP="004E0B89">
            <w:pPr>
              <w:spacing w:before="0" w:line="260" w:lineRule="atLeast"/>
              <w:rPr>
                <w:rFonts w:cs="Arial"/>
              </w:rPr>
            </w:pPr>
            <w:r w:rsidRPr="004E0B89">
              <w:rPr>
                <w:rFonts w:cs="Arial"/>
              </w:rPr>
              <w:t xml:space="preserve">Uporaba dovoljena na </w:t>
            </w:r>
            <w:r w:rsidRPr="004E0B89">
              <w:rPr>
                <w:rFonts w:cs="Arial"/>
                <w:b/>
                <w:bCs/>
              </w:rPr>
              <w:t xml:space="preserve">endiviji, rukoli, motovilcu, endiviji, špinači in kreši </w:t>
            </w:r>
            <w:r w:rsidR="46413D60" w:rsidRPr="004E0B89">
              <w:rPr>
                <w:rFonts w:cs="Arial"/>
              </w:rPr>
              <w:t>gojeni na prostem in v zavarovanih prostorih.</w:t>
            </w:r>
          </w:p>
        </w:tc>
      </w:tr>
      <w:tr w:rsidR="00E95AC4" w:rsidRPr="003479CB" w14:paraId="57DA27EB" w14:textId="77777777" w:rsidTr="00DA1620">
        <w:tc>
          <w:tcPr>
            <w:tcW w:w="881" w:type="pct"/>
            <w:vAlign w:val="top"/>
          </w:tcPr>
          <w:p w14:paraId="5BFDB3EA" w14:textId="0A07EF11" w:rsidR="00E95AC4" w:rsidRPr="003479CB" w:rsidRDefault="00C3302C" w:rsidP="00F76709">
            <w:pPr>
              <w:spacing w:before="0" w:line="260" w:lineRule="atLeast"/>
              <w:rPr>
                <w:rFonts w:cs="Arial"/>
                <w:b/>
                <w:szCs w:val="20"/>
              </w:rPr>
            </w:pPr>
            <w:r w:rsidRPr="003479CB">
              <w:rPr>
                <w:rFonts w:cs="Arial"/>
                <w:b/>
                <w:szCs w:val="20"/>
              </w:rPr>
              <w:t>Univerzalni fungicid</w:t>
            </w:r>
          </w:p>
          <w:p w14:paraId="236067BF" w14:textId="3D43D9E3" w:rsidR="00E95AC4" w:rsidRPr="003479CB" w:rsidRDefault="003C7227" w:rsidP="00F76709">
            <w:pPr>
              <w:spacing w:before="0" w:line="260" w:lineRule="atLeast"/>
              <w:rPr>
                <w:rFonts w:cs="Arial"/>
                <w:b/>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sev M1Pythium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sev M1</w:t>
            </w:r>
          </w:p>
        </w:tc>
        <w:tc>
          <w:tcPr>
            <w:tcW w:w="870" w:type="pct"/>
            <w:vAlign w:val="top"/>
          </w:tcPr>
          <w:p w14:paraId="4478D324" w14:textId="2EB6B255" w:rsidR="00E95AC4" w:rsidRPr="003479CB" w:rsidRDefault="00E95AC4" w:rsidP="00111DEC">
            <w:pPr>
              <w:pStyle w:val="BVRTabelaTextLevo"/>
              <w:spacing w:before="0" w:after="0" w:line="260" w:lineRule="atLeast"/>
              <w:rPr>
                <w:rFonts w:cs="Arial"/>
                <w:szCs w:val="20"/>
              </w:rPr>
            </w:pPr>
            <w:r w:rsidRPr="003479CB">
              <w:rPr>
                <w:rFonts w:cs="Arial"/>
                <w:szCs w:val="20"/>
              </w:rPr>
              <w:t xml:space="preserve">glivične bolezni sejančkov </w:t>
            </w:r>
            <w:r w:rsidR="00B50B36">
              <w:rPr>
                <w:rFonts w:cs="Arial"/>
                <w:szCs w:val="20"/>
              </w:rPr>
              <w:t>oz.</w:t>
            </w:r>
            <w:r w:rsidRPr="003479CB">
              <w:rPr>
                <w:rFonts w:cs="Arial"/>
                <w:szCs w:val="20"/>
              </w:rPr>
              <w:t xml:space="preserve"> sadik</w:t>
            </w:r>
          </w:p>
        </w:tc>
        <w:tc>
          <w:tcPr>
            <w:tcW w:w="1314" w:type="pct"/>
            <w:vAlign w:val="top"/>
          </w:tcPr>
          <w:p w14:paraId="6A48F43A" w14:textId="389C25D4" w:rsidR="00E95AC4" w:rsidRPr="003479CB" w:rsidRDefault="00047C14" w:rsidP="00F76709">
            <w:pPr>
              <w:pStyle w:val="BVRTabelaTextLevo"/>
              <w:spacing w:before="0" w:after="0" w:line="260" w:lineRule="atLeast"/>
              <w:rPr>
                <w:rFonts w:cs="Arial"/>
                <w:szCs w:val="20"/>
              </w:rPr>
            </w:pPr>
            <w:r>
              <w:rPr>
                <w:rFonts w:cs="Arial"/>
                <w:szCs w:val="20"/>
              </w:rPr>
              <w:t xml:space="preserve">potapljanje </w:t>
            </w:r>
            <w:r w:rsidR="00E95AC4" w:rsidRPr="003479CB">
              <w:rPr>
                <w:rFonts w:cs="Arial"/>
                <w:szCs w:val="20"/>
              </w:rPr>
              <w:t>koreninske grude mladih sadik pred presajanjem</w:t>
            </w:r>
          </w:p>
        </w:tc>
        <w:tc>
          <w:tcPr>
            <w:tcW w:w="730" w:type="pct"/>
            <w:vAlign w:val="top"/>
          </w:tcPr>
          <w:p w14:paraId="0BCE4158" w14:textId="181B97FD" w:rsidR="00E95AC4" w:rsidRPr="003479CB" w:rsidRDefault="00E95AC4" w:rsidP="00513513">
            <w:pPr>
              <w:pStyle w:val="BVRTabelaTextLevo"/>
              <w:spacing w:before="0" w:after="0" w:line="260" w:lineRule="atLeast"/>
              <w:rPr>
                <w:rFonts w:cs="Arial"/>
                <w:szCs w:val="20"/>
              </w:rPr>
            </w:pPr>
            <w:r w:rsidRPr="003479CB">
              <w:rPr>
                <w:rFonts w:cs="Arial"/>
                <w:szCs w:val="20"/>
              </w:rPr>
              <w:t>5</w:t>
            </w:r>
            <w:r w:rsidR="00C3302C" w:rsidRPr="003479CB">
              <w:rPr>
                <w:rFonts w:cs="Arial"/>
                <w:szCs w:val="20"/>
              </w:rPr>
              <w:t xml:space="preserve"> </w:t>
            </w:r>
            <w:r w:rsidRPr="003479CB">
              <w:rPr>
                <w:rFonts w:cs="Arial"/>
                <w:szCs w:val="20"/>
              </w:rPr>
              <w:t xml:space="preserve">g/10 </w:t>
            </w:r>
            <w:r w:rsidR="004307C1">
              <w:rPr>
                <w:rFonts w:cs="Arial"/>
                <w:szCs w:val="20"/>
              </w:rPr>
              <w:t>L</w:t>
            </w:r>
            <w:r w:rsidRPr="003479CB">
              <w:rPr>
                <w:rFonts w:cs="Arial"/>
                <w:szCs w:val="20"/>
              </w:rPr>
              <w:t xml:space="preserve"> vode </w:t>
            </w:r>
            <w:r w:rsidR="00B50B36">
              <w:rPr>
                <w:rFonts w:cs="Arial"/>
                <w:szCs w:val="20"/>
              </w:rPr>
              <w:t>oz.</w:t>
            </w:r>
            <w:r w:rsidRPr="003479CB">
              <w:rPr>
                <w:rFonts w:cs="Arial"/>
                <w:szCs w:val="20"/>
              </w:rPr>
              <w:t xml:space="preserve"> 2</w:t>
            </w:r>
            <w:r w:rsidR="00C3302C" w:rsidRPr="003479CB">
              <w:rPr>
                <w:rFonts w:cs="Arial"/>
                <w:szCs w:val="20"/>
              </w:rPr>
              <w:t xml:space="preserve"> </w:t>
            </w:r>
            <w:r w:rsidRPr="003479CB">
              <w:rPr>
                <w:rFonts w:cs="Arial"/>
                <w:szCs w:val="20"/>
              </w:rPr>
              <w:t>g/100 m</w:t>
            </w:r>
            <w:r w:rsidR="00513513" w:rsidRPr="003479CB">
              <w:rPr>
                <w:rFonts w:cs="Arial"/>
                <w:szCs w:val="20"/>
                <w:vertAlign w:val="superscript"/>
              </w:rPr>
              <w:t>2</w:t>
            </w:r>
          </w:p>
        </w:tc>
        <w:tc>
          <w:tcPr>
            <w:tcW w:w="1205" w:type="pct"/>
            <w:vAlign w:val="top"/>
          </w:tcPr>
          <w:p w14:paraId="5D0EB849" w14:textId="77777777" w:rsidR="00B365D3" w:rsidRDefault="00B365D3" w:rsidP="00F76709">
            <w:pPr>
              <w:pStyle w:val="Odstavekseznama"/>
              <w:numPr>
                <w:ilvl w:val="0"/>
                <w:numId w:val="0"/>
              </w:numPr>
              <w:spacing w:before="0" w:line="260" w:lineRule="atLeast"/>
              <w:ind w:left="38"/>
              <w:rPr>
                <w:rFonts w:cs="Arial"/>
                <w:bCs/>
                <w:szCs w:val="20"/>
              </w:rPr>
            </w:pPr>
            <w:r>
              <w:rPr>
                <w:rFonts w:cs="Arial"/>
                <w:bCs/>
                <w:szCs w:val="20"/>
              </w:rPr>
              <w:t>Manjša uporaba.</w:t>
            </w:r>
          </w:p>
          <w:p w14:paraId="3E4C43E3" w14:textId="62471C1F" w:rsidR="00C3302C" w:rsidRPr="003479CB" w:rsidRDefault="00E95AC4" w:rsidP="00F76709">
            <w:pPr>
              <w:pStyle w:val="Odstavekseznama"/>
              <w:numPr>
                <w:ilvl w:val="0"/>
                <w:numId w:val="0"/>
              </w:numPr>
              <w:spacing w:before="0" w:line="260" w:lineRule="atLeast"/>
              <w:ind w:left="38"/>
              <w:rPr>
                <w:rFonts w:cs="Arial"/>
                <w:bCs/>
                <w:szCs w:val="20"/>
              </w:rPr>
            </w:pPr>
            <w:r w:rsidRPr="003479CB">
              <w:rPr>
                <w:rFonts w:cs="Arial"/>
                <w:bCs/>
                <w:szCs w:val="20"/>
              </w:rPr>
              <w:t xml:space="preserve">Na istem zemljišču je dovoljeno </w:t>
            </w:r>
            <w:r w:rsidRPr="003479CB">
              <w:rPr>
                <w:rFonts w:cs="Arial"/>
                <w:b/>
                <w:szCs w:val="20"/>
              </w:rPr>
              <w:t>eno</w:t>
            </w:r>
            <w:r w:rsidRPr="003479CB">
              <w:rPr>
                <w:rFonts w:cs="Arial"/>
                <w:bCs/>
                <w:szCs w:val="20"/>
              </w:rPr>
              <w:t xml:space="preserve"> </w:t>
            </w:r>
            <w:proofErr w:type="spellStart"/>
            <w:r w:rsidRPr="003479CB">
              <w:rPr>
                <w:rFonts w:cs="Arial"/>
                <w:b/>
                <w:szCs w:val="20"/>
              </w:rPr>
              <w:t>tretiranje</w:t>
            </w:r>
            <w:proofErr w:type="spellEnd"/>
            <w:r w:rsidR="00C3302C" w:rsidRPr="003479CB">
              <w:rPr>
                <w:rFonts w:cs="Arial"/>
                <w:bCs/>
                <w:szCs w:val="20"/>
              </w:rPr>
              <w:t xml:space="preserve"> v eni rastni dobi.</w:t>
            </w:r>
          </w:p>
          <w:p w14:paraId="248D4175" w14:textId="77777777" w:rsidR="00C3302C" w:rsidRDefault="00C3302C" w:rsidP="00F76709">
            <w:pPr>
              <w:pStyle w:val="Odstavekseznama"/>
              <w:numPr>
                <w:ilvl w:val="0"/>
                <w:numId w:val="0"/>
              </w:numPr>
              <w:spacing w:before="0" w:line="260" w:lineRule="atLeast"/>
              <w:ind w:left="38"/>
              <w:rPr>
                <w:rFonts w:cs="Arial"/>
                <w:bCs/>
                <w:szCs w:val="20"/>
              </w:rPr>
            </w:pPr>
          </w:p>
          <w:p w14:paraId="02AD9282" w14:textId="1CB678B8" w:rsidR="00E95AC4" w:rsidRPr="00B365D3" w:rsidRDefault="00B365D3" w:rsidP="00B365D3">
            <w:pPr>
              <w:pStyle w:val="Odstavekseznama"/>
              <w:numPr>
                <w:ilvl w:val="0"/>
                <w:numId w:val="0"/>
              </w:numPr>
              <w:spacing w:before="0" w:line="260" w:lineRule="atLeast"/>
              <w:ind w:left="38"/>
            </w:pPr>
            <w:r w:rsidRPr="00B365D3">
              <w:rPr>
                <w:szCs w:val="20"/>
              </w:rPr>
              <w:t xml:space="preserve">Uporaba dovoljena za </w:t>
            </w:r>
            <w:r w:rsidRPr="00B365D3">
              <w:rPr>
                <w:b/>
                <w:bCs/>
                <w:szCs w:val="20"/>
              </w:rPr>
              <w:t>vrtnine</w:t>
            </w:r>
            <w:r w:rsidRPr="00B365D3">
              <w:rPr>
                <w:szCs w:val="20"/>
              </w:rPr>
              <w:t xml:space="preserve"> na prostem in v zavarovanih prostorih.</w:t>
            </w:r>
          </w:p>
        </w:tc>
      </w:tr>
    </w:tbl>
    <w:p w14:paraId="3B209A6A" w14:textId="77777777" w:rsidR="00967094" w:rsidRPr="003479CB" w:rsidRDefault="00967094" w:rsidP="00C3302C">
      <w:pPr>
        <w:spacing w:before="0" w:after="0" w:line="260" w:lineRule="atLeast"/>
        <w:jc w:val="both"/>
        <w:rPr>
          <w:rFonts w:cs="Arial"/>
          <w:sz w:val="24"/>
          <w:szCs w:val="24"/>
        </w:rPr>
      </w:pPr>
    </w:p>
    <w:p w14:paraId="26213F21" w14:textId="75214DCD" w:rsidR="00B92711" w:rsidRPr="00DA1620" w:rsidRDefault="00174490" w:rsidP="00C3302C">
      <w:pPr>
        <w:pStyle w:val="Naslov3"/>
        <w:rPr>
          <w:color w:val="009900"/>
        </w:rPr>
      </w:pPr>
      <w:bookmarkStart w:id="123" w:name="_Toc159406759"/>
      <w:r w:rsidRPr="00DA1620">
        <w:rPr>
          <w:color w:val="009900"/>
        </w:rPr>
        <w:t>Kapusnice</w:t>
      </w:r>
      <w:bookmarkEnd w:id="123"/>
    </w:p>
    <w:p w14:paraId="19B2B92C" w14:textId="77777777" w:rsidR="00C3302C" w:rsidRPr="003479CB" w:rsidRDefault="00C3302C" w:rsidP="00C3302C">
      <w:pPr>
        <w:spacing w:before="0" w:after="0" w:line="260" w:lineRule="atLeast"/>
        <w:jc w:val="both"/>
        <w:rPr>
          <w:rFonts w:cs="Arial"/>
          <w:sz w:val="24"/>
          <w:szCs w:val="24"/>
        </w:rPr>
      </w:pPr>
    </w:p>
    <w:p w14:paraId="07687C36" w14:textId="69E148CD" w:rsidR="00D1392D" w:rsidRPr="00003557" w:rsidRDefault="008919C0" w:rsidP="00B47A71">
      <w:pPr>
        <w:pStyle w:val="Napis"/>
        <w:spacing w:before="0" w:after="0" w:line="260" w:lineRule="atLeast"/>
        <w:jc w:val="both"/>
        <w:rPr>
          <w:b w:val="0"/>
          <w:i/>
          <w:sz w:val="22"/>
          <w:szCs w:val="22"/>
        </w:rPr>
      </w:pPr>
      <w:bookmarkStart w:id="124" w:name="_Toc134388599"/>
      <w:bookmarkStart w:id="125" w:name="_Toc159441473"/>
      <w:r w:rsidRPr="00003557">
        <w:rPr>
          <w:b w:val="0"/>
          <w:i/>
          <w:sz w:val="22"/>
          <w:szCs w:val="22"/>
        </w:rPr>
        <w:t xml:space="preserve">Preglednica </w:t>
      </w:r>
      <w:r w:rsidR="00C3302C" w:rsidRPr="00003557">
        <w:rPr>
          <w:b w:val="0"/>
          <w:i/>
          <w:sz w:val="22"/>
          <w:szCs w:val="22"/>
        </w:rPr>
        <w:fldChar w:fldCharType="begin"/>
      </w:r>
      <w:r w:rsidR="00C3302C" w:rsidRPr="00003557">
        <w:rPr>
          <w:b w:val="0"/>
          <w:i/>
          <w:sz w:val="22"/>
          <w:szCs w:val="22"/>
        </w:rPr>
        <w:instrText xml:space="preserve"> SEQ Preglednica \* ARABIC </w:instrText>
      </w:r>
      <w:r w:rsidR="00C3302C" w:rsidRPr="00003557">
        <w:rPr>
          <w:b w:val="0"/>
          <w:i/>
          <w:sz w:val="22"/>
          <w:szCs w:val="22"/>
        </w:rPr>
        <w:fldChar w:fldCharType="separate"/>
      </w:r>
      <w:r w:rsidR="004F4028">
        <w:rPr>
          <w:b w:val="0"/>
          <w:i/>
          <w:noProof/>
          <w:sz w:val="22"/>
          <w:szCs w:val="22"/>
        </w:rPr>
        <w:t>31</w:t>
      </w:r>
      <w:r w:rsidR="00C3302C" w:rsidRPr="00003557">
        <w:rPr>
          <w:b w:val="0"/>
          <w:i/>
          <w:sz w:val="22"/>
          <w:szCs w:val="22"/>
        </w:rPr>
        <w:fldChar w:fldCharType="end"/>
      </w:r>
      <w:r w:rsidRPr="00003557">
        <w:rPr>
          <w:b w:val="0"/>
          <w:i/>
          <w:sz w:val="22"/>
          <w:szCs w:val="22"/>
        </w:rPr>
        <w:t>: FFS na osnovi mikroorganizmov</w:t>
      </w:r>
      <w:r w:rsidR="00493B38" w:rsidRPr="00003557">
        <w:rPr>
          <w:b w:val="0"/>
          <w:i/>
          <w:sz w:val="22"/>
          <w:szCs w:val="22"/>
        </w:rPr>
        <w:t>,</w:t>
      </w:r>
      <w:r w:rsidRPr="00003557">
        <w:rPr>
          <w:b w:val="0"/>
          <w:i/>
          <w:sz w:val="22"/>
          <w:szCs w:val="22"/>
        </w:rPr>
        <w:t xml:space="preserve"> primern</w:t>
      </w:r>
      <w:r w:rsidR="00493B38" w:rsidRPr="00003557">
        <w:rPr>
          <w:b w:val="0"/>
          <w:i/>
          <w:sz w:val="22"/>
          <w:szCs w:val="22"/>
        </w:rPr>
        <w:t>a</w:t>
      </w:r>
      <w:r w:rsidRPr="00003557">
        <w:rPr>
          <w:b w:val="0"/>
          <w:i/>
          <w:sz w:val="22"/>
          <w:szCs w:val="22"/>
        </w:rPr>
        <w:t xml:space="preserve"> za vključitev v programe zdravstvenega varstva kapusnic</w:t>
      </w:r>
      <w:bookmarkEnd w:id="124"/>
      <w:bookmarkEnd w:id="125"/>
    </w:p>
    <w:p w14:paraId="5EFA28DA" w14:textId="77777777" w:rsidR="00C3302C" w:rsidRPr="003479CB" w:rsidRDefault="00C3302C" w:rsidP="00C3302C">
      <w:pPr>
        <w:spacing w:before="0" w:after="0" w:line="260" w:lineRule="atLeast"/>
        <w:jc w:val="both"/>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126"/>
        <w:gridCol w:w="3509"/>
      </w:tblGrid>
      <w:tr w:rsidR="00D1392D" w:rsidRPr="003479CB" w14:paraId="3DF2B990" w14:textId="77777777" w:rsidTr="00DA1620">
        <w:trPr>
          <w:trHeight w:val="300"/>
          <w:tblHeader/>
        </w:trPr>
        <w:tc>
          <w:tcPr>
            <w:tcW w:w="881" w:type="pct"/>
            <w:shd w:val="clear" w:color="auto" w:fill="92D050"/>
            <w:vAlign w:val="top"/>
          </w:tcPr>
          <w:p w14:paraId="4E71E7E0" w14:textId="77777777" w:rsidR="00D1392D" w:rsidRPr="003479CB" w:rsidRDefault="00D1392D"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0" w:type="pct"/>
            <w:shd w:val="clear" w:color="auto" w:fill="92D050"/>
            <w:vAlign w:val="top"/>
          </w:tcPr>
          <w:p w14:paraId="02D9686D" w14:textId="77777777" w:rsidR="00D1392D" w:rsidRPr="003479CB" w:rsidRDefault="00D1392D" w:rsidP="00F7670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6987CE39" w14:textId="77777777" w:rsidR="00D1392D" w:rsidRPr="003479CB" w:rsidRDefault="00D1392D"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730" w:type="pct"/>
            <w:shd w:val="clear" w:color="auto" w:fill="92D050"/>
            <w:vAlign w:val="top"/>
          </w:tcPr>
          <w:p w14:paraId="19FF5C7E" w14:textId="317A8EF2" w:rsidR="00D1392D" w:rsidRPr="003479CB" w:rsidRDefault="00C3302C" w:rsidP="00F76709">
            <w:pPr>
              <w:pStyle w:val="BVRTabelaGlava"/>
              <w:spacing w:before="0" w:after="0" w:line="260" w:lineRule="atLeast"/>
              <w:rPr>
                <w:rFonts w:cs="Arial"/>
                <w:szCs w:val="20"/>
              </w:rPr>
            </w:pPr>
            <w:r w:rsidRPr="003479CB">
              <w:rPr>
                <w:rFonts w:cs="Arial"/>
                <w:szCs w:val="20"/>
              </w:rPr>
              <w:t>Odmerek</w:t>
            </w:r>
          </w:p>
        </w:tc>
        <w:tc>
          <w:tcPr>
            <w:tcW w:w="1205" w:type="pct"/>
            <w:shd w:val="clear" w:color="auto" w:fill="92D050"/>
            <w:vAlign w:val="top"/>
          </w:tcPr>
          <w:p w14:paraId="748C1AF2" w14:textId="77777777" w:rsidR="00D1392D" w:rsidRPr="003479CB" w:rsidRDefault="00D1392D" w:rsidP="00F76709">
            <w:pPr>
              <w:pStyle w:val="BVRTabelaGlava"/>
              <w:spacing w:before="0" w:after="0" w:line="260" w:lineRule="atLeast"/>
              <w:rPr>
                <w:rFonts w:cs="Arial"/>
                <w:szCs w:val="20"/>
              </w:rPr>
            </w:pPr>
            <w:r w:rsidRPr="003479CB">
              <w:rPr>
                <w:rFonts w:cs="Arial"/>
                <w:szCs w:val="20"/>
              </w:rPr>
              <w:t>Dodatna navodila in opombe</w:t>
            </w:r>
          </w:p>
        </w:tc>
      </w:tr>
      <w:tr w:rsidR="003A56A7" w:rsidRPr="003479CB" w14:paraId="38D0729F" w14:textId="77777777" w:rsidTr="00DA1620">
        <w:trPr>
          <w:trHeight w:val="300"/>
        </w:trPr>
        <w:tc>
          <w:tcPr>
            <w:tcW w:w="881" w:type="pct"/>
            <w:vAlign w:val="top"/>
          </w:tcPr>
          <w:p w14:paraId="48594727" w14:textId="77777777" w:rsidR="003A56A7" w:rsidRPr="003479CB" w:rsidRDefault="70FE15DF" w:rsidP="4B77E5B1">
            <w:pPr>
              <w:spacing w:before="0" w:line="260" w:lineRule="atLeast"/>
              <w:rPr>
                <w:rFonts w:cs="Arial"/>
                <w:b/>
                <w:bCs/>
                <w:shd w:val="clear" w:color="auto" w:fill="FFFFFF"/>
              </w:rPr>
            </w:pPr>
            <w:proofErr w:type="spellStart"/>
            <w:r w:rsidRPr="4B77E5B1">
              <w:rPr>
                <w:rFonts w:cs="Arial"/>
                <w:b/>
                <w:bCs/>
                <w:shd w:val="clear" w:color="auto" w:fill="FFFFFF"/>
              </w:rPr>
              <w:t>Agree</w:t>
            </w:r>
            <w:proofErr w:type="spellEnd"/>
            <w:r w:rsidRPr="4B77E5B1">
              <w:rPr>
                <w:rFonts w:cs="Arial"/>
                <w:b/>
                <w:bCs/>
                <w:shd w:val="clear" w:color="auto" w:fill="FFFFFF"/>
              </w:rPr>
              <w:t xml:space="preserve"> WG</w:t>
            </w:r>
          </w:p>
          <w:p w14:paraId="4AC7BF1C" w14:textId="2D0A59A1" w:rsidR="003A56A7" w:rsidRPr="003479CB" w:rsidRDefault="70FE15DF" w:rsidP="4B77E5B1">
            <w:pPr>
              <w:spacing w:before="0" w:line="260" w:lineRule="atLeast"/>
              <w:rPr>
                <w:rFonts w:cs="Arial"/>
                <w:b/>
                <w:bCs/>
                <w:shd w:val="clear" w:color="auto" w:fill="FFFFFF"/>
              </w:rPr>
            </w:pPr>
            <w:proofErr w:type="spellStart"/>
            <w:r w:rsidRPr="4B77E5B1">
              <w:rPr>
                <w:rFonts w:cs="Arial"/>
                <w:i/>
                <w:iCs/>
                <w:color w:val="000000"/>
                <w:shd w:val="clear" w:color="auto" w:fill="FFFFFF"/>
              </w:rPr>
              <w:t>Bacillus</w:t>
            </w:r>
            <w:proofErr w:type="spellEnd"/>
            <w:r w:rsidRPr="4B77E5B1">
              <w:rPr>
                <w:rFonts w:cs="Arial"/>
                <w:i/>
                <w:iCs/>
                <w:color w:val="000000"/>
                <w:shd w:val="clear" w:color="auto" w:fill="FFFFFF"/>
              </w:rPr>
              <w:t xml:space="preserve"> </w:t>
            </w:r>
            <w:proofErr w:type="spellStart"/>
            <w:r w:rsidR="004307C1">
              <w:rPr>
                <w:rFonts w:cs="Arial"/>
                <w:i/>
                <w:iCs/>
                <w:color w:val="000000"/>
                <w:shd w:val="clear" w:color="auto" w:fill="FFFFFF"/>
              </w:rPr>
              <w:t>t</w:t>
            </w:r>
            <w:r w:rsidRPr="4B77E5B1">
              <w:rPr>
                <w:rFonts w:cs="Arial"/>
                <w:i/>
                <w:iCs/>
                <w:color w:val="000000"/>
                <w:shd w:val="clear" w:color="auto" w:fill="FFFFFF"/>
              </w:rPr>
              <w:t>huringiensis</w:t>
            </w:r>
            <w:proofErr w:type="spellEnd"/>
            <w:r w:rsidRPr="4B77E5B1">
              <w:rPr>
                <w:rFonts w:cs="Arial"/>
                <w:i/>
                <w:iCs/>
                <w:color w:val="000000"/>
                <w:shd w:val="clear" w:color="auto" w:fill="FFFFFF"/>
              </w:rPr>
              <w:t xml:space="preserve"> </w:t>
            </w:r>
            <w:proofErr w:type="spellStart"/>
            <w:r w:rsidR="00C42CF8">
              <w:rPr>
                <w:rFonts w:cs="Arial"/>
                <w:color w:val="000000"/>
                <w:shd w:val="clear" w:color="auto" w:fill="FFFFFF"/>
              </w:rPr>
              <w:t>subsp</w:t>
            </w:r>
            <w:proofErr w:type="spellEnd"/>
            <w:r w:rsidRPr="4B77E5B1">
              <w:rPr>
                <w:rFonts w:cs="Arial"/>
                <w:color w:val="000000"/>
                <w:shd w:val="clear" w:color="auto" w:fill="FFFFFF"/>
              </w:rPr>
              <w:t>.</w:t>
            </w:r>
            <w:r w:rsidRPr="4B77E5B1">
              <w:rPr>
                <w:rFonts w:cs="Arial"/>
                <w:i/>
                <w:iCs/>
                <w:color w:val="000000"/>
                <w:shd w:val="clear" w:color="auto" w:fill="FFFFFF"/>
              </w:rPr>
              <w:t xml:space="preserve"> </w:t>
            </w:r>
            <w:proofErr w:type="spellStart"/>
            <w:r w:rsidR="00BC336B">
              <w:rPr>
                <w:rFonts w:cs="Arial"/>
                <w:i/>
                <w:iCs/>
                <w:color w:val="000000"/>
                <w:shd w:val="clear" w:color="auto" w:fill="FFFFFF"/>
              </w:rPr>
              <w:t>a</w:t>
            </w:r>
            <w:r w:rsidRPr="4B77E5B1">
              <w:rPr>
                <w:rFonts w:cs="Arial"/>
                <w:i/>
                <w:iCs/>
                <w:color w:val="000000"/>
                <w:shd w:val="clear" w:color="auto" w:fill="FFFFFF"/>
              </w:rPr>
              <w:t>izawai</w:t>
            </w:r>
            <w:proofErr w:type="spellEnd"/>
            <w:r w:rsidR="00C42CF8">
              <w:rPr>
                <w:rFonts w:cs="Arial"/>
                <w:szCs w:val="20"/>
              </w:rPr>
              <w:t xml:space="preserve"> sev GC-91</w:t>
            </w:r>
          </w:p>
        </w:tc>
        <w:tc>
          <w:tcPr>
            <w:tcW w:w="870" w:type="pct"/>
            <w:vAlign w:val="top"/>
          </w:tcPr>
          <w:p w14:paraId="6BFB6F88" w14:textId="004F624F" w:rsidR="003A56A7" w:rsidRPr="003479CB" w:rsidRDefault="0009045B" w:rsidP="00F76709">
            <w:pPr>
              <w:pStyle w:val="BVRTabelaTextLevo"/>
              <w:spacing w:before="0" w:after="0" w:line="260" w:lineRule="atLeast"/>
              <w:rPr>
                <w:rFonts w:cs="Arial"/>
                <w:szCs w:val="20"/>
              </w:rPr>
            </w:pPr>
            <w:r w:rsidRPr="003479CB">
              <w:rPr>
                <w:rFonts w:cs="Arial"/>
                <w:szCs w:val="20"/>
              </w:rPr>
              <w:t xml:space="preserve">zatiranje </w:t>
            </w:r>
            <w:r w:rsidR="003A56A7" w:rsidRPr="003479CB">
              <w:rPr>
                <w:rFonts w:cs="Arial"/>
                <w:szCs w:val="20"/>
              </w:rPr>
              <w:t>gosenic</w:t>
            </w:r>
            <w:r w:rsidRPr="003479CB">
              <w:rPr>
                <w:rFonts w:cs="Arial"/>
                <w:szCs w:val="20"/>
              </w:rPr>
              <w:t xml:space="preserve"> </w:t>
            </w:r>
            <w:r w:rsidR="00C3302C" w:rsidRPr="003479CB">
              <w:rPr>
                <w:rFonts w:cs="Arial"/>
                <w:szCs w:val="20"/>
              </w:rPr>
              <w:t>škodljivih metuljev</w:t>
            </w:r>
          </w:p>
        </w:tc>
        <w:tc>
          <w:tcPr>
            <w:tcW w:w="1314" w:type="pct"/>
            <w:vAlign w:val="top"/>
          </w:tcPr>
          <w:p w14:paraId="27F2B6DC" w14:textId="08009719" w:rsidR="003A56A7" w:rsidRPr="003479CB" w:rsidRDefault="00A82F07" w:rsidP="00C3302C">
            <w:pPr>
              <w:spacing w:before="0" w:line="260" w:lineRule="atLeast"/>
              <w:rPr>
                <w:rFonts w:cs="Arial"/>
                <w:szCs w:val="20"/>
              </w:rPr>
            </w:pPr>
            <w:r w:rsidRPr="003479CB">
              <w:rPr>
                <w:rFonts w:cs="Arial"/>
                <w:szCs w:val="20"/>
              </w:rPr>
              <w:t>p</w:t>
            </w:r>
            <w:r w:rsidR="003A56A7" w:rsidRPr="003479CB">
              <w:rPr>
                <w:rFonts w:cs="Arial"/>
                <w:szCs w:val="20"/>
              </w:rPr>
              <w:t xml:space="preserve">rvo </w:t>
            </w:r>
            <w:proofErr w:type="spellStart"/>
            <w:r w:rsidR="003A56A7" w:rsidRPr="003479CB">
              <w:rPr>
                <w:rFonts w:cs="Arial"/>
                <w:szCs w:val="20"/>
              </w:rPr>
              <w:t>tretiranje</w:t>
            </w:r>
            <w:proofErr w:type="spellEnd"/>
            <w:r w:rsidR="003A56A7" w:rsidRPr="003479CB">
              <w:rPr>
                <w:rFonts w:cs="Arial"/>
                <w:szCs w:val="20"/>
              </w:rPr>
              <w:t xml:space="preserve"> se opravi, ko se izležejo prve ličinke škodljivih metuljev</w:t>
            </w:r>
          </w:p>
        </w:tc>
        <w:tc>
          <w:tcPr>
            <w:tcW w:w="730" w:type="pct"/>
            <w:vAlign w:val="top"/>
          </w:tcPr>
          <w:p w14:paraId="255DD28A" w14:textId="071AEC3B" w:rsidR="003A56A7" w:rsidRPr="003479CB" w:rsidRDefault="00C3302C" w:rsidP="00C3302C">
            <w:pPr>
              <w:pStyle w:val="BVRTabelaTextLevo"/>
              <w:spacing w:before="0" w:after="0" w:line="260" w:lineRule="atLeast"/>
              <w:rPr>
                <w:rFonts w:cs="Arial"/>
                <w:szCs w:val="20"/>
              </w:rPr>
            </w:pPr>
            <w:r w:rsidRPr="003479CB">
              <w:rPr>
                <w:rFonts w:cs="Arial"/>
                <w:szCs w:val="20"/>
              </w:rPr>
              <w:t>1 kg/ha</w:t>
            </w:r>
          </w:p>
        </w:tc>
        <w:tc>
          <w:tcPr>
            <w:tcW w:w="1205" w:type="pct"/>
            <w:vAlign w:val="top"/>
          </w:tcPr>
          <w:p w14:paraId="150B0D3A" w14:textId="5E0778D3" w:rsidR="003A56A7" w:rsidRPr="003479CB" w:rsidRDefault="003A56A7" w:rsidP="00F76709">
            <w:pPr>
              <w:spacing w:before="0" w:line="260" w:lineRule="atLeast"/>
              <w:rPr>
                <w:rFonts w:cs="Arial"/>
                <w:szCs w:val="20"/>
              </w:rPr>
            </w:pPr>
            <w:r w:rsidRPr="003479CB">
              <w:rPr>
                <w:rFonts w:cs="Arial"/>
                <w:szCs w:val="20"/>
              </w:rPr>
              <w:t xml:space="preserve">Uporaba največ </w:t>
            </w:r>
            <w:r w:rsidRPr="003479CB">
              <w:rPr>
                <w:rFonts w:cs="Arial"/>
                <w:b/>
                <w:bCs/>
                <w:szCs w:val="20"/>
              </w:rPr>
              <w:t>trikrat</w:t>
            </w:r>
            <w:r w:rsidR="00C3302C" w:rsidRPr="003479CB">
              <w:rPr>
                <w:rFonts w:cs="Arial"/>
                <w:szCs w:val="20"/>
              </w:rPr>
              <w:t xml:space="preserve"> v eni rastni dobi.</w:t>
            </w:r>
          </w:p>
          <w:p w14:paraId="5FB31955" w14:textId="77777777" w:rsidR="00C3302C" w:rsidRPr="003479CB" w:rsidRDefault="00C3302C" w:rsidP="00F76709">
            <w:pPr>
              <w:spacing w:before="0" w:line="260" w:lineRule="atLeast"/>
              <w:rPr>
                <w:rFonts w:cs="Arial"/>
                <w:szCs w:val="20"/>
              </w:rPr>
            </w:pPr>
          </w:p>
          <w:p w14:paraId="1B62CFF4" w14:textId="2A157A45" w:rsidR="003A56A7" w:rsidRPr="003479CB" w:rsidRDefault="003A56A7" w:rsidP="00F76709">
            <w:pPr>
              <w:spacing w:before="0" w:line="260" w:lineRule="atLeast"/>
              <w:rPr>
                <w:rFonts w:cs="Arial"/>
                <w:szCs w:val="20"/>
              </w:rPr>
            </w:pPr>
            <w:r w:rsidRPr="003479CB">
              <w:rPr>
                <w:rFonts w:cs="Arial"/>
                <w:szCs w:val="20"/>
              </w:rPr>
              <w:t xml:space="preserve">Uporaba na </w:t>
            </w:r>
            <w:r w:rsidRPr="003479CB">
              <w:rPr>
                <w:rFonts w:cs="Arial"/>
                <w:b/>
                <w:szCs w:val="20"/>
              </w:rPr>
              <w:t>kapusnicah</w:t>
            </w:r>
            <w:r w:rsidRPr="003479CB">
              <w:rPr>
                <w:rFonts w:cs="Arial"/>
                <w:szCs w:val="20"/>
              </w:rPr>
              <w:t xml:space="preserve"> v</w:t>
            </w:r>
            <w:r w:rsidR="00176A17">
              <w:rPr>
                <w:rFonts w:cs="Arial"/>
                <w:szCs w:val="20"/>
              </w:rPr>
              <w:t xml:space="preserve"> </w:t>
            </w:r>
            <w:r w:rsidR="0027716B" w:rsidRPr="003479CB">
              <w:rPr>
                <w:rFonts w:cs="Arial"/>
                <w:szCs w:val="20"/>
              </w:rPr>
              <w:t>zavarovanih prostorih</w:t>
            </w:r>
            <w:r w:rsidRPr="003479CB">
              <w:rPr>
                <w:rFonts w:cs="Arial"/>
                <w:szCs w:val="20"/>
              </w:rPr>
              <w:t xml:space="preserve"> in na prostem.</w:t>
            </w:r>
          </w:p>
        </w:tc>
      </w:tr>
      <w:tr w:rsidR="003A56A7" w:rsidRPr="003479CB" w14:paraId="2CFD073E" w14:textId="77777777" w:rsidTr="00DA1620">
        <w:trPr>
          <w:trHeight w:val="300"/>
        </w:trPr>
        <w:tc>
          <w:tcPr>
            <w:tcW w:w="881" w:type="pct"/>
            <w:vAlign w:val="top"/>
          </w:tcPr>
          <w:p w14:paraId="0055D1EA" w14:textId="77777777" w:rsidR="003A56A7" w:rsidRPr="003479CB" w:rsidRDefault="70FE15DF" w:rsidP="4B77E5B1">
            <w:pPr>
              <w:spacing w:before="0" w:line="260" w:lineRule="atLeast"/>
              <w:rPr>
                <w:rFonts w:cs="Arial"/>
                <w:b/>
                <w:bCs/>
                <w:shd w:val="clear" w:color="auto" w:fill="FFFFFF"/>
              </w:rPr>
            </w:pPr>
            <w:proofErr w:type="spellStart"/>
            <w:r w:rsidRPr="4B77E5B1">
              <w:rPr>
                <w:rFonts w:cs="Arial"/>
                <w:b/>
                <w:bCs/>
                <w:shd w:val="clear" w:color="auto" w:fill="FFFFFF"/>
              </w:rPr>
              <w:t>Botanigard</w:t>
            </w:r>
            <w:proofErr w:type="spellEnd"/>
            <w:r w:rsidRPr="4B77E5B1">
              <w:rPr>
                <w:rFonts w:cs="Arial"/>
                <w:b/>
                <w:bCs/>
                <w:shd w:val="clear" w:color="auto" w:fill="FFFFFF"/>
              </w:rPr>
              <w:t xml:space="preserve"> WP</w:t>
            </w:r>
          </w:p>
          <w:p w14:paraId="7AE223CC" w14:textId="7762B0BB" w:rsidR="003A56A7" w:rsidRPr="003479CB" w:rsidRDefault="70FE15DF" w:rsidP="4B77E5B1">
            <w:pPr>
              <w:spacing w:before="0" w:line="260" w:lineRule="atLeast"/>
              <w:rPr>
                <w:rFonts w:cs="Arial"/>
                <w:b/>
                <w:bCs/>
                <w:shd w:val="clear" w:color="auto" w:fill="FFFFFF"/>
              </w:rPr>
            </w:pPr>
            <w:proofErr w:type="spellStart"/>
            <w:r w:rsidRPr="4B77E5B1">
              <w:rPr>
                <w:rFonts w:cs="Arial"/>
                <w:i/>
                <w:iCs/>
                <w:color w:val="000000"/>
                <w:shd w:val="clear" w:color="auto" w:fill="FFFFFF"/>
              </w:rPr>
              <w:t>Beauveria</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bassiana</w:t>
            </w:r>
            <w:proofErr w:type="spellEnd"/>
            <w:r w:rsidRPr="4B77E5B1">
              <w:rPr>
                <w:rFonts w:cs="Arial"/>
                <w:color w:val="000000"/>
                <w:shd w:val="clear" w:color="auto" w:fill="FFFFFF"/>
              </w:rPr>
              <w:t>, sev GHA</w:t>
            </w:r>
          </w:p>
        </w:tc>
        <w:tc>
          <w:tcPr>
            <w:tcW w:w="870" w:type="pct"/>
            <w:vAlign w:val="top"/>
          </w:tcPr>
          <w:p w14:paraId="508445B7" w14:textId="1070488F" w:rsidR="003A56A7" w:rsidRPr="003479CB" w:rsidRDefault="0009045B" w:rsidP="00C3302C">
            <w:pPr>
              <w:spacing w:before="0" w:line="260" w:lineRule="atLeast"/>
              <w:rPr>
                <w:rFonts w:cs="Arial"/>
                <w:i/>
                <w:iCs/>
                <w:szCs w:val="20"/>
              </w:rPr>
            </w:pPr>
            <w:r w:rsidRPr="003479CB">
              <w:rPr>
                <w:rFonts w:cs="Arial"/>
                <w:szCs w:val="20"/>
              </w:rPr>
              <w:t xml:space="preserve">zatiranje </w:t>
            </w:r>
            <w:proofErr w:type="spellStart"/>
            <w:r w:rsidR="003A56A7" w:rsidRPr="003479CB">
              <w:rPr>
                <w:rFonts w:cs="Arial"/>
                <w:szCs w:val="20"/>
              </w:rPr>
              <w:t>rastlinjakov</w:t>
            </w:r>
            <w:r w:rsidRPr="003479CB">
              <w:rPr>
                <w:rFonts w:cs="Arial"/>
                <w:szCs w:val="20"/>
              </w:rPr>
              <w:t>ega</w:t>
            </w:r>
            <w:proofErr w:type="spellEnd"/>
            <w:r w:rsidR="003A56A7" w:rsidRPr="003479CB">
              <w:rPr>
                <w:rFonts w:cs="Arial"/>
                <w:szCs w:val="20"/>
              </w:rPr>
              <w:t xml:space="preserve"> </w:t>
            </w:r>
            <w:r w:rsidRPr="003479CB">
              <w:rPr>
                <w:rFonts w:cs="Arial"/>
                <w:szCs w:val="20"/>
              </w:rPr>
              <w:t>in</w:t>
            </w:r>
            <w:r w:rsidR="00C3302C" w:rsidRPr="003479CB">
              <w:rPr>
                <w:rFonts w:cs="Arial"/>
                <w:szCs w:val="20"/>
              </w:rPr>
              <w:t xml:space="preserve"> </w:t>
            </w:r>
            <w:r w:rsidR="003A56A7" w:rsidRPr="003479CB">
              <w:rPr>
                <w:rFonts w:cs="Arial"/>
                <w:szCs w:val="20"/>
              </w:rPr>
              <w:t>tobakov</w:t>
            </w:r>
            <w:r w:rsidRPr="003479CB">
              <w:rPr>
                <w:rFonts w:cs="Arial"/>
                <w:szCs w:val="20"/>
              </w:rPr>
              <w:t>ega</w:t>
            </w:r>
            <w:r w:rsidR="003A56A7" w:rsidRPr="003479CB">
              <w:rPr>
                <w:rFonts w:cs="Arial"/>
                <w:szCs w:val="20"/>
              </w:rPr>
              <w:t xml:space="preserve"> </w:t>
            </w:r>
            <w:proofErr w:type="spellStart"/>
            <w:r w:rsidR="003A56A7" w:rsidRPr="003479CB">
              <w:rPr>
                <w:rFonts w:cs="Arial"/>
                <w:szCs w:val="20"/>
              </w:rPr>
              <w:t>ščitkar</w:t>
            </w:r>
            <w:r w:rsidRPr="003479CB">
              <w:rPr>
                <w:rFonts w:cs="Arial"/>
                <w:szCs w:val="20"/>
              </w:rPr>
              <w:t>ja</w:t>
            </w:r>
            <w:proofErr w:type="spellEnd"/>
          </w:p>
        </w:tc>
        <w:tc>
          <w:tcPr>
            <w:tcW w:w="1314" w:type="pct"/>
            <w:vAlign w:val="top"/>
          </w:tcPr>
          <w:p w14:paraId="5B555B0E" w14:textId="79358E7D" w:rsidR="00C3302C" w:rsidRPr="003479CB" w:rsidRDefault="003A56A7" w:rsidP="00F76709">
            <w:pPr>
              <w:pStyle w:val="BVRTabelaTextLevo"/>
              <w:spacing w:before="0" w:after="0" w:line="260" w:lineRule="atLeast"/>
              <w:rPr>
                <w:rFonts w:cs="Arial"/>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w:t>
            </w:r>
            <w:r w:rsidR="00C3302C" w:rsidRPr="003479CB">
              <w:rPr>
                <w:rFonts w:cs="Arial"/>
                <w:szCs w:val="20"/>
              </w:rPr>
              <w:t>den pride do vidnejših poškodb</w:t>
            </w:r>
          </w:p>
          <w:p w14:paraId="4B32DF6D" w14:textId="77777777" w:rsidR="00C3302C" w:rsidRPr="003479CB" w:rsidRDefault="00C3302C" w:rsidP="00F76709">
            <w:pPr>
              <w:pStyle w:val="BVRTabelaTextLevo"/>
              <w:spacing w:before="0" w:after="0" w:line="260" w:lineRule="atLeast"/>
              <w:rPr>
                <w:rFonts w:cs="Arial"/>
                <w:szCs w:val="20"/>
              </w:rPr>
            </w:pPr>
          </w:p>
          <w:p w14:paraId="324F9AD7" w14:textId="77777777" w:rsidR="003A56A7" w:rsidRDefault="00C3302C" w:rsidP="00C3302C">
            <w:pPr>
              <w:pStyle w:val="BVRTabelaTextLevo"/>
              <w:spacing w:before="0" w:after="0" w:line="260" w:lineRule="atLeast"/>
              <w:rPr>
                <w:rFonts w:cs="Arial"/>
                <w:szCs w:val="20"/>
              </w:rPr>
            </w:pPr>
            <w:r w:rsidRPr="003479CB">
              <w:rPr>
                <w:rFonts w:cs="Arial"/>
                <w:szCs w:val="20"/>
              </w:rPr>
              <w:t>s</w:t>
            </w:r>
            <w:r w:rsidR="003A56A7" w:rsidRPr="003479CB">
              <w:rPr>
                <w:rFonts w:cs="Arial"/>
                <w:szCs w:val="20"/>
              </w:rPr>
              <w:t>redstvo zatira ličinke in le delno odrasle žuželke</w:t>
            </w:r>
            <w:r w:rsidRPr="003479CB">
              <w:rPr>
                <w:rFonts w:cs="Arial"/>
                <w:szCs w:val="20"/>
              </w:rPr>
              <w:t>, n</w:t>
            </w:r>
            <w:r w:rsidR="003A56A7" w:rsidRPr="003479CB">
              <w:rPr>
                <w:rFonts w:cs="Arial"/>
                <w:szCs w:val="20"/>
              </w:rPr>
              <w:t>a jajčeca ne deluje</w:t>
            </w:r>
          </w:p>
          <w:p w14:paraId="2CF03A54" w14:textId="77777777" w:rsidR="00834F2D" w:rsidRDefault="00834F2D" w:rsidP="00C3302C">
            <w:pPr>
              <w:pStyle w:val="BVRTabelaTextLevo"/>
              <w:spacing w:before="0" w:after="0" w:line="260" w:lineRule="atLeast"/>
              <w:rPr>
                <w:rFonts w:cs="Arial"/>
                <w:szCs w:val="20"/>
              </w:rPr>
            </w:pPr>
          </w:p>
          <w:p w14:paraId="7D735A03" w14:textId="582B38B4" w:rsidR="00834F2D" w:rsidRPr="003479CB" w:rsidRDefault="00834F2D" w:rsidP="00C3302C">
            <w:pPr>
              <w:pStyle w:val="BVRTabelaTextLevo"/>
              <w:spacing w:before="0" w:after="0" w:line="260" w:lineRule="atLeast"/>
              <w:rPr>
                <w:rFonts w:cs="Arial"/>
                <w:bCs/>
                <w:color w:val="000000"/>
                <w:szCs w:val="20"/>
              </w:rPr>
            </w:pPr>
            <w:r>
              <w:rPr>
                <w:rFonts w:cs="Arial"/>
                <w:bCs/>
                <w:color w:val="000000"/>
                <w:szCs w:val="20"/>
              </w:rPr>
              <w:t xml:space="preserve">uporaba sredstva v </w:t>
            </w:r>
            <w:r w:rsidR="005167B6">
              <w:rPr>
                <w:rFonts w:cs="Arial"/>
                <w:bCs/>
                <w:color w:val="000000"/>
                <w:szCs w:val="20"/>
              </w:rPr>
              <w:t>zavarovanih</w:t>
            </w:r>
            <w:r>
              <w:rPr>
                <w:rFonts w:cs="Arial"/>
                <w:bCs/>
                <w:color w:val="000000"/>
                <w:szCs w:val="20"/>
              </w:rPr>
              <w:t xml:space="preserve"> prostorih dovoljena preko celega leta</w:t>
            </w:r>
          </w:p>
        </w:tc>
        <w:tc>
          <w:tcPr>
            <w:tcW w:w="730" w:type="pct"/>
            <w:vAlign w:val="top"/>
          </w:tcPr>
          <w:p w14:paraId="4D5131CE" w14:textId="39851465" w:rsidR="003A56A7" w:rsidRPr="003479CB" w:rsidRDefault="00C3302C" w:rsidP="00C3302C">
            <w:pPr>
              <w:pStyle w:val="BVRTabelaTextLevo"/>
              <w:spacing w:before="0" w:after="0" w:line="260" w:lineRule="atLeast"/>
              <w:rPr>
                <w:rFonts w:cs="Arial"/>
                <w:szCs w:val="20"/>
              </w:rPr>
            </w:pPr>
            <w:r w:rsidRPr="003479CB">
              <w:rPr>
                <w:rFonts w:cs="Arial"/>
                <w:szCs w:val="20"/>
              </w:rPr>
              <w:t>0,75 kg/ha</w:t>
            </w:r>
          </w:p>
        </w:tc>
        <w:tc>
          <w:tcPr>
            <w:tcW w:w="1205" w:type="pct"/>
            <w:vAlign w:val="top"/>
          </w:tcPr>
          <w:p w14:paraId="53A39071" w14:textId="77777777" w:rsidR="00834F2D" w:rsidRDefault="00834F2D" w:rsidP="00F76709">
            <w:pPr>
              <w:spacing w:before="0" w:line="260" w:lineRule="atLeast"/>
              <w:rPr>
                <w:rFonts w:cs="Arial"/>
                <w:szCs w:val="20"/>
              </w:rPr>
            </w:pPr>
            <w:r>
              <w:rPr>
                <w:rFonts w:cs="Arial"/>
                <w:szCs w:val="20"/>
              </w:rPr>
              <w:t>Manjša uporaba.</w:t>
            </w:r>
          </w:p>
          <w:p w14:paraId="1075F671" w14:textId="6333C1ED" w:rsidR="003A56A7" w:rsidRPr="003479CB" w:rsidRDefault="003A56A7" w:rsidP="00F76709">
            <w:pPr>
              <w:spacing w:before="0" w:line="260" w:lineRule="atLeast"/>
              <w:rPr>
                <w:rFonts w:cs="Arial"/>
                <w:szCs w:val="20"/>
              </w:rPr>
            </w:pPr>
            <w:r w:rsidRPr="003479CB">
              <w:rPr>
                <w:rFonts w:cs="Arial"/>
                <w:szCs w:val="20"/>
              </w:rPr>
              <w:t xml:space="preserve">Uporaba </w:t>
            </w:r>
            <w:r w:rsidR="00176A17">
              <w:rPr>
                <w:rFonts w:cs="Arial"/>
                <w:b/>
                <w:szCs w:val="20"/>
              </w:rPr>
              <w:t>največ petindvajset</w:t>
            </w:r>
            <w:r w:rsidRPr="003479CB">
              <w:rPr>
                <w:rFonts w:cs="Arial"/>
                <w:b/>
                <w:bCs/>
                <w:szCs w:val="20"/>
              </w:rPr>
              <w:t>krat</w:t>
            </w:r>
            <w:r w:rsidR="00C3302C" w:rsidRPr="003479CB">
              <w:rPr>
                <w:rFonts w:cs="Arial"/>
                <w:szCs w:val="20"/>
              </w:rPr>
              <w:t xml:space="preserve"> na leto.</w:t>
            </w:r>
          </w:p>
          <w:p w14:paraId="4456B331" w14:textId="77777777" w:rsidR="00C3302C" w:rsidRPr="003479CB" w:rsidRDefault="00C3302C" w:rsidP="00F76709">
            <w:pPr>
              <w:spacing w:before="0" w:line="260" w:lineRule="atLeast"/>
              <w:rPr>
                <w:rFonts w:cs="Arial"/>
                <w:szCs w:val="20"/>
              </w:rPr>
            </w:pPr>
          </w:p>
          <w:p w14:paraId="3EF08A79" w14:textId="69D68DE9" w:rsidR="003A56A7" w:rsidRPr="003479CB" w:rsidRDefault="003A56A7" w:rsidP="00F76709">
            <w:pPr>
              <w:spacing w:before="0" w:line="260" w:lineRule="atLeast"/>
              <w:rPr>
                <w:rFonts w:cs="Arial"/>
                <w:szCs w:val="20"/>
              </w:rPr>
            </w:pPr>
            <w:r w:rsidRPr="003479CB">
              <w:rPr>
                <w:rFonts w:cs="Arial"/>
                <w:szCs w:val="20"/>
              </w:rPr>
              <w:t xml:space="preserve">Uporaba na </w:t>
            </w:r>
            <w:r w:rsidRPr="003479CB">
              <w:rPr>
                <w:rFonts w:cs="Arial"/>
                <w:b/>
                <w:szCs w:val="20"/>
              </w:rPr>
              <w:t>sejančkih in sadikah</w:t>
            </w:r>
            <w:r w:rsidRPr="003479CB">
              <w:rPr>
                <w:rFonts w:cs="Arial"/>
                <w:szCs w:val="20"/>
                <w:u w:val="single"/>
              </w:rPr>
              <w:t xml:space="preserve"> </w:t>
            </w:r>
            <w:r w:rsidRPr="003479CB">
              <w:rPr>
                <w:rFonts w:cs="Arial"/>
                <w:b/>
                <w:szCs w:val="20"/>
              </w:rPr>
              <w:t>vrtnin</w:t>
            </w:r>
            <w:r w:rsidRPr="003479CB">
              <w:rPr>
                <w:rFonts w:cs="Arial"/>
                <w:szCs w:val="20"/>
              </w:rPr>
              <w:t xml:space="preserve"> v </w:t>
            </w:r>
            <w:r w:rsidR="0027716B" w:rsidRPr="003479CB">
              <w:rPr>
                <w:rFonts w:cs="Arial"/>
                <w:szCs w:val="20"/>
              </w:rPr>
              <w:t>zavarovanih prostorih</w:t>
            </w:r>
            <w:r w:rsidRPr="003479CB">
              <w:rPr>
                <w:rFonts w:cs="Arial"/>
                <w:szCs w:val="20"/>
              </w:rPr>
              <w:t>.</w:t>
            </w:r>
          </w:p>
        </w:tc>
      </w:tr>
      <w:tr w:rsidR="003A56A7" w:rsidRPr="003479CB" w14:paraId="226B0C87" w14:textId="77777777" w:rsidTr="00DA1620">
        <w:trPr>
          <w:trHeight w:val="300"/>
        </w:trPr>
        <w:tc>
          <w:tcPr>
            <w:tcW w:w="881" w:type="pct"/>
            <w:vAlign w:val="top"/>
          </w:tcPr>
          <w:p w14:paraId="6A29D5D2" w14:textId="77777777" w:rsidR="003A56A7" w:rsidRPr="003479CB" w:rsidRDefault="70FE15DF" w:rsidP="4B77E5B1">
            <w:pPr>
              <w:spacing w:before="0" w:line="260" w:lineRule="atLeast"/>
              <w:rPr>
                <w:rFonts w:cs="Arial"/>
                <w:b/>
                <w:bCs/>
                <w:shd w:val="clear" w:color="auto" w:fill="FFFFFF"/>
              </w:rPr>
            </w:pPr>
            <w:r w:rsidRPr="4B77E5B1">
              <w:rPr>
                <w:rFonts w:cs="Arial"/>
                <w:b/>
                <w:bCs/>
                <w:shd w:val="clear" w:color="auto" w:fill="FFFFFF"/>
              </w:rPr>
              <w:t>Delfin WG</w:t>
            </w:r>
          </w:p>
          <w:p w14:paraId="2DF03F0F" w14:textId="011D370E" w:rsidR="003A56A7" w:rsidRPr="00C42CF8" w:rsidRDefault="70FE15DF" w:rsidP="4B77E5B1">
            <w:pPr>
              <w:spacing w:before="0" w:line="260" w:lineRule="atLeast"/>
              <w:rPr>
                <w:rFonts w:cs="Arial"/>
                <w:b/>
                <w:bCs/>
                <w:shd w:val="clear" w:color="auto" w:fill="FFFFFF"/>
              </w:rPr>
            </w:pPr>
            <w:proofErr w:type="spellStart"/>
            <w:r w:rsidRPr="4B77E5B1">
              <w:rPr>
                <w:rFonts w:cs="Arial"/>
                <w:i/>
                <w:iCs/>
                <w:color w:val="000000"/>
                <w:shd w:val="clear" w:color="auto" w:fill="FFFFFF"/>
              </w:rPr>
              <w:t>Bacillus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thuringiensis</w:t>
            </w:r>
            <w:proofErr w:type="spellEnd"/>
            <w:r w:rsidRPr="4B77E5B1">
              <w:rPr>
                <w:rFonts w:cs="Arial"/>
                <w:i/>
                <w:iCs/>
                <w:color w:val="000000"/>
                <w:shd w:val="clear" w:color="auto" w:fill="FFFFFF"/>
              </w:rPr>
              <w:t xml:space="preserve"> </w:t>
            </w:r>
            <w:proofErr w:type="spellStart"/>
            <w:r w:rsidR="00C42CF8">
              <w:rPr>
                <w:rFonts w:cs="Arial"/>
                <w:color w:val="000000"/>
                <w:shd w:val="clear" w:color="auto" w:fill="FFFFFF"/>
              </w:rPr>
              <w:t>subsp</w:t>
            </w:r>
            <w:proofErr w:type="spellEnd"/>
            <w:r w:rsidRPr="4B77E5B1">
              <w:rPr>
                <w:rFonts w:cs="Arial"/>
                <w:color w:val="000000"/>
                <w:shd w:val="clear" w:color="auto" w:fill="FFFFFF"/>
              </w:rPr>
              <w:t>.</w:t>
            </w:r>
            <w:r w:rsidRPr="4B77E5B1">
              <w:rPr>
                <w:rFonts w:cs="Arial"/>
                <w:i/>
                <w:iCs/>
                <w:color w:val="000000"/>
                <w:shd w:val="clear" w:color="auto" w:fill="FFFFFF"/>
              </w:rPr>
              <w:t xml:space="preserve"> </w:t>
            </w:r>
            <w:proofErr w:type="spellStart"/>
            <w:r w:rsidRPr="4B77E5B1">
              <w:rPr>
                <w:rFonts w:cs="Arial"/>
                <w:i/>
                <w:iCs/>
                <w:color w:val="000000"/>
                <w:shd w:val="clear" w:color="auto" w:fill="FFFFFF"/>
              </w:rPr>
              <w:t>kurstaki</w:t>
            </w:r>
            <w:proofErr w:type="spellEnd"/>
            <w:r w:rsidR="00C42CF8">
              <w:rPr>
                <w:rFonts w:cs="Arial"/>
                <w:i/>
                <w:iCs/>
                <w:color w:val="000000"/>
                <w:shd w:val="clear" w:color="auto" w:fill="FFFFFF"/>
              </w:rPr>
              <w:t xml:space="preserve"> </w:t>
            </w:r>
            <w:r w:rsidR="00C42CF8">
              <w:rPr>
                <w:rFonts w:cs="Arial"/>
                <w:color w:val="000000"/>
                <w:shd w:val="clear" w:color="auto" w:fill="FFFFFF"/>
              </w:rPr>
              <w:t>sev SA 11</w:t>
            </w:r>
          </w:p>
        </w:tc>
        <w:tc>
          <w:tcPr>
            <w:tcW w:w="870" w:type="pct"/>
            <w:vAlign w:val="top"/>
          </w:tcPr>
          <w:p w14:paraId="74AFE7E8" w14:textId="2E8B5076" w:rsidR="003A56A7" w:rsidRPr="003479CB" w:rsidRDefault="0009045B" w:rsidP="00C3302C">
            <w:pPr>
              <w:spacing w:before="0" w:line="260" w:lineRule="atLeast"/>
              <w:rPr>
                <w:rFonts w:cs="Arial"/>
                <w:i/>
                <w:iCs/>
                <w:szCs w:val="20"/>
              </w:rPr>
            </w:pPr>
            <w:r w:rsidRPr="003479CB">
              <w:rPr>
                <w:rFonts w:cs="Arial"/>
                <w:szCs w:val="20"/>
              </w:rPr>
              <w:t>zatiranje</w:t>
            </w:r>
            <w:r w:rsidRPr="003479CB">
              <w:rPr>
                <w:rFonts w:cs="Arial"/>
                <w:b/>
                <w:bCs/>
                <w:szCs w:val="20"/>
              </w:rPr>
              <w:t xml:space="preserve"> </w:t>
            </w:r>
            <w:r w:rsidR="003A56A7" w:rsidRPr="003479CB">
              <w:rPr>
                <w:rFonts w:cs="Arial"/>
                <w:szCs w:val="20"/>
              </w:rPr>
              <w:t xml:space="preserve">gosenice škodljivih metuljev, </w:t>
            </w:r>
            <w:r w:rsidR="003A56A7" w:rsidRPr="003479CB">
              <w:rPr>
                <w:rFonts w:cs="Arial"/>
                <w:b/>
                <w:szCs w:val="20"/>
              </w:rPr>
              <w:t>razen sovk</w:t>
            </w:r>
          </w:p>
        </w:tc>
        <w:tc>
          <w:tcPr>
            <w:tcW w:w="1314" w:type="pct"/>
            <w:vAlign w:val="top"/>
          </w:tcPr>
          <w:p w14:paraId="1B6097BC" w14:textId="534CBA67" w:rsidR="003A56A7" w:rsidRPr="003479CB" w:rsidRDefault="003A56A7" w:rsidP="00F76709">
            <w:pPr>
              <w:pStyle w:val="BVRTabelaTextLevo"/>
              <w:spacing w:before="0" w:after="0" w:line="260" w:lineRule="atLeast"/>
              <w:rPr>
                <w:rFonts w:cs="Arial"/>
                <w:bCs/>
                <w:color w:val="000000"/>
                <w:szCs w:val="20"/>
              </w:rPr>
            </w:pPr>
            <w:r w:rsidRPr="003479CB">
              <w:rPr>
                <w:rFonts w:cs="Arial"/>
                <w:szCs w:val="20"/>
              </w:rPr>
              <w:t>v času izleganja jajčec</w:t>
            </w:r>
            <w:r w:rsidR="00C3302C" w:rsidRPr="003479CB">
              <w:rPr>
                <w:rFonts w:cs="Arial"/>
                <w:szCs w:val="20"/>
              </w:rPr>
              <w:t>,</w:t>
            </w:r>
            <w:r w:rsidRPr="003479CB">
              <w:rPr>
                <w:rFonts w:cs="Arial"/>
                <w:szCs w:val="20"/>
              </w:rPr>
              <w:t xml:space="preserve"> </w:t>
            </w:r>
            <w:r w:rsidR="00B50B36">
              <w:rPr>
                <w:rFonts w:cs="Arial"/>
                <w:szCs w:val="20"/>
              </w:rPr>
              <w:t>oz.</w:t>
            </w:r>
            <w:r w:rsidRPr="003479CB">
              <w:rPr>
                <w:rFonts w:cs="Arial"/>
                <w:szCs w:val="20"/>
              </w:rPr>
              <w:t xml:space="preserve"> ko so ličinke v prvem in drugem razvojnem stadiju (L1, L2)</w:t>
            </w:r>
          </w:p>
        </w:tc>
        <w:tc>
          <w:tcPr>
            <w:tcW w:w="730" w:type="pct"/>
            <w:vAlign w:val="top"/>
          </w:tcPr>
          <w:p w14:paraId="63A9C2DD" w14:textId="69594A49" w:rsidR="003A56A7" w:rsidRPr="003479CB" w:rsidRDefault="003A56A7" w:rsidP="006214BA">
            <w:pPr>
              <w:pStyle w:val="BVRTabelaTextLevo"/>
              <w:spacing w:before="0" w:after="0" w:line="260" w:lineRule="atLeast"/>
              <w:rPr>
                <w:rFonts w:cs="Arial"/>
                <w:szCs w:val="20"/>
              </w:rPr>
            </w:pPr>
            <w:r w:rsidRPr="003479CB">
              <w:rPr>
                <w:rFonts w:cs="Arial"/>
                <w:szCs w:val="20"/>
              </w:rPr>
              <w:t>0,5 kg/ha</w:t>
            </w:r>
          </w:p>
        </w:tc>
        <w:tc>
          <w:tcPr>
            <w:tcW w:w="1205" w:type="pct"/>
            <w:vAlign w:val="top"/>
          </w:tcPr>
          <w:p w14:paraId="35D1F133" w14:textId="77777777" w:rsidR="00C3302C" w:rsidRPr="003479CB" w:rsidRDefault="003A56A7" w:rsidP="00F76709">
            <w:pPr>
              <w:spacing w:before="0" w:line="260" w:lineRule="atLeast"/>
              <w:rPr>
                <w:rFonts w:cs="Arial"/>
                <w:szCs w:val="20"/>
              </w:rPr>
            </w:pPr>
            <w:r w:rsidRPr="003479CB">
              <w:rPr>
                <w:rFonts w:cs="Arial"/>
                <w:szCs w:val="20"/>
              </w:rPr>
              <w:t xml:space="preserve">Uporaba največ </w:t>
            </w:r>
            <w:r w:rsidRPr="003479CB">
              <w:rPr>
                <w:rFonts w:cs="Arial"/>
                <w:b/>
                <w:bCs/>
                <w:szCs w:val="20"/>
              </w:rPr>
              <w:t>šest</w:t>
            </w:r>
            <w:r w:rsidRPr="003479CB">
              <w:rPr>
                <w:rFonts w:cs="Arial"/>
                <w:szCs w:val="20"/>
              </w:rPr>
              <w:t xml:space="preserve"> </w:t>
            </w:r>
            <w:proofErr w:type="spellStart"/>
            <w:r w:rsidRPr="003479CB">
              <w:rPr>
                <w:rFonts w:cs="Arial"/>
                <w:b/>
                <w:bCs/>
                <w:szCs w:val="20"/>
              </w:rPr>
              <w:t>tretiranj</w:t>
            </w:r>
            <w:proofErr w:type="spellEnd"/>
            <w:r w:rsidRPr="003479CB">
              <w:rPr>
                <w:rFonts w:cs="Arial"/>
                <w:szCs w:val="20"/>
              </w:rPr>
              <w:t xml:space="preserve"> v eni rastni dobi.</w:t>
            </w:r>
          </w:p>
          <w:p w14:paraId="06BDEFD3" w14:textId="77777777" w:rsidR="00C3302C" w:rsidRPr="003479CB" w:rsidRDefault="00C3302C" w:rsidP="00F76709">
            <w:pPr>
              <w:spacing w:before="0" w:line="260" w:lineRule="atLeast"/>
              <w:rPr>
                <w:rFonts w:cs="Arial"/>
                <w:szCs w:val="20"/>
              </w:rPr>
            </w:pPr>
          </w:p>
          <w:p w14:paraId="02A581A3" w14:textId="3FA61F22" w:rsidR="003A56A7" w:rsidRPr="003479CB" w:rsidRDefault="003A56A7" w:rsidP="00F76709">
            <w:pPr>
              <w:spacing w:before="0" w:line="260" w:lineRule="atLeast"/>
              <w:rPr>
                <w:rFonts w:cs="Arial"/>
                <w:szCs w:val="20"/>
              </w:rPr>
            </w:pPr>
            <w:r w:rsidRPr="003479CB">
              <w:rPr>
                <w:rFonts w:cs="Arial"/>
                <w:szCs w:val="20"/>
              </w:rPr>
              <w:t xml:space="preserve">Uporaba na </w:t>
            </w:r>
            <w:r w:rsidRPr="003479CB">
              <w:rPr>
                <w:rFonts w:cs="Arial"/>
                <w:b/>
                <w:szCs w:val="20"/>
              </w:rPr>
              <w:t>kapusnicah</w:t>
            </w:r>
            <w:r w:rsidRPr="003479CB">
              <w:rPr>
                <w:rFonts w:cs="Arial"/>
                <w:szCs w:val="20"/>
              </w:rPr>
              <w:t xml:space="preserve"> na prostem.</w:t>
            </w:r>
          </w:p>
        </w:tc>
      </w:tr>
      <w:tr w:rsidR="00EC653B" w14:paraId="0F22811C" w14:textId="77777777" w:rsidTr="00DA1620">
        <w:trPr>
          <w:trHeight w:val="300"/>
        </w:trPr>
        <w:tc>
          <w:tcPr>
            <w:tcW w:w="881" w:type="pct"/>
            <w:vMerge w:val="restart"/>
            <w:vAlign w:val="top"/>
          </w:tcPr>
          <w:p w14:paraId="24959CEC" w14:textId="3AD469E4" w:rsidR="00EC653B" w:rsidRPr="008D534A" w:rsidRDefault="00EC653B" w:rsidP="008D534A">
            <w:pPr>
              <w:spacing w:before="0" w:line="260" w:lineRule="atLeast"/>
              <w:rPr>
                <w:b/>
                <w:bCs/>
                <w:szCs w:val="20"/>
              </w:rPr>
            </w:pPr>
            <w:proofErr w:type="spellStart"/>
            <w:r w:rsidRPr="008D534A">
              <w:rPr>
                <w:rFonts w:eastAsia="Arial" w:cs="Arial"/>
                <w:b/>
                <w:bCs/>
                <w:szCs w:val="20"/>
              </w:rPr>
              <w:t>LalSTOP</w:t>
            </w:r>
            <w:proofErr w:type="spellEnd"/>
            <w:r w:rsidRPr="008D534A">
              <w:rPr>
                <w:rFonts w:eastAsia="Arial" w:cs="Arial"/>
                <w:b/>
                <w:bCs/>
                <w:szCs w:val="20"/>
              </w:rPr>
              <w:t xml:space="preserve"> G46 WG</w:t>
            </w:r>
          </w:p>
          <w:p w14:paraId="35720EC0" w14:textId="77777777" w:rsidR="00EC653B" w:rsidRPr="008D534A" w:rsidRDefault="00EC653B" w:rsidP="008D534A">
            <w:pPr>
              <w:pStyle w:val="TableParagraph"/>
              <w:spacing w:line="260" w:lineRule="atLeast"/>
              <w:ind w:right="343"/>
              <w:rPr>
                <w:rFonts w:ascii="Arial" w:hAnsi="Arial" w:cs="Arial"/>
                <w:szCs w:val="20"/>
              </w:rPr>
            </w:pPr>
            <w:proofErr w:type="spellStart"/>
            <w:r w:rsidRPr="008D534A">
              <w:rPr>
                <w:rFonts w:ascii="Arial" w:hAnsi="Arial" w:cs="Arial"/>
                <w:i/>
                <w:spacing w:val="-1"/>
                <w:szCs w:val="20"/>
              </w:rPr>
              <w:t>Clonostachys</w:t>
            </w:r>
            <w:proofErr w:type="spellEnd"/>
            <w:r w:rsidRPr="008D534A">
              <w:rPr>
                <w:rFonts w:ascii="Arial" w:hAnsi="Arial" w:cs="Arial"/>
                <w:i/>
                <w:spacing w:val="-1"/>
                <w:szCs w:val="20"/>
              </w:rPr>
              <w:t xml:space="preserve"> </w:t>
            </w:r>
            <w:proofErr w:type="spellStart"/>
            <w:r w:rsidRPr="008D534A">
              <w:rPr>
                <w:rFonts w:ascii="Arial" w:hAnsi="Arial" w:cs="Arial"/>
                <w:i/>
                <w:szCs w:val="20"/>
              </w:rPr>
              <w:t>rosae</w:t>
            </w:r>
            <w:proofErr w:type="spellEnd"/>
            <w:r w:rsidRPr="008D534A">
              <w:rPr>
                <w:rFonts w:ascii="Arial" w:hAnsi="Arial" w:cs="Arial"/>
                <w:i/>
                <w:szCs w:val="20"/>
              </w:rPr>
              <w:t xml:space="preserve"> </w:t>
            </w:r>
            <w:proofErr w:type="spellStart"/>
            <w:r w:rsidRPr="008D534A">
              <w:rPr>
                <w:rFonts w:ascii="Arial" w:hAnsi="Arial" w:cs="Arial"/>
                <w:szCs w:val="20"/>
              </w:rPr>
              <w:t>strain</w:t>
            </w:r>
            <w:proofErr w:type="spellEnd"/>
            <w:r w:rsidRPr="008D534A">
              <w:rPr>
                <w:rFonts w:ascii="Arial" w:hAnsi="Arial" w:cs="Arial"/>
                <w:spacing w:val="1"/>
                <w:szCs w:val="20"/>
              </w:rPr>
              <w:t xml:space="preserve"> </w:t>
            </w:r>
            <w:r w:rsidRPr="008D534A">
              <w:rPr>
                <w:rFonts w:ascii="Arial" w:hAnsi="Arial" w:cs="Arial"/>
                <w:szCs w:val="20"/>
              </w:rPr>
              <w:t>J1446</w:t>
            </w:r>
          </w:p>
          <w:p w14:paraId="4B1B0F32" w14:textId="43AD600A" w:rsidR="00EC653B" w:rsidRPr="008D534A" w:rsidRDefault="00EC653B" w:rsidP="008D534A">
            <w:pPr>
              <w:spacing w:before="0" w:line="260" w:lineRule="atLeast"/>
              <w:rPr>
                <w:szCs w:val="20"/>
              </w:rPr>
            </w:pPr>
            <w:r w:rsidRPr="008D534A">
              <w:rPr>
                <w:rFonts w:cs="Arial"/>
                <w:szCs w:val="20"/>
              </w:rPr>
              <w:t>(</w:t>
            </w:r>
            <w:proofErr w:type="spellStart"/>
            <w:r w:rsidRPr="008D534A">
              <w:rPr>
                <w:rFonts w:cs="Arial"/>
                <w:i/>
                <w:szCs w:val="20"/>
              </w:rPr>
              <w:t>Gliocladium</w:t>
            </w:r>
            <w:proofErr w:type="spellEnd"/>
            <w:r w:rsidRPr="008D534A">
              <w:rPr>
                <w:rFonts w:cs="Arial"/>
                <w:i/>
                <w:spacing w:val="-34"/>
                <w:szCs w:val="20"/>
              </w:rPr>
              <w:t xml:space="preserve"> </w:t>
            </w:r>
            <w:proofErr w:type="spellStart"/>
            <w:r w:rsidRPr="008D534A">
              <w:rPr>
                <w:rFonts w:cs="Arial"/>
                <w:i/>
                <w:szCs w:val="20"/>
              </w:rPr>
              <w:t>catenulatum</w:t>
            </w:r>
            <w:proofErr w:type="spellEnd"/>
            <w:r w:rsidRPr="008D534A">
              <w:rPr>
                <w:rFonts w:cs="Arial"/>
                <w:spacing w:val="-34"/>
                <w:szCs w:val="20"/>
              </w:rPr>
              <w:t xml:space="preserve"> </w:t>
            </w:r>
            <w:proofErr w:type="spellStart"/>
            <w:r w:rsidRPr="008D534A">
              <w:rPr>
                <w:rFonts w:cs="Arial"/>
                <w:spacing w:val="-1"/>
                <w:szCs w:val="20"/>
              </w:rPr>
              <w:t>strain</w:t>
            </w:r>
            <w:proofErr w:type="spellEnd"/>
            <w:r w:rsidRPr="008D534A">
              <w:rPr>
                <w:rFonts w:cs="Arial"/>
                <w:spacing w:val="-5"/>
                <w:szCs w:val="20"/>
              </w:rPr>
              <w:t xml:space="preserve"> </w:t>
            </w:r>
            <w:r w:rsidRPr="008D534A">
              <w:rPr>
                <w:rFonts w:cs="Arial"/>
                <w:spacing w:val="-1"/>
                <w:szCs w:val="20"/>
              </w:rPr>
              <w:t>J1446)</w:t>
            </w:r>
          </w:p>
        </w:tc>
        <w:tc>
          <w:tcPr>
            <w:tcW w:w="870" w:type="pct"/>
            <w:vMerge w:val="restart"/>
            <w:vAlign w:val="top"/>
          </w:tcPr>
          <w:p w14:paraId="5AF1B115" w14:textId="5A380D6F" w:rsidR="00EC653B" w:rsidRPr="008D534A" w:rsidRDefault="00EC653B" w:rsidP="008D534A">
            <w:pPr>
              <w:spacing w:before="0" w:line="260" w:lineRule="atLeast"/>
              <w:rPr>
                <w:rFonts w:eastAsia="Arial" w:cs="Arial"/>
                <w:szCs w:val="20"/>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w:t>
            </w:r>
          </w:p>
        </w:tc>
        <w:tc>
          <w:tcPr>
            <w:tcW w:w="1314" w:type="pct"/>
            <w:vAlign w:val="top"/>
          </w:tcPr>
          <w:p w14:paraId="15493EAB" w14:textId="56145796" w:rsidR="00EC653B" w:rsidRPr="008D534A" w:rsidRDefault="00EC653B" w:rsidP="008D534A">
            <w:pPr>
              <w:pStyle w:val="BVRTabelaTextLevo"/>
              <w:spacing w:before="0" w:line="260" w:lineRule="atLeast"/>
              <w:rPr>
                <w:szCs w:val="20"/>
              </w:rPr>
            </w:pPr>
            <w:r w:rsidRPr="008D534A">
              <w:rPr>
                <w:szCs w:val="20"/>
              </w:rPr>
              <w:t>pred sajenjem, dodatek rastnemu substratu</w:t>
            </w:r>
          </w:p>
        </w:tc>
        <w:tc>
          <w:tcPr>
            <w:tcW w:w="730" w:type="pct"/>
            <w:vAlign w:val="top"/>
          </w:tcPr>
          <w:p w14:paraId="02CB6CE6" w14:textId="30D76D52" w:rsidR="00EC653B" w:rsidRPr="008D534A" w:rsidRDefault="00EC653B" w:rsidP="008D534A">
            <w:pPr>
              <w:pStyle w:val="BVRTabelaTextLevo"/>
              <w:spacing w:before="0" w:line="260" w:lineRule="atLeast"/>
              <w:rPr>
                <w:szCs w:val="20"/>
              </w:rPr>
            </w:pPr>
            <w:r w:rsidRPr="008D534A">
              <w:rPr>
                <w:szCs w:val="20"/>
              </w:rPr>
              <w:t>20-50 g m</w:t>
            </w:r>
            <w:r w:rsidRPr="008D534A">
              <w:rPr>
                <w:szCs w:val="20"/>
                <w:vertAlign w:val="superscript"/>
              </w:rPr>
              <w:t>3</w:t>
            </w:r>
            <w:r w:rsidRPr="008D534A">
              <w:rPr>
                <w:szCs w:val="20"/>
              </w:rPr>
              <w:t xml:space="preserve"> oz. v 0,05</w:t>
            </w:r>
            <w:r w:rsidR="00F218EF">
              <w:rPr>
                <w:szCs w:val="20"/>
              </w:rPr>
              <w:t> </w:t>
            </w:r>
            <w:r w:rsidRPr="008D534A">
              <w:rPr>
                <w:szCs w:val="20"/>
              </w:rPr>
              <w:t xml:space="preserve">% koncentraciji </w:t>
            </w:r>
          </w:p>
        </w:tc>
        <w:tc>
          <w:tcPr>
            <w:tcW w:w="1205" w:type="pct"/>
            <w:vAlign w:val="top"/>
          </w:tcPr>
          <w:p w14:paraId="4E468B19" w14:textId="6E8742A3" w:rsidR="00EC653B" w:rsidRDefault="00EC653B" w:rsidP="008D534A">
            <w:pPr>
              <w:spacing w:before="0" w:line="260" w:lineRule="atLeast"/>
              <w:rPr>
                <w:rFonts w:eastAsia="Arial" w:cs="Arial"/>
              </w:rPr>
            </w:pPr>
            <w:r w:rsidRPr="54E041B0">
              <w:rPr>
                <w:rFonts w:eastAsia="Arial" w:cs="Arial"/>
              </w:rPr>
              <w:t xml:space="preserve">Dovoljeno je </w:t>
            </w:r>
            <w:r>
              <w:rPr>
                <w:rFonts w:eastAsia="Arial" w:cs="Arial"/>
              </w:rPr>
              <w:t xml:space="preserve">največ </w:t>
            </w:r>
            <w:r w:rsidRPr="54E041B0">
              <w:rPr>
                <w:rFonts w:eastAsia="Arial" w:cs="Arial"/>
                <w:b/>
                <w:bCs/>
              </w:rPr>
              <w:t>eno</w:t>
            </w:r>
            <w:r w:rsidRPr="54E041B0">
              <w:rPr>
                <w:rFonts w:eastAsia="Arial" w:cs="Arial"/>
              </w:rPr>
              <w:t xml:space="preserve"> </w:t>
            </w:r>
            <w:proofErr w:type="spellStart"/>
            <w:r w:rsidRPr="54E041B0">
              <w:rPr>
                <w:rFonts w:eastAsia="Arial" w:cs="Arial"/>
              </w:rPr>
              <w:t>tretiranje</w:t>
            </w:r>
            <w:proofErr w:type="spellEnd"/>
            <w:r w:rsidRPr="54E041B0">
              <w:rPr>
                <w:rFonts w:eastAsia="Arial" w:cs="Arial"/>
              </w:rPr>
              <w:t xml:space="preserve"> substrata</w:t>
            </w:r>
            <w:r>
              <w:rPr>
                <w:rFonts w:eastAsia="Arial" w:cs="Arial"/>
              </w:rPr>
              <w:t>.</w:t>
            </w:r>
          </w:p>
          <w:p w14:paraId="7C4C5623" w14:textId="77777777" w:rsidR="00EC653B" w:rsidRDefault="00EC653B" w:rsidP="008D534A">
            <w:pPr>
              <w:spacing w:before="0" w:line="260" w:lineRule="atLeast"/>
              <w:rPr>
                <w:rFonts w:eastAsia="Arial" w:cs="Arial"/>
                <w:szCs w:val="20"/>
              </w:rPr>
            </w:pPr>
            <w:r w:rsidRPr="008D534A">
              <w:rPr>
                <w:rFonts w:eastAsia="Arial" w:cs="Arial"/>
                <w:szCs w:val="20"/>
              </w:rPr>
              <w:t xml:space="preserve"> </w:t>
            </w:r>
          </w:p>
          <w:p w14:paraId="6FED166C" w14:textId="0ADF3A79" w:rsidR="00E24AC9" w:rsidRPr="008D534A" w:rsidRDefault="00E24AC9" w:rsidP="008D534A">
            <w:pPr>
              <w:spacing w:before="0" w:line="260" w:lineRule="atLeast"/>
              <w:rPr>
                <w:rFonts w:eastAsia="Arial" w:cs="Arial"/>
                <w:szCs w:val="20"/>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EC653B" w14:paraId="6424B2A7" w14:textId="77777777" w:rsidTr="00DA1620">
        <w:trPr>
          <w:trHeight w:val="300"/>
        </w:trPr>
        <w:tc>
          <w:tcPr>
            <w:tcW w:w="881" w:type="pct"/>
            <w:vMerge/>
            <w:vAlign w:val="top"/>
          </w:tcPr>
          <w:p w14:paraId="3B0C4466" w14:textId="77777777" w:rsidR="00EC653B" w:rsidRDefault="00EC653B"/>
        </w:tc>
        <w:tc>
          <w:tcPr>
            <w:tcW w:w="870" w:type="pct"/>
            <w:vMerge/>
            <w:vAlign w:val="top"/>
          </w:tcPr>
          <w:p w14:paraId="2D0EC1E1" w14:textId="77777777" w:rsidR="00EC653B" w:rsidRDefault="00EC653B"/>
        </w:tc>
        <w:tc>
          <w:tcPr>
            <w:tcW w:w="1314" w:type="pct"/>
            <w:vAlign w:val="top"/>
          </w:tcPr>
          <w:p w14:paraId="259AC4FB" w14:textId="26BFC934" w:rsidR="00EC653B" w:rsidRPr="008D534A" w:rsidRDefault="00EC653B" w:rsidP="008D534A">
            <w:pPr>
              <w:pStyle w:val="BVRTabelaTextLevo"/>
              <w:rPr>
                <w:rFonts w:eastAsia="Arial" w:cs="Arial"/>
                <w:szCs w:val="20"/>
              </w:rPr>
            </w:pPr>
            <w:r w:rsidRPr="008D534A">
              <w:rPr>
                <w:rFonts w:eastAsia="Arial" w:cs="Arial"/>
                <w:szCs w:val="20"/>
              </w:rPr>
              <w:t>takoj po vzniku, zalivanje ali kapljičn</w:t>
            </w:r>
            <w:r>
              <w:rPr>
                <w:rFonts w:eastAsia="Arial" w:cs="Arial"/>
                <w:szCs w:val="20"/>
              </w:rPr>
              <w:t>o</w:t>
            </w:r>
            <w:r w:rsidRPr="008D534A">
              <w:rPr>
                <w:rFonts w:eastAsia="Arial" w:cs="Arial"/>
                <w:szCs w:val="20"/>
              </w:rPr>
              <w:t xml:space="preserve"> namakanje</w:t>
            </w:r>
          </w:p>
        </w:tc>
        <w:tc>
          <w:tcPr>
            <w:tcW w:w="730" w:type="pct"/>
            <w:vAlign w:val="top"/>
          </w:tcPr>
          <w:p w14:paraId="3BF83CC7" w14:textId="53899D9B" w:rsidR="00EC653B" w:rsidRDefault="00EC653B">
            <w:pPr>
              <w:pStyle w:val="BVRTabelaTextLevo"/>
              <w:spacing w:line="260" w:lineRule="atLeast"/>
              <w:rPr>
                <w:rFonts w:eastAsia="Arial" w:cs="Arial"/>
                <w:szCs w:val="20"/>
              </w:rPr>
            </w:pPr>
            <w:r w:rsidRPr="008D534A">
              <w:rPr>
                <w:szCs w:val="20"/>
              </w:rPr>
              <w:t>50-100 g sredstva na 100 m</w:t>
            </w:r>
            <w:r w:rsidRPr="008D534A">
              <w:rPr>
                <w:szCs w:val="20"/>
                <w:vertAlign w:val="superscript"/>
              </w:rPr>
              <w:t>2</w:t>
            </w:r>
            <w:r w:rsidRPr="008D534A">
              <w:rPr>
                <w:szCs w:val="20"/>
              </w:rPr>
              <w:t xml:space="preserve"> oz. v 0,05</w:t>
            </w:r>
            <w:r w:rsidR="00F218EF">
              <w:rPr>
                <w:szCs w:val="20"/>
              </w:rPr>
              <w:t> </w:t>
            </w:r>
            <w:r w:rsidRPr="008D534A">
              <w:rPr>
                <w:szCs w:val="20"/>
              </w:rPr>
              <w:t>% koncentraciji</w:t>
            </w:r>
            <w:r w:rsidRPr="008D534A">
              <w:rPr>
                <w:rFonts w:eastAsia="Arial" w:cs="Arial"/>
                <w:szCs w:val="20"/>
              </w:rPr>
              <w:t xml:space="preserve"> </w:t>
            </w:r>
          </w:p>
          <w:p w14:paraId="512A5809" w14:textId="52EDACCC" w:rsidR="00EC653B" w:rsidRPr="008D534A" w:rsidRDefault="00EC653B" w:rsidP="008D534A">
            <w:pPr>
              <w:pStyle w:val="BVRTabelaTextLevo"/>
              <w:spacing w:line="260" w:lineRule="atLeast"/>
              <w:rPr>
                <w:szCs w:val="20"/>
              </w:rPr>
            </w:pPr>
            <w:r w:rsidRPr="008D534A">
              <w:rPr>
                <w:rFonts w:eastAsia="Arial" w:cs="Arial"/>
                <w:szCs w:val="20"/>
              </w:rPr>
              <w:t>pri porabi vode 1-2 L na 100 m</w:t>
            </w:r>
            <w:r w:rsidRPr="008D534A">
              <w:rPr>
                <w:rFonts w:eastAsia="Arial" w:cs="Arial"/>
                <w:szCs w:val="20"/>
                <w:vertAlign w:val="superscript"/>
              </w:rPr>
              <w:t>2</w:t>
            </w:r>
          </w:p>
        </w:tc>
        <w:tc>
          <w:tcPr>
            <w:tcW w:w="1205" w:type="pct"/>
            <w:vAlign w:val="top"/>
          </w:tcPr>
          <w:p w14:paraId="1D802280" w14:textId="382730D1" w:rsidR="00EC653B" w:rsidRDefault="00EC653B" w:rsidP="00C60476">
            <w:pPr>
              <w:spacing w:before="0" w:line="260" w:lineRule="atLeast"/>
              <w:rPr>
                <w:rFonts w:cs="Arial"/>
                <w:bCs/>
                <w:szCs w:val="20"/>
              </w:rPr>
            </w:pPr>
            <w:r w:rsidRPr="00080EAD">
              <w:rPr>
                <w:rFonts w:cs="Arial"/>
                <w:bCs/>
                <w:szCs w:val="20"/>
              </w:rPr>
              <w:t xml:space="preserve">V enem rastnem ciklusu </w:t>
            </w:r>
            <w:r>
              <w:rPr>
                <w:rFonts w:cs="Arial"/>
                <w:bCs/>
                <w:szCs w:val="20"/>
              </w:rPr>
              <w:t>pri uporabi takoj po vzniku 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2950B404" w14:textId="77777777" w:rsidR="00176A17" w:rsidRDefault="00176A17" w:rsidP="00C60476">
            <w:pPr>
              <w:spacing w:before="0" w:line="260" w:lineRule="atLeast"/>
              <w:rPr>
                <w:rFonts w:cs="Arial"/>
              </w:rPr>
            </w:pPr>
          </w:p>
          <w:p w14:paraId="05A6AA48" w14:textId="1816C949" w:rsidR="00EC653B" w:rsidRPr="00176A17" w:rsidRDefault="00176A17" w:rsidP="00176A17">
            <w:pPr>
              <w:spacing w:before="0" w:line="260" w:lineRule="atLeast"/>
              <w:rPr>
                <w:rFonts w:eastAsia="Arial" w:cs="Arial"/>
                <w:b/>
                <w:bCs/>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EC653B" w14:paraId="0C114EDB" w14:textId="77777777" w:rsidTr="00DA1620">
        <w:trPr>
          <w:trHeight w:val="300"/>
        </w:trPr>
        <w:tc>
          <w:tcPr>
            <w:tcW w:w="881" w:type="pct"/>
            <w:vMerge/>
            <w:vAlign w:val="top"/>
          </w:tcPr>
          <w:p w14:paraId="6DBC79AB" w14:textId="77777777" w:rsidR="00EC653B" w:rsidRDefault="00EC653B"/>
        </w:tc>
        <w:tc>
          <w:tcPr>
            <w:tcW w:w="870" w:type="pct"/>
            <w:vMerge/>
            <w:vAlign w:val="top"/>
          </w:tcPr>
          <w:p w14:paraId="7D2D213A" w14:textId="77777777" w:rsidR="00EC653B" w:rsidRDefault="00EC653B"/>
        </w:tc>
        <w:tc>
          <w:tcPr>
            <w:tcW w:w="1314" w:type="pct"/>
            <w:vAlign w:val="top"/>
          </w:tcPr>
          <w:p w14:paraId="33A57D03" w14:textId="3385E510" w:rsidR="00EC653B" w:rsidRPr="008D534A" w:rsidRDefault="00EC653B" w:rsidP="008D534A">
            <w:pPr>
              <w:spacing w:before="0" w:line="260" w:lineRule="atLeast"/>
              <w:rPr>
                <w:rFonts w:eastAsia="Arial" w:cs="Arial"/>
                <w:szCs w:val="20"/>
              </w:rPr>
            </w:pPr>
            <w:r w:rsidRPr="008D534A">
              <w:rPr>
                <w:rFonts w:eastAsia="Arial" w:cs="Arial"/>
                <w:szCs w:val="20"/>
              </w:rPr>
              <w:t xml:space="preserve">po presajanju od tretjega lista dalje, </w:t>
            </w:r>
            <w:r>
              <w:rPr>
                <w:rFonts w:eastAsia="Arial" w:cs="Arial"/>
                <w:szCs w:val="20"/>
              </w:rPr>
              <w:t>zalivanje ali kapljično namakanje</w:t>
            </w:r>
          </w:p>
          <w:p w14:paraId="492D79FF" w14:textId="6BC8AEFF" w:rsidR="00EC653B" w:rsidRPr="008D534A" w:rsidRDefault="00EC653B" w:rsidP="54E041B0">
            <w:pPr>
              <w:pStyle w:val="BVRTabelaTextLevo"/>
              <w:rPr>
                <w:szCs w:val="20"/>
              </w:rPr>
            </w:pPr>
          </w:p>
        </w:tc>
        <w:tc>
          <w:tcPr>
            <w:tcW w:w="730" w:type="pct"/>
            <w:vAlign w:val="top"/>
          </w:tcPr>
          <w:p w14:paraId="593ED7EF" w14:textId="617033B3" w:rsidR="00EC653B" w:rsidRDefault="00EC653B" w:rsidP="54E041B0">
            <w:pPr>
              <w:pStyle w:val="BVRTabelaTextLevo"/>
              <w:spacing w:line="260" w:lineRule="atLeast"/>
              <w:rPr>
                <w:rFonts w:eastAsia="Arial" w:cs="Arial"/>
                <w:szCs w:val="20"/>
              </w:rPr>
            </w:pPr>
            <w:r w:rsidRPr="008D534A">
              <w:rPr>
                <w:szCs w:val="20"/>
              </w:rPr>
              <w:t>20-25 g sredstva na 1</w:t>
            </w:r>
            <w:r w:rsidR="00F218EF">
              <w:rPr>
                <w:szCs w:val="20"/>
              </w:rPr>
              <w:t>.</w:t>
            </w:r>
            <w:r w:rsidRPr="008D534A">
              <w:rPr>
                <w:szCs w:val="20"/>
              </w:rPr>
              <w:t>000 rastlin</w:t>
            </w:r>
            <w:r w:rsidRPr="008D534A">
              <w:rPr>
                <w:rFonts w:eastAsia="Arial" w:cs="Arial"/>
                <w:szCs w:val="20"/>
              </w:rPr>
              <w:t xml:space="preserve"> </w:t>
            </w:r>
          </w:p>
          <w:p w14:paraId="76F2AF66" w14:textId="251CBFBB" w:rsidR="00EC653B" w:rsidRPr="008D534A" w:rsidRDefault="00EC653B" w:rsidP="54E041B0">
            <w:pPr>
              <w:pStyle w:val="BVRTabelaTextLevo"/>
              <w:spacing w:line="260" w:lineRule="atLeast"/>
              <w:rPr>
                <w:szCs w:val="20"/>
              </w:rPr>
            </w:pPr>
            <w:r w:rsidRPr="008D534A">
              <w:rPr>
                <w:rFonts w:eastAsia="Arial" w:cs="Arial"/>
                <w:szCs w:val="20"/>
              </w:rPr>
              <w:t>pri porabi vode 40 -50 L /</w:t>
            </w:r>
            <w:r w:rsidR="004609C0">
              <w:rPr>
                <w:rFonts w:eastAsia="Arial" w:cs="Arial"/>
                <w:szCs w:val="20"/>
              </w:rPr>
              <w:t>1.000</w:t>
            </w:r>
            <w:r w:rsidRPr="008D534A">
              <w:rPr>
                <w:rFonts w:eastAsia="Arial" w:cs="Arial"/>
                <w:szCs w:val="20"/>
              </w:rPr>
              <w:t xml:space="preserve"> rastlin</w:t>
            </w:r>
          </w:p>
        </w:tc>
        <w:tc>
          <w:tcPr>
            <w:tcW w:w="1205" w:type="pct"/>
            <w:vAlign w:val="top"/>
          </w:tcPr>
          <w:p w14:paraId="07252C35" w14:textId="7E05DF0D" w:rsidR="00EC653B" w:rsidRDefault="00EC653B" w:rsidP="00C60476">
            <w:pPr>
              <w:spacing w:before="0" w:line="260" w:lineRule="atLeast"/>
              <w:rPr>
                <w:rFonts w:eastAsia="Arial" w:cs="Arial"/>
                <w:b/>
                <w:bCs/>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4B1F4DDF" w14:textId="1AE3F026" w:rsidR="00EC653B" w:rsidRPr="008D534A" w:rsidRDefault="00176A17" w:rsidP="54E041B0">
            <w:pPr>
              <w:spacing w:line="260" w:lineRule="atLeast"/>
              <w:rPr>
                <w:rFonts w:eastAsia="Arial" w:cs="Arial"/>
                <w:szCs w:val="20"/>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EC653B" w14:paraId="3B7E1EBC" w14:textId="77777777" w:rsidTr="00DA1620">
        <w:trPr>
          <w:trHeight w:val="300"/>
        </w:trPr>
        <w:tc>
          <w:tcPr>
            <w:tcW w:w="881" w:type="pct"/>
            <w:vMerge/>
            <w:vAlign w:val="top"/>
          </w:tcPr>
          <w:p w14:paraId="30AD97D2" w14:textId="77777777" w:rsidR="00EC653B" w:rsidRDefault="00EC653B"/>
        </w:tc>
        <w:tc>
          <w:tcPr>
            <w:tcW w:w="870" w:type="pct"/>
            <w:vMerge/>
            <w:vAlign w:val="top"/>
          </w:tcPr>
          <w:p w14:paraId="31195BC2" w14:textId="77777777" w:rsidR="00EC653B" w:rsidRDefault="00EC653B"/>
        </w:tc>
        <w:tc>
          <w:tcPr>
            <w:tcW w:w="1314" w:type="pct"/>
            <w:vAlign w:val="top"/>
          </w:tcPr>
          <w:p w14:paraId="7185C94D" w14:textId="34BA1789" w:rsidR="00EC653B" w:rsidRPr="008D534A" w:rsidRDefault="00EC653B" w:rsidP="008D534A">
            <w:pPr>
              <w:pStyle w:val="BVRTabelaTextLevo"/>
              <w:rPr>
                <w:rFonts w:eastAsia="Arial" w:cs="Arial"/>
                <w:szCs w:val="20"/>
              </w:rPr>
            </w:pPr>
            <w:r w:rsidRPr="008D534A">
              <w:rPr>
                <w:rFonts w:eastAsia="Arial" w:cs="Arial"/>
                <w:szCs w:val="20"/>
              </w:rPr>
              <w:t>pred presajanjem</w:t>
            </w:r>
            <w:r>
              <w:rPr>
                <w:rFonts w:eastAsia="Arial" w:cs="Arial"/>
                <w:szCs w:val="20"/>
              </w:rPr>
              <w:t>, namakanje ukoreninjenih sadik</w:t>
            </w:r>
          </w:p>
        </w:tc>
        <w:tc>
          <w:tcPr>
            <w:tcW w:w="730" w:type="pct"/>
            <w:vAlign w:val="top"/>
          </w:tcPr>
          <w:p w14:paraId="0700BA1B" w14:textId="287C458D" w:rsidR="00EC653B" w:rsidRPr="008D534A" w:rsidRDefault="00EC653B" w:rsidP="008D534A">
            <w:pPr>
              <w:pStyle w:val="BVRTabelaTextLevo"/>
              <w:spacing w:line="260" w:lineRule="atLeast"/>
              <w:rPr>
                <w:szCs w:val="20"/>
              </w:rPr>
            </w:pPr>
            <w:r w:rsidRPr="008D534A">
              <w:rPr>
                <w:szCs w:val="20"/>
              </w:rPr>
              <w:t>0,05</w:t>
            </w:r>
            <w:r w:rsidR="00F218EF">
              <w:rPr>
                <w:szCs w:val="20"/>
              </w:rPr>
              <w:t> </w:t>
            </w:r>
            <w:r w:rsidRPr="008D534A">
              <w:rPr>
                <w:szCs w:val="20"/>
              </w:rPr>
              <w:t>% koncentraciji</w:t>
            </w:r>
          </w:p>
        </w:tc>
        <w:tc>
          <w:tcPr>
            <w:tcW w:w="1205" w:type="pct"/>
            <w:vAlign w:val="top"/>
          </w:tcPr>
          <w:p w14:paraId="42B7B0E3" w14:textId="77777777" w:rsidR="00EC653B" w:rsidRDefault="00EC653B" w:rsidP="00F748A0">
            <w:pPr>
              <w:spacing w:before="0" w:line="260" w:lineRule="atLeast"/>
              <w:rPr>
                <w:rFonts w:cs="Arial"/>
                <w:b/>
                <w:szCs w:val="20"/>
              </w:rPr>
            </w:pPr>
            <w:r w:rsidRPr="00080EAD">
              <w:rPr>
                <w:rFonts w:cs="Arial"/>
                <w:bCs/>
                <w:szCs w:val="20"/>
              </w:rPr>
              <w:t xml:space="preserve">V enem rastnem ciklusu </w:t>
            </w:r>
            <w:r>
              <w:rPr>
                <w:rFonts w:cs="Arial"/>
                <w:bCs/>
                <w:szCs w:val="20"/>
              </w:rPr>
              <w:t xml:space="preserve">je pri uporabi </w:t>
            </w:r>
            <w:r w:rsidRPr="00080EAD">
              <w:rPr>
                <w:rFonts w:cs="Arial"/>
                <w:bCs/>
                <w:szCs w:val="20"/>
              </w:rPr>
              <w:t>sredst</w:t>
            </w:r>
            <w:r>
              <w:rPr>
                <w:rFonts w:cs="Arial"/>
                <w:bCs/>
                <w:szCs w:val="20"/>
              </w:rPr>
              <w:t>ev</w:t>
            </w:r>
            <w:r w:rsidRPr="00080EAD">
              <w:rPr>
                <w:rFonts w:cs="Arial"/>
                <w:bCs/>
                <w:szCs w:val="20"/>
              </w:rPr>
              <w:t xml:space="preserve">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sidR="00F748A0">
              <w:rPr>
                <w:rFonts w:cs="Arial"/>
                <w:b/>
                <w:szCs w:val="20"/>
              </w:rPr>
              <w:t>.</w:t>
            </w:r>
          </w:p>
          <w:p w14:paraId="3BA0126B" w14:textId="77777777" w:rsidR="00176A17" w:rsidRDefault="00176A17" w:rsidP="00F748A0">
            <w:pPr>
              <w:spacing w:before="0" w:line="260" w:lineRule="atLeast"/>
              <w:rPr>
                <w:rFonts w:cs="Arial"/>
                <w:b/>
                <w:szCs w:val="20"/>
              </w:rPr>
            </w:pPr>
          </w:p>
          <w:p w14:paraId="2B915D7E" w14:textId="1C09D56D" w:rsidR="00176A17" w:rsidRPr="008D534A" w:rsidRDefault="00176A17" w:rsidP="00F748A0">
            <w:pPr>
              <w:spacing w:before="0" w:line="260" w:lineRule="atLeast"/>
              <w:rPr>
                <w:rFonts w:eastAsia="Arial" w:cs="Arial"/>
                <w:szCs w:val="20"/>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54E041B0" w14:paraId="7B160611" w14:textId="77777777" w:rsidTr="00DA1620">
        <w:trPr>
          <w:trHeight w:val="300"/>
        </w:trPr>
        <w:tc>
          <w:tcPr>
            <w:tcW w:w="881" w:type="pct"/>
            <w:vAlign w:val="top"/>
          </w:tcPr>
          <w:p w14:paraId="75000E14" w14:textId="7143289C" w:rsidR="361C660C" w:rsidRPr="00AB1B2E" w:rsidRDefault="00AB1B2E" w:rsidP="008D534A">
            <w:pPr>
              <w:spacing w:before="0" w:line="260" w:lineRule="atLeast"/>
              <w:rPr>
                <w:b/>
                <w:bCs/>
              </w:rPr>
            </w:pPr>
            <w:proofErr w:type="spellStart"/>
            <w:r w:rsidRPr="00AB1B2E">
              <w:rPr>
                <w:rFonts w:eastAsia="Arial" w:cs="Arial"/>
                <w:b/>
                <w:bCs/>
                <w:sz w:val="22"/>
              </w:rPr>
              <w:t>LalSTOP</w:t>
            </w:r>
            <w:proofErr w:type="spellEnd"/>
            <w:r w:rsidR="361C660C" w:rsidRPr="00AB1B2E">
              <w:rPr>
                <w:rFonts w:eastAsia="Arial" w:cs="Arial"/>
                <w:b/>
                <w:bCs/>
                <w:sz w:val="22"/>
              </w:rPr>
              <w:t xml:space="preserve"> G46 WG</w:t>
            </w:r>
          </w:p>
          <w:p w14:paraId="21A194D6" w14:textId="77777777" w:rsidR="00AB1B2E" w:rsidRPr="00E66AA9" w:rsidRDefault="00AB1B2E" w:rsidP="00AB1B2E">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45F451EB" w14:textId="54F8B834" w:rsidR="361C660C" w:rsidRDefault="00AB1B2E" w:rsidP="008D534A">
            <w:pPr>
              <w:spacing w:before="0" w:line="260" w:lineRule="atLeast"/>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0" w:type="pct"/>
            <w:vAlign w:val="top"/>
          </w:tcPr>
          <w:p w14:paraId="7DAA4BD6" w14:textId="0BFAEBC6" w:rsidR="361C660C" w:rsidRPr="008D534A" w:rsidRDefault="00D07AA1" w:rsidP="008D534A">
            <w:pPr>
              <w:spacing w:before="0" w:line="260" w:lineRule="atLeast"/>
              <w:rPr>
                <w:rFonts w:eastAsia="Arial" w:cs="Arial"/>
                <w:szCs w:val="20"/>
              </w:rPr>
            </w:pPr>
            <w:r w:rsidRPr="008D534A">
              <w:rPr>
                <w:rFonts w:eastAsia="Arial" w:cs="Arial"/>
                <w:szCs w:val="20"/>
              </w:rPr>
              <w:t xml:space="preserve">zatiranje </w:t>
            </w:r>
            <w:r w:rsidR="361C660C" w:rsidRPr="008D534A">
              <w:rPr>
                <w:rFonts w:eastAsia="Arial" w:cs="Arial"/>
                <w:szCs w:val="20"/>
              </w:rPr>
              <w:t>siv</w:t>
            </w:r>
            <w:r w:rsidR="00834F2D">
              <w:rPr>
                <w:rFonts w:eastAsia="Arial" w:cs="Arial"/>
                <w:szCs w:val="20"/>
              </w:rPr>
              <w:t>e</w:t>
            </w:r>
            <w:r w:rsidR="361C660C" w:rsidRPr="008D534A">
              <w:rPr>
                <w:rFonts w:eastAsia="Arial" w:cs="Arial"/>
                <w:szCs w:val="20"/>
              </w:rPr>
              <w:t xml:space="preserve"> plesn</w:t>
            </w:r>
            <w:r w:rsidRPr="008D534A">
              <w:rPr>
                <w:rFonts w:eastAsia="Arial" w:cs="Arial"/>
                <w:szCs w:val="20"/>
              </w:rPr>
              <w:t>i</w:t>
            </w:r>
          </w:p>
        </w:tc>
        <w:tc>
          <w:tcPr>
            <w:tcW w:w="1314" w:type="pct"/>
            <w:vAlign w:val="top"/>
          </w:tcPr>
          <w:p w14:paraId="7B9BA21F" w14:textId="49712E7A" w:rsidR="54E041B0" w:rsidRPr="008D534A" w:rsidRDefault="48A55584" w:rsidP="00EC653B">
            <w:pPr>
              <w:spacing w:before="0" w:line="260" w:lineRule="atLeast"/>
              <w:rPr>
                <w:rFonts w:cs="Arial"/>
                <w:szCs w:val="20"/>
              </w:rPr>
            </w:pPr>
            <w:r w:rsidRPr="008D534A">
              <w:rPr>
                <w:rFonts w:eastAsia="Arial" w:cs="Arial"/>
                <w:szCs w:val="20"/>
              </w:rPr>
              <w:t>neposredno ali čimprej po presajanju ter najpozneje po odstranjevanju listo</w:t>
            </w:r>
            <w:r w:rsidR="00C60476">
              <w:rPr>
                <w:rFonts w:eastAsia="Arial" w:cs="Arial"/>
                <w:szCs w:val="20"/>
              </w:rPr>
              <w:t>v</w:t>
            </w:r>
            <w:r w:rsidR="007E644E">
              <w:rPr>
                <w:rFonts w:eastAsia="Arial" w:cs="Arial"/>
                <w:szCs w:val="20"/>
              </w:rPr>
              <w:t xml:space="preserve">, škropljenje stebelne osnove </w:t>
            </w:r>
            <w:r w:rsidR="007E644E">
              <w:rPr>
                <w:rFonts w:cs="Arial"/>
              </w:rPr>
              <w:t>in vseh poškodovanih delov rastlin</w:t>
            </w:r>
          </w:p>
        </w:tc>
        <w:tc>
          <w:tcPr>
            <w:tcW w:w="730" w:type="pct"/>
            <w:vAlign w:val="top"/>
          </w:tcPr>
          <w:p w14:paraId="116952FB" w14:textId="4284FECD" w:rsidR="361C660C" w:rsidRPr="008D534A" w:rsidRDefault="361C660C" w:rsidP="008D534A">
            <w:pPr>
              <w:pStyle w:val="BVRTabelaTextLevo"/>
              <w:spacing w:before="0" w:line="260" w:lineRule="atLeast"/>
              <w:rPr>
                <w:szCs w:val="20"/>
              </w:rPr>
            </w:pPr>
            <w:r w:rsidRPr="008D534A">
              <w:rPr>
                <w:szCs w:val="20"/>
              </w:rPr>
              <w:t>10 g sredstva v 20 L vode na 100 m</w:t>
            </w:r>
            <w:r w:rsidRPr="008D534A">
              <w:rPr>
                <w:szCs w:val="20"/>
                <w:vertAlign w:val="superscript"/>
              </w:rPr>
              <w:t>2</w:t>
            </w:r>
            <w:r w:rsidRPr="008D534A">
              <w:rPr>
                <w:szCs w:val="20"/>
              </w:rPr>
              <w:t xml:space="preserve"> oz. v 0,05</w:t>
            </w:r>
            <w:r w:rsidR="00F218EF">
              <w:rPr>
                <w:szCs w:val="20"/>
              </w:rPr>
              <w:t> </w:t>
            </w:r>
            <w:r w:rsidRPr="008D534A">
              <w:rPr>
                <w:szCs w:val="20"/>
              </w:rPr>
              <w:t>% koncentraciji</w:t>
            </w:r>
          </w:p>
        </w:tc>
        <w:tc>
          <w:tcPr>
            <w:tcW w:w="1205" w:type="pct"/>
            <w:vAlign w:val="top"/>
          </w:tcPr>
          <w:p w14:paraId="273BF7E8" w14:textId="16DC859C" w:rsidR="00C60476" w:rsidRDefault="00C60476" w:rsidP="00C60476">
            <w:pPr>
              <w:spacing w:before="0" w:line="260" w:lineRule="atLeast"/>
              <w:rPr>
                <w:rFonts w:eastAsia="Arial" w:cs="Arial"/>
                <w:b/>
                <w:bCs/>
              </w:rPr>
            </w:pPr>
            <w:r w:rsidRPr="00080EAD">
              <w:rPr>
                <w:rFonts w:cs="Arial"/>
                <w:bCs/>
                <w:szCs w:val="20"/>
              </w:rPr>
              <w:t xml:space="preserve">V enem rastnem ciklusu </w:t>
            </w:r>
            <w:r>
              <w:rPr>
                <w:rFonts w:cs="Arial"/>
                <w:bCs/>
                <w:szCs w:val="20"/>
              </w:rPr>
              <w:t xml:space="preserve">so </w:t>
            </w:r>
            <w:r w:rsidRPr="00080EAD">
              <w:rPr>
                <w:rFonts w:cs="Arial"/>
                <w:bCs/>
                <w:szCs w:val="20"/>
              </w:rPr>
              <w:t>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75D19F4E" w14:textId="77777777" w:rsidR="008D534A" w:rsidRPr="008D534A" w:rsidRDefault="008D534A" w:rsidP="008D534A">
            <w:pPr>
              <w:spacing w:before="0" w:line="260" w:lineRule="atLeast"/>
              <w:rPr>
                <w:rFonts w:eastAsia="Arial" w:cs="Arial"/>
                <w:szCs w:val="20"/>
              </w:rPr>
            </w:pPr>
          </w:p>
          <w:p w14:paraId="37C172A1" w14:textId="4959B37A" w:rsidR="54E041B0" w:rsidRPr="008D534A" w:rsidRDefault="361C660C" w:rsidP="008D534A">
            <w:pPr>
              <w:spacing w:before="0" w:line="260" w:lineRule="atLeast"/>
              <w:rPr>
                <w:rFonts w:eastAsia="Arial" w:cs="Arial"/>
                <w:szCs w:val="20"/>
              </w:rPr>
            </w:pPr>
            <w:r w:rsidRPr="008D534A">
              <w:rPr>
                <w:rFonts w:eastAsia="Arial" w:cs="Arial"/>
                <w:szCs w:val="20"/>
              </w:rPr>
              <w:t xml:space="preserve">Uporaba v </w:t>
            </w:r>
            <w:r w:rsidR="00C60476">
              <w:rPr>
                <w:rFonts w:eastAsia="Arial" w:cs="Arial"/>
                <w:szCs w:val="20"/>
              </w:rPr>
              <w:t>zavarovanih</w:t>
            </w:r>
            <w:r w:rsidR="00C60476" w:rsidRPr="008D534A">
              <w:rPr>
                <w:rFonts w:eastAsia="Arial" w:cs="Arial"/>
                <w:szCs w:val="20"/>
              </w:rPr>
              <w:t xml:space="preserve"> </w:t>
            </w:r>
            <w:r w:rsidRPr="008D534A">
              <w:rPr>
                <w:rFonts w:eastAsia="Arial" w:cs="Arial"/>
                <w:szCs w:val="20"/>
              </w:rPr>
              <w:t>prostorih.</w:t>
            </w:r>
          </w:p>
        </w:tc>
      </w:tr>
      <w:tr w:rsidR="003A56A7" w:rsidRPr="003479CB" w14:paraId="095420CF" w14:textId="77777777" w:rsidTr="00DA1620">
        <w:trPr>
          <w:trHeight w:val="300"/>
        </w:trPr>
        <w:tc>
          <w:tcPr>
            <w:tcW w:w="881" w:type="pct"/>
            <w:vAlign w:val="top"/>
          </w:tcPr>
          <w:p w14:paraId="0C389DE2" w14:textId="3433B6EA" w:rsidR="003A56A7" w:rsidRPr="003479CB" w:rsidRDefault="003A56A7" w:rsidP="00F76709">
            <w:pPr>
              <w:spacing w:before="0" w:line="260" w:lineRule="atLeast"/>
              <w:rPr>
                <w:rFonts w:cs="Arial"/>
                <w:b/>
                <w:bCs/>
                <w:szCs w:val="20"/>
              </w:rPr>
            </w:pPr>
            <w:proofErr w:type="spellStart"/>
            <w:r w:rsidRPr="003479CB">
              <w:rPr>
                <w:rFonts w:cs="Arial"/>
                <w:b/>
                <w:bCs/>
                <w:szCs w:val="20"/>
              </w:rPr>
              <w:t>Lepinox</w:t>
            </w:r>
            <w:proofErr w:type="spellEnd"/>
            <w:r w:rsidRPr="003479CB">
              <w:rPr>
                <w:rFonts w:cs="Arial"/>
                <w:b/>
                <w:bCs/>
                <w:szCs w:val="20"/>
              </w:rPr>
              <w:t xml:space="preserve"> </w:t>
            </w:r>
            <w:r w:rsidR="00BA6595">
              <w:rPr>
                <w:rFonts w:cs="Arial"/>
                <w:b/>
                <w:bCs/>
                <w:szCs w:val="20"/>
              </w:rPr>
              <w:t>P</w:t>
            </w:r>
            <w:r w:rsidRPr="003479CB">
              <w:rPr>
                <w:rFonts w:cs="Arial"/>
                <w:b/>
                <w:bCs/>
                <w:szCs w:val="20"/>
              </w:rPr>
              <w:t>lus</w:t>
            </w:r>
          </w:p>
          <w:p w14:paraId="381EFA08" w14:textId="3C97835B" w:rsidR="003A56A7" w:rsidRPr="003479CB" w:rsidRDefault="003A56A7" w:rsidP="00F76709">
            <w:pPr>
              <w:spacing w:before="0" w:line="260" w:lineRule="atLeast"/>
              <w:rPr>
                <w:rFonts w:cs="Arial"/>
                <w:b/>
                <w:bCs/>
                <w:szCs w:val="20"/>
                <w:shd w:val="clear" w:color="auto" w:fill="FFFFFF"/>
              </w:rPr>
            </w:pPr>
            <w:proofErr w:type="spellStart"/>
            <w:r w:rsidRPr="003479CB">
              <w:rPr>
                <w:rFonts w:cs="Arial"/>
                <w:i/>
                <w:iCs/>
                <w:szCs w:val="20"/>
              </w:rPr>
              <w:t>Bacillus</w:t>
            </w:r>
            <w:proofErr w:type="spellEnd"/>
            <w:r w:rsidRPr="003479CB">
              <w:rPr>
                <w:rFonts w:cs="Arial"/>
                <w:i/>
                <w:iCs/>
                <w:szCs w:val="20"/>
              </w:rPr>
              <w:t xml:space="preserve"> </w:t>
            </w:r>
            <w:proofErr w:type="spellStart"/>
            <w:r w:rsidRPr="003479CB">
              <w:rPr>
                <w:rFonts w:cs="Arial"/>
                <w:i/>
                <w:iCs/>
                <w:szCs w:val="20"/>
              </w:rPr>
              <w:t>thuringiensis</w:t>
            </w:r>
            <w:proofErr w:type="spellEnd"/>
            <w:r w:rsidRPr="003479CB">
              <w:rPr>
                <w:rFonts w:cs="Arial"/>
                <w:szCs w:val="20"/>
              </w:rPr>
              <w:t xml:space="preserve"> </w:t>
            </w:r>
            <w:proofErr w:type="spellStart"/>
            <w:r w:rsidR="00C42CF8">
              <w:rPr>
                <w:rFonts w:cs="Arial"/>
                <w:szCs w:val="20"/>
              </w:rPr>
              <w:t>subsp</w:t>
            </w:r>
            <w:proofErr w:type="spellEnd"/>
            <w:r w:rsidRPr="003479CB">
              <w:rPr>
                <w:rFonts w:cs="Arial"/>
                <w:szCs w:val="20"/>
              </w:rPr>
              <w:t xml:space="preserve">. </w:t>
            </w:r>
            <w:proofErr w:type="spellStart"/>
            <w:r w:rsidRPr="00734EBF">
              <w:rPr>
                <w:rFonts w:cs="Arial"/>
                <w:i/>
                <w:iCs/>
                <w:szCs w:val="20"/>
              </w:rPr>
              <w:t>kurstaki</w:t>
            </w:r>
            <w:proofErr w:type="spellEnd"/>
            <w:r w:rsidR="00C42CF8">
              <w:rPr>
                <w:rFonts w:cs="Arial"/>
                <w:i/>
                <w:iCs/>
                <w:szCs w:val="20"/>
              </w:rPr>
              <w:t xml:space="preserve"> </w:t>
            </w:r>
            <w:r w:rsidR="00C42CF8">
              <w:rPr>
                <w:rFonts w:cs="Arial"/>
                <w:color w:val="000000"/>
                <w:szCs w:val="20"/>
              </w:rPr>
              <w:t>sev EG2348</w:t>
            </w:r>
          </w:p>
        </w:tc>
        <w:tc>
          <w:tcPr>
            <w:tcW w:w="870" w:type="pct"/>
            <w:vAlign w:val="top"/>
          </w:tcPr>
          <w:p w14:paraId="176AC533" w14:textId="6890E92A" w:rsidR="003A56A7" w:rsidRPr="003479CB" w:rsidRDefault="0009045B" w:rsidP="00C3302C">
            <w:pPr>
              <w:spacing w:before="0" w:line="260" w:lineRule="atLeast"/>
              <w:rPr>
                <w:rFonts w:cs="Arial"/>
                <w:szCs w:val="20"/>
              </w:rPr>
            </w:pPr>
            <w:r w:rsidRPr="003479CB">
              <w:rPr>
                <w:rFonts w:cs="Arial"/>
                <w:szCs w:val="20"/>
              </w:rPr>
              <w:t>zatiranje</w:t>
            </w:r>
            <w:r w:rsidRPr="003479CB">
              <w:rPr>
                <w:rFonts w:cs="Arial"/>
                <w:b/>
                <w:bCs/>
                <w:szCs w:val="20"/>
              </w:rPr>
              <w:t xml:space="preserve"> </w:t>
            </w:r>
            <w:r w:rsidR="003A56A7" w:rsidRPr="003479CB">
              <w:rPr>
                <w:rFonts w:cs="Arial"/>
                <w:szCs w:val="20"/>
              </w:rPr>
              <w:t>sovk</w:t>
            </w:r>
            <w:r w:rsidR="003A56A7" w:rsidRPr="003479CB">
              <w:rPr>
                <w:rFonts w:cs="Arial"/>
                <w:i/>
                <w:iCs/>
                <w:szCs w:val="20"/>
              </w:rPr>
              <w:t xml:space="preserve">, </w:t>
            </w:r>
            <w:r w:rsidR="003A56A7" w:rsidRPr="003479CB">
              <w:rPr>
                <w:rFonts w:cs="Arial"/>
                <w:szCs w:val="20"/>
              </w:rPr>
              <w:t>južn</w:t>
            </w:r>
            <w:r w:rsidRPr="003479CB">
              <w:rPr>
                <w:rFonts w:cs="Arial"/>
                <w:szCs w:val="20"/>
              </w:rPr>
              <w:t>e</w:t>
            </w:r>
            <w:r w:rsidR="003A56A7" w:rsidRPr="003479CB">
              <w:rPr>
                <w:rFonts w:cs="Arial"/>
                <w:szCs w:val="20"/>
              </w:rPr>
              <w:t xml:space="preserve"> </w:t>
            </w:r>
            <w:proofErr w:type="spellStart"/>
            <w:r w:rsidR="003A56A7" w:rsidRPr="003479CB">
              <w:rPr>
                <w:rFonts w:cs="Arial"/>
                <w:szCs w:val="20"/>
              </w:rPr>
              <w:t>plodovrtk</w:t>
            </w:r>
            <w:r w:rsidRPr="003479CB">
              <w:rPr>
                <w:rFonts w:cs="Arial"/>
                <w:szCs w:val="20"/>
              </w:rPr>
              <w:t>e</w:t>
            </w:r>
            <w:proofErr w:type="spellEnd"/>
            <w:r w:rsidR="003A56A7" w:rsidRPr="003479CB">
              <w:rPr>
                <w:rFonts w:cs="Arial"/>
                <w:i/>
                <w:iCs/>
                <w:szCs w:val="20"/>
              </w:rPr>
              <w:t xml:space="preserve">, </w:t>
            </w:r>
            <w:r w:rsidR="003A56A7" w:rsidRPr="003479CB">
              <w:rPr>
                <w:rFonts w:cs="Arial"/>
                <w:szCs w:val="20"/>
              </w:rPr>
              <w:t>kapusov</w:t>
            </w:r>
            <w:r w:rsidRPr="003479CB">
              <w:rPr>
                <w:rFonts w:cs="Arial"/>
                <w:szCs w:val="20"/>
              </w:rPr>
              <w:t>ega</w:t>
            </w:r>
            <w:r w:rsidR="003A56A7" w:rsidRPr="003479CB">
              <w:rPr>
                <w:rFonts w:cs="Arial"/>
                <w:szCs w:val="20"/>
              </w:rPr>
              <w:t xml:space="preserve"> molj</w:t>
            </w:r>
            <w:r w:rsidRPr="003479CB">
              <w:rPr>
                <w:rFonts w:cs="Arial"/>
                <w:szCs w:val="20"/>
              </w:rPr>
              <w:t>a</w:t>
            </w:r>
          </w:p>
        </w:tc>
        <w:tc>
          <w:tcPr>
            <w:tcW w:w="1314" w:type="pct"/>
            <w:vAlign w:val="top"/>
          </w:tcPr>
          <w:p w14:paraId="761BE328" w14:textId="78227766" w:rsidR="003A56A7" w:rsidRPr="003479CB" w:rsidRDefault="003A56A7" w:rsidP="00F76709">
            <w:pPr>
              <w:pStyle w:val="BVRTabelaTextLevo"/>
              <w:spacing w:before="0" w:after="0" w:line="260" w:lineRule="atLeast"/>
              <w:rPr>
                <w:rFonts w:cs="Arial"/>
                <w:szCs w:val="20"/>
              </w:rPr>
            </w:pPr>
            <w:r w:rsidRPr="003479CB">
              <w:rPr>
                <w:rFonts w:cs="Arial"/>
                <w:szCs w:val="20"/>
              </w:rPr>
              <w:t xml:space="preserve">v času izleganja jajčec </w:t>
            </w:r>
            <w:r w:rsidR="00B50B36">
              <w:rPr>
                <w:rFonts w:cs="Arial"/>
                <w:szCs w:val="20"/>
              </w:rPr>
              <w:t>oz.</w:t>
            </w:r>
            <w:r w:rsidRPr="003479CB">
              <w:rPr>
                <w:rFonts w:cs="Arial"/>
                <w:szCs w:val="20"/>
              </w:rPr>
              <w:t xml:space="preserve"> v fazi mladih ličink </w:t>
            </w:r>
            <w:r w:rsidR="00C3302C" w:rsidRPr="003479CB">
              <w:rPr>
                <w:rFonts w:cs="Arial"/>
                <w:szCs w:val="20"/>
              </w:rPr>
              <w:t>(prva in druga stopnja razvoja)</w:t>
            </w:r>
          </w:p>
        </w:tc>
        <w:tc>
          <w:tcPr>
            <w:tcW w:w="730" w:type="pct"/>
            <w:vAlign w:val="top"/>
          </w:tcPr>
          <w:p w14:paraId="26E66720" w14:textId="776AB2B8" w:rsidR="003A56A7" w:rsidRPr="003479CB" w:rsidRDefault="00C3302C" w:rsidP="00F76709">
            <w:pPr>
              <w:pStyle w:val="BVRTabelaTextLevo"/>
              <w:spacing w:before="0" w:after="0" w:line="260" w:lineRule="atLeast"/>
              <w:rPr>
                <w:rFonts w:cs="Arial"/>
                <w:szCs w:val="20"/>
              </w:rPr>
            </w:pPr>
            <w:r w:rsidRPr="003479CB">
              <w:rPr>
                <w:rFonts w:cs="Arial"/>
                <w:szCs w:val="20"/>
              </w:rPr>
              <w:t>1 kg/ha</w:t>
            </w:r>
          </w:p>
        </w:tc>
        <w:tc>
          <w:tcPr>
            <w:tcW w:w="1205" w:type="pct"/>
            <w:vAlign w:val="top"/>
          </w:tcPr>
          <w:p w14:paraId="374DF3A3" w14:textId="7697EA16" w:rsidR="003A56A7" w:rsidRDefault="003A56A7" w:rsidP="00F76709">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00C3302C" w:rsidRPr="003479CB">
              <w:rPr>
                <w:rFonts w:cs="Arial"/>
                <w:szCs w:val="20"/>
              </w:rPr>
              <w:t>.</w:t>
            </w:r>
          </w:p>
          <w:p w14:paraId="263F75FB" w14:textId="77777777" w:rsidR="00834F2D" w:rsidRDefault="00834F2D" w:rsidP="00F76709">
            <w:pPr>
              <w:spacing w:before="0" w:line="260" w:lineRule="atLeast"/>
              <w:rPr>
                <w:rFonts w:cs="Arial"/>
                <w:szCs w:val="20"/>
              </w:rPr>
            </w:pPr>
          </w:p>
          <w:p w14:paraId="577E30E4" w14:textId="44F9B9D6" w:rsidR="00834F2D" w:rsidRDefault="00834F2D" w:rsidP="00834F2D">
            <w:pPr>
              <w:spacing w:before="0" w:line="260" w:lineRule="atLeast"/>
              <w:rPr>
                <w:rFonts w:cs="Arial"/>
                <w:szCs w:val="20"/>
              </w:rPr>
            </w:pPr>
            <w:r>
              <w:rPr>
                <w:rFonts w:cs="Arial"/>
                <w:szCs w:val="20"/>
              </w:rPr>
              <w:t xml:space="preserve">Razmik med </w:t>
            </w:r>
            <w:proofErr w:type="spellStart"/>
            <w:r>
              <w:rPr>
                <w:rFonts w:cs="Arial"/>
                <w:szCs w:val="20"/>
              </w:rPr>
              <w:t>tretiranji</w:t>
            </w:r>
            <w:proofErr w:type="spellEnd"/>
            <w:r>
              <w:rPr>
                <w:rFonts w:cs="Arial"/>
                <w:szCs w:val="20"/>
              </w:rPr>
              <w:t xml:space="preserve"> naj bo 7 dni</w:t>
            </w:r>
            <w:r w:rsidR="0026313C">
              <w:rPr>
                <w:rFonts w:cs="Arial"/>
                <w:szCs w:val="20"/>
              </w:rPr>
              <w:t>.</w:t>
            </w:r>
          </w:p>
          <w:p w14:paraId="3CFC334C" w14:textId="77777777" w:rsidR="00865A67" w:rsidRPr="003479CB" w:rsidRDefault="00865A67" w:rsidP="00F76709">
            <w:pPr>
              <w:spacing w:before="0" w:line="260" w:lineRule="atLeast"/>
              <w:rPr>
                <w:rFonts w:cs="Arial"/>
                <w:szCs w:val="20"/>
              </w:rPr>
            </w:pPr>
          </w:p>
          <w:p w14:paraId="700EF82F" w14:textId="09A4010D" w:rsidR="003A56A7" w:rsidRPr="003479CB" w:rsidRDefault="003A56A7" w:rsidP="00C3302C">
            <w:pPr>
              <w:spacing w:before="0" w:line="260" w:lineRule="atLeast"/>
              <w:rPr>
                <w:rFonts w:cs="Arial"/>
                <w:szCs w:val="20"/>
              </w:rPr>
            </w:pPr>
            <w:r w:rsidRPr="003479CB">
              <w:rPr>
                <w:rFonts w:cs="Arial"/>
                <w:szCs w:val="20"/>
              </w:rPr>
              <w:t xml:space="preserve">Uporaba na </w:t>
            </w:r>
            <w:r w:rsidRPr="003479CB">
              <w:rPr>
                <w:rFonts w:cs="Arial"/>
                <w:b/>
                <w:szCs w:val="20"/>
              </w:rPr>
              <w:t>brokoliju, ohrovtu, glavnatem zelju, kitajskem kapusu, brstičnem ohrovtu</w:t>
            </w:r>
            <w:r w:rsidRPr="003479CB">
              <w:rPr>
                <w:rFonts w:cs="Arial"/>
                <w:szCs w:val="20"/>
              </w:rPr>
              <w:t xml:space="preserve"> na prostem in v </w:t>
            </w:r>
            <w:r w:rsidR="0027716B" w:rsidRPr="003479CB">
              <w:rPr>
                <w:rFonts w:cs="Arial"/>
                <w:szCs w:val="20"/>
              </w:rPr>
              <w:t>zavarovanih prostorih</w:t>
            </w:r>
            <w:r w:rsidRPr="003479CB">
              <w:rPr>
                <w:rFonts w:cs="Arial"/>
                <w:szCs w:val="20"/>
              </w:rPr>
              <w:t>.</w:t>
            </w:r>
          </w:p>
        </w:tc>
      </w:tr>
      <w:tr w:rsidR="003A56A7" w:rsidRPr="003479CB" w14:paraId="1F199F48" w14:textId="77777777" w:rsidTr="00DA1620">
        <w:trPr>
          <w:trHeight w:val="300"/>
        </w:trPr>
        <w:tc>
          <w:tcPr>
            <w:tcW w:w="881" w:type="pct"/>
            <w:vAlign w:val="top"/>
          </w:tcPr>
          <w:p w14:paraId="567A4336" w14:textId="77777777" w:rsidR="003A56A7" w:rsidRPr="003479CB" w:rsidRDefault="70FE15DF" w:rsidP="4B77E5B1">
            <w:pPr>
              <w:spacing w:before="0" w:line="260" w:lineRule="atLeast"/>
              <w:rPr>
                <w:rFonts w:cs="Arial"/>
                <w:b/>
                <w:bCs/>
                <w:shd w:val="clear" w:color="auto" w:fill="FFFFFF"/>
              </w:rPr>
            </w:pPr>
            <w:proofErr w:type="spellStart"/>
            <w:r w:rsidRPr="4B77E5B1">
              <w:rPr>
                <w:rFonts w:cs="Arial"/>
                <w:b/>
                <w:bCs/>
                <w:shd w:val="clear" w:color="auto" w:fill="FFFFFF"/>
              </w:rPr>
              <w:t>Naturalis</w:t>
            </w:r>
            <w:proofErr w:type="spellEnd"/>
          </w:p>
          <w:p w14:paraId="089D2F90" w14:textId="2B716408" w:rsidR="003A56A7" w:rsidRPr="003479CB" w:rsidRDefault="70FE15DF" w:rsidP="4B77E5B1">
            <w:pPr>
              <w:spacing w:before="0" w:line="260" w:lineRule="atLeast"/>
              <w:rPr>
                <w:rFonts w:cs="Arial"/>
                <w:b/>
                <w:bCs/>
                <w:shd w:val="clear" w:color="auto" w:fill="FFFFFF"/>
              </w:rPr>
            </w:pPr>
            <w:proofErr w:type="spellStart"/>
            <w:r w:rsidRPr="4B77E5B1">
              <w:rPr>
                <w:rFonts w:cs="Arial"/>
                <w:i/>
                <w:iCs/>
                <w:shd w:val="clear" w:color="auto" w:fill="FFFFFF"/>
              </w:rPr>
              <w:t>Beauveria</w:t>
            </w:r>
            <w:proofErr w:type="spellEnd"/>
            <w:r w:rsidRPr="4B77E5B1">
              <w:rPr>
                <w:rFonts w:cs="Arial"/>
                <w:i/>
                <w:iCs/>
                <w:shd w:val="clear" w:color="auto" w:fill="FFFFFF"/>
              </w:rPr>
              <w:t xml:space="preserve"> </w:t>
            </w:r>
            <w:proofErr w:type="spellStart"/>
            <w:r w:rsidRPr="4B77E5B1">
              <w:rPr>
                <w:rFonts w:cs="Arial"/>
                <w:i/>
                <w:iCs/>
                <w:shd w:val="clear" w:color="auto" w:fill="FFFFFF"/>
              </w:rPr>
              <w:t>bassiana</w:t>
            </w:r>
            <w:proofErr w:type="spellEnd"/>
            <w:r w:rsidRPr="4B77E5B1">
              <w:rPr>
                <w:rFonts w:cs="Arial"/>
                <w:shd w:val="clear" w:color="auto" w:fill="FFFFFF"/>
              </w:rPr>
              <w:t xml:space="preserve"> sev ATCC 74040</w:t>
            </w:r>
          </w:p>
        </w:tc>
        <w:tc>
          <w:tcPr>
            <w:tcW w:w="870" w:type="pct"/>
            <w:vAlign w:val="top"/>
          </w:tcPr>
          <w:p w14:paraId="113651CD" w14:textId="5A1917DF" w:rsidR="003A56A7" w:rsidRPr="003479CB" w:rsidRDefault="00834F2D" w:rsidP="00F76709">
            <w:pPr>
              <w:spacing w:before="0" w:line="260" w:lineRule="atLeast"/>
              <w:rPr>
                <w:rFonts w:cs="Arial"/>
                <w:szCs w:val="20"/>
              </w:rPr>
            </w:pPr>
            <w:r>
              <w:rPr>
                <w:rFonts w:cs="Arial"/>
                <w:szCs w:val="20"/>
              </w:rPr>
              <w:t xml:space="preserve">delno </w:t>
            </w:r>
            <w:r w:rsidR="0009045B" w:rsidRPr="003479CB">
              <w:rPr>
                <w:rFonts w:cs="Arial"/>
                <w:szCs w:val="20"/>
              </w:rPr>
              <w:t>zatiranje</w:t>
            </w:r>
            <w:r w:rsidR="0009045B" w:rsidRPr="003479CB">
              <w:rPr>
                <w:rFonts w:cs="Arial"/>
                <w:b/>
                <w:bCs/>
                <w:szCs w:val="20"/>
              </w:rPr>
              <w:t xml:space="preserve"> </w:t>
            </w:r>
            <w:r w:rsidR="003A56A7" w:rsidRPr="003479CB">
              <w:rPr>
                <w:rFonts w:cs="Arial"/>
                <w:szCs w:val="20"/>
              </w:rPr>
              <w:t>kapusov</w:t>
            </w:r>
            <w:r w:rsidR="0009045B" w:rsidRPr="003479CB">
              <w:rPr>
                <w:rFonts w:cs="Arial"/>
                <w:szCs w:val="20"/>
              </w:rPr>
              <w:t xml:space="preserve">ega </w:t>
            </w:r>
            <w:proofErr w:type="spellStart"/>
            <w:r w:rsidR="003A56A7" w:rsidRPr="003479CB">
              <w:rPr>
                <w:rFonts w:cs="Arial"/>
                <w:szCs w:val="20"/>
              </w:rPr>
              <w:t>ščitka</w:t>
            </w:r>
            <w:r w:rsidR="0009045B" w:rsidRPr="003479CB">
              <w:rPr>
                <w:rFonts w:cs="Arial"/>
                <w:szCs w:val="20"/>
              </w:rPr>
              <w:t>rja</w:t>
            </w:r>
            <w:proofErr w:type="spellEnd"/>
          </w:p>
        </w:tc>
        <w:tc>
          <w:tcPr>
            <w:tcW w:w="1314" w:type="pct"/>
            <w:vAlign w:val="top"/>
          </w:tcPr>
          <w:p w14:paraId="6BECD892" w14:textId="329CA67D" w:rsidR="003A56A7" w:rsidRPr="003479CB" w:rsidRDefault="003A56A7" w:rsidP="00F76709">
            <w:pPr>
              <w:pStyle w:val="BVRTabelaTextLevo"/>
              <w:spacing w:before="0" w:after="0" w:line="260" w:lineRule="atLeast"/>
              <w:rPr>
                <w:rFonts w:cs="Arial"/>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730" w:type="pct"/>
            <w:vAlign w:val="top"/>
          </w:tcPr>
          <w:p w14:paraId="783D5498" w14:textId="00B4CE11" w:rsidR="003A56A7" w:rsidRPr="003479CB" w:rsidRDefault="00D0004D" w:rsidP="00F76709">
            <w:pPr>
              <w:pStyle w:val="BVRTabelaTextLevo"/>
              <w:spacing w:before="0" w:after="0" w:line="260" w:lineRule="atLeast"/>
              <w:rPr>
                <w:rFonts w:cs="Arial"/>
                <w:szCs w:val="20"/>
              </w:rPr>
            </w:pPr>
            <w:r w:rsidRPr="003479CB">
              <w:rPr>
                <w:rFonts w:cs="Arial"/>
                <w:szCs w:val="20"/>
              </w:rPr>
              <w:t xml:space="preserve">1,5 </w:t>
            </w:r>
            <w:r w:rsidR="00C4607D">
              <w:rPr>
                <w:rFonts w:cs="Arial"/>
                <w:szCs w:val="20"/>
              </w:rPr>
              <w:t>L</w:t>
            </w:r>
            <w:r w:rsidRPr="003479CB">
              <w:rPr>
                <w:rFonts w:cs="Arial"/>
                <w:szCs w:val="20"/>
              </w:rPr>
              <w:t>/ha</w:t>
            </w:r>
          </w:p>
        </w:tc>
        <w:tc>
          <w:tcPr>
            <w:tcW w:w="1205" w:type="pct"/>
            <w:vAlign w:val="top"/>
          </w:tcPr>
          <w:p w14:paraId="4DF822E4" w14:textId="31C61F85" w:rsidR="003A56A7" w:rsidRDefault="003A56A7" w:rsidP="00F76709">
            <w:pPr>
              <w:spacing w:before="0" w:line="260" w:lineRule="atLeast"/>
              <w:rPr>
                <w:rFonts w:cs="Arial"/>
                <w:szCs w:val="20"/>
              </w:rPr>
            </w:pPr>
            <w:r w:rsidRPr="003479CB">
              <w:rPr>
                <w:rFonts w:cs="Arial"/>
                <w:szCs w:val="20"/>
              </w:rPr>
              <w:t xml:space="preserve">Na istem zemljišču izvesti </w:t>
            </w:r>
            <w:r w:rsidRPr="003479CB">
              <w:rPr>
                <w:rFonts w:cs="Arial"/>
                <w:b/>
                <w:bCs/>
                <w:szCs w:val="20"/>
              </w:rPr>
              <w:t>tri do pet</w:t>
            </w:r>
            <w:r w:rsidRPr="003479CB">
              <w:rPr>
                <w:rFonts w:cs="Arial"/>
                <w:szCs w:val="20"/>
              </w:rPr>
              <w:t xml:space="preserve"> </w:t>
            </w:r>
            <w:proofErr w:type="spellStart"/>
            <w:r w:rsidRPr="003479CB">
              <w:rPr>
                <w:rFonts w:cs="Arial"/>
                <w:b/>
                <w:bCs/>
                <w:szCs w:val="20"/>
              </w:rPr>
              <w:t>tretiranj</w:t>
            </w:r>
            <w:proofErr w:type="spellEnd"/>
            <w:r w:rsidR="00C3302C" w:rsidRPr="003479CB">
              <w:rPr>
                <w:rFonts w:cs="Arial"/>
                <w:szCs w:val="20"/>
              </w:rPr>
              <w:t>.</w:t>
            </w:r>
          </w:p>
          <w:p w14:paraId="0939D810" w14:textId="77777777" w:rsidR="00834F2D" w:rsidRDefault="00834F2D" w:rsidP="00F76709">
            <w:pPr>
              <w:spacing w:before="0" w:line="260" w:lineRule="atLeast"/>
              <w:rPr>
                <w:rFonts w:cs="Arial"/>
                <w:szCs w:val="20"/>
              </w:rPr>
            </w:pPr>
          </w:p>
          <w:p w14:paraId="2818E9C4" w14:textId="77777777" w:rsidR="00834F2D" w:rsidRDefault="00834F2D" w:rsidP="00834F2D">
            <w:pPr>
              <w:spacing w:before="0" w:line="260" w:lineRule="atLeast"/>
              <w:rPr>
                <w:rFonts w:cs="Arial"/>
                <w:szCs w:val="20"/>
              </w:rPr>
            </w:pPr>
            <w:r>
              <w:rPr>
                <w:rFonts w:cs="Arial"/>
                <w:szCs w:val="20"/>
              </w:rPr>
              <w:t>Časovni razmik je 5 do 7 dni.</w:t>
            </w:r>
          </w:p>
          <w:p w14:paraId="18B3F9ED" w14:textId="77777777" w:rsidR="00C3302C" w:rsidRPr="003479CB" w:rsidRDefault="00C3302C" w:rsidP="00F76709">
            <w:pPr>
              <w:spacing w:before="0" w:line="260" w:lineRule="atLeast"/>
              <w:rPr>
                <w:rFonts w:cs="Arial"/>
                <w:szCs w:val="20"/>
              </w:rPr>
            </w:pPr>
          </w:p>
          <w:p w14:paraId="63E33949" w14:textId="5A30166A" w:rsidR="003A56A7" w:rsidRPr="003479CB" w:rsidRDefault="003A56A7" w:rsidP="00F76709">
            <w:pPr>
              <w:spacing w:before="0" w:line="260" w:lineRule="atLeast"/>
              <w:rPr>
                <w:rFonts w:cs="Arial"/>
                <w:szCs w:val="20"/>
              </w:rPr>
            </w:pPr>
            <w:r w:rsidRPr="003479CB">
              <w:rPr>
                <w:rFonts w:cs="Arial"/>
                <w:szCs w:val="20"/>
              </w:rPr>
              <w:t xml:space="preserve">Uporaba na </w:t>
            </w:r>
            <w:r w:rsidRPr="003479CB">
              <w:rPr>
                <w:rFonts w:cs="Arial"/>
                <w:b/>
                <w:szCs w:val="20"/>
              </w:rPr>
              <w:t>cvetači in brokoliju</w:t>
            </w:r>
            <w:r w:rsidRPr="003479CB">
              <w:rPr>
                <w:rFonts w:cs="Arial"/>
                <w:szCs w:val="20"/>
              </w:rPr>
              <w:t xml:space="preserve"> na prostem in v </w:t>
            </w:r>
            <w:r w:rsidR="0027716B" w:rsidRPr="003479CB">
              <w:rPr>
                <w:rFonts w:cs="Arial"/>
                <w:szCs w:val="20"/>
              </w:rPr>
              <w:t>zavarovanih prostorih</w:t>
            </w:r>
            <w:r w:rsidRPr="003479CB">
              <w:rPr>
                <w:rFonts w:cs="Arial"/>
                <w:szCs w:val="20"/>
              </w:rPr>
              <w:t>.</w:t>
            </w:r>
          </w:p>
        </w:tc>
      </w:tr>
      <w:tr w:rsidR="003A56A7" w:rsidRPr="003479CB" w14:paraId="2A3AB184" w14:textId="77777777" w:rsidTr="00DA1620">
        <w:trPr>
          <w:trHeight w:val="300"/>
        </w:trPr>
        <w:tc>
          <w:tcPr>
            <w:tcW w:w="881" w:type="pct"/>
            <w:vAlign w:val="top"/>
          </w:tcPr>
          <w:p w14:paraId="2C198395" w14:textId="77777777" w:rsidR="003A56A7" w:rsidRPr="003479CB" w:rsidRDefault="70FE15DF" w:rsidP="4B77E5B1">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0D02F746" w14:textId="69FAAD49" w:rsidR="003A56A7" w:rsidRPr="003479CB" w:rsidRDefault="003C7227" w:rsidP="4B77E5B1">
            <w:pPr>
              <w:spacing w:before="0" w:line="260" w:lineRule="atLeast"/>
              <w:rPr>
                <w:rFonts w:cs="Arial"/>
                <w:b/>
                <w:bCs/>
                <w:shd w:val="clear" w:color="auto" w:fill="FFFFFF"/>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8D534A">
              <w:rPr>
                <w:rFonts w:cs="Arial"/>
                <w:shd w:val="clear" w:color="auto" w:fill="FFFFFF"/>
              </w:rPr>
              <w:t>sev M1</w:t>
            </w:r>
          </w:p>
        </w:tc>
        <w:tc>
          <w:tcPr>
            <w:tcW w:w="870" w:type="pct"/>
            <w:vAlign w:val="top"/>
          </w:tcPr>
          <w:p w14:paraId="45D4F7F8" w14:textId="3DEC08E3" w:rsidR="003A56A7" w:rsidRPr="003479CB" w:rsidRDefault="0009045B" w:rsidP="00D0004D">
            <w:pPr>
              <w:spacing w:before="0" w:line="260" w:lineRule="atLeast"/>
              <w:rPr>
                <w:rFonts w:cs="Arial"/>
                <w:szCs w:val="20"/>
              </w:rPr>
            </w:pPr>
            <w:r w:rsidRPr="003479CB">
              <w:rPr>
                <w:rFonts w:cs="Arial"/>
                <w:szCs w:val="20"/>
              </w:rPr>
              <w:t>zatiranje</w:t>
            </w:r>
            <w:r w:rsidRPr="003479CB">
              <w:rPr>
                <w:rFonts w:cs="Arial"/>
                <w:b/>
                <w:bCs/>
                <w:szCs w:val="20"/>
              </w:rPr>
              <w:t xml:space="preserve"> </w:t>
            </w:r>
            <w:r w:rsidR="003A56A7" w:rsidRPr="003479CB">
              <w:rPr>
                <w:rFonts w:cs="Arial"/>
                <w:szCs w:val="20"/>
              </w:rPr>
              <w:t>črn</w:t>
            </w:r>
            <w:r w:rsidRPr="003479CB">
              <w:rPr>
                <w:rFonts w:cs="Arial"/>
                <w:szCs w:val="20"/>
              </w:rPr>
              <w:t>e</w:t>
            </w:r>
            <w:r w:rsidR="003A56A7" w:rsidRPr="003479CB">
              <w:rPr>
                <w:rFonts w:cs="Arial"/>
                <w:szCs w:val="20"/>
              </w:rPr>
              <w:t xml:space="preserve"> listn</w:t>
            </w:r>
            <w:r w:rsidRPr="003479CB">
              <w:rPr>
                <w:rFonts w:cs="Arial"/>
                <w:szCs w:val="20"/>
              </w:rPr>
              <w:t>e</w:t>
            </w:r>
            <w:r w:rsidR="003A56A7" w:rsidRPr="003479CB">
              <w:rPr>
                <w:rFonts w:cs="Arial"/>
                <w:szCs w:val="20"/>
              </w:rPr>
              <w:t xml:space="preserve"> pegavost</w:t>
            </w:r>
            <w:r w:rsidRPr="003479CB">
              <w:rPr>
                <w:rFonts w:cs="Arial"/>
                <w:szCs w:val="20"/>
              </w:rPr>
              <w:t>i</w:t>
            </w:r>
            <w:r w:rsidR="003A56A7" w:rsidRPr="003479CB">
              <w:rPr>
                <w:rFonts w:cs="Arial"/>
                <w:szCs w:val="20"/>
              </w:rPr>
              <w:t xml:space="preserve"> kapusnic, suh</w:t>
            </w:r>
            <w:r w:rsidRPr="003479CB">
              <w:rPr>
                <w:rFonts w:cs="Arial"/>
                <w:szCs w:val="20"/>
              </w:rPr>
              <w:t xml:space="preserve">e </w:t>
            </w:r>
            <w:r w:rsidR="003A56A7" w:rsidRPr="003479CB">
              <w:rPr>
                <w:rFonts w:cs="Arial"/>
                <w:szCs w:val="20"/>
              </w:rPr>
              <w:t>trohnob</w:t>
            </w:r>
            <w:r w:rsidRPr="003479CB">
              <w:rPr>
                <w:rFonts w:cs="Arial"/>
                <w:szCs w:val="20"/>
              </w:rPr>
              <w:t>e</w:t>
            </w:r>
            <w:r w:rsidR="003A56A7" w:rsidRPr="003479CB">
              <w:rPr>
                <w:rFonts w:cs="Arial"/>
                <w:szCs w:val="20"/>
              </w:rPr>
              <w:t xml:space="preserve"> zelja,</w:t>
            </w:r>
            <w:r w:rsidR="00D0004D" w:rsidRPr="003479CB">
              <w:rPr>
                <w:rFonts w:cs="Arial"/>
                <w:szCs w:val="20"/>
              </w:rPr>
              <w:t xml:space="preserve"> </w:t>
            </w:r>
            <w:r w:rsidR="003A56A7" w:rsidRPr="003479CB">
              <w:rPr>
                <w:rFonts w:cs="Arial"/>
                <w:szCs w:val="20"/>
              </w:rPr>
              <w:t>kapusn</w:t>
            </w:r>
            <w:r w:rsidRPr="003479CB">
              <w:rPr>
                <w:rFonts w:cs="Arial"/>
                <w:szCs w:val="20"/>
              </w:rPr>
              <w:t>e</w:t>
            </w:r>
            <w:r w:rsidR="003A56A7" w:rsidRPr="003479CB">
              <w:rPr>
                <w:rFonts w:cs="Arial"/>
                <w:szCs w:val="20"/>
              </w:rPr>
              <w:t xml:space="preserve"> plesn</w:t>
            </w:r>
            <w:r w:rsidRPr="003479CB">
              <w:rPr>
                <w:rFonts w:cs="Arial"/>
                <w:szCs w:val="20"/>
              </w:rPr>
              <w:t>i</w:t>
            </w:r>
          </w:p>
        </w:tc>
        <w:tc>
          <w:tcPr>
            <w:tcW w:w="1314" w:type="pct"/>
            <w:vAlign w:val="top"/>
          </w:tcPr>
          <w:p w14:paraId="1639C022" w14:textId="363CAEC0" w:rsidR="003A56A7" w:rsidRPr="003479CB" w:rsidRDefault="003A56A7" w:rsidP="00F76709">
            <w:pPr>
              <w:pStyle w:val="BVRTabelaTextLevo"/>
              <w:spacing w:before="0" w:after="0" w:line="260" w:lineRule="atLeast"/>
              <w:rPr>
                <w:rFonts w:cs="Arial"/>
                <w:bCs/>
                <w:color w:val="000000"/>
                <w:szCs w:val="20"/>
              </w:rPr>
            </w:pPr>
            <w:r w:rsidRPr="003479CB">
              <w:rPr>
                <w:rFonts w:cs="Arial"/>
                <w:szCs w:val="20"/>
              </w:rPr>
              <w:t>po vzniku (od BBCH 09)</w:t>
            </w:r>
          </w:p>
        </w:tc>
        <w:tc>
          <w:tcPr>
            <w:tcW w:w="730" w:type="pct"/>
            <w:vAlign w:val="top"/>
          </w:tcPr>
          <w:p w14:paraId="408CA66D" w14:textId="7F82D4BA" w:rsidR="003A56A7" w:rsidRPr="003479CB" w:rsidRDefault="00D0004D" w:rsidP="00F76709">
            <w:pPr>
              <w:spacing w:before="0" w:line="260" w:lineRule="atLeast"/>
              <w:rPr>
                <w:rFonts w:cs="Arial"/>
                <w:szCs w:val="20"/>
              </w:rPr>
            </w:pPr>
            <w:r w:rsidRPr="003479CB">
              <w:rPr>
                <w:rFonts w:cs="Arial"/>
                <w:szCs w:val="20"/>
              </w:rPr>
              <w:t>0,2 kg/ha</w:t>
            </w:r>
          </w:p>
        </w:tc>
        <w:tc>
          <w:tcPr>
            <w:tcW w:w="1205" w:type="pct"/>
            <w:vAlign w:val="top"/>
          </w:tcPr>
          <w:p w14:paraId="5D07140C" w14:textId="77777777" w:rsidR="00834F2D" w:rsidRDefault="00834F2D" w:rsidP="4B77E5B1">
            <w:pPr>
              <w:spacing w:before="0" w:line="260" w:lineRule="atLeast"/>
              <w:rPr>
                <w:rFonts w:cs="Arial"/>
              </w:rPr>
            </w:pPr>
            <w:r>
              <w:rPr>
                <w:rFonts w:cs="Arial"/>
              </w:rPr>
              <w:t>Manjša uporaba.</w:t>
            </w:r>
          </w:p>
          <w:p w14:paraId="63B9A868" w14:textId="4940FBC2" w:rsidR="004D6CCF" w:rsidRDefault="3C883D93" w:rsidP="4B77E5B1">
            <w:pPr>
              <w:spacing w:before="0" w:line="260" w:lineRule="atLeast"/>
              <w:rPr>
                <w:rFonts w:cs="Arial"/>
              </w:rPr>
            </w:pPr>
            <w:r w:rsidRPr="4B77E5B1">
              <w:rPr>
                <w:rFonts w:cs="Arial"/>
              </w:rPr>
              <w:t xml:space="preserve">S sredstvom se tretira foliarno ali z zalivanjem. </w:t>
            </w:r>
          </w:p>
          <w:p w14:paraId="19E35B47" w14:textId="34C5A884" w:rsidR="003A56A7" w:rsidRPr="003479CB" w:rsidRDefault="70FE15DF" w:rsidP="4B77E5B1">
            <w:pPr>
              <w:spacing w:before="0" w:line="260" w:lineRule="atLeast"/>
              <w:rPr>
                <w:rFonts w:cs="Arial"/>
              </w:rPr>
            </w:pPr>
            <w:r w:rsidRPr="4B77E5B1">
              <w:rPr>
                <w:rFonts w:cs="Arial"/>
              </w:rPr>
              <w:t xml:space="preserve">Dovoljeno je </w:t>
            </w:r>
            <w:r w:rsidRPr="4B77E5B1">
              <w:rPr>
                <w:rFonts w:cs="Arial"/>
                <w:b/>
                <w:bCs/>
              </w:rPr>
              <w:t>eno</w:t>
            </w:r>
            <w:r w:rsidRPr="4B77E5B1">
              <w:rPr>
                <w:rFonts w:cs="Arial"/>
              </w:rPr>
              <w:t xml:space="preserve"> </w:t>
            </w:r>
            <w:proofErr w:type="spellStart"/>
            <w:r w:rsidRPr="4B77E5B1">
              <w:rPr>
                <w:rFonts w:cs="Arial"/>
                <w:b/>
                <w:bCs/>
              </w:rPr>
              <w:t>tretiranje</w:t>
            </w:r>
            <w:proofErr w:type="spellEnd"/>
            <w:r w:rsidRPr="4B77E5B1">
              <w:rPr>
                <w:rFonts w:cs="Arial"/>
              </w:rPr>
              <w:t>.</w:t>
            </w:r>
          </w:p>
          <w:p w14:paraId="5FBFF33C" w14:textId="77777777" w:rsidR="008716CB" w:rsidRPr="003479CB" w:rsidRDefault="008716CB" w:rsidP="00F76709">
            <w:pPr>
              <w:spacing w:before="0" w:line="260" w:lineRule="atLeast"/>
              <w:rPr>
                <w:rFonts w:cs="Arial"/>
                <w:szCs w:val="20"/>
              </w:rPr>
            </w:pPr>
          </w:p>
          <w:p w14:paraId="6ED987C6" w14:textId="72D6557A" w:rsidR="003A56A7" w:rsidRPr="003479CB" w:rsidRDefault="003A56A7" w:rsidP="00F76709">
            <w:pPr>
              <w:spacing w:before="0" w:line="260" w:lineRule="atLeast"/>
              <w:rPr>
                <w:rFonts w:cs="Arial"/>
                <w:szCs w:val="20"/>
              </w:rPr>
            </w:pPr>
            <w:r w:rsidRPr="003479CB">
              <w:rPr>
                <w:rFonts w:cs="Arial"/>
                <w:szCs w:val="20"/>
              </w:rPr>
              <w:t xml:space="preserve">Uporaba na </w:t>
            </w:r>
            <w:r w:rsidRPr="003479CB">
              <w:rPr>
                <w:rFonts w:cs="Arial"/>
                <w:b/>
                <w:szCs w:val="20"/>
              </w:rPr>
              <w:t>kapusnicah</w:t>
            </w:r>
            <w:r w:rsidRPr="003479CB">
              <w:rPr>
                <w:rFonts w:cs="Arial"/>
                <w:szCs w:val="20"/>
              </w:rPr>
              <w:t xml:space="preserve"> na prostem in v </w:t>
            </w:r>
            <w:r w:rsidR="0027716B" w:rsidRPr="003479CB">
              <w:rPr>
                <w:rFonts w:cs="Arial"/>
                <w:szCs w:val="20"/>
              </w:rPr>
              <w:t>zavarovanih prostorih</w:t>
            </w:r>
            <w:r w:rsidRPr="003479CB">
              <w:rPr>
                <w:rFonts w:cs="Arial"/>
                <w:szCs w:val="20"/>
              </w:rPr>
              <w:t>.</w:t>
            </w:r>
          </w:p>
        </w:tc>
      </w:tr>
      <w:tr w:rsidR="004D6CCF" w:rsidRPr="003479CB" w14:paraId="1E45E02E" w14:textId="77777777" w:rsidTr="00DA1620">
        <w:trPr>
          <w:trHeight w:val="300"/>
        </w:trPr>
        <w:tc>
          <w:tcPr>
            <w:tcW w:w="881" w:type="pct"/>
            <w:vMerge w:val="restart"/>
            <w:vAlign w:val="top"/>
          </w:tcPr>
          <w:p w14:paraId="2B48CB2D" w14:textId="60FE8794" w:rsidR="004D6CCF" w:rsidRPr="003479CB" w:rsidRDefault="004D6CCF" w:rsidP="4B77E5B1">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1C7931BB" w14:textId="14744392" w:rsidR="004D6CCF" w:rsidRPr="003479CB" w:rsidRDefault="003C7227" w:rsidP="4B77E5B1">
            <w:pPr>
              <w:pStyle w:val="BVRTabelaTextLevo"/>
              <w:spacing w:before="0" w:after="0" w:line="260" w:lineRule="atLeast"/>
              <w:rPr>
                <w:rFonts w:cs="Arial"/>
                <w:color w:val="000000"/>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8D534A">
              <w:rPr>
                <w:rFonts w:cs="Arial"/>
                <w:shd w:val="clear" w:color="auto" w:fill="FFFFFF"/>
              </w:rPr>
              <w:t>sev M1</w:t>
            </w:r>
          </w:p>
        </w:tc>
        <w:tc>
          <w:tcPr>
            <w:tcW w:w="870" w:type="pct"/>
            <w:vMerge w:val="restart"/>
            <w:vAlign w:val="top"/>
          </w:tcPr>
          <w:p w14:paraId="707589A1" w14:textId="62E683AC" w:rsidR="004D6CCF" w:rsidRPr="003479CB" w:rsidRDefault="004D6CCF" w:rsidP="00F76709">
            <w:pPr>
              <w:pStyle w:val="BVRTabelaTextLevo"/>
              <w:spacing w:before="0" w:after="0" w:line="260" w:lineRule="atLeast"/>
              <w:rPr>
                <w:rFonts w:cs="Arial"/>
                <w:color w:val="000000"/>
                <w:szCs w:val="20"/>
              </w:rPr>
            </w:pPr>
            <w:r w:rsidRPr="003479CB">
              <w:rPr>
                <w:rFonts w:cs="Arial"/>
                <w:szCs w:val="20"/>
              </w:rPr>
              <w:t xml:space="preserve">glivične bolezni sejančkov </w:t>
            </w:r>
            <w:r w:rsidR="00B50B36">
              <w:rPr>
                <w:rFonts w:cs="Arial"/>
                <w:szCs w:val="20"/>
              </w:rPr>
              <w:t>oz.</w:t>
            </w:r>
            <w:r w:rsidRPr="003479CB">
              <w:rPr>
                <w:rFonts w:cs="Arial"/>
                <w:szCs w:val="20"/>
              </w:rPr>
              <w:t xml:space="preserve"> sadik</w:t>
            </w:r>
          </w:p>
        </w:tc>
        <w:tc>
          <w:tcPr>
            <w:tcW w:w="1314" w:type="pct"/>
            <w:vAlign w:val="top"/>
          </w:tcPr>
          <w:p w14:paraId="682DD641" w14:textId="701325D8" w:rsidR="004D6CCF" w:rsidRPr="003479CB" w:rsidRDefault="004D6CCF" w:rsidP="00F76709">
            <w:pPr>
              <w:pStyle w:val="BVRTabelaTextLevo"/>
              <w:spacing w:before="0" w:after="0" w:line="260" w:lineRule="atLeast"/>
              <w:rPr>
                <w:rFonts w:cs="Arial"/>
                <w:bCs/>
                <w:color w:val="000000"/>
                <w:szCs w:val="20"/>
              </w:rPr>
            </w:pPr>
            <w:proofErr w:type="spellStart"/>
            <w:r w:rsidRPr="003479CB">
              <w:rPr>
                <w:rFonts w:cs="Arial"/>
                <w:bCs/>
                <w:color w:val="000000"/>
                <w:szCs w:val="20"/>
              </w:rPr>
              <w:t>tretiranje</w:t>
            </w:r>
            <w:proofErr w:type="spellEnd"/>
            <w:r w:rsidRPr="003479CB">
              <w:rPr>
                <w:rFonts w:cs="Arial"/>
                <w:bCs/>
                <w:color w:val="000000"/>
                <w:szCs w:val="20"/>
              </w:rPr>
              <w:t xml:space="preserve"> semena</w:t>
            </w:r>
          </w:p>
        </w:tc>
        <w:tc>
          <w:tcPr>
            <w:tcW w:w="730" w:type="pct"/>
            <w:vAlign w:val="top"/>
          </w:tcPr>
          <w:p w14:paraId="67966D23" w14:textId="2BA49D0F" w:rsidR="004D6CCF" w:rsidRPr="003479CB" w:rsidRDefault="004D6CCF" w:rsidP="00F76709">
            <w:pPr>
              <w:spacing w:before="0" w:line="260" w:lineRule="atLeast"/>
              <w:rPr>
                <w:rFonts w:cs="Arial"/>
                <w:szCs w:val="20"/>
              </w:rPr>
            </w:pPr>
            <w:r w:rsidRPr="003479CB">
              <w:rPr>
                <w:rFonts w:cs="Arial"/>
                <w:szCs w:val="20"/>
              </w:rPr>
              <w:t>2 g/kg semena</w:t>
            </w:r>
          </w:p>
          <w:p w14:paraId="2B035668" w14:textId="58C28735" w:rsidR="004D6CCF" w:rsidRPr="003479CB" w:rsidRDefault="004D6CCF" w:rsidP="00F76709">
            <w:pPr>
              <w:spacing w:before="0" w:line="260" w:lineRule="atLeast"/>
              <w:rPr>
                <w:rFonts w:cs="Arial"/>
                <w:szCs w:val="20"/>
              </w:rPr>
            </w:pPr>
            <w:r w:rsidRPr="003479CB">
              <w:rPr>
                <w:rFonts w:cs="Arial"/>
                <w:szCs w:val="20"/>
              </w:rPr>
              <w:t>(8 g/ha)</w:t>
            </w:r>
          </w:p>
          <w:p w14:paraId="64A26FE2" w14:textId="39C9DB7D" w:rsidR="004D6CCF" w:rsidRPr="003479CB" w:rsidRDefault="004D6CCF" w:rsidP="00F76709">
            <w:pPr>
              <w:spacing w:before="0" w:line="260" w:lineRule="atLeast"/>
              <w:rPr>
                <w:rFonts w:cs="Arial"/>
                <w:szCs w:val="20"/>
              </w:rPr>
            </w:pPr>
          </w:p>
          <w:p w14:paraId="418163B0" w14:textId="263BC1F8" w:rsidR="004D6CCF" w:rsidRPr="003479CB" w:rsidRDefault="004D6CCF" w:rsidP="00D0004D">
            <w:pPr>
              <w:pStyle w:val="BVRTabelaTextLevo"/>
              <w:spacing w:before="0" w:after="0" w:line="260" w:lineRule="atLeast"/>
              <w:rPr>
                <w:rFonts w:cs="Arial"/>
                <w:szCs w:val="20"/>
              </w:rPr>
            </w:pPr>
            <w:r w:rsidRPr="003479CB">
              <w:rPr>
                <w:rFonts w:cs="Arial"/>
                <w:szCs w:val="20"/>
              </w:rPr>
              <w:t xml:space="preserve">5 do10 </w:t>
            </w:r>
            <w:proofErr w:type="spellStart"/>
            <w:r w:rsidRPr="003479CB">
              <w:rPr>
                <w:rFonts w:cs="Arial"/>
                <w:szCs w:val="20"/>
              </w:rPr>
              <w:t>m</w:t>
            </w:r>
            <w:r>
              <w:rPr>
                <w:rFonts w:cs="Arial"/>
                <w:szCs w:val="20"/>
              </w:rPr>
              <w:t>L</w:t>
            </w:r>
            <w:proofErr w:type="spellEnd"/>
            <w:r w:rsidRPr="003479CB">
              <w:rPr>
                <w:rFonts w:cs="Arial"/>
                <w:szCs w:val="20"/>
              </w:rPr>
              <w:t xml:space="preserve"> vode/kg semena</w:t>
            </w:r>
          </w:p>
        </w:tc>
        <w:tc>
          <w:tcPr>
            <w:tcW w:w="1205" w:type="pct"/>
            <w:vAlign w:val="top"/>
          </w:tcPr>
          <w:p w14:paraId="589B00DC" w14:textId="77777777" w:rsidR="00834F2D" w:rsidRDefault="00834F2D" w:rsidP="00F76709">
            <w:pPr>
              <w:spacing w:before="0" w:line="260" w:lineRule="atLeast"/>
              <w:rPr>
                <w:rFonts w:cs="Arial"/>
                <w:szCs w:val="20"/>
              </w:rPr>
            </w:pPr>
            <w:r>
              <w:rPr>
                <w:rFonts w:cs="Arial"/>
                <w:szCs w:val="20"/>
              </w:rPr>
              <w:t>Manjša uporaba.</w:t>
            </w:r>
          </w:p>
          <w:p w14:paraId="608747CF" w14:textId="05102D00" w:rsidR="004D6CCF" w:rsidRPr="003479CB" w:rsidRDefault="004D6CCF" w:rsidP="00F76709">
            <w:pPr>
              <w:spacing w:before="0" w:line="260" w:lineRule="atLeast"/>
              <w:rPr>
                <w:rFonts w:cs="Arial"/>
                <w:szCs w:val="20"/>
              </w:rPr>
            </w:pPr>
            <w:proofErr w:type="spellStart"/>
            <w:r w:rsidRPr="003479CB">
              <w:rPr>
                <w:rFonts w:cs="Arial"/>
                <w:szCs w:val="20"/>
              </w:rPr>
              <w:t>Dovoljenjo</w:t>
            </w:r>
            <w:proofErr w:type="spellEnd"/>
            <w:r w:rsidRPr="003479CB">
              <w:rPr>
                <w:rFonts w:cs="Arial"/>
                <w:szCs w:val="20"/>
              </w:rPr>
              <w:t xml:space="preserve"> je </w:t>
            </w:r>
            <w:r w:rsidRPr="003479CB">
              <w:rPr>
                <w:rFonts w:cs="Arial"/>
                <w:b/>
                <w:bCs/>
                <w:szCs w:val="20"/>
              </w:rPr>
              <w:t>eno</w:t>
            </w:r>
            <w:r w:rsidRPr="003479CB">
              <w:rPr>
                <w:rFonts w:cs="Arial"/>
                <w:szCs w:val="20"/>
              </w:rPr>
              <w:t xml:space="preserve"> </w:t>
            </w:r>
            <w:proofErr w:type="spellStart"/>
            <w:r w:rsidRPr="003479CB">
              <w:rPr>
                <w:rFonts w:cs="Arial"/>
                <w:b/>
                <w:bCs/>
                <w:szCs w:val="20"/>
              </w:rPr>
              <w:t>tretiranje</w:t>
            </w:r>
            <w:proofErr w:type="spellEnd"/>
            <w:r w:rsidRPr="003479CB">
              <w:rPr>
                <w:rFonts w:cs="Arial"/>
                <w:szCs w:val="20"/>
              </w:rPr>
              <w:t>.</w:t>
            </w:r>
          </w:p>
          <w:p w14:paraId="25684753" w14:textId="48934ABB" w:rsidR="004D6CCF" w:rsidRPr="003479CB" w:rsidRDefault="004D6CCF" w:rsidP="00F76709">
            <w:pPr>
              <w:spacing w:before="0" w:line="260" w:lineRule="atLeast"/>
              <w:rPr>
                <w:rFonts w:cs="Arial"/>
                <w:szCs w:val="20"/>
              </w:rPr>
            </w:pPr>
          </w:p>
          <w:p w14:paraId="10D0984D" w14:textId="64603442" w:rsidR="004D6CCF" w:rsidRPr="003479CB" w:rsidRDefault="004D6CCF" w:rsidP="00F76709">
            <w:pPr>
              <w:spacing w:before="0" w:line="260" w:lineRule="atLeast"/>
              <w:rPr>
                <w:rFonts w:cs="Arial"/>
                <w:szCs w:val="20"/>
              </w:rPr>
            </w:pPr>
            <w:r w:rsidRPr="003479CB">
              <w:rPr>
                <w:rFonts w:cs="Arial"/>
                <w:szCs w:val="20"/>
              </w:rPr>
              <w:t>Predvidena poraba semena je 4 kg/ha.</w:t>
            </w:r>
          </w:p>
          <w:p w14:paraId="1B7F825E" w14:textId="59C1B54C" w:rsidR="004D6CCF" w:rsidRPr="003479CB" w:rsidRDefault="004D6CCF" w:rsidP="00F76709">
            <w:pPr>
              <w:spacing w:before="0" w:line="260" w:lineRule="atLeast"/>
              <w:rPr>
                <w:rFonts w:cs="Arial"/>
                <w:szCs w:val="20"/>
              </w:rPr>
            </w:pPr>
          </w:p>
          <w:p w14:paraId="1BDA3C3E" w14:textId="24A1891C" w:rsidR="004D6CCF" w:rsidRPr="003479CB" w:rsidRDefault="004D6CCF" w:rsidP="008716CB">
            <w:pPr>
              <w:spacing w:before="0" w:line="260" w:lineRule="atLeast"/>
              <w:rPr>
                <w:rFonts w:cs="Arial"/>
                <w:szCs w:val="20"/>
              </w:rPr>
            </w:pPr>
            <w:r w:rsidRPr="003479CB">
              <w:rPr>
                <w:rFonts w:cs="Arial"/>
                <w:szCs w:val="20"/>
              </w:rPr>
              <w:t xml:space="preserve">Uporaba na </w:t>
            </w:r>
            <w:r w:rsidRPr="003479CB">
              <w:rPr>
                <w:rFonts w:cs="Arial"/>
                <w:b/>
                <w:szCs w:val="20"/>
              </w:rPr>
              <w:t>zelju, ohrovtu, brstičnem ohrovtu, kitajskem zelju, cvetači in brokoliju</w:t>
            </w:r>
            <w:r w:rsidRPr="003479CB">
              <w:rPr>
                <w:rFonts w:cs="Arial"/>
                <w:szCs w:val="20"/>
              </w:rPr>
              <w:t xml:space="preserve"> v </w:t>
            </w:r>
            <w:r w:rsidR="00BA6595">
              <w:rPr>
                <w:rFonts w:cs="Arial"/>
                <w:szCs w:val="20"/>
              </w:rPr>
              <w:t>zavarovanih</w:t>
            </w:r>
            <w:r w:rsidR="00BA6595" w:rsidRPr="003479CB">
              <w:rPr>
                <w:rFonts w:cs="Arial"/>
                <w:szCs w:val="20"/>
              </w:rPr>
              <w:t xml:space="preserve"> </w:t>
            </w:r>
            <w:r w:rsidRPr="003479CB">
              <w:rPr>
                <w:rFonts w:cs="Arial"/>
                <w:szCs w:val="20"/>
              </w:rPr>
              <w:t>prostorih.</w:t>
            </w:r>
          </w:p>
        </w:tc>
      </w:tr>
      <w:tr w:rsidR="004D6CCF" w:rsidRPr="003479CB" w14:paraId="7808EE70" w14:textId="77777777" w:rsidTr="00DA1620">
        <w:trPr>
          <w:trHeight w:val="300"/>
        </w:trPr>
        <w:tc>
          <w:tcPr>
            <w:tcW w:w="881" w:type="pct"/>
            <w:vMerge/>
            <w:vAlign w:val="top"/>
          </w:tcPr>
          <w:p w14:paraId="2488B579" w14:textId="77777777" w:rsidR="004D6CCF" w:rsidRPr="4B77E5B1" w:rsidRDefault="004D6CCF" w:rsidP="4B77E5B1">
            <w:pPr>
              <w:spacing w:before="0" w:line="260" w:lineRule="atLeast"/>
              <w:rPr>
                <w:rFonts w:cs="Arial"/>
                <w:b/>
                <w:bCs/>
                <w:shd w:val="clear" w:color="auto" w:fill="FFFFFF"/>
              </w:rPr>
            </w:pPr>
          </w:p>
        </w:tc>
        <w:tc>
          <w:tcPr>
            <w:tcW w:w="870" w:type="pct"/>
            <w:vMerge/>
            <w:vAlign w:val="top"/>
          </w:tcPr>
          <w:p w14:paraId="2BA6B41B" w14:textId="77777777" w:rsidR="004D6CCF" w:rsidRPr="003479CB" w:rsidRDefault="004D6CCF" w:rsidP="00F76709">
            <w:pPr>
              <w:pStyle w:val="BVRTabelaTextLevo"/>
              <w:spacing w:before="0" w:after="0" w:line="260" w:lineRule="atLeast"/>
              <w:rPr>
                <w:rFonts w:cs="Arial"/>
                <w:szCs w:val="20"/>
              </w:rPr>
            </w:pPr>
          </w:p>
        </w:tc>
        <w:tc>
          <w:tcPr>
            <w:tcW w:w="1314" w:type="pct"/>
            <w:vAlign w:val="top"/>
          </w:tcPr>
          <w:p w14:paraId="35583EC9" w14:textId="2B1F85C5" w:rsidR="004D6CCF" w:rsidRPr="003479CB" w:rsidRDefault="004D6CCF" w:rsidP="00F76709">
            <w:pPr>
              <w:pStyle w:val="BVRTabelaTextLevo"/>
              <w:spacing w:before="0" w:after="0" w:line="260" w:lineRule="atLeast"/>
              <w:rPr>
                <w:rFonts w:cs="Arial"/>
                <w:bCs/>
                <w:color w:val="000000"/>
                <w:szCs w:val="20"/>
              </w:rPr>
            </w:pPr>
            <w:r>
              <w:rPr>
                <w:rFonts w:cs="Arial"/>
                <w:bCs/>
                <w:color w:val="000000"/>
                <w:szCs w:val="20"/>
              </w:rPr>
              <w:t>potapljanje koreninske grude mladih sadik pred presajanjem</w:t>
            </w:r>
          </w:p>
        </w:tc>
        <w:tc>
          <w:tcPr>
            <w:tcW w:w="730" w:type="pct"/>
            <w:vAlign w:val="top"/>
          </w:tcPr>
          <w:p w14:paraId="156D69BB" w14:textId="5B739ECA" w:rsidR="004D6CCF" w:rsidRPr="003479CB" w:rsidRDefault="004D6CCF" w:rsidP="00F76709">
            <w:pPr>
              <w:spacing w:before="0" w:line="260" w:lineRule="atLeast"/>
              <w:rPr>
                <w:rFonts w:cs="Arial"/>
                <w:szCs w:val="20"/>
              </w:rPr>
            </w:pPr>
            <w:r>
              <w:rPr>
                <w:rFonts w:cs="Arial"/>
                <w:szCs w:val="20"/>
              </w:rPr>
              <w:t>0,05</w:t>
            </w:r>
            <w:r w:rsidR="00F218EF">
              <w:rPr>
                <w:rFonts w:cs="Arial"/>
                <w:szCs w:val="20"/>
              </w:rPr>
              <w:t> </w:t>
            </w:r>
            <w:r>
              <w:rPr>
                <w:rFonts w:cs="Arial"/>
                <w:szCs w:val="20"/>
              </w:rPr>
              <w:t>% koncentracija oz. 50 g/100 L vode oz. 0,1-0,2 kg/ha</w:t>
            </w:r>
          </w:p>
        </w:tc>
        <w:tc>
          <w:tcPr>
            <w:tcW w:w="1205" w:type="pct"/>
            <w:vAlign w:val="top"/>
          </w:tcPr>
          <w:p w14:paraId="51F62D3D" w14:textId="77777777" w:rsidR="00834F2D" w:rsidRDefault="00834F2D" w:rsidP="004D6CCF">
            <w:pPr>
              <w:spacing w:before="0" w:line="260" w:lineRule="atLeast"/>
              <w:rPr>
                <w:rFonts w:cs="Arial"/>
                <w:szCs w:val="20"/>
              </w:rPr>
            </w:pPr>
            <w:r>
              <w:rPr>
                <w:rFonts w:cs="Arial"/>
                <w:szCs w:val="20"/>
              </w:rPr>
              <w:t>Manjša uporaba.</w:t>
            </w:r>
          </w:p>
          <w:p w14:paraId="212910C1" w14:textId="736DAF97" w:rsidR="004D6CCF" w:rsidRPr="003479CB" w:rsidRDefault="004D6CCF" w:rsidP="004D6CCF">
            <w:pPr>
              <w:spacing w:before="0" w:line="260" w:lineRule="atLeast"/>
              <w:rPr>
                <w:rFonts w:cs="Arial"/>
                <w:szCs w:val="20"/>
              </w:rPr>
            </w:pPr>
            <w:proofErr w:type="spellStart"/>
            <w:r w:rsidRPr="003479CB">
              <w:rPr>
                <w:rFonts w:cs="Arial"/>
                <w:szCs w:val="20"/>
              </w:rPr>
              <w:t>Dovoljenjo</w:t>
            </w:r>
            <w:proofErr w:type="spellEnd"/>
            <w:r w:rsidRPr="003479CB">
              <w:rPr>
                <w:rFonts w:cs="Arial"/>
                <w:szCs w:val="20"/>
              </w:rPr>
              <w:t xml:space="preserve"> je </w:t>
            </w:r>
            <w:r w:rsidRPr="003479CB">
              <w:rPr>
                <w:rFonts w:cs="Arial"/>
                <w:b/>
                <w:bCs/>
                <w:szCs w:val="20"/>
              </w:rPr>
              <w:t>eno</w:t>
            </w:r>
            <w:r w:rsidRPr="003479CB">
              <w:rPr>
                <w:rFonts w:cs="Arial"/>
                <w:szCs w:val="20"/>
              </w:rPr>
              <w:t xml:space="preserve"> </w:t>
            </w:r>
            <w:proofErr w:type="spellStart"/>
            <w:r w:rsidRPr="003479CB">
              <w:rPr>
                <w:rFonts w:cs="Arial"/>
                <w:b/>
                <w:bCs/>
                <w:szCs w:val="20"/>
              </w:rPr>
              <w:t>tretiranje</w:t>
            </w:r>
            <w:proofErr w:type="spellEnd"/>
            <w:r w:rsidRPr="003479CB">
              <w:rPr>
                <w:rFonts w:cs="Arial"/>
                <w:szCs w:val="20"/>
              </w:rPr>
              <w:t>.</w:t>
            </w:r>
          </w:p>
          <w:p w14:paraId="251EE1D4" w14:textId="77777777" w:rsidR="004D6CCF" w:rsidRPr="003479CB" w:rsidRDefault="004D6CCF" w:rsidP="004D6CCF">
            <w:pPr>
              <w:spacing w:before="0" w:line="260" w:lineRule="atLeast"/>
              <w:rPr>
                <w:rFonts w:cs="Arial"/>
                <w:szCs w:val="20"/>
              </w:rPr>
            </w:pPr>
          </w:p>
          <w:p w14:paraId="217DF411" w14:textId="107E709B" w:rsidR="004D6CCF" w:rsidRPr="003479CB" w:rsidRDefault="004D6CCF" w:rsidP="004D6CCF">
            <w:pPr>
              <w:spacing w:before="0" w:line="260" w:lineRule="atLeast"/>
              <w:rPr>
                <w:rFonts w:cs="Arial"/>
                <w:szCs w:val="20"/>
              </w:rPr>
            </w:pPr>
            <w:r w:rsidRPr="003479CB">
              <w:rPr>
                <w:rFonts w:cs="Arial"/>
                <w:szCs w:val="20"/>
              </w:rPr>
              <w:t xml:space="preserve">Uporaba na </w:t>
            </w:r>
            <w:r w:rsidRPr="003479CB">
              <w:rPr>
                <w:rFonts w:cs="Arial"/>
                <w:b/>
                <w:szCs w:val="20"/>
              </w:rPr>
              <w:t>zelju, ohrovtu, brstičnem ohrovtu, kitajskem zelju, cvetači in brokoliju</w:t>
            </w:r>
            <w:r w:rsidRPr="003479CB">
              <w:rPr>
                <w:rFonts w:cs="Arial"/>
                <w:szCs w:val="20"/>
              </w:rPr>
              <w:t xml:space="preserve"> v </w:t>
            </w:r>
            <w:r w:rsidR="00BA6595">
              <w:rPr>
                <w:rFonts w:cs="Arial"/>
                <w:szCs w:val="20"/>
              </w:rPr>
              <w:t>zavarovanih</w:t>
            </w:r>
            <w:r w:rsidR="00BA6595" w:rsidRPr="003479CB">
              <w:rPr>
                <w:rFonts w:cs="Arial"/>
                <w:szCs w:val="20"/>
              </w:rPr>
              <w:t xml:space="preserve"> </w:t>
            </w:r>
            <w:r w:rsidRPr="003479CB">
              <w:rPr>
                <w:rFonts w:cs="Arial"/>
                <w:szCs w:val="20"/>
              </w:rPr>
              <w:t>prostorih.</w:t>
            </w:r>
          </w:p>
        </w:tc>
      </w:tr>
      <w:tr w:rsidR="003A56A7" w:rsidRPr="003479CB" w14:paraId="1D7BF110" w14:textId="77777777" w:rsidTr="00DA1620">
        <w:trPr>
          <w:trHeight w:val="300"/>
        </w:trPr>
        <w:tc>
          <w:tcPr>
            <w:tcW w:w="881" w:type="pct"/>
            <w:vAlign w:val="top"/>
          </w:tcPr>
          <w:p w14:paraId="76E5AF04" w14:textId="77777777" w:rsidR="003A56A7" w:rsidRPr="003479CB" w:rsidRDefault="70FE15DF" w:rsidP="4B77E5B1">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1A0E402C" w14:textId="0C730FF7" w:rsidR="003A56A7" w:rsidRPr="003479CB" w:rsidRDefault="003C7227" w:rsidP="4B77E5B1">
            <w:pPr>
              <w:pStyle w:val="BVRTabelaTextLevo"/>
              <w:spacing w:before="0" w:after="0" w:line="260" w:lineRule="atLeast"/>
              <w:rPr>
                <w:rFonts w:cs="Arial"/>
                <w:color w:val="000000"/>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8D534A">
              <w:rPr>
                <w:rFonts w:cs="Arial"/>
                <w:shd w:val="clear" w:color="auto" w:fill="FFFFFF"/>
              </w:rPr>
              <w:t>sev M1</w:t>
            </w:r>
          </w:p>
        </w:tc>
        <w:tc>
          <w:tcPr>
            <w:tcW w:w="870" w:type="pct"/>
            <w:vAlign w:val="top"/>
          </w:tcPr>
          <w:p w14:paraId="2FC08804" w14:textId="2C545086" w:rsidR="003A56A7" w:rsidRPr="003479CB" w:rsidRDefault="0009045B" w:rsidP="00060EDB">
            <w:pPr>
              <w:spacing w:before="0" w:line="260" w:lineRule="atLeast"/>
              <w:rPr>
                <w:rFonts w:cs="Arial"/>
                <w:color w:val="000000"/>
                <w:szCs w:val="20"/>
              </w:rPr>
            </w:pPr>
            <w:r w:rsidRPr="003479CB">
              <w:rPr>
                <w:rFonts w:cs="Arial"/>
                <w:szCs w:val="20"/>
              </w:rPr>
              <w:t>zatiranje</w:t>
            </w:r>
            <w:r w:rsidRPr="003479CB">
              <w:rPr>
                <w:rFonts w:cs="Arial"/>
                <w:bCs/>
                <w:szCs w:val="20"/>
              </w:rPr>
              <w:t xml:space="preserve"> </w:t>
            </w:r>
            <w:r w:rsidR="003A56A7" w:rsidRPr="003479CB">
              <w:rPr>
                <w:rFonts w:cs="Arial"/>
                <w:szCs w:val="20"/>
              </w:rPr>
              <w:t>črne listne pegavosti, rjave listne pegavosti,</w:t>
            </w:r>
            <w:r w:rsidR="00ED0839" w:rsidRPr="003479CB">
              <w:rPr>
                <w:rFonts w:cs="Arial"/>
                <w:szCs w:val="20"/>
              </w:rPr>
              <w:t xml:space="preserve"> </w:t>
            </w:r>
            <w:r w:rsidR="003A56A7" w:rsidRPr="003479CB">
              <w:rPr>
                <w:rFonts w:cs="Arial"/>
                <w:szCs w:val="20"/>
              </w:rPr>
              <w:t>kapusn</w:t>
            </w:r>
            <w:r w:rsidRPr="003479CB">
              <w:rPr>
                <w:rFonts w:cs="Arial"/>
                <w:szCs w:val="20"/>
              </w:rPr>
              <w:t>e</w:t>
            </w:r>
            <w:r w:rsidR="003A56A7" w:rsidRPr="003479CB">
              <w:rPr>
                <w:rFonts w:cs="Arial"/>
                <w:szCs w:val="20"/>
              </w:rPr>
              <w:t xml:space="preserve"> plesn</w:t>
            </w:r>
            <w:r w:rsidRPr="003479CB">
              <w:rPr>
                <w:rFonts w:cs="Arial"/>
                <w:szCs w:val="20"/>
              </w:rPr>
              <w:t>i</w:t>
            </w:r>
          </w:p>
        </w:tc>
        <w:tc>
          <w:tcPr>
            <w:tcW w:w="1314" w:type="pct"/>
            <w:vAlign w:val="top"/>
          </w:tcPr>
          <w:p w14:paraId="082EC57E" w14:textId="2020E88A" w:rsidR="003A56A7" w:rsidRPr="003479CB" w:rsidRDefault="003A56A7" w:rsidP="00F76709">
            <w:pPr>
              <w:pStyle w:val="BVRTabelaTextLevo"/>
              <w:spacing w:before="0" w:after="0" w:line="260" w:lineRule="atLeast"/>
              <w:rPr>
                <w:rFonts w:cs="Arial"/>
                <w:bCs/>
                <w:color w:val="000000"/>
                <w:szCs w:val="20"/>
              </w:rPr>
            </w:pPr>
            <w:r w:rsidRPr="003479CB">
              <w:rPr>
                <w:rFonts w:cs="Arial"/>
                <w:szCs w:val="20"/>
              </w:rPr>
              <w:t>od razvojne faze, ko je drugi pravi list razvit, do faze, ko je doseženih 80</w:t>
            </w:r>
            <w:r w:rsidR="00060EDB" w:rsidRPr="003479CB">
              <w:rPr>
                <w:rFonts w:cs="Arial"/>
                <w:szCs w:val="20"/>
              </w:rPr>
              <w:t> </w:t>
            </w:r>
            <w:r w:rsidRPr="003479CB">
              <w:rPr>
                <w:rFonts w:cs="Arial"/>
                <w:szCs w:val="20"/>
              </w:rPr>
              <w:t>% pričakovan</w:t>
            </w:r>
            <w:r w:rsidR="00ED0839" w:rsidRPr="003479CB">
              <w:rPr>
                <w:rFonts w:cs="Arial"/>
                <w:szCs w:val="20"/>
              </w:rPr>
              <w:t>e velikosti glave (BBCH 12-48)</w:t>
            </w:r>
          </w:p>
        </w:tc>
        <w:tc>
          <w:tcPr>
            <w:tcW w:w="730" w:type="pct"/>
            <w:vAlign w:val="top"/>
          </w:tcPr>
          <w:p w14:paraId="055B238E" w14:textId="43AAA0C4" w:rsidR="003A56A7" w:rsidRPr="003479CB" w:rsidRDefault="00ED0839" w:rsidP="00060EDB">
            <w:pPr>
              <w:spacing w:before="0" w:line="260" w:lineRule="atLeast"/>
              <w:rPr>
                <w:rFonts w:cs="Arial"/>
                <w:szCs w:val="20"/>
              </w:rPr>
            </w:pPr>
            <w:r w:rsidRPr="003479CB">
              <w:rPr>
                <w:rFonts w:cs="Arial"/>
                <w:szCs w:val="20"/>
              </w:rPr>
              <w:t>0,1 do 0,2 kg/ha</w:t>
            </w:r>
          </w:p>
        </w:tc>
        <w:tc>
          <w:tcPr>
            <w:tcW w:w="1205" w:type="pct"/>
            <w:vAlign w:val="top"/>
          </w:tcPr>
          <w:p w14:paraId="23BFEF84" w14:textId="77777777" w:rsidR="00834F2D" w:rsidRDefault="00834F2D" w:rsidP="00F76709">
            <w:pPr>
              <w:spacing w:before="0" w:line="260" w:lineRule="atLeast"/>
              <w:rPr>
                <w:rFonts w:cs="Arial"/>
                <w:szCs w:val="20"/>
              </w:rPr>
            </w:pPr>
            <w:r>
              <w:rPr>
                <w:rFonts w:cs="Arial"/>
                <w:szCs w:val="20"/>
              </w:rPr>
              <w:t>Manjša uporaba.</w:t>
            </w:r>
          </w:p>
          <w:p w14:paraId="7AA87DBC" w14:textId="0637BFA6" w:rsidR="00A82F07" w:rsidRPr="003479CB" w:rsidRDefault="00A82F07" w:rsidP="00F76709">
            <w:pPr>
              <w:spacing w:before="0" w:line="260" w:lineRule="atLeast"/>
              <w:rPr>
                <w:rFonts w:cs="Arial"/>
                <w:szCs w:val="20"/>
              </w:rPr>
            </w:pPr>
            <w:r w:rsidRPr="003479CB">
              <w:rPr>
                <w:rFonts w:cs="Arial"/>
                <w:szCs w:val="20"/>
              </w:rPr>
              <w:t>S sredstvom se tretira foliarno.</w:t>
            </w:r>
          </w:p>
          <w:p w14:paraId="6668D820" w14:textId="77777777" w:rsidR="00ED0839" w:rsidRPr="003479CB" w:rsidRDefault="00ED0839" w:rsidP="00F76709">
            <w:pPr>
              <w:spacing w:before="0" w:line="260" w:lineRule="atLeast"/>
              <w:rPr>
                <w:rFonts w:cs="Arial"/>
                <w:szCs w:val="20"/>
              </w:rPr>
            </w:pPr>
          </w:p>
          <w:p w14:paraId="5D5D7084" w14:textId="22FD481A" w:rsidR="003A56A7" w:rsidRPr="003479CB" w:rsidRDefault="003A56A7" w:rsidP="00F76709">
            <w:pPr>
              <w:spacing w:before="0" w:line="260" w:lineRule="atLeast"/>
              <w:rPr>
                <w:rFonts w:cs="Arial"/>
                <w:szCs w:val="20"/>
              </w:rPr>
            </w:pPr>
            <w:r w:rsidRPr="003479CB">
              <w:rPr>
                <w:rFonts w:cs="Arial"/>
                <w:szCs w:val="20"/>
              </w:rPr>
              <w:t xml:space="preserve">Dovoljeni sta </w:t>
            </w:r>
            <w:r w:rsidRPr="003479CB">
              <w:rPr>
                <w:rFonts w:cs="Arial"/>
                <w:b/>
                <w:bCs/>
                <w:szCs w:val="20"/>
              </w:rPr>
              <w:t>dve</w:t>
            </w:r>
            <w:r w:rsidRPr="003479CB">
              <w:rPr>
                <w:rFonts w:cs="Arial"/>
                <w:szCs w:val="20"/>
              </w:rPr>
              <w:t xml:space="preserve"> </w:t>
            </w:r>
            <w:proofErr w:type="spellStart"/>
            <w:r w:rsidRPr="003479CB">
              <w:rPr>
                <w:rFonts w:cs="Arial"/>
                <w:b/>
                <w:bCs/>
                <w:szCs w:val="20"/>
              </w:rPr>
              <w:t>tretiranji</w:t>
            </w:r>
            <w:proofErr w:type="spellEnd"/>
            <w:r w:rsidRPr="003479CB">
              <w:rPr>
                <w:rFonts w:cs="Arial"/>
                <w:szCs w:val="20"/>
              </w:rPr>
              <w:t xml:space="preserve">. </w:t>
            </w:r>
            <w:r w:rsidR="00A82F07" w:rsidRPr="003479CB">
              <w:rPr>
                <w:rFonts w:cs="Arial"/>
                <w:szCs w:val="20"/>
              </w:rPr>
              <w:t xml:space="preserve">Interval med </w:t>
            </w:r>
            <w:proofErr w:type="spellStart"/>
            <w:r w:rsidR="00A82F07" w:rsidRPr="003479CB">
              <w:rPr>
                <w:rFonts w:cs="Arial"/>
                <w:szCs w:val="20"/>
              </w:rPr>
              <w:t>tretiranjema</w:t>
            </w:r>
            <w:proofErr w:type="spellEnd"/>
            <w:r w:rsidR="00A82F07" w:rsidRPr="003479CB">
              <w:rPr>
                <w:rFonts w:cs="Arial"/>
                <w:szCs w:val="20"/>
              </w:rPr>
              <w:t xml:space="preserve"> naj bo 10 dni.</w:t>
            </w:r>
          </w:p>
          <w:p w14:paraId="69C3DF7D" w14:textId="77777777" w:rsidR="00ED0839" w:rsidRPr="003479CB" w:rsidRDefault="00ED0839" w:rsidP="00F76709">
            <w:pPr>
              <w:spacing w:before="0" w:line="260" w:lineRule="atLeast"/>
              <w:rPr>
                <w:rFonts w:cs="Arial"/>
                <w:szCs w:val="20"/>
              </w:rPr>
            </w:pPr>
          </w:p>
          <w:p w14:paraId="146FBB95" w14:textId="644AFB82" w:rsidR="003A56A7" w:rsidRPr="003479CB" w:rsidRDefault="003A56A7" w:rsidP="00F76709">
            <w:pPr>
              <w:spacing w:before="0" w:line="260" w:lineRule="atLeast"/>
              <w:rPr>
                <w:rFonts w:cs="Arial"/>
                <w:szCs w:val="20"/>
              </w:rPr>
            </w:pPr>
            <w:r w:rsidRPr="003479CB">
              <w:rPr>
                <w:rFonts w:cs="Arial"/>
                <w:szCs w:val="20"/>
              </w:rPr>
              <w:t xml:space="preserve">Uporaba na </w:t>
            </w:r>
            <w:r w:rsidRPr="003479CB">
              <w:rPr>
                <w:rFonts w:cs="Arial"/>
                <w:b/>
                <w:szCs w:val="20"/>
              </w:rPr>
              <w:t>zelju, ohrovtu, brstičnem ohrovtu, kitajskem zelju, cvetači in brokoliju</w:t>
            </w:r>
            <w:r w:rsidRPr="003479CB">
              <w:rPr>
                <w:rFonts w:cs="Arial"/>
                <w:szCs w:val="20"/>
              </w:rPr>
              <w:t xml:space="preserve"> na prostem.</w:t>
            </w:r>
          </w:p>
        </w:tc>
      </w:tr>
      <w:tr w:rsidR="004D6CCF" w:rsidRPr="003479CB" w14:paraId="04162593" w14:textId="77777777" w:rsidTr="00DA1620">
        <w:trPr>
          <w:trHeight w:val="300"/>
        </w:trPr>
        <w:tc>
          <w:tcPr>
            <w:tcW w:w="881" w:type="pct"/>
            <w:vMerge w:val="restart"/>
            <w:vAlign w:val="top"/>
          </w:tcPr>
          <w:p w14:paraId="49499FEE" w14:textId="77777777" w:rsidR="004D6CCF" w:rsidRPr="003479CB" w:rsidRDefault="004D6CCF" w:rsidP="006D0153">
            <w:pPr>
              <w:spacing w:before="0" w:line="260" w:lineRule="atLeast"/>
              <w:rPr>
                <w:rFonts w:cs="Arial"/>
                <w:b/>
                <w:szCs w:val="20"/>
              </w:rPr>
            </w:pPr>
            <w:r w:rsidRPr="003479CB">
              <w:rPr>
                <w:rFonts w:cs="Arial"/>
                <w:b/>
                <w:szCs w:val="20"/>
              </w:rPr>
              <w:t>Prestop</w:t>
            </w:r>
          </w:p>
          <w:p w14:paraId="539D317B" w14:textId="2889420F" w:rsidR="004D6CCF" w:rsidRPr="003479CB" w:rsidRDefault="004D6CCF" w:rsidP="006D0153">
            <w:pPr>
              <w:pStyle w:val="BVRTabelaTextLevo"/>
              <w:spacing w:before="0" w:after="0" w:line="260" w:lineRule="atLeast"/>
              <w:rPr>
                <w:rFonts w:cs="Arial"/>
                <w:bCs/>
                <w:color w:val="000000"/>
                <w:szCs w:val="20"/>
              </w:rPr>
            </w:pPr>
            <w:proofErr w:type="spellStart"/>
            <w:r w:rsidRPr="003479CB">
              <w:rPr>
                <w:rFonts w:cs="Arial"/>
                <w:i/>
                <w:iCs/>
                <w:color w:val="000000"/>
                <w:szCs w:val="20"/>
                <w:shd w:val="clear" w:color="auto" w:fill="FFFFFF"/>
              </w:rPr>
              <w:t>Clonostachys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rosea</w:t>
            </w:r>
            <w:proofErr w:type="spellEnd"/>
            <w:r w:rsidRPr="003479CB">
              <w:rPr>
                <w:rFonts w:cs="Arial"/>
                <w:i/>
                <w:iCs/>
                <w:color w:val="000000"/>
                <w:szCs w:val="20"/>
                <w:shd w:val="clear" w:color="auto" w:fill="FFFFFF"/>
              </w:rPr>
              <w:t xml:space="preserve"> </w:t>
            </w:r>
            <w:proofErr w:type="spellStart"/>
            <w:r w:rsidRPr="003479CB">
              <w:rPr>
                <w:rFonts w:cs="Arial"/>
                <w:color w:val="000000"/>
                <w:szCs w:val="20"/>
                <w:shd w:val="clear" w:color="auto" w:fill="FFFFFF"/>
              </w:rPr>
              <w:t>strain</w:t>
            </w:r>
            <w:proofErr w:type="spellEnd"/>
            <w:r w:rsidRPr="003479CB">
              <w:rPr>
                <w:rFonts w:cs="Arial"/>
                <w:color w:val="000000"/>
                <w:szCs w:val="20"/>
                <w:shd w:val="clear" w:color="auto" w:fill="FFFFFF"/>
              </w:rPr>
              <w:t xml:space="preserve"> J1446</w:t>
            </w:r>
            <w:r w:rsidRPr="003479CB">
              <w:rPr>
                <w:rFonts w:cs="Arial"/>
                <w:i/>
                <w:iCs/>
                <w:color w:val="000000"/>
                <w:szCs w:val="20"/>
                <w:shd w:val="clear" w:color="auto" w:fill="FFFFFF"/>
              </w:rPr>
              <w:t xml:space="preserve"> </w:t>
            </w:r>
            <w:r w:rsidRPr="003479CB">
              <w:rPr>
                <w:rFonts w:cs="Arial"/>
                <w:iCs/>
                <w:color w:val="000000"/>
                <w:szCs w:val="20"/>
                <w:shd w:val="clear" w:color="auto" w:fill="FFFFFF"/>
              </w:rPr>
              <w:t>(</w:t>
            </w:r>
            <w:proofErr w:type="spellStart"/>
            <w:r w:rsidRPr="003479CB">
              <w:rPr>
                <w:rFonts w:cs="Arial"/>
                <w:i/>
                <w:iCs/>
                <w:color w:val="000000"/>
                <w:szCs w:val="20"/>
                <w:shd w:val="clear" w:color="auto" w:fill="FFFFFF"/>
              </w:rPr>
              <w:t>Gliocladium</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catenulatum</w:t>
            </w:r>
            <w:proofErr w:type="spellEnd"/>
            <w:r w:rsidRPr="003479CB">
              <w:rPr>
                <w:rFonts w:cs="Arial"/>
                <w:iCs/>
                <w:color w:val="000000"/>
                <w:szCs w:val="20"/>
                <w:shd w:val="clear" w:color="auto" w:fill="FFFFFF"/>
              </w:rPr>
              <w:t xml:space="preserve"> </w:t>
            </w:r>
            <w:proofErr w:type="spellStart"/>
            <w:r w:rsidRPr="003479CB">
              <w:rPr>
                <w:rFonts w:cs="Arial"/>
                <w:iCs/>
                <w:color w:val="000000"/>
                <w:szCs w:val="20"/>
                <w:shd w:val="clear" w:color="auto" w:fill="FFFFFF"/>
              </w:rPr>
              <w:t>strain</w:t>
            </w:r>
            <w:proofErr w:type="spellEnd"/>
            <w:r w:rsidRPr="003479CB">
              <w:rPr>
                <w:rFonts w:cs="Arial"/>
                <w:iCs/>
                <w:color w:val="000000"/>
                <w:szCs w:val="20"/>
                <w:shd w:val="clear" w:color="auto" w:fill="FFFFFF"/>
              </w:rPr>
              <w:t xml:space="preserve"> J1446)</w:t>
            </w:r>
          </w:p>
        </w:tc>
        <w:tc>
          <w:tcPr>
            <w:tcW w:w="870" w:type="pct"/>
            <w:vMerge w:val="restart"/>
            <w:vAlign w:val="top"/>
          </w:tcPr>
          <w:p w14:paraId="50802A21" w14:textId="2624ACF1" w:rsidR="004D6CCF" w:rsidRPr="003479CB" w:rsidRDefault="004D6CCF" w:rsidP="006D0153">
            <w:pPr>
              <w:spacing w:before="0" w:line="260" w:lineRule="atLeast"/>
              <w:rPr>
                <w:rFonts w:cs="Arial"/>
                <w:color w:val="000000"/>
                <w:szCs w:val="20"/>
              </w:rPr>
            </w:pPr>
            <w:r w:rsidRPr="00941F52">
              <w:rPr>
                <w:rFonts w:eastAsia="Arial" w:cs="Arial"/>
                <w:szCs w:val="20"/>
              </w:rPr>
              <w:t xml:space="preserve">zatiranje povzročiteljev padavice sadik in koreninskih gnilob, povzročenih z glivami iz rodov </w:t>
            </w:r>
            <w:proofErr w:type="spellStart"/>
            <w:r w:rsidRPr="00941F52">
              <w:rPr>
                <w:rFonts w:eastAsia="Arial" w:cs="Arial"/>
                <w:i/>
                <w:iCs/>
                <w:szCs w:val="20"/>
              </w:rPr>
              <w:t>Pythium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Fusarium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Rh</w:t>
            </w:r>
            <w:r w:rsidR="00BA6595">
              <w:rPr>
                <w:rFonts w:eastAsia="Arial" w:cs="Arial"/>
                <w:i/>
                <w:iCs/>
                <w:szCs w:val="20"/>
              </w:rPr>
              <w:t>i</w:t>
            </w:r>
            <w:r w:rsidRPr="00941F52">
              <w:rPr>
                <w:rFonts w:eastAsia="Arial" w:cs="Arial"/>
                <w:i/>
                <w:iCs/>
                <w:szCs w:val="20"/>
              </w:rPr>
              <w:t>zoctonia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in </w:t>
            </w:r>
            <w:proofErr w:type="spellStart"/>
            <w:r w:rsidRPr="00941F52">
              <w:rPr>
                <w:rFonts w:eastAsia="Arial" w:cs="Arial"/>
                <w:i/>
                <w:iCs/>
                <w:szCs w:val="20"/>
              </w:rPr>
              <w:t>Phytophthora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w:t>
            </w:r>
            <w:r w:rsidRPr="003479CB">
              <w:rPr>
                <w:rFonts w:cs="Arial"/>
                <w:szCs w:val="20"/>
              </w:rPr>
              <w:t>.</w:t>
            </w:r>
          </w:p>
        </w:tc>
        <w:tc>
          <w:tcPr>
            <w:tcW w:w="1314" w:type="pct"/>
            <w:vAlign w:val="top"/>
          </w:tcPr>
          <w:p w14:paraId="5FDD03C9" w14:textId="584BF9F1" w:rsidR="004D6CCF" w:rsidRPr="003479CB" w:rsidRDefault="008833E0" w:rsidP="006D0153">
            <w:pPr>
              <w:pStyle w:val="BVRTabelaTextLevo"/>
              <w:spacing w:before="0" w:after="0" w:line="260" w:lineRule="atLeast"/>
              <w:rPr>
                <w:rFonts w:cs="Arial"/>
                <w:bCs/>
                <w:color w:val="000000"/>
                <w:szCs w:val="20"/>
              </w:rPr>
            </w:pPr>
            <w:r>
              <w:rPr>
                <w:rFonts w:cs="Arial"/>
                <w:bCs/>
                <w:color w:val="000000"/>
                <w:szCs w:val="20"/>
              </w:rPr>
              <w:t>pred sajenjem,</w:t>
            </w:r>
            <w:r w:rsidRPr="003479CB">
              <w:rPr>
                <w:rFonts w:cs="Arial"/>
                <w:bCs/>
                <w:color w:val="000000"/>
                <w:szCs w:val="20"/>
              </w:rPr>
              <w:t xml:space="preserve"> </w:t>
            </w:r>
            <w:r w:rsidR="004D6CCF" w:rsidRPr="003479CB">
              <w:rPr>
                <w:rFonts w:cs="Arial"/>
                <w:bCs/>
                <w:color w:val="000000"/>
                <w:szCs w:val="20"/>
              </w:rPr>
              <w:t>dodatek rastnemu substratu</w:t>
            </w:r>
            <w:r w:rsidR="004D6CCF">
              <w:rPr>
                <w:rFonts w:cs="Arial"/>
                <w:bCs/>
                <w:color w:val="000000"/>
                <w:szCs w:val="20"/>
              </w:rPr>
              <w:t xml:space="preserve"> </w:t>
            </w:r>
          </w:p>
        </w:tc>
        <w:tc>
          <w:tcPr>
            <w:tcW w:w="730" w:type="pct"/>
            <w:vAlign w:val="top"/>
          </w:tcPr>
          <w:p w14:paraId="3CE72105" w14:textId="3EE96C44" w:rsidR="004D6CCF" w:rsidRPr="003479CB" w:rsidRDefault="004D6CCF" w:rsidP="009539B6">
            <w:pPr>
              <w:spacing w:before="0" w:line="260" w:lineRule="atLeast"/>
              <w:rPr>
                <w:rFonts w:cs="Arial"/>
                <w:szCs w:val="20"/>
              </w:rPr>
            </w:pPr>
            <w:r w:rsidRPr="003479CB">
              <w:rPr>
                <w:rFonts w:cs="Arial"/>
                <w:szCs w:val="20"/>
              </w:rPr>
              <w:t xml:space="preserve">200 do 500 g na m³ </w:t>
            </w:r>
          </w:p>
        </w:tc>
        <w:tc>
          <w:tcPr>
            <w:tcW w:w="1205" w:type="pct"/>
            <w:vAlign w:val="top"/>
          </w:tcPr>
          <w:p w14:paraId="291B1EC4" w14:textId="0EF7DECE" w:rsidR="004D6CCF" w:rsidRDefault="004D6CCF" w:rsidP="006D0153">
            <w:pPr>
              <w:spacing w:before="0" w:line="260" w:lineRule="atLeast"/>
              <w:rPr>
                <w:rFonts w:cs="Arial"/>
                <w:szCs w:val="20"/>
              </w:rPr>
            </w:pPr>
            <w:r>
              <w:rPr>
                <w:rFonts w:cs="Arial"/>
                <w:szCs w:val="20"/>
              </w:rPr>
              <w:t xml:space="preserve">Dovoljeno je </w:t>
            </w:r>
            <w:r w:rsidRPr="00606962">
              <w:rPr>
                <w:rFonts w:cs="Arial"/>
                <w:b/>
                <w:bCs/>
                <w:szCs w:val="20"/>
              </w:rPr>
              <w:t xml:space="preserve">eno </w:t>
            </w:r>
            <w:proofErr w:type="spellStart"/>
            <w:r w:rsidRPr="00606962">
              <w:rPr>
                <w:rFonts w:cs="Arial"/>
                <w:b/>
                <w:bCs/>
                <w:szCs w:val="20"/>
              </w:rPr>
              <w:t>tretiranje</w:t>
            </w:r>
            <w:proofErr w:type="spellEnd"/>
            <w:r>
              <w:rPr>
                <w:rFonts w:cs="Arial"/>
                <w:szCs w:val="20"/>
              </w:rPr>
              <w:t xml:space="preserve"> substrata.</w:t>
            </w:r>
          </w:p>
          <w:p w14:paraId="67B593BF" w14:textId="77777777" w:rsidR="00C218D7" w:rsidRPr="003479CB" w:rsidRDefault="00C218D7" w:rsidP="006D0153">
            <w:pPr>
              <w:spacing w:before="0" w:line="260" w:lineRule="atLeast"/>
              <w:rPr>
                <w:rFonts w:cs="Arial"/>
                <w:szCs w:val="20"/>
              </w:rPr>
            </w:pPr>
          </w:p>
          <w:p w14:paraId="09EA7EFB" w14:textId="67C87583" w:rsidR="004D6CCF" w:rsidRPr="003479CB" w:rsidRDefault="004D6CCF" w:rsidP="006D0153">
            <w:pPr>
              <w:spacing w:before="0" w:line="260" w:lineRule="atLeast"/>
              <w:rPr>
                <w:rFonts w:cs="Arial"/>
                <w:szCs w:val="20"/>
              </w:rPr>
            </w:pPr>
            <w:r w:rsidRPr="003479CB">
              <w:rPr>
                <w:rFonts w:cs="Arial"/>
                <w:szCs w:val="20"/>
              </w:rPr>
              <w:t xml:space="preserve">Uporaba na </w:t>
            </w:r>
            <w:r w:rsidRPr="003479CB">
              <w:rPr>
                <w:rFonts w:cs="Arial"/>
                <w:b/>
                <w:szCs w:val="20"/>
              </w:rPr>
              <w:t>sejančkih in sadikah</w:t>
            </w:r>
            <w:r w:rsidRPr="003479CB">
              <w:rPr>
                <w:rFonts w:cs="Arial"/>
                <w:szCs w:val="20"/>
              </w:rPr>
              <w:t xml:space="preserve"> v zavarovanih prostorih.</w:t>
            </w:r>
          </w:p>
        </w:tc>
      </w:tr>
      <w:tr w:rsidR="004D6CCF" w:rsidRPr="003479CB" w14:paraId="47C40CD1" w14:textId="77777777" w:rsidTr="00DA1620">
        <w:trPr>
          <w:trHeight w:val="300"/>
        </w:trPr>
        <w:tc>
          <w:tcPr>
            <w:tcW w:w="881" w:type="pct"/>
            <w:vMerge/>
            <w:vAlign w:val="top"/>
          </w:tcPr>
          <w:p w14:paraId="46DE8DDF" w14:textId="77777777" w:rsidR="004D6CCF" w:rsidRPr="003479CB" w:rsidRDefault="004D6CCF" w:rsidP="006D0153">
            <w:pPr>
              <w:spacing w:before="0" w:line="260" w:lineRule="atLeast"/>
              <w:rPr>
                <w:rFonts w:cs="Arial"/>
                <w:b/>
                <w:szCs w:val="20"/>
              </w:rPr>
            </w:pPr>
          </w:p>
        </w:tc>
        <w:tc>
          <w:tcPr>
            <w:tcW w:w="870" w:type="pct"/>
            <w:vMerge/>
            <w:vAlign w:val="top"/>
          </w:tcPr>
          <w:p w14:paraId="62F57528" w14:textId="77777777" w:rsidR="004D6CCF" w:rsidRPr="003479CB" w:rsidDel="004D6CCF" w:rsidRDefault="004D6CCF" w:rsidP="006D0153">
            <w:pPr>
              <w:spacing w:before="0" w:line="260" w:lineRule="atLeast"/>
              <w:rPr>
                <w:rFonts w:cs="Arial"/>
                <w:i/>
                <w:iCs/>
                <w:szCs w:val="20"/>
              </w:rPr>
            </w:pPr>
          </w:p>
        </w:tc>
        <w:tc>
          <w:tcPr>
            <w:tcW w:w="1314" w:type="pct"/>
            <w:vAlign w:val="top"/>
          </w:tcPr>
          <w:p w14:paraId="7D9C74DE" w14:textId="0EB32065" w:rsidR="004D6CCF" w:rsidRPr="003479CB" w:rsidRDefault="004D6CCF" w:rsidP="006D0153">
            <w:pPr>
              <w:pStyle w:val="BVRTabelaTextLevo"/>
              <w:spacing w:before="0" w:after="0" w:line="260" w:lineRule="atLeast"/>
              <w:rPr>
                <w:rFonts w:cs="Arial"/>
                <w:bCs/>
                <w:color w:val="000000"/>
                <w:szCs w:val="20"/>
              </w:rPr>
            </w:pPr>
            <w:r w:rsidRPr="003479CB">
              <w:rPr>
                <w:rFonts w:cs="Arial"/>
                <w:bCs/>
                <w:color w:val="000000"/>
                <w:szCs w:val="20"/>
              </w:rPr>
              <w:t>zalivanje ali škropljenje rastnega substrata posajenih rastlin</w:t>
            </w:r>
          </w:p>
        </w:tc>
        <w:tc>
          <w:tcPr>
            <w:tcW w:w="730" w:type="pct"/>
            <w:vAlign w:val="top"/>
          </w:tcPr>
          <w:p w14:paraId="763C53B8" w14:textId="6D003371" w:rsidR="004D6CCF" w:rsidRPr="003479CB" w:rsidRDefault="004D6CCF" w:rsidP="006D0153">
            <w:pPr>
              <w:spacing w:before="0" w:line="260" w:lineRule="atLeast"/>
              <w:rPr>
                <w:rFonts w:cs="Arial"/>
                <w:szCs w:val="20"/>
              </w:rPr>
            </w:pPr>
            <w:r w:rsidRPr="003479CB">
              <w:rPr>
                <w:rFonts w:cs="Arial"/>
                <w:szCs w:val="20"/>
              </w:rPr>
              <w:t xml:space="preserve">5 do 10 g na 1 do 2 </w:t>
            </w:r>
            <w:r>
              <w:rPr>
                <w:rFonts w:cs="Arial"/>
                <w:szCs w:val="20"/>
              </w:rPr>
              <w:t>L</w:t>
            </w:r>
            <w:r w:rsidRPr="003479CB">
              <w:rPr>
                <w:rFonts w:cs="Arial"/>
                <w:szCs w:val="20"/>
              </w:rPr>
              <w:t xml:space="preserve"> vode na 1 m² (v 0,5 % </w:t>
            </w:r>
            <w:proofErr w:type="spellStart"/>
            <w:r w:rsidRPr="003479CB">
              <w:rPr>
                <w:rFonts w:cs="Arial"/>
                <w:szCs w:val="20"/>
              </w:rPr>
              <w:t>konc</w:t>
            </w:r>
            <w:proofErr w:type="spellEnd"/>
            <w:r w:rsidRPr="003479CB">
              <w:rPr>
                <w:rFonts w:cs="Arial"/>
                <w:szCs w:val="20"/>
              </w:rPr>
              <w:t>.) z zalivanjem ali škropljenjem</w:t>
            </w:r>
          </w:p>
        </w:tc>
        <w:tc>
          <w:tcPr>
            <w:tcW w:w="1205" w:type="pct"/>
            <w:vAlign w:val="top"/>
          </w:tcPr>
          <w:p w14:paraId="1A86C344" w14:textId="680B62E7" w:rsidR="004D6CCF" w:rsidRPr="003479CB" w:rsidRDefault="004D6CCF" w:rsidP="00176A17">
            <w:pPr>
              <w:spacing w:before="0" w:line="260" w:lineRule="atLeast"/>
              <w:rPr>
                <w:rFonts w:cs="Arial"/>
                <w:szCs w:val="20"/>
              </w:rPr>
            </w:pPr>
            <w:r>
              <w:rPr>
                <w:rFonts w:cs="Arial"/>
                <w:szCs w:val="20"/>
              </w:rPr>
              <w:t>V enem rastnem ciklusu so dovoljena</w:t>
            </w:r>
            <w:r w:rsidR="00C72709">
              <w:rPr>
                <w:rFonts w:cs="Arial"/>
                <w:szCs w:val="20"/>
              </w:rPr>
              <w:t xml:space="preserve"> največ</w:t>
            </w:r>
            <w:r w:rsidRPr="003479CB">
              <w:rPr>
                <w:rFonts w:cs="Arial"/>
                <w:szCs w:val="20"/>
              </w:rPr>
              <w:t xml:space="preserve"> </w:t>
            </w:r>
            <w:r w:rsidRPr="003479CB">
              <w:rPr>
                <w:rFonts w:cs="Arial"/>
                <w:b/>
                <w:bCs/>
                <w:szCs w:val="20"/>
              </w:rPr>
              <w:t>štiri</w:t>
            </w:r>
            <w:r w:rsidRPr="003479CB">
              <w:rPr>
                <w:rFonts w:cs="Arial"/>
                <w:szCs w:val="20"/>
              </w:rPr>
              <w:t xml:space="preserve"> </w:t>
            </w:r>
            <w:proofErr w:type="spellStart"/>
            <w:r w:rsidRPr="003479CB">
              <w:rPr>
                <w:rFonts w:cs="Arial"/>
                <w:b/>
                <w:bCs/>
                <w:szCs w:val="20"/>
              </w:rPr>
              <w:t>tretiranja</w:t>
            </w:r>
            <w:proofErr w:type="spellEnd"/>
            <w:r w:rsidR="00C72709">
              <w:rPr>
                <w:rFonts w:cs="Arial"/>
                <w:b/>
                <w:bCs/>
                <w:szCs w:val="20"/>
              </w:rPr>
              <w:t xml:space="preserve"> </w:t>
            </w:r>
            <w:r w:rsidR="00C72709" w:rsidRPr="00C218D7">
              <w:rPr>
                <w:rFonts w:cs="Arial"/>
                <w:szCs w:val="20"/>
              </w:rPr>
              <w:t>s FF</w:t>
            </w:r>
            <w:r w:rsidR="00176A17">
              <w:rPr>
                <w:rFonts w:cs="Arial"/>
                <w:szCs w:val="20"/>
              </w:rPr>
              <w:t xml:space="preserve">S </w:t>
            </w:r>
            <w:r w:rsidR="00C72709" w:rsidRPr="00C218D7">
              <w:rPr>
                <w:rFonts w:cs="Arial"/>
                <w:szCs w:val="20"/>
              </w:rPr>
              <w:t xml:space="preserve">na </w:t>
            </w:r>
            <w:r w:rsidR="00BA6595">
              <w:rPr>
                <w:rFonts w:cs="Arial"/>
                <w:szCs w:val="20"/>
              </w:rPr>
              <w:t>osnovi</w:t>
            </w:r>
            <w:r w:rsidR="00C72709" w:rsidRPr="00C218D7">
              <w:rPr>
                <w:rFonts w:cs="Arial"/>
                <w:szCs w:val="20"/>
              </w:rPr>
              <w:t xml:space="preserve"> tega</w:t>
            </w:r>
            <w:r w:rsidR="00176A17">
              <w:rPr>
                <w:rFonts w:cs="Arial"/>
                <w:szCs w:val="20"/>
              </w:rPr>
              <w:t xml:space="preserve"> </w:t>
            </w:r>
            <w:r w:rsidR="00C72709" w:rsidRPr="00C218D7">
              <w:rPr>
                <w:rFonts w:cs="Arial"/>
                <w:szCs w:val="20"/>
              </w:rPr>
              <w:t>mikroorganizma.</w:t>
            </w:r>
          </w:p>
          <w:p w14:paraId="0364A96A" w14:textId="77777777" w:rsidR="004D6CCF" w:rsidRPr="003479CB" w:rsidRDefault="004D6CCF" w:rsidP="00176A17">
            <w:pPr>
              <w:spacing w:before="0" w:line="260" w:lineRule="atLeast"/>
              <w:rPr>
                <w:rFonts w:cs="Arial"/>
                <w:szCs w:val="20"/>
              </w:rPr>
            </w:pPr>
          </w:p>
        </w:tc>
      </w:tr>
      <w:tr w:rsidR="00C72709" w:rsidRPr="003479CB" w14:paraId="1A340883" w14:textId="77777777" w:rsidTr="00DA1620">
        <w:trPr>
          <w:trHeight w:val="300"/>
        </w:trPr>
        <w:tc>
          <w:tcPr>
            <w:tcW w:w="881" w:type="pct"/>
            <w:vMerge w:val="restart"/>
            <w:vAlign w:val="top"/>
          </w:tcPr>
          <w:p w14:paraId="2107DEE9" w14:textId="77777777" w:rsidR="00C72709" w:rsidRPr="003479CB" w:rsidRDefault="00C72709" w:rsidP="4B77E5B1">
            <w:pPr>
              <w:spacing w:before="0" w:line="260" w:lineRule="atLeast"/>
              <w:rPr>
                <w:rFonts w:cs="Arial"/>
                <w:b/>
                <w:bCs/>
              </w:rPr>
            </w:pPr>
            <w:r w:rsidRPr="4B77E5B1">
              <w:rPr>
                <w:rFonts w:cs="Arial"/>
                <w:b/>
                <w:bCs/>
              </w:rPr>
              <w:t>Prestop</w:t>
            </w:r>
          </w:p>
          <w:p w14:paraId="2352ED7E" w14:textId="45FF4DA3" w:rsidR="00C72709" w:rsidRPr="003479CB" w:rsidRDefault="00C72709" w:rsidP="4B77E5B1">
            <w:pPr>
              <w:pStyle w:val="BVRTabelaTextLevo"/>
              <w:spacing w:before="0" w:after="0" w:line="260" w:lineRule="atLeast"/>
              <w:rPr>
                <w:rFonts w:cs="Arial"/>
                <w:color w:val="000000"/>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Merge w:val="restart"/>
            <w:vAlign w:val="top"/>
          </w:tcPr>
          <w:p w14:paraId="3F6DB30C" w14:textId="17DE3174" w:rsidR="00C72709" w:rsidRPr="003479CB" w:rsidRDefault="00C72709" w:rsidP="4B77E5B1">
            <w:pPr>
              <w:spacing w:before="0" w:line="260" w:lineRule="atLeast"/>
              <w:rPr>
                <w:rFonts w:cs="Arial"/>
                <w:color w:val="000000"/>
              </w:rPr>
            </w:pPr>
            <w:r w:rsidRPr="00941F52">
              <w:rPr>
                <w:rFonts w:eastAsia="Arial" w:cs="Arial"/>
                <w:szCs w:val="20"/>
              </w:rPr>
              <w:t xml:space="preserve">zatiranje povzročiteljev padavice sadik in koreninskih gnilob, povzročenih z glivami iz rodov </w:t>
            </w:r>
            <w:proofErr w:type="spellStart"/>
            <w:r w:rsidRPr="00941F52">
              <w:rPr>
                <w:rFonts w:eastAsia="Arial" w:cs="Arial"/>
                <w:i/>
                <w:iCs/>
                <w:szCs w:val="20"/>
              </w:rPr>
              <w:t>Pythium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Fusarium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Rh</w:t>
            </w:r>
            <w:r w:rsidR="00BA6595">
              <w:rPr>
                <w:rFonts w:eastAsia="Arial" w:cs="Arial"/>
                <w:i/>
                <w:iCs/>
                <w:szCs w:val="20"/>
              </w:rPr>
              <w:t>i</w:t>
            </w:r>
            <w:r w:rsidRPr="00941F52">
              <w:rPr>
                <w:rFonts w:eastAsia="Arial" w:cs="Arial"/>
                <w:i/>
                <w:iCs/>
                <w:szCs w:val="20"/>
              </w:rPr>
              <w:t>zoctonia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in </w:t>
            </w:r>
            <w:proofErr w:type="spellStart"/>
            <w:r w:rsidRPr="00941F52">
              <w:rPr>
                <w:rFonts w:eastAsia="Arial" w:cs="Arial"/>
                <w:i/>
                <w:iCs/>
                <w:szCs w:val="20"/>
              </w:rPr>
              <w:t>Phytophthora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w:t>
            </w:r>
          </w:p>
        </w:tc>
        <w:tc>
          <w:tcPr>
            <w:tcW w:w="1314" w:type="pct"/>
            <w:vAlign w:val="top"/>
          </w:tcPr>
          <w:p w14:paraId="6E7A96A4" w14:textId="03BABD8C" w:rsidR="00C72709" w:rsidRPr="003479CB" w:rsidRDefault="00C72709" w:rsidP="4B77E5B1">
            <w:pPr>
              <w:pStyle w:val="BVRTabelaTextLevo"/>
              <w:spacing w:before="0" w:after="0" w:line="260" w:lineRule="atLeast"/>
              <w:rPr>
                <w:rFonts w:cs="Arial"/>
                <w:color w:val="000000"/>
              </w:rPr>
            </w:pPr>
            <w:r w:rsidRPr="4B77E5B1">
              <w:rPr>
                <w:rFonts w:cs="Arial"/>
              </w:rPr>
              <w:t>po presajanju ali sajenju rastlin v lončke</w:t>
            </w:r>
          </w:p>
        </w:tc>
        <w:tc>
          <w:tcPr>
            <w:tcW w:w="730" w:type="pct"/>
            <w:vAlign w:val="top"/>
          </w:tcPr>
          <w:p w14:paraId="6FF21620" w14:textId="30E1EEF3" w:rsidR="00C72709" w:rsidRPr="003479CB" w:rsidRDefault="00C72709" w:rsidP="4B77E5B1">
            <w:pPr>
              <w:spacing w:before="0" w:line="260" w:lineRule="atLeast"/>
              <w:rPr>
                <w:rFonts w:cs="Arial"/>
              </w:rPr>
            </w:pPr>
            <w:r w:rsidRPr="4B77E5B1">
              <w:rPr>
                <w:rFonts w:cs="Arial"/>
              </w:rPr>
              <w:t>200 do 500 g na 1.000 rastlin prek</w:t>
            </w:r>
            <w:r w:rsidR="00DE6205">
              <w:rPr>
                <w:rFonts w:cs="Arial"/>
              </w:rPr>
              <w:t>o</w:t>
            </w:r>
            <w:r w:rsidRPr="4B77E5B1">
              <w:rPr>
                <w:rFonts w:cs="Arial"/>
              </w:rPr>
              <w:t xml:space="preserve"> kapljičnega namakanja</w:t>
            </w:r>
          </w:p>
        </w:tc>
        <w:tc>
          <w:tcPr>
            <w:tcW w:w="1205" w:type="pct"/>
            <w:vMerge w:val="restart"/>
            <w:vAlign w:val="top"/>
          </w:tcPr>
          <w:p w14:paraId="6FE99B58" w14:textId="421BFA72" w:rsidR="00C72709" w:rsidRPr="003479CB" w:rsidRDefault="00C72709" w:rsidP="00176A17">
            <w:pPr>
              <w:spacing w:before="0" w:line="260" w:lineRule="atLeast"/>
              <w:rPr>
                <w:rFonts w:cs="Arial"/>
                <w:szCs w:val="20"/>
              </w:rPr>
            </w:pPr>
            <w:r>
              <w:rPr>
                <w:rFonts w:cs="Arial"/>
                <w:szCs w:val="20"/>
              </w:rPr>
              <w:t>V enem rastnem ciklusu so dovoljena največ</w:t>
            </w:r>
            <w:r w:rsidRPr="003479CB">
              <w:rPr>
                <w:rFonts w:cs="Arial"/>
                <w:szCs w:val="20"/>
              </w:rPr>
              <w:t xml:space="preserve"> </w:t>
            </w:r>
            <w:r w:rsidRPr="003479CB">
              <w:rPr>
                <w:rFonts w:cs="Arial"/>
                <w:b/>
                <w:bCs/>
                <w:szCs w:val="20"/>
              </w:rPr>
              <w:t>štiri</w:t>
            </w:r>
            <w:r w:rsidRPr="003479CB">
              <w:rPr>
                <w:rFonts w:cs="Arial"/>
                <w:szCs w:val="20"/>
              </w:rPr>
              <w:t xml:space="preserve"> </w:t>
            </w:r>
            <w:proofErr w:type="spellStart"/>
            <w:r w:rsidRPr="003479CB">
              <w:rPr>
                <w:rFonts w:cs="Arial"/>
                <w:b/>
                <w:bCs/>
                <w:szCs w:val="20"/>
              </w:rPr>
              <w:t>tretiranja</w:t>
            </w:r>
            <w:proofErr w:type="spellEnd"/>
            <w:r>
              <w:rPr>
                <w:rFonts w:cs="Arial"/>
                <w:b/>
                <w:bCs/>
                <w:szCs w:val="20"/>
              </w:rPr>
              <w:t xml:space="preserve"> </w:t>
            </w:r>
            <w:r w:rsidRPr="00593B64">
              <w:rPr>
                <w:rFonts w:cs="Arial"/>
                <w:szCs w:val="20"/>
              </w:rPr>
              <w:t>s FF</w:t>
            </w:r>
            <w:r w:rsidR="00176A17">
              <w:rPr>
                <w:rFonts w:cs="Arial"/>
                <w:szCs w:val="20"/>
              </w:rPr>
              <w:t xml:space="preserve">S </w:t>
            </w:r>
            <w:r w:rsidRPr="00593B64">
              <w:rPr>
                <w:rFonts w:cs="Arial"/>
                <w:szCs w:val="20"/>
              </w:rPr>
              <w:t xml:space="preserve">na </w:t>
            </w:r>
            <w:r w:rsidR="00BA6595">
              <w:rPr>
                <w:rFonts w:cs="Arial"/>
                <w:szCs w:val="20"/>
              </w:rPr>
              <w:t>osnovi</w:t>
            </w:r>
            <w:r w:rsidR="00BA6595" w:rsidRPr="00593B64">
              <w:rPr>
                <w:rFonts w:cs="Arial"/>
                <w:szCs w:val="20"/>
              </w:rPr>
              <w:t xml:space="preserve"> </w:t>
            </w:r>
            <w:r w:rsidRPr="00593B64">
              <w:rPr>
                <w:rFonts w:cs="Arial"/>
                <w:szCs w:val="20"/>
              </w:rPr>
              <w:t>tega mikroorganizma.</w:t>
            </w:r>
          </w:p>
          <w:p w14:paraId="3547AFE7" w14:textId="04167623" w:rsidR="00C72709" w:rsidRPr="003479CB" w:rsidRDefault="00C72709" w:rsidP="00176A17">
            <w:pPr>
              <w:spacing w:before="0" w:line="260" w:lineRule="atLeast"/>
              <w:rPr>
                <w:rFonts w:cs="Arial"/>
              </w:rPr>
            </w:pPr>
          </w:p>
        </w:tc>
      </w:tr>
      <w:tr w:rsidR="00C72709" w:rsidRPr="003479CB" w14:paraId="495E7D23" w14:textId="77777777" w:rsidTr="00DA1620">
        <w:trPr>
          <w:trHeight w:val="300"/>
        </w:trPr>
        <w:tc>
          <w:tcPr>
            <w:tcW w:w="881" w:type="pct"/>
            <w:vMerge/>
            <w:vAlign w:val="top"/>
          </w:tcPr>
          <w:p w14:paraId="6F1CF0DA" w14:textId="77777777" w:rsidR="00C72709" w:rsidRPr="4B77E5B1" w:rsidRDefault="00C72709" w:rsidP="4B77E5B1">
            <w:pPr>
              <w:spacing w:before="0" w:line="260" w:lineRule="atLeast"/>
              <w:rPr>
                <w:rFonts w:cs="Arial"/>
                <w:b/>
                <w:bCs/>
                <w:shd w:val="clear" w:color="auto" w:fill="FFFFFF"/>
              </w:rPr>
            </w:pPr>
          </w:p>
        </w:tc>
        <w:tc>
          <w:tcPr>
            <w:tcW w:w="870" w:type="pct"/>
            <w:vMerge/>
            <w:vAlign w:val="top"/>
          </w:tcPr>
          <w:p w14:paraId="4450D03C" w14:textId="77777777" w:rsidR="00C72709" w:rsidRPr="4B77E5B1" w:rsidRDefault="00C72709" w:rsidP="4B77E5B1">
            <w:pPr>
              <w:spacing w:before="0" w:line="260" w:lineRule="atLeast"/>
              <w:rPr>
                <w:rFonts w:cs="Arial"/>
              </w:rPr>
            </w:pPr>
          </w:p>
        </w:tc>
        <w:tc>
          <w:tcPr>
            <w:tcW w:w="1314" w:type="pct"/>
            <w:vAlign w:val="top"/>
          </w:tcPr>
          <w:p w14:paraId="6B515D25" w14:textId="7FA873EF" w:rsidR="00C72709" w:rsidRPr="4B77E5B1" w:rsidRDefault="00C72709" w:rsidP="4B77E5B1">
            <w:pPr>
              <w:spacing w:before="0" w:line="260" w:lineRule="atLeast"/>
              <w:rPr>
                <w:rFonts w:cs="Arial"/>
              </w:rPr>
            </w:pPr>
            <w:r w:rsidRPr="4B77E5B1">
              <w:rPr>
                <w:rFonts w:cs="Arial"/>
              </w:rPr>
              <w:t>z zalivanjem rastnega substrata posajenih rastlin</w:t>
            </w:r>
          </w:p>
        </w:tc>
        <w:tc>
          <w:tcPr>
            <w:tcW w:w="730" w:type="pct"/>
            <w:vAlign w:val="top"/>
          </w:tcPr>
          <w:p w14:paraId="2B6F3BFE" w14:textId="644D2C46" w:rsidR="00C72709" w:rsidRPr="4B77E5B1" w:rsidRDefault="00C72709" w:rsidP="4B77E5B1">
            <w:pPr>
              <w:pStyle w:val="BVRTabelaTextLevo"/>
              <w:spacing w:before="0" w:after="0" w:line="260" w:lineRule="atLeast"/>
              <w:rPr>
                <w:rFonts w:cs="Arial"/>
              </w:rPr>
            </w:pPr>
            <w:r w:rsidRPr="4B77E5B1">
              <w:rPr>
                <w:rFonts w:cs="Arial"/>
              </w:rPr>
              <w:t>v 0,5 % koncentraciji</w:t>
            </w:r>
          </w:p>
        </w:tc>
        <w:tc>
          <w:tcPr>
            <w:tcW w:w="1205" w:type="pct"/>
            <w:vMerge/>
            <w:vAlign w:val="top"/>
          </w:tcPr>
          <w:p w14:paraId="655D5A4F" w14:textId="77777777" w:rsidR="00C72709" w:rsidRPr="4B77E5B1" w:rsidRDefault="00C72709" w:rsidP="4B77E5B1">
            <w:pPr>
              <w:spacing w:before="0" w:line="260" w:lineRule="atLeast"/>
              <w:rPr>
                <w:rFonts w:cs="Arial"/>
              </w:rPr>
            </w:pPr>
          </w:p>
        </w:tc>
      </w:tr>
      <w:tr w:rsidR="00834F2D" w:rsidRPr="003479CB" w14:paraId="603621AF" w14:textId="77777777" w:rsidTr="00DA1620">
        <w:trPr>
          <w:trHeight w:val="300"/>
        </w:trPr>
        <w:tc>
          <w:tcPr>
            <w:tcW w:w="881" w:type="pct"/>
            <w:vAlign w:val="top"/>
          </w:tcPr>
          <w:p w14:paraId="274F73C8" w14:textId="77777777" w:rsidR="00834F2D" w:rsidRPr="003479CB" w:rsidRDefault="00834F2D" w:rsidP="00834F2D">
            <w:pPr>
              <w:spacing w:before="0" w:line="260" w:lineRule="atLeast"/>
              <w:rPr>
                <w:rFonts w:cs="Arial"/>
                <w:b/>
                <w:bCs/>
              </w:rPr>
            </w:pPr>
            <w:r w:rsidRPr="4B77E5B1">
              <w:rPr>
                <w:rFonts w:cs="Arial"/>
                <w:b/>
                <w:bCs/>
              </w:rPr>
              <w:t>Prestop</w:t>
            </w:r>
          </w:p>
          <w:p w14:paraId="38EA6843" w14:textId="2E199A2C" w:rsidR="00834F2D" w:rsidRPr="4B77E5B1" w:rsidRDefault="00834F2D" w:rsidP="00834F2D">
            <w:pPr>
              <w:spacing w:before="0" w:line="260" w:lineRule="atLeast"/>
              <w:rPr>
                <w:rFonts w:cs="Arial"/>
                <w:b/>
                <w:bCs/>
                <w:shd w:val="clear" w:color="auto" w:fill="FFFFFF"/>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Align w:val="top"/>
          </w:tcPr>
          <w:p w14:paraId="13AEB4CC" w14:textId="7EDCE069" w:rsidR="00834F2D" w:rsidRPr="4B77E5B1" w:rsidRDefault="00834F2D" w:rsidP="00834F2D">
            <w:pPr>
              <w:spacing w:before="0" w:line="260" w:lineRule="atLeast"/>
              <w:rPr>
                <w:rFonts w:cs="Arial"/>
              </w:rPr>
            </w:pPr>
            <w:r>
              <w:rPr>
                <w:rFonts w:cs="Arial"/>
              </w:rPr>
              <w:t xml:space="preserve">zatiranje sive plesni </w:t>
            </w:r>
          </w:p>
        </w:tc>
        <w:tc>
          <w:tcPr>
            <w:tcW w:w="1314" w:type="pct"/>
            <w:vAlign w:val="top"/>
          </w:tcPr>
          <w:p w14:paraId="305AC383" w14:textId="119421C5" w:rsidR="00834F2D" w:rsidRPr="4B77E5B1" w:rsidRDefault="004E0B89" w:rsidP="00834F2D">
            <w:pPr>
              <w:spacing w:before="0" w:line="260" w:lineRule="atLeast"/>
              <w:rPr>
                <w:rFonts w:cs="Arial"/>
              </w:rPr>
            </w:pPr>
            <w:r>
              <w:rPr>
                <w:rFonts w:cs="Arial"/>
              </w:rPr>
              <w:t>p</w:t>
            </w:r>
            <w:r w:rsidR="00834F2D" w:rsidRPr="00445774">
              <w:rPr>
                <w:rFonts w:cs="Arial"/>
              </w:rPr>
              <w:t xml:space="preserve">rvo </w:t>
            </w:r>
            <w:proofErr w:type="spellStart"/>
            <w:r w:rsidR="00834F2D" w:rsidRPr="00445774">
              <w:rPr>
                <w:rFonts w:cs="Arial"/>
              </w:rPr>
              <w:t>tretiranje</w:t>
            </w:r>
            <w:proofErr w:type="spellEnd"/>
            <w:r w:rsidR="00834F2D" w:rsidRPr="00445774">
              <w:rPr>
                <w:rFonts w:cs="Arial"/>
              </w:rPr>
              <w:t xml:space="preserve"> se izvede neposredno ali čimprej po</w:t>
            </w:r>
            <w:r w:rsidR="00834F2D">
              <w:rPr>
                <w:rFonts w:cs="Arial"/>
              </w:rPr>
              <w:t xml:space="preserve"> </w:t>
            </w:r>
            <w:r w:rsidR="00834F2D" w:rsidRPr="00445774">
              <w:rPr>
                <w:rFonts w:cs="Arial"/>
              </w:rPr>
              <w:t>presajanju ter najpozneje po odstranjevanju listov s ciljem preprečitve</w:t>
            </w:r>
            <w:r w:rsidR="00834F2D">
              <w:rPr>
                <w:rFonts w:cs="Arial"/>
              </w:rPr>
              <w:t xml:space="preserve"> </w:t>
            </w:r>
            <w:r w:rsidR="00834F2D" w:rsidRPr="00445774">
              <w:rPr>
                <w:rFonts w:cs="Arial"/>
              </w:rPr>
              <w:t>poškodb</w:t>
            </w:r>
            <w:r w:rsidR="00834F2D">
              <w:rPr>
                <w:rFonts w:cs="Arial"/>
              </w:rPr>
              <w:t xml:space="preserve"> </w:t>
            </w:r>
            <w:r w:rsidR="00834F2D" w:rsidRPr="00445774">
              <w:rPr>
                <w:rFonts w:cs="Arial"/>
              </w:rPr>
              <w:t>povrhnjice</w:t>
            </w:r>
          </w:p>
        </w:tc>
        <w:tc>
          <w:tcPr>
            <w:tcW w:w="730" w:type="pct"/>
            <w:vAlign w:val="top"/>
          </w:tcPr>
          <w:p w14:paraId="250B446B" w14:textId="33AEF8A6" w:rsidR="00834F2D" w:rsidRPr="4B77E5B1" w:rsidRDefault="00834F2D" w:rsidP="00F218EF">
            <w:pPr>
              <w:pStyle w:val="BVRTabelaTextLevo"/>
              <w:spacing w:before="0" w:after="0" w:line="260" w:lineRule="atLeast"/>
              <w:rPr>
                <w:rFonts w:cs="Arial"/>
              </w:rPr>
            </w:pPr>
            <w:r w:rsidRPr="00445774">
              <w:rPr>
                <w:rFonts w:cs="Arial"/>
              </w:rPr>
              <w:t>odme</w:t>
            </w:r>
            <w:r>
              <w:rPr>
                <w:rFonts w:cs="Arial"/>
              </w:rPr>
              <w:t>rek</w:t>
            </w:r>
            <w:r w:rsidRPr="00445774">
              <w:rPr>
                <w:rFonts w:cs="Arial"/>
              </w:rPr>
              <w:t xml:space="preserve"> 5</w:t>
            </w:r>
            <w:r w:rsidR="00F218EF">
              <w:rPr>
                <w:rFonts w:cs="Arial"/>
              </w:rPr>
              <w:t>-</w:t>
            </w:r>
            <w:r w:rsidRPr="00445774">
              <w:rPr>
                <w:rFonts w:cs="Arial"/>
              </w:rPr>
              <w:t>10 g na 1-2 litra vode (v 0,5</w:t>
            </w:r>
            <w:r w:rsidR="00F218EF">
              <w:rPr>
                <w:rFonts w:cs="Arial"/>
              </w:rPr>
              <w:t> </w:t>
            </w:r>
            <w:r w:rsidRPr="00445774">
              <w:rPr>
                <w:rFonts w:cs="Arial"/>
              </w:rPr>
              <w:t>% koncentraciji) na m</w:t>
            </w:r>
            <w:r w:rsidRPr="004E0B89">
              <w:rPr>
                <w:rFonts w:cs="Arial"/>
                <w:vertAlign w:val="superscript"/>
              </w:rPr>
              <w:t>2</w:t>
            </w:r>
            <w:r w:rsidRPr="00445774">
              <w:rPr>
                <w:rFonts w:cs="Arial"/>
              </w:rPr>
              <w:t xml:space="preserve"> s škropljenjem</w:t>
            </w:r>
          </w:p>
        </w:tc>
        <w:tc>
          <w:tcPr>
            <w:tcW w:w="1205" w:type="pct"/>
            <w:vAlign w:val="top"/>
          </w:tcPr>
          <w:p w14:paraId="3FBFF70A" w14:textId="77777777" w:rsidR="00834F2D" w:rsidRPr="00445774" w:rsidRDefault="00834F2D" w:rsidP="00834F2D">
            <w:pPr>
              <w:spacing w:before="0" w:line="260" w:lineRule="atLeast"/>
              <w:rPr>
                <w:rFonts w:cs="Arial"/>
              </w:rPr>
            </w:pPr>
            <w:r w:rsidRPr="00445774">
              <w:rPr>
                <w:rFonts w:cs="Arial"/>
              </w:rPr>
              <w:t xml:space="preserve">V enem rastnem ciklusu so dovoljena največ </w:t>
            </w:r>
            <w:r w:rsidRPr="00FC2B07">
              <w:rPr>
                <w:rFonts w:cs="Arial"/>
                <w:b/>
                <w:bCs/>
              </w:rPr>
              <w:t xml:space="preserve">3 </w:t>
            </w:r>
            <w:proofErr w:type="spellStart"/>
            <w:r w:rsidRPr="00FC2B07">
              <w:rPr>
                <w:rFonts w:cs="Arial"/>
                <w:b/>
                <w:bCs/>
              </w:rPr>
              <w:t>tretiranja</w:t>
            </w:r>
            <w:proofErr w:type="spellEnd"/>
            <w:r w:rsidRPr="00445774">
              <w:rPr>
                <w:rFonts w:cs="Arial"/>
              </w:rPr>
              <w:t xml:space="preserve"> s</w:t>
            </w:r>
          </w:p>
          <w:p w14:paraId="42750A48" w14:textId="7AE02B40" w:rsidR="00834F2D" w:rsidRPr="00FC2B07" w:rsidRDefault="00834F2D" w:rsidP="00834F2D">
            <w:pPr>
              <w:spacing w:before="0" w:line="260" w:lineRule="atLeast"/>
              <w:rPr>
                <w:rFonts w:cs="Arial"/>
                <w:b/>
                <w:bCs/>
              </w:rPr>
            </w:pPr>
            <w:r w:rsidRPr="00445774">
              <w:rPr>
                <w:rFonts w:cs="Arial"/>
              </w:rPr>
              <w:t xml:space="preserve">fitofarmacevtskimi sredstvi na </w:t>
            </w:r>
            <w:r w:rsidR="00BA6595">
              <w:rPr>
                <w:rFonts w:cs="Arial"/>
              </w:rPr>
              <w:t>osnovi</w:t>
            </w:r>
            <w:r w:rsidRPr="00445774">
              <w:rPr>
                <w:rFonts w:cs="Arial"/>
              </w:rPr>
              <w:t xml:space="preserve"> tega mikroorganizma, ki se jih ponavlja v </w:t>
            </w:r>
            <w:r w:rsidRPr="00FC2B07">
              <w:rPr>
                <w:rFonts w:cs="Arial"/>
                <w:b/>
                <w:bCs/>
              </w:rPr>
              <w:t>3 do</w:t>
            </w:r>
          </w:p>
          <w:p w14:paraId="3C4C8FD1" w14:textId="1F184938" w:rsidR="00834F2D" w:rsidRPr="4B77E5B1" w:rsidRDefault="00834F2D" w:rsidP="00834F2D">
            <w:pPr>
              <w:spacing w:before="0" w:line="260" w:lineRule="atLeast"/>
              <w:rPr>
                <w:rFonts w:cs="Arial"/>
              </w:rPr>
            </w:pPr>
            <w:r w:rsidRPr="00FC2B07">
              <w:rPr>
                <w:rFonts w:cs="Arial"/>
                <w:b/>
                <w:bCs/>
              </w:rPr>
              <w:t>4 tedenskih</w:t>
            </w:r>
            <w:r w:rsidRPr="00445774">
              <w:rPr>
                <w:rFonts w:cs="Arial"/>
              </w:rPr>
              <w:t xml:space="preserve"> razmikih.</w:t>
            </w:r>
          </w:p>
        </w:tc>
      </w:tr>
      <w:tr w:rsidR="003A56A7" w:rsidRPr="003479CB" w14:paraId="1090492F" w14:textId="77777777" w:rsidTr="00DA1620">
        <w:trPr>
          <w:trHeight w:val="300"/>
        </w:trPr>
        <w:tc>
          <w:tcPr>
            <w:tcW w:w="881" w:type="pct"/>
            <w:vAlign w:val="top"/>
          </w:tcPr>
          <w:p w14:paraId="32716FAB" w14:textId="77777777" w:rsidR="003A56A7" w:rsidRPr="003479CB" w:rsidRDefault="70FE15DF" w:rsidP="4B77E5B1">
            <w:pPr>
              <w:spacing w:before="0" w:line="260" w:lineRule="atLeast"/>
              <w:rPr>
                <w:rFonts w:cs="Arial"/>
                <w:b/>
                <w:bCs/>
                <w:shd w:val="clear" w:color="auto" w:fill="FFFFFF"/>
              </w:rPr>
            </w:pPr>
            <w:proofErr w:type="spellStart"/>
            <w:r w:rsidRPr="4B77E5B1">
              <w:rPr>
                <w:rFonts w:cs="Arial"/>
                <w:b/>
                <w:bCs/>
                <w:shd w:val="clear" w:color="auto" w:fill="FFFFFF"/>
              </w:rPr>
              <w:t>Taegro</w:t>
            </w:r>
            <w:proofErr w:type="spellEnd"/>
          </w:p>
          <w:p w14:paraId="389E1CDA" w14:textId="44D5AE64" w:rsidR="003A56A7" w:rsidRPr="003479CB" w:rsidRDefault="70FE15DF" w:rsidP="4B77E5B1">
            <w:pPr>
              <w:spacing w:before="0" w:line="260" w:lineRule="atLeast"/>
              <w:rPr>
                <w:rFonts w:cs="Arial"/>
                <w:b/>
                <w:bCs/>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24C5ADD0" w14:textId="48A794CA" w:rsidR="003A56A7" w:rsidRPr="003479CB" w:rsidRDefault="045D7AD4" w:rsidP="4B77E5B1">
            <w:pPr>
              <w:spacing w:before="0" w:line="260" w:lineRule="atLeast"/>
              <w:rPr>
                <w:rFonts w:cs="Arial"/>
                <w:i/>
                <w:iCs/>
              </w:rPr>
            </w:pPr>
            <w:r w:rsidRPr="4B77E5B1">
              <w:rPr>
                <w:rFonts w:cs="Arial"/>
              </w:rPr>
              <w:t>zatiranje</w:t>
            </w:r>
            <w:r w:rsidRPr="4B77E5B1">
              <w:rPr>
                <w:rFonts w:cs="Arial"/>
                <w:b/>
                <w:bCs/>
              </w:rPr>
              <w:t xml:space="preserve"> </w:t>
            </w:r>
            <w:r w:rsidR="70FE15DF" w:rsidRPr="4B77E5B1">
              <w:rPr>
                <w:rFonts w:cs="Arial"/>
              </w:rPr>
              <w:t>obročkast</w:t>
            </w:r>
            <w:r w:rsidRPr="4B77E5B1">
              <w:rPr>
                <w:rFonts w:cs="Arial"/>
              </w:rPr>
              <w:t>e</w:t>
            </w:r>
            <w:r w:rsidR="70FE15DF" w:rsidRPr="4B77E5B1">
              <w:rPr>
                <w:rFonts w:cs="Arial"/>
              </w:rPr>
              <w:t xml:space="preserve"> pegavost</w:t>
            </w:r>
            <w:r w:rsidRPr="4B77E5B1">
              <w:rPr>
                <w:rFonts w:cs="Arial"/>
              </w:rPr>
              <w:t>i</w:t>
            </w:r>
            <w:r w:rsidR="33665269" w:rsidRPr="4B77E5B1">
              <w:rPr>
                <w:rFonts w:cs="Arial"/>
              </w:rPr>
              <w:t xml:space="preserve"> kapusnic, </w:t>
            </w:r>
            <w:r w:rsidR="70FE15DF" w:rsidRPr="4B77E5B1">
              <w:rPr>
                <w:rFonts w:cs="Arial"/>
              </w:rPr>
              <w:t>črne listne pegavosti</w:t>
            </w:r>
          </w:p>
        </w:tc>
        <w:tc>
          <w:tcPr>
            <w:tcW w:w="1314" w:type="pct"/>
            <w:vAlign w:val="top"/>
          </w:tcPr>
          <w:p w14:paraId="4EA9DD80" w14:textId="45EF3525" w:rsidR="003A56A7" w:rsidRPr="003479CB" w:rsidRDefault="3C883D93" w:rsidP="4B77E5B1">
            <w:pPr>
              <w:spacing w:before="0" w:line="260" w:lineRule="atLeast"/>
              <w:rPr>
                <w:rFonts w:cs="Arial"/>
              </w:rPr>
            </w:pPr>
            <w:r w:rsidRPr="4B77E5B1">
              <w:rPr>
                <w:rFonts w:cs="Arial"/>
              </w:rPr>
              <w:t>od razvojne faze prvih listov do pobiranja pridelka (</w:t>
            </w:r>
            <w:r w:rsidR="70FE15DF" w:rsidRPr="4B77E5B1">
              <w:rPr>
                <w:rFonts w:cs="Arial"/>
              </w:rPr>
              <w:t>BBCH 11</w:t>
            </w:r>
            <w:r w:rsidR="33665269" w:rsidRPr="4B77E5B1">
              <w:rPr>
                <w:rFonts w:cs="Arial"/>
              </w:rPr>
              <w:t>-</w:t>
            </w:r>
            <w:r w:rsidR="70FE15DF" w:rsidRPr="4B77E5B1">
              <w:rPr>
                <w:rFonts w:cs="Arial"/>
              </w:rPr>
              <w:t>49</w:t>
            </w:r>
            <w:r w:rsidRPr="4B77E5B1">
              <w:rPr>
                <w:rFonts w:cs="Arial"/>
              </w:rPr>
              <w:t>)</w:t>
            </w:r>
          </w:p>
        </w:tc>
        <w:tc>
          <w:tcPr>
            <w:tcW w:w="730" w:type="pct"/>
            <w:vAlign w:val="top"/>
          </w:tcPr>
          <w:p w14:paraId="2FBEF46F" w14:textId="77777777" w:rsidR="003A56A7" w:rsidRDefault="33665269" w:rsidP="4B77E5B1">
            <w:pPr>
              <w:pStyle w:val="BVRTabelaTextLevo"/>
              <w:spacing w:before="0" w:after="0" w:line="260" w:lineRule="atLeast"/>
              <w:rPr>
                <w:rFonts w:cs="Arial"/>
              </w:rPr>
            </w:pPr>
            <w:r w:rsidRPr="4B77E5B1">
              <w:rPr>
                <w:rFonts w:cs="Arial"/>
              </w:rPr>
              <w:t>0,185 do 0,37 kg/ha</w:t>
            </w:r>
          </w:p>
          <w:p w14:paraId="5770E65F" w14:textId="77777777" w:rsidR="00D753A8" w:rsidRDefault="00D753A8" w:rsidP="4B77E5B1">
            <w:pPr>
              <w:pStyle w:val="BVRTabelaTextLevo"/>
              <w:spacing w:before="0" w:after="0" w:line="260" w:lineRule="atLeast"/>
              <w:rPr>
                <w:rFonts w:cs="Arial"/>
              </w:rPr>
            </w:pPr>
          </w:p>
          <w:p w14:paraId="65A368A4" w14:textId="5A85BC43" w:rsidR="00D753A8" w:rsidRPr="003479CB" w:rsidRDefault="00D753A8" w:rsidP="4B77E5B1">
            <w:pPr>
              <w:pStyle w:val="BVRTabelaTextLevo"/>
              <w:spacing w:before="0" w:after="0" w:line="260" w:lineRule="atLeast"/>
              <w:rPr>
                <w:rFonts w:cs="Arial"/>
              </w:rPr>
            </w:pPr>
            <w:r w:rsidRPr="00D753A8">
              <w:rPr>
                <w:rFonts w:cs="Arial"/>
                <w:bCs/>
                <w:szCs w:val="20"/>
              </w:rPr>
              <w:t>Najvišji skupni odmerek 3,7 kg/ha na rastn</w:t>
            </w:r>
            <w:r>
              <w:rPr>
                <w:rFonts w:cs="Arial"/>
                <w:bCs/>
                <w:szCs w:val="20"/>
              </w:rPr>
              <w:t>i cikel rastline</w:t>
            </w:r>
            <w:r w:rsidRPr="00D753A8">
              <w:rPr>
                <w:rFonts w:cs="Arial"/>
                <w:bCs/>
                <w:szCs w:val="20"/>
              </w:rPr>
              <w:t>.</w:t>
            </w:r>
          </w:p>
        </w:tc>
        <w:tc>
          <w:tcPr>
            <w:tcW w:w="1205" w:type="pct"/>
            <w:vAlign w:val="top"/>
          </w:tcPr>
          <w:p w14:paraId="34D0DDF3" w14:textId="77777777" w:rsidR="00834F2D" w:rsidRDefault="00834F2D" w:rsidP="4B77E5B1">
            <w:pPr>
              <w:spacing w:before="0" w:line="260" w:lineRule="atLeast"/>
              <w:rPr>
                <w:rFonts w:cs="Arial"/>
              </w:rPr>
            </w:pPr>
            <w:r>
              <w:rPr>
                <w:rFonts w:cs="Arial"/>
              </w:rPr>
              <w:t>Manjša uporaba.</w:t>
            </w:r>
          </w:p>
          <w:p w14:paraId="75FA8D31" w14:textId="0CAF1BF9" w:rsidR="003A56A7" w:rsidRPr="003479CB" w:rsidRDefault="70FE15DF" w:rsidP="4B77E5B1">
            <w:pPr>
              <w:spacing w:before="0" w:line="260" w:lineRule="atLeast"/>
              <w:rPr>
                <w:rFonts w:cs="Arial"/>
              </w:rPr>
            </w:pPr>
            <w:r w:rsidRPr="4B77E5B1">
              <w:rPr>
                <w:rFonts w:cs="Arial"/>
              </w:rPr>
              <w:t xml:space="preserve">Največ </w:t>
            </w:r>
            <w:r w:rsidRPr="4B77E5B1">
              <w:rPr>
                <w:rFonts w:cs="Arial"/>
                <w:b/>
                <w:bCs/>
              </w:rPr>
              <w:t>deset</w:t>
            </w:r>
            <w:r w:rsidRPr="4B77E5B1">
              <w:rPr>
                <w:rFonts w:cs="Arial"/>
              </w:rPr>
              <w:t xml:space="preserve"> </w:t>
            </w:r>
            <w:proofErr w:type="spellStart"/>
            <w:r w:rsidRPr="4B77E5B1">
              <w:rPr>
                <w:rFonts w:cs="Arial"/>
                <w:b/>
                <w:bCs/>
              </w:rPr>
              <w:t>tretiranj</w:t>
            </w:r>
            <w:proofErr w:type="spellEnd"/>
            <w:r w:rsidRPr="4B77E5B1">
              <w:rPr>
                <w:rFonts w:cs="Arial"/>
              </w:rPr>
              <w:t xml:space="preserve"> v eni rastni dobi </w:t>
            </w:r>
            <w:r w:rsidR="33665269" w:rsidRPr="4B77E5B1">
              <w:rPr>
                <w:rFonts w:cs="Arial"/>
              </w:rPr>
              <w:t>v časovnem intervalu 7 dni.</w:t>
            </w:r>
          </w:p>
          <w:p w14:paraId="55192584" w14:textId="77777777" w:rsidR="007F7833" w:rsidRPr="003479CB" w:rsidRDefault="007F7833" w:rsidP="4B77E5B1">
            <w:pPr>
              <w:spacing w:before="0" w:line="260" w:lineRule="atLeast"/>
              <w:rPr>
                <w:rFonts w:cs="Arial"/>
              </w:rPr>
            </w:pPr>
          </w:p>
          <w:p w14:paraId="48F2400F" w14:textId="40C10DC6" w:rsidR="003A56A7" w:rsidRPr="003479CB" w:rsidRDefault="70FE15DF" w:rsidP="4B77E5B1">
            <w:pPr>
              <w:spacing w:before="0" w:line="260" w:lineRule="atLeast"/>
              <w:rPr>
                <w:rFonts w:cs="Arial"/>
              </w:rPr>
            </w:pPr>
            <w:r w:rsidRPr="4B77E5B1">
              <w:rPr>
                <w:rFonts w:cs="Arial"/>
              </w:rPr>
              <w:t xml:space="preserve">Uporaba na </w:t>
            </w:r>
            <w:r w:rsidRPr="4B77E5B1">
              <w:rPr>
                <w:rFonts w:cs="Arial"/>
                <w:b/>
                <w:bCs/>
              </w:rPr>
              <w:t xml:space="preserve">zelju, cvetači, kitajskem kapusu, pak </w:t>
            </w:r>
            <w:proofErr w:type="spellStart"/>
            <w:r w:rsidRPr="4B77E5B1">
              <w:rPr>
                <w:rFonts w:cs="Arial"/>
                <w:b/>
                <w:bCs/>
              </w:rPr>
              <w:t>choiu</w:t>
            </w:r>
            <w:proofErr w:type="spellEnd"/>
            <w:r w:rsidRPr="4B77E5B1">
              <w:rPr>
                <w:rFonts w:cs="Arial"/>
                <w:b/>
                <w:bCs/>
              </w:rPr>
              <w:t>, brokoliju, brstičnem ohrovtu, listnem ohrovtu</w:t>
            </w:r>
            <w:r w:rsidRPr="4B77E5B1">
              <w:rPr>
                <w:rFonts w:cs="Arial"/>
              </w:rPr>
              <w:t xml:space="preserve"> na prostem in v </w:t>
            </w:r>
            <w:r w:rsidR="7D7536B7" w:rsidRPr="4B77E5B1">
              <w:rPr>
                <w:rFonts w:cs="Arial"/>
              </w:rPr>
              <w:t>zavarovanih prostorih</w:t>
            </w:r>
            <w:r w:rsidRPr="4B77E5B1">
              <w:rPr>
                <w:rFonts w:cs="Arial"/>
              </w:rPr>
              <w:t>.</w:t>
            </w:r>
          </w:p>
        </w:tc>
      </w:tr>
      <w:tr w:rsidR="19AFF53F" w14:paraId="594BDAE8" w14:textId="77777777" w:rsidTr="00DA1620">
        <w:trPr>
          <w:trHeight w:val="300"/>
        </w:trPr>
        <w:tc>
          <w:tcPr>
            <w:tcW w:w="881" w:type="pct"/>
            <w:vAlign w:val="top"/>
          </w:tcPr>
          <w:p w14:paraId="7F84A67D" w14:textId="77777777" w:rsidR="5E49B95A" w:rsidRDefault="54C927ED" w:rsidP="4B77E5B1">
            <w:pPr>
              <w:spacing w:before="0" w:line="260" w:lineRule="atLeast"/>
              <w:rPr>
                <w:rFonts w:cs="Arial"/>
                <w:b/>
                <w:bCs/>
              </w:rPr>
            </w:pPr>
            <w:r w:rsidRPr="4B77E5B1">
              <w:rPr>
                <w:rFonts w:cs="Arial"/>
                <w:b/>
                <w:bCs/>
              </w:rPr>
              <w:t>Univerzalni fungicid</w:t>
            </w:r>
          </w:p>
          <w:p w14:paraId="3973C43E" w14:textId="442CC202" w:rsidR="00C72709" w:rsidRDefault="003C7227" w:rsidP="4B77E5B1">
            <w:pPr>
              <w:spacing w:before="0" w:line="260" w:lineRule="atLeast"/>
              <w:rPr>
                <w:rFonts w:cs="Arial"/>
                <w:b/>
                <w:bCs/>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8D534A">
              <w:rPr>
                <w:rFonts w:cs="Arial"/>
                <w:shd w:val="clear" w:color="auto" w:fill="FFFFFF"/>
              </w:rPr>
              <w:t>sev M1</w:t>
            </w:r>
          </w:p>
        </w:tc>
        <w:tc>
          <w:tcPr>
            <w:tcW w:w="870" w:type="pct"/>
            <w:vAlign w:val="top"/>
          </w:tcPr>
          <w:p w14:paraId="25458D68" w14:textId="5D60D46A" w:rsidR="5E49B95A" w:rsidRDefault="00C72709" w:rsidP="4B77E5B1">
            <w:pPr>
              <w:spacing w:before="0" w:line="260" w:lineRule="atLeast"/>
              <w:rPr>
                <w:rFonts w:cs="Arial"/>
              </w:rPr>
            </w:pPr>
            <w:r>
              <w:rPr>
                <w:rFonts w:cs="Arial"/>
              </w:rPr>
              <w:t>zatiranje č</w:t>
            </w:r>
            <w:r w:rsidR="54C927ED" w:rsidRPr="4B77E5B1">
              <w:rPr>
                <w:rFonts w:cs="Arial"/>
              </w:rPr>
              <w:t>rn</w:t>
            </w:r>
            <w:r>
              <w:rPr>
                <w:rFonts w:cs="Arial"/>
              </w:rPr>
              <w:t>e</w:t>
            </w:r>
            <w:r w:rsidR="54C927ED" w:rsidRPr="4B77E5B1">
              <w:rPr>
                <w:rFonts w:cs="Arial"/>
              </w:rPr>
              <w:t xml:space="preserve"> listn</w:t>
            </w:r>
            <w:r>
              <w:rPr>
                <w:rFonts w:cs="Arial"/>
              </w:rPr>
              <w:t>e</w:t>
            </w:r>
            <w:r w:rsidR="54C927ED" w:rsidRPr="4B77E5B1">
              <w:rPr>
                <w:rFonts w:cs="Arial"/>
              </w:rPr>
              <w:t xml:space="preserve"> pegavost kapusnic, suh</w:t>
            </w:r>
            <w:r>
              <w:rPr>
                <w:rFonts w:cs="Arial"/>
              </w:rPr>
              <w:t>e</w:t>
            </w:r>
            <w:r w:rsidR="54C927ED" w:rsidRPr="4B77E5B1">
              <w:rPr>
                <w:rFonts w:cs="Arial"/>
              </w:rPr>
              <w:t xml:space="preserve"> trohnob</w:t>
            </w:r>
            <w:r>
              <w:rPr>
                <w:rFonts w:cs="Arial"/>
              </w:rPr>
              <w:t>e</w:t>
            </w:r>
            <w:r w:rsidR="54C927ED" w:rsidRPr="4B77E5B1">
              <w:rPr>
                <w:rFonts w:cs="Arial"/>
              </w:rPr>
              <w:t xml:space="preserve"> zelj</w:t>
            </w:r>
            <w:r>
              <w:rPr>
                <w:rFonts w:cs="Arial"/>
              </w:rPr>
              <w:t>e in</w:t>
            </w:r>
            <w:r w:rsidR="54C927ED" w:rsidRPr="4B77E5B1">
              <w:rPr>
                <w:rFonts w:cs="Arial"/>
              </w:rPr>
              <w:t xml:space="preserve"> kapus</w:t>
            </w:r>
            <w:r>
              <w:rPr>
                <w:rFonts w:cs="Arial"/>
              </w:rPr>
              <w:t>ne</w:t>
            </w:r>
            <w:r w:rsidR="54C927ED" w:rsidRPr="4B77E5B1">
              <w:rPr>
                <w:rFonts w:cs="Arial"/>
              </w:rPr>
              <w:t xml:space="preserve"> plesn</w:t>
            </w:r>
            <w:r>
              <w:rPr>
                <w:rFonts w:cs="Arial"/>
              </w:rPr>
              <w:t>i</w:t>
            </w:r>
          </w:p>
        </w:tc>
        <w:tc>
          <w:tcPr>
            <w:tcW w:w="1314" w:type="pct"/>
            <w:vAlign w:val="top"/>
          </w:tcPr>
          <w:p w14:paraId="4A56509B" w14:textId="1C378AB8" w:rsidR="5E49B95A" w:rsidRDefault="005029BE" w:rsidP="4B77E5B1">
            <w:pPr>
              <w:spacing w:before="0" w:line="260" w:lineRule="atLeast"/>
              <w:rPr>
                <w:rFonts w:cs="Arial"/>
              </w:rPr>
            </w:pPr>
            <w:r>
              <w:rPr>
                <w:rFonts w:cs="Arial"/>
              </w:rPr>
              <w:t>po vzniku</w:t>
            </w:r>
            <w:r w:rsidR="597F70FD" w:rsidRPr="4B77E5B1">
              <w:rPr>
                <w:rFonts w:cs="Arial"/>
              </w:rPr>
              <w:t xml:space="preserve"> </w:t>
            </w:r>
            <w:r>
              <w:rPr>
                <w:rFonts w:cs="Arial"/>
              </w:rPr>
              <w:t>(</w:t>
            </w:r>
            <w:r w:rsidR="54C927ED" w:rsidRPr="4B77E5B1">
              <w:rPr>
                <w:rFonts w:cs="Arial"/>
              </w:rPr>
              <w:t>BBCH 09</w:t>
            </w:r>
            <w:r>
              <w:rPr>
                <w:rFonts w:cs="Arial"/>
              </w:rPr>
              <w:t>)</w:t>
            </w:r>
          </w:p>
          <w:p w14:paraId="1B3FC65D" w14:textId="13B74954" w:rsidR="5E49B95A" w:rsidRDefault="5E49B95A" w:rsidP="4B77E5B1">
            <w:pPr>
              <w:spacing w:before="0" w:line="260" w:lineRule="atLeast"/>
              <w:rPr>
                <w:rFonts w:cs="Arial"/>
              </w:rPr>
            </w:pPr>
          </w:p>
        </w:tc>
        <w:tc>
          <w:tcPr>
            <w:tcW w:w="730" w:type="pct"/>
            <w:vAlign w:val="top"/>
          </w:tcPr>
          <w:p w14:paraId="54888859" w14:textId="546AC31D" w:rsidR="5E49B95A" w:rsidRDefault="54C927ED" w:rsidP="00C218D7">
            <w:pPr>
              <w:pStyle w:val="BVRTabelaTextLevo"/>
              <w:spacing w:before="0" w:line="260" w:lineRule="atLeast"/>
              <w:rPr>
                <w:rFonts w:cs="Arial"/>
              </w:rPr>
            </w:pPr>
            <w:r w:rsidRPr="4B77E5B1">
              <w:rPr>
                <w:rFonts w:cs="Arial"/>
              </w:rPr>
              <w:t>2</w:t>
            </w:r>
            <w:r w:rsidR="00F218EF">
              <w:rPr>
                <w:rFonts w:cs="Arial"/>
              </w:rPr>
              <w:t xml:space="preserve"> </w:t>
            </w:r>
            <w:r w:rsidRPr="4B77E5B1">
              <w:rPr>
                <w:rFonts w:cs="Arial"/>
              </w:rPr>
              <w:t xml:space="preserve">g/3-8 </w:t>
            </w:r>
            <w:r w:rsidR="00FB7EEC">
              <w:rPr>
                <w:rFonts w:cs="Arial"/>
              </w:rPr>
              <w:t>L</w:t>
            </w:r>
            <w:r w:rsidRPr="4B77E5B1">
              <w:rPr>
                <w:rFonts w:cs="Arial"/>
              </w:rPr>
              <w:t xml:space="preserve"> vode/100 m</w:t>
            </w:r>
            <w:r w:rsidRPr="00C218D7">
              <w:rPr>
                <w:rFonts w:cs="Arial"/>
                <w:vertAlign w:val="superscript"/>
              </w:rPr>
              <w:t>2</w:t>
            </w:r>
          </w:p>
        </w:tc>
        <w:tc>
          <w:tcPr>
            <w:tcW w:w="1205" w:type="pct"/>
            <w:vAlign w:val="top"/>
          </w:tcPr>
          <w:p w14:paraId="1797A45B" w14:textId="77777777" w:rsidR="00834F2D" w:rsidRDefault="00834F2D" w:rsidP="4B77E5B1">
            <w:pPr>
              <w:spacing w:before="0" w:line="260" w:lineRule="atLeast"/>
              <w:rPr>
                <w:rFonts w:cs="Arial"/>
              </w:rPr>
            </w:pPr>
            <w:r>
              <w:rPr>
                <w:rFonts w:cs="Arial"/>
              </w:rPr>
              <w:t>Manjša uporaba.</w:t>
            </w:r>
          </w:p>
          <w:p w14:paraId="0BE1C075" w14:textId="3DC05C09" w:rsidR="005029BE" w:rsidRDefault="005029BE" w:rsidP="4B77E5B1">
            <w:pPr>
              <w:spacing w:before="0" w:line="260" w:lineRule="atLeast"/>
              <w:rPr>
                <w:rFonts w:cs="Arial"/>
              </w:rPr>
            </w:pPr>
            <w:r w:rsidRPr="4B77E5B1">
              <w:rPr>
                <w:rFonts w:cs="Arial"/>
              </w:rPr>
              <w:t>S sredstvom se tretira foliarno ali z zalivanjem</w:t>
            </w:r>
            <w:r>
              <w:rPr>
                <w:rFonts w:cs="Arial"/>
              </w:rPr>
              <w:t>.</w:t>
            </w:r>
            <w:r w:rsidRPr="4B77E5B1">
              <w:rPr>
                <w:rFonts w:cs="Arial"/>
              </w:rPr>
              <w:t xml:space="preserve"> </w:t>
            </w:r>
          </w:p>
          <w:p w14:paraId="63476388" w14:textId="3D309570" w:rsidR="00C4607D" w:rsidRDefault="54C927ED" w:rsidP="4B77E5B1">
            <w:pPr>
              <w:spacing w:before="0" w:line="260" w:lineRule="atLeast"/>
              <w:rPr>
                <w:rFonts w:cs="Arial"/>
              </w:rPr>
            </w:pPr>
            <w:r w:rsidRPr="4B77E5B1">
              <w:rPr>
                <w:rFonts w:cs="Arial"/>
              </w:rPr>
              <w:t xml:space="preserve">Uporaba največ </w:t>
            </w:r>
            <w:r w:rsidRPr="00C218D7">
              <w:rPr>
                <w:rFonts w:cs="Arial"/>
                <w:b/>
                <w:bCs/>
              </w:rPr>
              <w:t>enkrat</w:t>
            </w:r>
            <w:r w:rsidR="00C4607D">
              <w:rPr>
                <w:rFonts w:cs="Arial"/>
                <w:b/>
                <w:bCs/>
              </w:rPr>
              <w:t xml:space="preserve"> </w:t>
            </w:r>
            <w:r w:rsidR="00C4607D">
              <w:rPr>
                <w:rFonts w:cs="Arial"/>
              </w:rPr>
              <w:t>v eni rastni dobi</w:t>
            </w:r>
            <w:r w:rsidRPr="4B77E5B1">
              <w:rPr>
                <w:rFonts w:cs="Arial"/>
              </w:rPr>
              <w:t xml:space="preserve">. </w:t>
            </w:r>
          </w:p>
          <w:p w14:paraId="402E2801" w14:textId="77777777" w:rsidR="00C4607D" w:rsidRDefault="00C4607D" w:rsidP="4B77E5B1">
            <w:pPr>
              <w:spacing w:before="0" w:line="260" w:lineRule="atLeast"/>
              <w:rPr>
                <w:rFonts w:cs="Arial"/>
              </w:rPr>
            </w:pPr>
          </w:p>
          <w:p w14:paraId="602FF353" w14:textId="523C6E4E" w:rsidR="5E49B95A" w:rsidRDefault="54C927ED" w:rsidP="4B77E5B1">
            <w:pPr>
              <w:spacing w:before="0" w:line="260" w:lineRule="atLeast"/>
              <w:rPr>
                <w:rFonts w:cs="Arial"/>
              </w:rPr>
            </w:pPr>
            <w:r w:rsidRPr="4B77E5B1">
              <w:rPr>
                <w:rFonts w:cs="Arial"/>
              </w:rPr>
              <w:t xml:space="preserve">Uporaba na </w:t>
            </w:r>
            <w:r w:rsidRPr="00C218D7">
              <w:rPr>
                <w:rFonts w:cs="Arial"/>
                <w:b/>
                <w:bCs/>
              </w:rPr>
              <w:t>kapusnicah</w:t>
            </w:r>
            <w:r w:rsidR="00C72709">
              <w:rPr>
                <w:rFonts w:cs="Arial"/>
              </w:rPr>
              <w:t xml:space="preserve"> na prostem in v za</w:t>
            </w:r>
            <w:r w:rsidR="00F42F96">
              <w:rPr>
                <w:rFonts w:cs="Arial"/>
              </w:rPr>
              <w:t>varovanih</w:t>
            </w:r>
            <w:r w:rsidR="00C72709">
              <w:rPr>
                <w:rFonts w:cs="Arial"/>
              </w:rPr>
              <w:t xml:space="preserve"> prostorih</w:t>
            </w:r>
            <w:r w:rsidRPr="4B77E5B1">
              <w:rPr>
                <w:rFonts w:cs="Arial"/>
              </w:rPr>
              <w:t xml:space="preserve">. </w:t>
            </w:r>
          </w:p>
        </w:tc>
      </w:tr>
      <w:tr w:rsidR="19AFF53F" w14:paraId="3076EF4B" w14:textId="77777777" w:rsidTr="00DA1620">
        <w:trPr>
          <w:trHeight w:val="300"/>
        </w:trPr>
        <w:tc>
          <w:tcPr>
            <w:tcW w:w="881" w:type="pct"/>
            <w:vAlign w:val="top"/>
          </w:tcPr>
          <w:p w14:paraId="2690C5DC" w14:textId="39562F60" w:rsidR="119195F6" w:rsidRDefault="39F10898" w:rsidP="4B77E5B1">
            <w:pPr>
              <w:spacing w:before="0" w:line="260" w:lineRule="atLeast"/>
              <w:rPr>
                <w:rFonts w:cs="Arial"/>
                <w:b/>
                <w:bCs/>
              </w:rPr>
            </w:pPr>
            <w:r w:rsidRPr="4B77E5B1">
              <w:rPr>
                <w:rFonts w:cs="Arial"/>
                <w:b/>
                <w:bCs/>
              </w:rPr>
              <w:t>Univerzalni fungicid</w:t>
            </w:r>
            <w:r w:rsidR="00C72709" w:rsidRPr="4B77E5B1">
              <w:rPr>
                <w:rFonts w:cs="Arial"/>
                <w:i/>
                <w:iCs/>
                <w:shd w:val="clear" w:color="auto" w:fill="FFFFFF"/>
              </w:rPr>
              <w:t xml:space="preserve"> </w:t>
            </w:r>
            <w:proofErr w:type="spellStart"/>
            <w:r w:rsidR="003C7227">
              <w:rPr>
                <w:rFonts w:cs="Arial"/>
                <w:i/>
                <w:iCs/>
                <w:shd w:val="clear" w:color="auto" w:fill="FFFFFF"/>
              </w:rPr>
              <w:t>Pythium</w:t>
            </w:r>
            <w:proofErr w:type="spellEnd"/>
            <w:r w:rsidR="003C7227">
              <w:rPr>
                <w:rFonts w:cs="Arial"/>
                <w:i/>
                <w:iCs/>
                <w:shd w:val="clear" w:color="auto" w:fill="FFFFFF"/>
              </w:rPr>
              <w:t xml:space="preserve"> </w:t>
            </w:r>
            <w:proofErr w:type="spellStart"/>
            <w:r w:rsidR="003C7227">
              <w:rPr>
                <w:rFonts w:cs="Arial"/>
                <w:i/>
                <w:iCs/>
                <w:shd w:val="clear" w:color="auto" w:fill="FFFFFF"/>
              </w:rPr>
              <w:t>oligandrum</w:t>
            </w:r>
            <w:proofErr w:type="spellEnd"/>
            <w:r w:rsidR="003C7227">
              <w:rPr>
                <w:rFonts w:cs="Arial"/>
                <w:i/>
                <w:iCs/>
                <w:shd w:val="clear" w:color="auto" w:fill="FFFFFF"/>
              </w:rPr>
              <w:t xml:space="preserve"> </w:t>
            </w:r>
            <w:r w:rsidR="003C7227" w:rsidRPr="008D534A">
              <w:rPr>
                <w:rFonts w:cs="Arial"/>
                <w:shd w:val="clear" w:color="auto" w:fill="FFFFFF"/>
              </w:rPr>
              <w:t>sev M1</w:t>
            </w:r>
          </w:p>
        </w:tc>
        <w:tc>
          <w:tcPr>
            <w:tcW w:w="870" w:type="pct"/>
            <w:vAlign w:val="top"/>
          </w:tcPr>
          <w:p w14:paraId="5DFBF60D" w14:textId="60D9E425" w:rsidR="119195F6" w:rsidRDefault="00C72709" w:rsidP="4B77E5B1">
            <w:pPr>
              <w:spacing w:before="0" w:line="260" w:lineRule="atLeast"/>
              <w:rPr>
                <w:rFonts w:cs="Arial"/>
              </w:rPr>
            </w:pPr>
            <w:r>
              <w:rPr>
                <w:rFonts w:cs="Arial"/>
              </w:rPr>
              <w:t>g</w:t>
            </w:r>
            <w:r w:rsidR="39F10898" w:rsidRPr="4B77E5B1">
              <w:rPr>
                <w:rFonts w:cs="Arial"/>
              </w:rPr>
              <w:t>livične bolezni sejančkov oz. sadik</w:t>
            </w:r>
          </w:p>
        </w:tc>
        <w:tc>
          <w:tcPr>
            <w:tcW w:w="1314" w:type="pct"/>
            <w:vAlign w:val="top"/>
          </w:tcPr>
          <w:p w14:paraId="0513A660" w14:textId="468BAA99" w:rsidR="119195F6" w:rsidRDefault="005029BE" w:rsidP="4B77E5B1">
            <w:pPr>
              <w:spacing w:before="0" w:line="260" w:lineRule="atLeast"/>
              <w:rPr>
                <w:rFonts w:cs="Arial"/>
              </w:rPr>
            </w:pPr>
            <w:r>
              <w:rPr>
                <w:rFonts w:cs="Arial"/>
                <w:bCs/>
                <w:color w:val="000000"/>
                <w:szCs w:val="20"/>
              </w:rPr>
              <w:t>potapljanje koreninske grude mladih sadik pred presajanjem</w:t>
            </w:r>
            <w:r w:rsidRPr="4B77E5B1" w:rsidDel="00C72709">
              <w:rPr>
                <w:rFonts w:cs="Arial"/>
              </w:rPr>
              <w:t xml:space="preserve"> </w:t>
            </w:r>
          </w:p>
        </w:tc>
        <w:tc>
          <w:tcPr>
            <w:tcW w:w="730" w:type="pct"/>
            <w:vAlign w:val="top"/>
          </w:tcPr>
          <w:p w14:paraId="3EBE7525" w14:textId="77454179" w:rsidR="119195F6" w:rsidRDefault="39F10898" w:rsidP="00C218D7">
            <w:pPr>
              <w:pStyle w:val="BVRTabelaTextLevo"/>
              <w:spacing w:before="0" w:line="260" w:lineRule="atLeast"/>
              <w:rPr>
                <w:rFonts w:cs="Arial"/>
              </w:rPr>
            </w:pPr>
            <w:r w:rsidRPr="4B77E5B1">
              <w:rPr>
                <w:rFonts w:cs="Arial"/>
              </w:rPr>
              <w:t>5</w:t>
            </w:r>
            <w:r w:rsidR="004609C0">
              <w:rPr>
                <w:rFonts w:cs="Arial"/>
              </w:rPr>
              <w:t xml:space="preserve"> </w:t>
            </w:r>
            <w:r w:rsidRPr="4B77E5B1">
              <w:rPr>
                <w:rFonts w:cs="Arial"/>
              </w:rPr>
              <w:t>g/10</w:t>
            </w:r>
            <w:r w:rsidR="00FB7EEC">
              <w:rPr>
                <w:rFonts w:cs="Arial"/>
              </w:rPr>
              <w:t>L</w:t>
            </w:r>
            <w:r w:rsidRPr="4B77E5B1">
              <w:rPr>
                <w:rFonts w:cs="Arial"/>
              </w:rPr>
              <w:t xml:space="preserve"> vode oz. 1</w:t>
            </w:r>
            <w:r w:rsidR="005029BE">
              <w:rPr>
                <w:rFonts w:cs="Arial"/>
              </w:rPr>
              <w:t>-</w:t>
            </w:r>
            <w:r w:rsidRPr="4B77E5B1">
              <w:rPr>
                <w:rFonts w:cs="Arial"/>
              </w:rPr>
              <w:t>2 g/100 m</w:t>
            </w:r>
            <w:r w:rsidRPr="00C218D7">
              <w:rPr>
                <w:rFonts w:cs="Arial"/>
                <w:vertAlign w:val="superscript"/>
              </w:rPr>
              <w:t>2</w:t>
            </w:r>
          </w:p>
        </w:tc>
        <w:tc>
          <w:tcPr>
            <w:tcW w:w="1205" w:type="pct"/>
            <w:vAlign w:val="top"/>
          </w:tcPr>
          <w:p w14:paraId="00900B45" w14:textId="77777777" w:rsidR="00834F2D" w:rsidRDefault="00834F2D" w:rsidP="4B77E5B1">
            <w:pPr>
              <w:spacing w:before="0" w:line="260" w:lineRule="atLeast"/>
              <w:rPr>
                <w:rFonts w:cs="Arial"/>
              </w:rPr>
            </w:pPr>
            <w:r>
              <w:rPr>
                <w:rFonts w:cs="Arial"/>
              </w:rPr>
              <w:t>Manjša uporaba.</w:t>
            </w:r>
          </w:p>
          <w:p w14:paraId="6625A605" w14:textId="05B80B24" w:rsidR="005029BE" w:rsidRDefault="00C4607D" w:rsidP="4B77E5B1">
            <w:pPr>
              <w:spacing w:before="0" w:line="260" w:lineRule="atLeast"/>
              <w:rPr>
                <w:rFonts w:cs="Arial"/>
              </w:rPr>
            </w:pPr>
            <w:r>
              <w:rPr>
                <w:rFonts w:cs="Arial"/>
              </w:rPr>
              <w:t>N</w:t>
            </w:r>
            <w:r w:rsidRPr="4B77E5B1">
              <w:rPr>
                <w:rFonts w:cs="Arial"/>
              </w:rPr>
              <w:t xml:space="preserve">ajveč </w:t>
            </w:r>
            <w:r w:rsidRPr="00C218D7">
              <w:rPr>
                <w:rFonts w:cs="Arial"/>
                <w:b/>
                <w:bCs/>
              </w:rPr>
              <w:t>enkrat</w:t>
            </w:r>
            <w:r>
              <w:rPr>
                <w:rFonts w:cs="Arial"/>
                <w:b/>
                <w:bCs/>
              </w:rPr>
              <w:t xml:space="preserve"> </w:t>
            </w:r>
            <w:r w:rsidRPr="00C218D7">
              <w:rPr>
                <w:rFonts w:cs="Arial"/>
              </w:rPr>
              <w:t>v eni rastni dobi</w:t>
            </w:r>
            <w:r w:rsidRPr="00C4607D">
              <w:rPr>
                <w:rFonts w:cs="Arial"/>
              </w:rPr>
              <w:t>.</w:t>
            </w:r>
            <w:r w:rsidRPr="4B77E5B1">
              <w:rPr>
                <w:rFonts w:cs="Arial"/>
              </w:rPr>
              <w:t xml:space="preserve"> </w:t>
            </w:r>
          </w:p>
          <w:p w14:paraId="0D035E66" w14:textId="48C92DD8" w:rsidR="119195F6" w:rsidRDefault="3D463378" w:rsidP="54E041B0">
            <w:pPr>
              <w:spacing w:before="0" w:line="260" w:lineRule="atLeast"/>
              <w:rPr>
                <w:rFonts w:cs="Arial"/>
              </w:rPr>
            </w:pPr>
            <w:r w:rsidRPr="54E041B0">
              <w:rPr>
                <w:rFonts w:cs="Arial"/>
              </w:rPr>
              <w:t xml:space="preserve">Uporaba na </w:t>
            </w:r>
            <w:r w:rsidRPr="008D534A">
              <w:rPr>
                <w:rFonts w:cs="Arial"/>
                <w:b/>
                <w:bCs/>
              </w:rPr>
              <w:t>zelju, ohrovtu, brstičn</w:t>
            </w:r>
            <w:r w:rsidR="00D07AA1">
              <w:rPr>
                <w:rFonts w:cs="Arial"/>
                <w:b/>
                <w:bCs/>
              </w:rPr>
              <w:t>em</w:t>
            </w:r>
            <w:r w:rsidRPr="008D534A">
              <w:rPr>
                <w:rFonts w:cs="Arial"/>
                <w:b/>
                <w:bCs/>
              </w:rPr>
              <w:t xml:space="preserve"> ohrovt</w:t>
            </w:r>
            <w:r w:rsidR="00D07AA1">
              <w:rPr>
                <w:rFonts w:cs="Arial"/>
                <w:b/>
                <w:bCs/>
              </w:rPr>
              <w:t>u</w:t>
            </w:r>
            <w:r w:rsidRPr="008D534A">
              <w:rPr>
                <w:rFonts w:cs="Arial"/>
                <w:b/>
                <w:bCs/>
              </w:rPr>
              <w:t>, kitajsk</w:t>
            </w:r>
            <w:r w:rsidR="00D07AA1">
              <w:rPr>
                <w:rFonts w:cs="Arial"/>
                <w:b/>
                <w:bCs/>
              </w:rPr>
              <w:t>em</w:t>
            </w:r>
            <w:r w:rsidRPr="008D534A">
              <w:rPr>
                <w:rFonts w:cs="Arial"/>
                <w:b/>
                <w:bCs/>
              </w:rPr>
              <w:t xml:space="preserve"> zelj</w:t>
            </w:r>
            <w:r w:rsidR="00D07AA1">
              <w:rPr>
                <w:rFonts w:cs="Arial"/>
                <w:b/>
                <w:bCs/>
              </w:rPr>
              <w:t>u</w:t>
            </w:r>
            <w:r w:rsidRPr="008D534A">
              <w:rPr>
                <w:rFonts w:cs="Arial"/>
                <w:b/>
                <w:bCs/>
              </w:rPr>
              <w:t>, cvetač</w:t>
            </w:r>
            <w:r w:rsidR="00D07AA1">
              <w:rPr>
                <w:rFonts w:cs="Arial"/>
                <w:b/>
                <w:bCs/>
              </w:rPr>
              <w:t>i</w:t>
            </w:r>
            <w:r w:rsidRPr="008D534A">
              <w:rPr>
                <w:rFonts w:cs="Arial"/>
                <w:b/>
                <w:bCs/>
              </w:rPr>
              <w:t xml:space="preserve"> in brokoli</w:t>
            </w:r>
            <w:r w:rsidR="00D07AA1">
              <w:rPr>
                <w:rFonts w:cs="Arial"/>
                <w:b/>
                <w:bCs/>
              </w:rPr>
              <w:t>ju</w:t>
            </w:r>
            <w:r w:rsidR="24F2EE9A" w:rsidRPr="54E041B0">
              <w:rPr>
                <w:rFonts w:cs="Arial"/>
              </w:rPr>
              <w:t xml:space="preserve"> </w:t>
            </w:r>
            <w:r w:rsidR="138F5532" w:rsidRPr="54E041B0">
              <w:rPr>
                <w:rFonts w:eastAsia="Arial" w:cs="Arial"/>
                <w:sz w:val="22"/>
              </w:rPr>
              <w:t>z namakanjem,</w:t>
            </w:r>
            <w:r w:rsidR="138F5532" w:rsidRPr="54E041B0">
              <w:rPr>
                <w:rFonts w:cs="Arial"/>
              </w:rPr>
              <w:t xml:space="preserve"> </w:t>
            </w:r>
            <w:r w:rsidR="24F2EE9A" w:rsidRPr="54E041B0">
              <w:rPr>
                <w:rFonts w:cs="Arial"/>
              </w:rPr>
              <w:t>na prostem in v zavarovanih prostorih.</w:t>
            </w:r>
          </w:p>
        </w:tc>
      </w:tr>
      <w:tr w:rsidR="19AFF53F" w14:paraId="614D9488" w14:textId="77777777" w:rsidTr="00DA1620">
        <w:trPr>
          <w:trHeight w:val="300"/>
        </w:trPr>
        <w:tc>
          <w:tcPr>
            <w:tcW w:w="881" w:type="pct"/>
            <w:vAlign w:val="top"/>
          </w:tcPr>
          <w:p w14:paraId="5B017706" w14:textId="77777777" w:rsidR="119195F6" w:rsidRDefault="39F10898" w:rsidP="4B77E5B1">
            <w:pPr>
              <w:spacing w:before="0" w:line="260" w:lineRule="atLeast"/>
              <w:rPr>
                <w:rFonts w:cs="Arial"/>
                <w:b/>
                <w:bCs/>
              </w:rPr>
            </w:pPr>
            <w:r w:rsidRPr="4B77E5B1">
              <w:rPr>
                <w:rFonts w:cs="Arial"/>
                <w:b/>
                <w:bCs/>
              </w:rPr>
              <w:t>Univerzalni fungicid</w:t>
            </w:r>
          </w:p>
          <w:p w14:paraId="00EEDF01" w14:textId="17B7CCA6" w:rsidR="00C72709" w:rsidRDefault="003C7227" w:rsidP="4B77E5B1">
            <w:pPr>
              <w:spacing w:before="0" w:line="260" w:lineRule="atLeast"/>
              <w:rPr>
                <w:rFonts w:cs="Arial"/>
                <w:b/>
                <w:bCs/>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8D534A">
              <w:rPr>
                <w:rFonts w:cs="Arial"/>
                <w:shd w:val="clear" w:color="auto" w:fill="FFFFFF"/>
              </w:rPr>
              <w:t>sev M1</w:t>
            </w:r>
          </w:p>
        </w:tc>
        <w:tc>
          <w:tcPr>
            <w:tcW w:w="870" w:type="pct"/>
            <w:vAlign w:val="top"/>
          </w:tcPr>
          <w:p w14:paraId="48E4202B" w14:textId="2FDAEC52" w:rsidR="119195F6" w:rsidRDefault="004E0B89" w:rsidP="4B77E5B1">
            <w:pPr>
              <w:spacing w:before="0" w:line="260" w:lineRule="atLeast"/>
              <w:rPr>
                <w:rFonts w:cs="Arial"/>
              </w:rPr>
            </w:pPr>
            <w:r>
              <w:rPr>
                <w:rFonts w:cs="Arial"/>
              </w:rPr>
              <w:t>z</w:t>
            </w:r>
            <w:r w:rsidR="005029BE">
              <w:rPr>
                <w:rFonts w:cs="Arial"/>
              </w:rPr>
              <w:t>atiranje č</w:t>
            </w:r>
            <w:r w:rsidR="39F10898" w:rsidRPr="4B77E5B1">
              <w:rPr>
                <w:rFonts w:cs="Arial"/>
              </w:rPr>
              <w:t>rn</w:t>
            </w:r>
            <w:r w:rsidR="005029BE">
              <w:rPr>
                <w:rFonts w:cs="Arial"/>
              </w:rPr>
              <w:t>e</w:t>
            </w:r>
            <w:r w:rsidR="39F10898" w:rsidRPr="4B77E5B1">
              <w:rPr>
                <w:rFonts w:cs="Arial"/>
              </w:rPr>
              <w:t xml:space="preserve"> listn</w:t>
            </w:r>
            <w:r w:rsidR="005029BE">
              <w:rPr>
                <w:rFonts w:cs="Arial"/>
              </w:rPr>
              <w:t>e</w:t>
            </w:r>
            <w:r w:rsidR="39F10898" w:rsidRPr="4B77E5B1">
              <w:rPr>
                <w:rFonts w:cs="Arial"/>
              </w:rPr>
              <w:t xml:space="preserve"> pegavost</w:t>
            </w:r>
            <w:r w:rsidR="005029BE">
              <w:rPr>
                <w:rFonts w:cs="Arial"/>
              </w:rPr>
              <w:t>i</w:t>
            </w:r>
            <w:r w:rsidR="39F10898" w:rsidRPr="4B77E5B1">
              <w:rPr>
                <w:rFonts w:cs="Arial"/>
              </w:rPr>
              <w:t>, rjave liste pegavost, kapus</w:t>
            </w:r>
            <w:r w:rsidR="005029BE">
              <w:rPr>
                <w:rFonts w:cs="Arial"/>
              </w:rPr>
              <w:t>ne</w:t>
            </w:r>
            <w:r w:rsidR="39F10898" w:rsidRPr="4B77E5B1">
              <w:rPr>
                <w:rFonts w:cs="Arial"/>
              </w:rPr>
              <w:t xml:space="preserve"> plesn</w:t>
            </w:r>
            <w:r w:rsidR="005029BE">
              <w:rPr>
                <w:rFonts w:cs="Arial"/>
              </w:rPr>
              <w:t>i</w:t>
            </w:r>
          </w:p>
        </w:tc>
        <w:tc>
          <w:tcPr>
            <w:tcW w:w="1314" w:type="pct"/>
            <w:vAlign w:val="top"/>
          </w:tcPr>
          <w:p w14:paraId="7BC21BA2" w14:textId="0348AD94" w:rsidR="19AFF53F" w:rsidRDefault="004E0B89" w:rsidP="4B77E5B1">
            <w:pPr>
              <w:spacing w:before="0" w:line="260" w:lineRule="atLeast"/>
              <w:rPr>
                <w:rFonts w:cs="Arial"/>
              </w:rPr>
            </w:pPr>
            <w:r>
              <w:rPr>
                <w:rFonts w:cs="Arial"/>
              </w:rPr>
              <w:t>o</w:t>
            </w:r>
            <w:r w:rsidR="005029BE">
              <w:rPr>
                <w:rFonts w:cs="Arial"/>
              </w:rPr>
              <w:t>d razvojne faze, ko je drugi pravi list razvit, do faze, ko je doseženih 80</w:t>
            </w:r>
            <w:r w:rsidR="00F218EF">
              <w:rPr>
                <w:rFonts w:cs="Arial"/>
              </w:rPr>
              <w:t> </w:t>
            </w:r>
            <w:r w:rsidR="005029BE">
              <w:rPr>
                <w:rFonts w:cs="Arial"/>
              </w:rPr>
              <w:t>% pričakovane velikosti glav (BBCH 12-48)</w:t>
            </w:r>
          </w:p>
        </w:tc>
        <w:tc>
          <w:tcPr>
            <w:tcW w:w="730" w:type="pct"/>
            <w:vAlign w:val="top"/>
          </w:tcPr>
          <w:p w14:paraId="512D01CC" w14:textId="30F202C1" w:rsidR="119195F6" w:rsidRDefault="39F10898" w:rsidP="00C218D7">
            <w:pPr>
              <w:pStyle w:val="BVRTabelaTextLevo"/>
              <w:spacing w:before="0" w:line="260" w:lineRule="atLeast"/>
              <w:rPr>
                <w:rFonts w:cs="Arial"/>
              </w:rPr>
            </w:pPr>
            <w:r w:rsidRPr="4B77E5B1">
              <w:rPr>
                <w:rFonts w:cs="Arial"/>
              </w:rPr>
              <w:t xml:space="preserve">1-2 g/3-4 </w:t>
            </w:r>
            <w:r w:rsidR="00FB7EEC">
              <w:rPr>
                <w:rFonts w:cs="Arial"/>
              </w:rPr>
              <w:t>L</w:t>
            </w:r>
            <w:r w:rsidRPr="4B77E5B1">
              <w:rPr>
                <w:rFonts w:cs="Arial"/>
              </w:rPr>
              <w:t xml:space="preserve"> vode/100 m2</w:t>
            </w:r>
          </w:p>
        </w:tc>
        <w:tc>
          <w:tcPr>
            <w:tcW w:w="1205" w:type="pct"/>
            <w:vAlign w:val="top"/>
          </w:tcPr>
          <w:p w14:paraId="7ECB5A55" w14:textId="36EDC9CD" w:rsidR="005029BE" w:rsidRDefault="00C4607D" w:rsidP="4B77E5B1">
            <w:pPr>
              <w:spacing w:before="0" w:line="260" w:lineRule="atLeast"/>
              <w:rPr>
                <w:rFonts w:cs="Arial"/>
              </w:rPr>
            </w:pPr>
            <w:r>
              <w:rPr>
                <w:rFonts w:cs="Arial"/>
              </w:rPr>
              <w:t>Največ</w:t>
            </w:r>
            <w:r w:rsidRPr="4B77E5B1">
              <w:rPr>
                <w:rFonts w:cs="Arial"/>
              </w:rPr>
              <w:t xml:space="preserve"> </w:t>
            </w:r>
            <w:r w:rsidRPr="00C218D7">
              <w:rPr>
                <w:rFonts w:cs="Arial"/>
                <w:b/>
                <w:bCs/>
              </w:rPr>
              <w:t>dvakrat</w:t>
            </w:r>
            <w:r>
              <w:rPr>
                <w:rFonts w:cs="Arial"/>
              </w:rPr>
              <w:t xml:space="preserve"> v rastni dobi</w:t>
            </w:r>
            <w:r w:rsidRPr="4B77E5B1">
              <w:rPr>
                <w:rFonts w:cs="Arial"/>
              </w:rPr>
              <w:t>.</w:t>
            </w:r>
          </w:p>
          <w:p w14:paraId="6EF01C8A" w14:textId="77777777" w:rsidR="005029BE" w:rsidRDefault="005029BE" w:rsidP="4B77E5B1">
            <w:pPr>
              <w:spacing w:before="0" w:line="260" w:lineRule="atLeast"/>
              <w:rPr>
                <w:rFonts w:cs="Arial"/>
              </w:rPr>
            </w:pPr>
          </w:p>
          <w:p w14:paraId="61B14653" w14:textId="781DB084" w:rsidR="119195F6" w:rsidRDefault="3D463378" w:rsidP="4B77E5B1">
            <w:pPr>
              <w:spacing w:before="0" w:line="260" w:lineRule="atLeast"/>
              <w:rPr>
                <w:rFonts w:cs="Arial"/>
              </w:rPr>
            </w:pPr>
            <w:r w:rsidRPr="54E041B0">
              <w:rPr>
                <w:rFonts w:cs="Arial"/>
              </w:rPr>
              <w:t xml:space="preserve">Uporaba na </w:t>
            </w:r>
            <w:r w:rsidRPr="008D534A">
              <w:rPr>
                <w:rFonts w:cs="Arial"/>
                <w:b/>
                <w:bCs/>
              </w:rPr>
              <w:t>zelju, ohrovtu, brstičnem ohrovtu, kitajskem zelju, cvetači, brokoliju</w:t>
            </w:r>
            <w:r w:rsidR="24F2EE9A" w:rsidRPr="54E041B0">
              <w:rPr>
                <w:rFonts w:cs="Arial"/>
              </w:rPr>
              <w:t xml:space="preserve"> na prostem</w:t>
            </w:r>
            <w:r w:rsidRPr="54E041B0">
              <w:rPr>
                <w:rFonts w:cs="Arial"/>
              </w:rPr>
              <w:t>.</w:t>
            </w:r>
          </w:p>
        </w:tc>
      </w:tr>
    </w:tbl>
    <w:p w14:paraId="52CB14DF" w14:textId="53EC9118" w:rsidR="00694797" w:rsidRDefault="00694797" w:rsidP="00F76709">
      <w:pPr>
        <w:spacing w:before="0" w:after="0" w:line="260" w:lineRule="atLeast"/>
        <w:rPr>
          <w:rFonts w:cs="Arial"/>
          <w:sz w:val="24"/>
          <w:szCs w:val="24"/>
        </w:rPr>
      </w:pPr>
    </w:p>
    <w:p w14:paraId="34B85C96" w14:textId="1C3674E3" w:rsidR="00174490" w:rsidRPr="00DA1620" w:rsidRDefault="37471ED7" w:rsidP="00F9374B">
      <w:pPr>
        <w:pStyle w:val="Naslov3"/>
        <w:rPr>
          <w:color w:val="009900"/>
        </w:rPr>
      </w:pPr>
      <w:bookmarkStart w:id="126" w:name="_Toc159406760"/>
      <w:r w:rsidRPr="00DA1620">
        <w:rPr>
          <w:color w:val="009900"/>
        </w:rPr>
        <w:t>Zgodnji krompir</w:t>
      </w:r>
      <w:bookmarkEnd w:id="126"/>
    </w:p>
    <w:p w14:paraId="702EF364" w14:textId="77777777" w:rsidR="00F9374B" w:rsidRPr="003479CB" w:rsidRDefault="00F9374B" w:rsidP="00F9374B">
      <w:pPr>
        <w:spacing w:before="0" w:after="0" w:line="260" w:lineRule="atLeast"/>
        <w:rPr>
          <w:rFonts w:cs="Arial"/>
          <w:sz w:val="24"/>
          <w:szCs w:val="24"/>
        </w:rPr>
      </w:pPr>
    </w:p>
    <w:p w14:paraId="7DC4C839" w14:textId="65A2DF96" w:rsidR="00F064B8" w:rsidRPr="00003557" w:rsidRDefault="26BB6218" w:rsidP="4B77E5B1">
      <w:pPr>
        <w:pStyle w:val="Napis"/>
        <w:spacing w:before="0" w:after="0" w:line="260" w:lineRule="atLeast"/>
        <w:jc w:val="both"/>
        <w:rPr>
          <w:b w:val="0"/>
          <w:i/>
          <w:sz w:val="22"/>
          <w:szCs w:val="22"/>
        </w:rPr>
      </w:pPr>
      <w:bookmarkStart w:id="127" w:name="_Toc134388600"/>
      <w:bookmarkStart w:id="128" w:name="_Toc159441474"/>
      <w:r w:rsidRPr="00003557">
        <w:rPr>
          <w:b w:val="0"/>
          <w:i/>
          <w:sz w:val="22"/>
          <w:szCs w:val="22"/>
        </w:rPr>
        <w:t xml:space="preserve">Preglednica </w:t>
      </w:r>
      <w:r w:rsidR="008919C0" w:rsidRPr="00003557">
        <w:rPr>
          <w:b w:val="0"/>
          <w:i/>
          <w:sz w:val="22"/>
          <w:szCs w:val="22"/>
        </w:rPr>
        <w:fldChar w:fldCharType="begin"/>
      </w:r>
      <w:r w:rsidR="008919C0" w:rsidRPr="00003557">
        <w:rPr>
          <w:b w:val="0"/>
          <w:i/>
          <w:sz w:val="22"/>
          <w:szCs w:val="22"/>
        </w:rPr>
        <w:instrText xml:space="preserve"> SEQ Preglednica \* ARABIC </w:instrText>
      </w:r>
      <w:r w:rsidR="008919C0" w:rsidRPr="00003557">
        <w:rPr>
          <w:b w:val="0"/>
          <w:i/>
          <w:sz w:val="22"/>
          <w:szCs w:val="22"/>
        </w:rPr>
        <w:fldChar w:fldCharType="separate"/>
      </w:r>
      <w:r w:rsidR="004F4028">
        <w:rPr>
          <w:b w:val="0"/>
          <w:i/>
          <w:noProof/>
          <w:sz w:val="22"/>
          <w:szCs w:val="22"/>
        </w:rPr>
        <w:t>32</w:t>
      </w:r>
      <w:r w:rsidR="008919C0" w:rsidRPr="00003557">
        <w:rPr>
          <w:b w:val="0"/>
          <w:i/>
          <w:sz w:val="22"/>
          <w:szCs w:val="22"/>
        </w:rPr>
        <w:fldChar w:fldCharType="end"/>
      </w:r>
      <w:r w:rsidRPr="00003557">
        <w:rPr>
          <w:b w:val="0"/>
          <w:i/>
          <w:sz w:val="22"/>
          <w:szCs w:val="22"/>
        </w:rPr>
        <w:t>: FFS na osnovi mikroorganizmov</w:t>
      </w:r>
      <w:r w:rsidR="3A4628D5" w:rsidRPr="00003557">
        <w:rPr>
          <w:b w:val="0"/>
          <w:i/>
          <w:sz w:val="22"/>
          <w:szCs w:val="22"/>
        </w:rPr>
        <w:t>,</w:t>
      </w:r>
      <w:r w:rsidRPr="00003557">
        <w:rPr>
          <w:b w:val="0"/>
          <w:i/>
          <w:sz w:val="22"/>
          <w:szCs w:val="22"/>
        </w:rPr>
        <w:t xml:space="preserve"> primern</w:t>
      </w:r>
      <w:r w:rsidR="3A4628D5" w:rsidRPr="00003557">
        <w:rPr>
          <w:b w:val="0"/>
          <w:i/>
          <w:sz w:val="22"/>
          <w:szCs w:val="22"/>
        </w:rPr>
        <w:t>a</w:t>
      </w:r>
      <w:r w:rsidRPr="00003557">
        <w:rPr>
          <w:b w:val="0"/>
          <w:i/>
          <w:sz w:val="22"/>
          <w:szCs w:val="22"/>
        </w:rPr>
        <w:t xml:space="preserve"> za vključitev v programe zdravstvenega varstva zgodnjega krompirja</w:t>
      </w:r>
      <w:bookmarkEnd w:id="127"/>
      <w:bookmarkEnd w:id="128"/>
    </w:p>
    <w:p w14:paraId="059529C4" w14:textId="77777777" w:rsidR="008716CB" w:rsidRPr="003479CB" w:rsidRDefault="008716CB" w:rsidP="008716CB">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126"/>
        <w:gridCol w:w="3509"/>
      </w:tblGrid>
      <w:tr w:rsidR="00F064B8" w:rsidRPr="003479CB" w14:paraId="53D40D21" w14:textId="77777777" w:rsidTr="00DA1620">
        <w:trPr>
          <w:tblHeader/>
        </w:trPr>
        <w:tc>
          <w:tcPr>
            <w:tcW w:w="881" w:type="pct"/>
            <w:shd w:val="clear" w:color="auto" w:fill="92D050"/>
            <w:vAlign w:val="top"/>
          </w:tcPr>
          <w:p w14:paraId="01423E4D" w14:textId="77777777" w:rsidR="00F064B8" w:rsidRPr="003479CB" w:rsidRDefault="3E181265" w:rsidP="4B77E5B1">
            <w:pPr>
              <w:pStyle w:val="BVRTabelaGlava"/>
              <w:spacing w:before="0" w:after="0" w:line="260" w:lineRule="atLeast"/>
              <w:rPr>
                <w:rFonts w:cs="Arial"/>
              </w:rPr>
            </w:pPr>
            <w:r w:rsidRPr="4B77E5B1">
              <w:rPr>
                <w:rFonts w:cs="Arial"/>
              </w:rPr>
              <w:t>Biotični agens (trgovsko ime in biotični agens, ki ga sredstvo vsebuje)</w:t>
            </w:r>
          </w:p>
        </w:tc>
        <w:tc>
          <w:tcPr>
            <w:tcW w:w="870" w:type="pct"/>
            <w:shd w:val="clear" w:color="auto" w:fill="92D050"/>
            <w:vAlign w:val="top"/>
          </w:tcPr>
          <w:p w14:paraId="655CD2BB" w14:textId="77777777" w:rsidR="00F064B8" w:rsidRPr="003479CB" w:rsidRDefault="3E181265" w:rsidP="4B77E5B1">
            <w:pPr>
              <w:pStyle w:val="BVRTabelaGlava"/>
              <w:spacing w:before="0" w:after="0" w:line="260" w:lineRule="atLeast"/>
              <w:rPr>
                <w:rFonts w:cs="Arial"/>
              </w:rPr>
            </w:pPr>
            <w:r w:rsidRPr="4B77E5B1">
              <w:rPr>
                <w:rFonts w:cs="Arial"/>
              </w:rPr>
              <w:t>Namen uporabe</w:t>
            </w:r>
          </w:p>
        </w:tc>
        <w:tc>
          <w:tcPr>
            <w:tcW w:w="1314" w:type="pct"/>
            <w:shd w:val="clear" w:color="auto" w:fill="92D050"/>
            <w:vAlign w:val="top"/>
          </w:tcPr>
          <w:p w14:paraId="350D4A12" w14:textId="77777777" w:rsidR="00F064B8" w:rsidRPr="003479CB" w:rsidRDefault="3E181265" w:rsidP="4B77E5B1">
            <w:pPr>
              <w:pStyle w:val="BVRTabelaGlava"/>
              <w:spacing w:before="0" w:after="0" w:line="260" w:lineRule="atLeast"/>
              <w:rPr>
                <w:rFonts w:cs="Arial"/>
              </w:rPr>
            </w:pPr>
            <w:r w:rsidRPr="4B77E5B1">
              <w:rPr>
                <w:rFonts w:cs="Arial"/>
              </w:rPr>
              <w:t>Predviden čas uporabe (časovni okvir, BBCH razvojna faza gojene rastline)</w:t>
            </w:r>
          </w:p>
        </w:tc>
        <w:tc>
          <w:tcPr>
            <w:tcW w:w="730" w:type="pct"/>
            <w:shd w:val="clear" w:color="auto" w:fill="92D050"/>
            <w:vAlign w:val="top"/>
          </w:tcPr>
          <w:p w14:paraId="59DF5653" w14:textId="1C0B3F9A" w:rsidR="00F064B8" w:rsidRPr="003479CB" w:rsidRDefault="3A4628D5" w:rsidP="4B77E5B1">
            <w:pPr>
              <w:pStyle w:val="BVRTabelaGlava"/>
              <w:spacing w:before="0" w:after="0" w:line="260" w:lineRule="atLeast"/>
              <w:rPr>
                <w:rFonts w:cs="Arial"/>
              </w:rPr>
            </w:pPr>
            <w:r w:rsidRPr="4B77E5B1">
              <w:rPr>
                <w:rFonts w:cs="Arial"/>
              </w:rPr>
              <w:t>Odmerek</w:t>
            </w:r>
          </w:p>
        </w:tc>
        <w:tc>
          <w:tcPr>
            <w:tcW w:w="1205" w:type="pct"/>
            <w:shd w:val="clear" w:color="auto" w:fill="92D050"/>
            <w:vAlign w:val="top"/>
          </w:tcPr>
          <w:p w14:paraId="67FF9A6C" w14:textId="77777777" w:rsidR="00F064B8" w:rsidRPr="003479CB" w:rsidRDefault="3E181265" w:rsidP="4B77E5B1">
            <w:pPr>
              <w:pStyle w:val="BVRTabelaGlava"/>
              <w:spacing w:before="0" w:after="0" w:line="260" w:lineRule="atLeast"/>
              <w:rPr>
                <w:rFonts w:cs="Arial"/>
              </w:rPr>
            </w:pPr>
            <w:r w:rsidRPr="4B77E5B1">
              <w:rPr>
                <w:rFonts w:cs="Arial"/>
              </w:rPr>
              <w:t>Dodatna navodila in opombe</w:t>
            </w:r>
          </w:p>
        </w:tc>
      </w:tr>
      <w:tr w:rsidR="00F064B8" w:rsidRPr="003479CB" w14:paraId="0EAFB388" w14:textId="77777777" w:rsidTr="00DA1620">
        <w:tc>
          <w:tcPr>
            <w:tcW w:w="881" w:type="pct"/>
            <w:vAlign w:val="top"/>
          </w:tcPr>
          <w:p w14:paraId="6C0F219E" w14:textId="1E369248" w:rsidR="00F064B8" w:rsidRPr="003479CB" w:rsidRDefault="3E181265" w:rsidP="4B77E5B1">
            <w:pPr>
              <w:pStyle w:val="BVRTabelaTextLevo"/>
              <w:spacing w:before="0" w:after="0" w:line="260" w:lineRule="atLeast"/>
              <w:rPr>
                <w:rFonts w:cs="Arial"/>
                <w:color w:val="000000"/>
              </w:rPr>
            </w:pPr>
            <w:proofErr w:type="spellStart"/>
            <w:r w:rsidRPr="4B77E5B1">
              <w:rPr>
                <w:rFonts w:cs="Arial"/>
                <w:b/>
                <w:bCs/>
                <w:color w:val="000000" w:themeColor="text1"/>
              </w:rPr>
              <w:t>Polyversum</w:t>
            </w:r>
            <w:proofErr w:type="spellEnd"/>
          </w:p>
          <w:p w14:paraId="2A186571" w14:textId="12884692" w:rsidR="00F064B8" w:rsidRPr="003479CB" w:rsidRDefault="24815E8A" w:rsidP="54E041B0">
            <w:pPr>
              <w:pStyle w:val="BVRTabelaTextLevo"/>
              <w:spacing w:before="0" w:after="0" w:line="260" w:lineRule="atLeast"/>
              <w:rPr>
                <w:rFonts w:cs="Arial"/>
                <w:i/>
                <w:iCs/>
                <w:color w:val="000000"/>
              </w:rPr>
            </w:pPr>
            <w:proofErr w:type="spellStart"/>
            <w:r w:rsidRPr="54E041B0">
              <w:rPr>
                <w:rFonts w:cs="Arial"/>
                <w:i/>
                <w:iCs/>
                <w:color w:val="000000" w:themeColor="text1"/>
              </w:rPr>
              <w:t>Pythium</w:t>
            </w:r>
            <w:proofErr w:type="spellEnd"/>
            <w:r w:rsidRPr="54E041B0">
              <w:rPr>
                <w:rFonts w:cs="Arial"/>
                <w:i/>
                <w:iCs/>
                <w:color w:val="000000" w:themeColor="text1"/>
              </w:rPr>
              <w:t xml:space="preserve"> </w:t>
            </w:r>
            <w:proofErr w:type="spellStart"/>
            <w:r w:rsidRPr="54E041B0">
              <w:rPr>
                <w:rFonts w:cs="Arial"/>
                <w:i/>
                <w:iCs/>
                <w:color w:val="000000" w:themeColor="text1"/>
              </w:rPr>
              <w:t>oligandrum</w:t>
            </w:r>
            <w:proofErr w:type="spellEnd"/>
            <w:r w:rsidRPr="54E041B0">
              <w:rPr>
                <w:rFonts w:cs="Arial"/>
                <w:i/>
                <w:iCs/>
                <w:color w:val="000000" w:themeColor="text1"/>
              </w:rPr>
              <w:t xml:space="preserve"> </w:t>
            </w:r>
            <w:r w:rsidRPr="008D534A">
              <w:rPr>
                <w:rFonts w:cs="Arial"/>
                <w:color w:val="000000" w:themeColor="text1"/>
              </w:rPr>
              <w:t>sev M1</w:t>
            </w:r>
          </w:p>
        </w:tc>
        <w:tc>
          <w:tcPr>
            <w:tcW w:w="870" w:type="pct"/>
            <w:vAlign w:val="top"/>
          </w:tcPr>
          <w:p w14:paraId="04F87BD8" w14:textId="32005816" w:rsidR="00F064B8" w:rsidRPr="003479CB" w:rsidRDefault="3A4628D5" w:rsidP="4B77E5B1">
            <w:pPr>
              <w:pStyle w:val="BVRTabelaTextLevo"/>
              <w:spacing w:before="0" w:after="0" w:line="260" w:lineRule="atLeast"/>
              <w:rPr>
                <w:rFonts w:cs="Arial"/>
                <w:color w:val="000000"/>
              </w:rPr>
            </w:pPr>
            <w:r w:rsidRPr="4B77E5B1">
              <w:rPr>
                <w:rFonts w:cs="Arial"/>
                <w:color w:val="000000" w:themeColor="text1"/>
              </w:rPr>
              <w:t>zatiranje bele noge krompirja</w:t>
            </w:r>
          </w:p>
        </w:tc>
        <w:tc>
          <w:tcPr>
            <w:tcW w:w="1314" w:type="pct"/>
            <w:vAlign w:val="top"/>
          </w:tcPr>
          <w:p w14:paraId="4BB3AE23" w14:textId="1C249F97" w:rsidR="00F064B8" w:rsidRPr="003479CB" w:rsidRDefault="3E181265" w:rsidP="4B77E5B1">
            <w:pPr>
              <w:pStyle w:val="BVRTabelaTextLevo"/>
              <w:spacing w:before="0" w:after="0" w:line="260" w:lineRule="atLeast"/>
              <w:rPr>
                <w:rFonts w:cs="Arial"/>
                <w:color w:val="000000"/>
              </w:rPr>
            </w:pPr>
            <w:proofErr w:type="spellStart"/>
            <w:r w:rsidRPr="4B77E5B1">
              <w:rPr>
                <w:rFonts w:cs="Arial"/>
                <w:color w:val="000000" w:themeColor="text1"/>
              </w:rPr>
              <w:t>tretiranje</w:t>
            </w:r>
            <w:proofErr w:type="spellEnd"/>
            <w:r w:rsidRPr="4B77E5B1">
              <w:rPr>
                <w:rFonts w:cs="Arial"/>
                <w:color w:val="000000" w:themeColor="text1"/>
              </w:rPr>
              <w:t xml:space="preserve"> gomoljev v </w:t>
            </w:r>
            <w:r w:rsidR="00BA6595">
              <w:rPr>
                <w:rFonts w:cs="Arial"/>
                <w:color w:val="000000" w:themeColor="text1"/>
              </w:rPr>
              <w:t>zavarovanih</w:t>
            </w:r>
            <w:r w:rsidR="00BA6595" w:rsidRPr="4B77E5B1">
              <w:rPr>
                <w:rFonts w:cs="Arial"/>
                <w:color w:val="000000" w:themeColor="text1"/>
              </w:rPr>
              <w:t xml:space="preserve"> </w:t>
            </w:r>
            <w:r w:rsidRPr="4B77E5B1">
              <w:rPr>
                <w:rFonts w:cs="Arial"/>
                <w:color w:val="000000" w:themeColor="text1"/>
              </w:rPr>
              <w:t xml:space="preserve">prostorih </w:t>
            </w:r>
            <w:r w:rsidR="650BC5A8" w:rsidRPr="4B77E5B1">
              <w:rPr>
                <w:rFonts w:cs="Arial"/>
                <w:color w:val="000000" w:themeColor="text1"/>
              </w:rPr>
              <w:t>–</w:t>
            </w:r>
            <w:r w:rsidRPr="4B77E5B1">
              <w:rPr>
                <w:rFonts w:cs="Arial"/>
                <w:color w:val="000000" w:themeColor="text1"/>
              </w:rPr>
              <w:t xml:space="preserve"> tretira se suh</w:t>
            </w:r>
            <w:r w:rsidR="3A4628D5" w:rsidRPr="4B77E5B1">
              <w:rPr>
                <w:rFonts w:cs="Arial"/>
                <w:color w:val="000000" w:themeColor="text1"/>
              </w:rPr>
              <w:t>o ali vlažno (ob dodatku vode)</w:t>
            </w:r>
          </w:p>
        </w:tc>
        <w:tc>
          <w:tcPr>
            <w:tcW w:w="730" w:type="pct"/>
            <w:vAlign w:val="top"/>
          </w:tcPr>
          <w:p w14:paraId="0EBFA69E" w14:textId="472D95F8" w:rsidR="000239B9" w:rsidRPr="003479CB" w:rsidRDefault="4EC48A94" w:rsidP="4B77E5B1">
            <w:pPr>
              <w:pStyle w:val="BVRTabelaTextLevo"/>
              <w:spacing w:before="0" w:after="0" w:line="260" w:lineRule="atLeast"/>
              <w:rPr>
                <w:rFonts w:cs="Arial"/>
                <w:color w:val="000000"/>
              </w:rPr>
            </w:pPr>
            <w:r w:rsidRPr="4B77E5B1">
              <w:rPr>
                <w:rFonts w:cs="Arial"/>
                <w:color w:val="000000" w:themeColor="text1"/>
              </w:rPr>
              <w:t xml:space="preserve">0,25 do </w:t>
            </w:r>
            <w:r w:rsidR="3E181265" w:rsidRPr="4B77E5B1">
              <w:rPr>
                <w:rFonts w:cs="Arial"/>
                <w:color w:val="000000" w:themeColor="text1"/>
              </w:rPr>
              <w:t>0,5 kg/t gomoljev (2</w:t>
            </w:r>
            <w:r w:rsidRPr="4B77E5B1">
              <w:rPr>
                <w:rFonts w:cs="Arial"/>
                <w:color w:val="000000" w:themeColor="text1"/>
              </w:rPr>
              <w:t xml:space="preserve"> do </w:t>
            </w:r>
            <w:r w:rsidR="3E181265" w:rsidRPr="4B77E5B1">
              <w:rPr>
                <w:rFonts w:cs="Arial"/>
                <w:color w:val="000000" w:themeColor="text1"/>
              </w:rPr>
              <w:t xml:space="preserve">10 </w:t>
            </w:r>
            <w:r w:rsidR="00FB7EEC">
              <w:rPr>
                <w:rFonts w:cs="Arial"/>
                <w:color w:val="000000" w:themeColor="text1"/>
              </w:rPr>
              <w:t>L</w:t>
            </w:r>
            <w:r w:rsidR="3E181265" w:rsidRPr="4B77E5B1">
              <w:rPr>
                <w:rFonts w:cs="Arial"/>
                <w:color w:val="000000" w:themeColor="text1"/>
              </w:rPr>
              <w:t xml:space="preserve"> vode/t gomoljev) </w:t>
            </w:r>
            <w:r w:rsidR="00B50B36">
              <w:rPr>
                <w:rFonts w:cs="Arial"/>
                <w:color w:val="000000" w:themeColor="text1"/>
              </w:rPr>
              <w:t>oz.</w:t>
            </w:r>
            <w:r w:rsidRPr="4B77E5B1">
              <w:rPr>
                <w:rFonts w:cs="Arial"/>
                <w:color w:val="000000" w:themeColor="text1"/>
              </w:rPr>
              <w:t xml:space="preserve"> 2,5 do </w:t>
            </w:r>
            <w:r w:rsidR="3E181265" w:rsidRPr="4B77E5B1">
              <w:rPr>
                <w:rFonts w:cs="Arial"/>
                <w:color w:val="000000" w:themeColor="text1"/>
              </w:rPr>
              <w:t>10</w:t>
            </w:r>
            <w:r w:rsidRPr="4B77E5B1">
              <w:rPr>
                <w:rFonts w:cs="Arial"/>
                <w:color w:val="000000" w:themeColor="text1"/>
              </w:rPr>
              <w:t> </w:t>
            </w:r>
            <w:r w:rsidR="2F799144" w:rsidRPr="4B77E5B1">
              <w:rPr>
                <w:rFonts w:cs="Arial"/>
                <w:color w:val="000000" w:themeColor="text1"/>
              </w:rPr>
              <w:t>g/10 kg gomoljev</w:t>
            </w:r>
          </w:p>
          <w:p w14:paraId="230166F5" w14:textId="77777777" w:rsidR="00060EDB" w:rsidRPr="003479CB" w:rsidRDefault="00060EDB" w:rsidP="4B77E5B1">
            <w:pPr>
              <w:pStyle w:val="BVRTabelaTextLevo"/>
              <w:spacing w:before="0" w:after="0" w:line="260" w:lineRule="atLeast"/>
              <w:rPr>
                <w:rFonts w:cs="Arial"/>
                <w:color w:val="000000"/>
              </w:rPr>
            </w:pPr>
          </w:p>
          <w:p w14:paraId="79EA563D" w14:textId="6D38ED83" w:rsidR="008716CB" w:rsidRPr="003479CB" w:rsidRDefault="3E181265" w:rsidP="4B77E5B1">
            <w:pPr>
              <w:pStyle w:val="BVRTabelaTextLevo"/>
              <w:spacing w:before="0" w:after="0" w:line="260" w:lineRule="atLeast"/>
              <w:rPr>
                <w:rFonts w:cs="Arial"/>
                <w:color w:val="000000"/>
              </w:rPr>
            </w:pPr>
            <w:r w:rsidRPr="4B77E5B1">
              <w:rPr>
                <w:rFonts w:cs="Arial"/>
                <w:color w:val="000000" w:themeColor="text1"/>
              </w:rPr>
              <w:t>(2</w:t>
            </w:r>
            <w:r w:rsidR="4EC48A94" w:rsidRPr="4B77E5B1">
              <w:rPr>
                <w:rFonts w:cs="Arial"/>
                <w:color w:val="000000" w:themeColor="text1"/>
              </w:rPr>
              <w:t xml:space="preserve">0 do 100 </w:t>
            </w:r>
            <w:proofErr w:type="spellStart"/>
            <w:r w:rsidR="00C218D7">
              <w:rPr>
                <w:rFonts w:cs="Arial"/>
                <w:color w:val="000000" w:themeColor="text1"/>
              </w:rPr>
              <w:t>mL</w:t>
            </w:r>
            <w:proofErr w:type="spellEnd"/>
            <w:r w:rsidR="4EC48A94" w:rsidRPr="4B77E5B1">
              <w:rPr>
                <w:rFonts w:cs="Arial"/>
                <w:color w:val="000000" w:themeColor="text1"/>
              </w:rPr>
              <w:t xml:space="preserve"> vode/10 kg gomoljev)</w:t>
            </w:r>
          </w:p>
          <w:p w14:paraId="1DB1D5B6" w14:textId="77777777" w:rsidR="008716CB" w:rsidRPr="003479CB" w:rsidRDefault="008716CB" w:rsidP="4B77E5B1">
            <w:pPr>
              <w:pStyle w:val="BVRTabelaTextLevo"/>
              <w:spacing w:before="0" w:after="0" w:line="260" w:lineRule="atLeast"/>
              <w:rPr>
                <w:rFonts w:cs="Arial"/>
                <w:color w:val="000000"/>
              </w:rPr>
            </w:pPr>
          </w:p>
          <w:p w14:paraId="472C560C" w14:textId="2DFB5327" w:rsidR="00F064B8" w:rsidRPr="003479CB" w:rsidRDefault="3A4628D5" w:rsidP="4B77E5B1">
            <w:pPr>
              <w:pStyle w:val="BVRTabelaTextLevo"/>
              <w:spacing w:before="0" w:after="0" w:line="260" w:lineRule="atLeast"/>
              <w:rPr>
                <w:rFonts w:cs="Arial"/>
                <w:color w:val="000000"/>
              </w:rPr>
            </w:pPr>
            <w:r w:rsidRPr="4B77E5B1">
              <w:rPr>
                <w:rFonts w:cs="Arial"/>
                <w:color w:val="000000" w:themeColor="text1"/>
              </w:rPr>
              <w:t>2 kg/ha</w:t>
            </w:r>
          </w:p>
        </w:tc>
        <w:tc>
          <w:tcPr>
            <w:tcW w:w="1205" w:type="pct"/>
            <w:vAlign w:val="top"/>
          </w:tcPr>
          <w:p w14:paraId="24D3C710" w14:textId="64BF59E1" w:rsidR="00F064B8" w:rsidRPr="003479CB" w:rsidRDefault="3E181265" w:rsidP="4B77E5B1">
            <w:pPr>
              <w:pStyle w:val="Odstavekseznama"/>
              <w:numPr>
                <w:ilvl w:val="0"/>
                <w:numId w:val="0"/>
              </w:numPr>
              <w:spacing w:before="0" w:line="260" w:lineRule="atLeast"/>
              <w:ind w:left="38"/>
              <w:rPr>
                <w:rFonts w:cs="Arial"/>
                <w:color w:val="000000"/>
              </w:rPr>
            </w:pPr>
            <w:r w:rsidRPr="4B77E5B1">
              <w:rPr>
                <w:rFonts w:cs="Arial"/>
                <w:color w:val="000000" w:themeColor="text1"/>
              </w:rPr>
              <w:t>Predvidena poraba gomoljev je 4</w:t>
            </w:r>
            <w:r w:rsidR="4EC48A94" w:rsidRPr="4B77E5B1">
              <w:rPr>
                <w:rFonts w:cs="Arial"/>
                <w:color w:val="000000" w:themeColor="text1"/>
              </w:rPr>
              <w:t> </w:t>
            </w:r>
            <w:r w:rsidRPr="4B77E5B1">
              <w:rPr>
                <w:rFonts w:cs="Arial"/>
                <w:color w:val="000000" w:themeColor="text1"/>
              </w:rPr>
              <w:t>t/ha.</w:t>
            </w:r>
          </w:p>
          <w:p w14:paraId="1BEF1572" w14:textId="77777777" w:rsidR="008716CB" w:rsidRPr="003479CB" w:rsidRDefault="008716CB" w:rsidP="4B77E5B1">
            <w:pPr>
              <w:pStyle w:val="Odstavekseznama"/>
              <w:numPr>
                <w:ilvl w:val="0"/>
                <w:numId w:val="0"/>
              </w:numPr>
              <w:spacing w:before="0" w:line="260" w:lineRule="atLeast"/>
              <w:ind w:left="38"/>
              <w:rPr>
                <w:rFonts w:cs="Arial"/>
                <w:color w:val="000000"/>
              </w:rPr>
            </w:pPr>
          </w:p>
          <w:p w14:paraId="6B888721" w14:textId="7E3F3789" w:rsidR="00F064B8" w:rsidRPr="003479CB" w:rsidRDefault="3E181265" w:rsidP="4B77E5B1">
            <w:pPr>
              <w:pStyle w:val="Odstavekseznama"/>
              <w:numPr>
                <w:ilvl w:val="0"/>
                <w:numId w:val="0"/>
              </w:numPr>
              <w:spacing w:before="0" w:line="260" w:lineRule="atLeast"/>
              <w:ind w:left="38"/>
              <w:rPr>
                <w:rFonts w:cs="Arial"/>
              </w:rPr>
            </w:pPr>
            <w:r w:rsidRPr="4B77E5B1">
              <w:rPr>
                <w:rFonts w:cs="Arial"/>
              </w:rPr>
              <w:t>Registracija za manjše uporabe (MU)</w:t>
            </w:r>
            <w:r w:rsidR="650BC5A8" w:rsidRPr="4B77E5B1">
              <w:rPr>
                <w:rFonts w:cs="Arial"/>
              </w:rPr>
              <w:t>,</w:t>
            </w:r>
            <w:r w:rsidRPr="4B77E5B1">
              <w:rPr>
                <w:rFonts w:cs="Arial"/>
              </w:rPr>
              <w:t xml:space="preserve"> za semenski krompir.</w:t>
            </w:r>
          </w:p>
          <w:p w14:paraId="72123641" w14:textId="77777777" w:rsidR="008716CB" w:rsidRPr="003479CB" w:rsidRDefault="008716CB" w:rsidP="4B77E5B1">
            <w:pPr>
              <w:pStyle w:val="Odstavekseznama"/>
              <w:numPr>
                <w:ilvl w:val="0"/>
                <w:numId w:val="0"/>
              </w:numPr>
              <w:spacing w:before="0" w:line="260" w:lineRule="atLeast"/>
              <w:ind w:left="38"/>
              <w:rPr>
                <w:rFonts w:cs="Arial"/>
              </w:rPr>
            </w:pPr>
          </w:p>
          <w:p w14:paraId="084308A7" w14:textId="19093CAF" w:rsidR="00F064B8" w:rsidRPr="003479CB" w:rsidRDefault="3E181265" w:rsidP="4B77E5B1">
            <w:pPr>
              <w:pStyle w:val="Odstavekseznama"/>
              <w:numPr>
                <w:ilvl w:val="0"/>
                <w:numId w:val="0"/>
              </w:numPr>
              <w:spacing w:before="0" w:line="260" w:lineRule="atLeast"/>
              <w:ind w:left="38"/>
              <w:rPr>
                <w:rFonts w:cs="Arial"/>
              </w:rPr>
            </w:pPr>
            <w:r w:rsidRPr="4B77E5B1">
              <w:rPr>
                <w:rFonts w:cs="Arial"/>
                <w:b/>
                <w:bCs/>
              </w:rPr>
              <w:t>E</w:t>
            </w:r>
            <w:r w:rsidRPr="4B77E5B1">
              <w:rPr>
                <w:rFonts w:cs="Arial"/>
                <w:b/>
                <w:bCs/>
                <w:color w:val="000000" w:themeColor="text1"/>
              </w:rPr>
              <w:t>no</w:t>
            </w:r>
            <w:r w:rsidRPr="4B77E5B1">
              <w:rPr>
                <w:rFonts w:cs="Arial"/>
                <w:color w:val="000000" w:themeColor="text1"/>
              </w:rPr>
              <w:t xml:space="preserve"> </w:t>
            </w:r>
            <w:proofErr w:type="spellStart"/>
            <w:r w:rsidRPr="4B77E5B1">
              <w:rPr>
                <w:rFonts w:cs="Arial"/>
                <w:b/>
                <w:bCs/>
                <w:color w:val="000000" w:themeColor="text1"/>
              </w:rPr>
              <w:t>tretiranje</w:t>
            </w:r>
            <w:proofErr w:type="spellEnd"/>
            <w:r w:rsidR="4EC48A94" w:rsidRPr="4B77E5B1">
              <w:rPr>
                <w:rFonts w:cs="Arial"/>
                <w:color w:val="000000" w:themeColor="text1"/>
              </w:rPr>
              <w:t>.</w:t>
            </w:r>
          </w:p>
        </w:tc>
      </w:tr>
      <w:tr w:rsidR="00F064B8" w:rsidRPr="003479CB" w14:paraId="28B8700E" w14:textId="77777777" w:rsidTr="00DA1620">
        <w:tc>
          <w:tcPr>
            <w:tcW w:w="881" w:type="pct"/>
            <w:vAlign w:val="top"/>
          </w:tcPr>
          <w:p w14:paraId="17379033" w14:textId="52CDCCA1" w:rsidR="00F064B8" w:rsidRPr="003479CB" w:rsidRDefault="3E181265" w:rsidP="4B77E5B1">
            <w:pPr>
              <w:spacing w:before="0" w:line="260" w:lineRule="atLeast"/>
              <w:rPr>
                <w:rFonts w:cs="Arial"/>
                <w:color w:val="000000"/>
              </w:rPr>
            </w:pPr>
            <w:proofErr w:type="spellStart"/>
            <w:r w:rsidRPr="4B77E5B1">
              <w:rPr>
                <w:rFonts w:cs="Arial"/>
                <w:b/>
                <w:bCs/>
                <w:color w:val="000000" w:themeColor="text1"/>
              </w:rPr>
              <w:t>Proradix</w:t>
            </w:r>
            <w:proofErr w:type="spellEnd"/>
          </w:p>
          <w:p w14:paraId="49A3B304" w14:textId="77777777" w:rsidR="00F064B8" w:rsidRPr="003479CB" w:rsidRDefault="3E181265" w:rsidP="4B77E5B1">
            <w:pPr>
              <w:spacing w:before="0" w:line="260" w:lineRule="atLeast"/>
              <w:rPr>
                <w:rFonts w:cs="Arial"/>
              </w:rPr>
            </w:pPr>
            <w:proofErr w:type="spellStart"/>
            <w:r w:rsidRPr="4B77E5B1">
              <w:rPr>
                <w:rFonts w:cs="Arial"/>
                <w:i/>
                <w:iCs/>
                <w:color w:val="000000" w:themeColor="text1"/>
              </w:rPr>
              <w:t>Pseudomonas</w:t>
            </w:r>
            <w:proofErr w:type="spellEnd"/>
            <w:r w:rsidRPr="4B77E5B1">
              <w:rPr>
                <w:rFonts w:cs="Arial"/>
                <w:color w:val="000000" w:themeColor="text1"/>
              </w:rPr>
              <w:t xml:space="preserve"> sp. sev DSMZ 13134</w:t>
            </w:r>
          </w:p>
        </w:tc>
        <w:tc>
          <w:tcPr>
            <w:tcW w:w="870" w:type="pct"/>
            <w:vAlign w:val="top"/>
          </w:tcPr>
          <w:p w14:paraId="28178D07" w14:textId="110805AB" w:rsidR="00F064B8" w:rsidRPr="008D534A" w:rsidRDefault="50DA37E1" w:rsidP="54E041B0">
            <w:pPr>
              <w:spacing w:before="0" w:line="260" w:lineRule="atLeast"/>
              <w:rPr>
                <w:rFonts w:cs="Arial"/>
                <w:szCs w:val="20"/>
              </w:rPr>
            </w:pPr>
            <w:r w:rsidRPr="008D534A">
              <w:rPr>
                <w:rFonts w:eastAsia="Arial" w:cs="Arial"/>
                <w:szCs w:val="20"/>
              </w:rPr>
              <w:t xml:space="preserve">delno zmanjšanje širjenja glive povzročiteljice </w:t>
            </w:r>
            <w:r w:rsidR="43BA13F9" w:rsidRPr="008D534A">
              <w:rPr>
                <w:rFonts w:cs="Arial"/>
                <w:color w:val="000000" w:themeColor="text1"/>
                <w:szCs w:val="20"/>
              </w:rPr>
              <w:t>bele noge krompirja</w:t>
            </w:r>
            <w:r w:rsidR="43F3D288" w:rsidRPr="008D534A">
              <w:rPr>
                <w:rFonts w:cs="Arial"/>
                <w:color w:val="000000" w:themeColor="text1"/>
                <w:szCs w:val="20"/>
              </w:rPr>
              <w:t xml:space="preserve"> v tleh</w:t>
            </w:r>
          </w:p>
        </w:tc>
        <w:tc>
          <w:tcPr>
            <w:tcW w:w="1314" w:type="pct"/>
            <w:vAlign w:val="top"/>
          </w:tcPr>
          <w:p w14:paraId="2A8A0097" w14:textId="4DE87214" w:rsidR="00F064B8" w:rsidRPr="008D534A" w:rsidRDefault="3E181265" w:rsidP="4B77E5B1">
            <w:pPr>
              <w:spacing w:before="0" w:line="260" w:lineRule="atLeast"/>
              <w:rPr>
                <w:rFonts w:cs="Arial"/>
                <w:szCs w:val="20"/>
              </w:rPr>
            </w:pPr>
            <w:proofErr w:type="spellStart"/>
            <w:r w:rsidRPr="008D534A">
              <w:rPr>
                <w:rFonts w:cs="Arial"/>
                <w:color w:val="000000" w:themeColor="text1"/>
                <w:szCs w:val="20"/>
              </w:rPr>
              <w:t>tretiranje</w:t>
            </w:r>
            <w:proofErr w:type="spellEnd"/>
            <w:r w:rsidRPr="008D534A">
              <w:rPr>
                <w:rFonts w:cs="Arial"/>
                <w:color w:val="000000" w:themeColor="text1"/>
                <w:szCs w:val="20"/>
              </w:rPr>
              <w:t xml:space="preserve"> semena v zavarovanih prostorih</w:t>
            </w:r>
            <w:r w:rsidR="4EC48A94" w:rsidRPr="008D534A">
              <w:rPr>
                <w:rFonts w:cs="Arial"/>
                <w:color w:val="000000" w:themeColor="text1"/>
                <w:szCs w:val="20"/>
              </w:rPr>
              <w:t xml:space="preserve">, </w:t>
            </w:r>
            <w:proofErr w:type="spellStart"/>
            <w:r w:rsidRPr="008D534A">
              <w:rPr>
                <w:rFonts w:cs="Arial"/>
                <w:color w:val="000000" w:themeColor="text1"/>
                <w:szCs w:val="20"/>
              </w:rPr>
              <w:t>tretiranje</w:t>
            </w:r>
            <w:proofErr w:type="spellEnd"/>
            <w:r w:rsidRPr="008D534A">
              <w:rPr>
                <w:rFonts w:cs="Arial"/>
                <w:color w:val="000000" w:themeColor="text1"/>
                <w:szCs w:val="20"/>
              </w:rPr>
              <w:t xml:space="preserve"> v brazde</w:t>
            </w:r>
          </w:p>
        </w:tc>
        <w:tc>
          <w:tcPr>
            <w:tcW w:w="730" w:type="pct"/>
            <w:vAlign w:val="top"/>
          </w:tcPr>
          <w:p w14:paraId="13391583" w14:textId="77777777" w:rsidR="008716CB" w:rsidRPr="008D534A" w:rsidRDefault="3E181265" w:rsidP="4B77E5B1">
            <w:pPr>
              <w:pStyle w:val="BVRTabelaTextLevo"/>
              <w:spacing w:before="0" w:after="0" w:line="260" w:lineRule="atLeast"/>
              <w:rPr>
                <w:rFonts w:cs="Arial"/>
                <w:color w:val="000000"/>
                <w:szCs w:val="20"/>
              </w:rPr>
            </w:pPr>
            <w:r w:rsidRPr="008D534A">
              <w:rPr>
                <w:rFonts w:cs="Arial"/>
                <w:color w:val="000000" w:themeColor="text1"/>
                <w:szCs w:val="20"/>
              </w:rPr>
              <w:t>2 g/100 kg gomoljev</w:t>
            </w:r>
          </w:p>
          <w:p w14:paraId="5C52E181" w14:textId="77777777" w:rsidR="008716CB" w:rsidRPr="008D534A" w:rsidRDefault="008716CB" w:rsidP="4B77E5B1">
            <w:pPr>
              <w:pStyle w:val="BVRTabelaTextLevo"/>
              <w:spacing w:before="0" w:after="0" w:line="260" w:lineRule="atLeast"/>
              <w:rPr>
                <w:rFonts w:cs="Arial"/>
                <w:color w:val="000000"/>
                <w:szCs w:val="20"/>
              </w:rPr>
            </w:pPr>
          </w:p>
          <w:p w14:paraId="3DA5A52D" w14:textId="31097E5A" w:rsidR="00F064B8" w:rsidRPr="008D534A" w:rsidRDefault="4EC48A94" w:rsidP="4B77E5B1">
            <w:pPr>
              <w:pStyle w:val="BVRTabelaTextLevo"/>
              <w:spacing w:before="0" w:after="0" w:line="260" w:lineRule="atLeast"/>
              <w:rPr>
                <w:rFonts w:cs="Arial"/>
                <w:color w:val="000000"/>
                <w:szCs w:val="20"/>
              </w:rPr>
            </w:pPr>
            <w:r w:rsidRPr="008D534A">
              <w:rPr>
                <w:rFonts w:cs="Arial"/>
                <w:color w:val="000000" w:themeColor="text1"/>
                <w:szCs w:val="20"/>
              </w:rPr>
              <w:t>60 g/ha</w:t>
            </w:r>
          </w:p>
        </w:tc>
        <w:tc>
          <w:tcPr>
            <w:tcW w:w="1205" w:type="pct"/>
            <w:vAlign w:val="top"/>
          </w:tcPr>
          <w:p w14:paraId="3060040D" w14:textId="75C0717B" w:rsidR="008716CB" w:rsidRPr="008D534A" w:rsidRDefault="3E181265" w:rsidP="4B77E5B1">
            <w:pPr>
              <w:pStyle w:val="Odstavekseznama"/>
              <w:numPr>
                <w:ilvl w:val="0"/>
                <w:numId w:val="0"/>
              </w:numPr>
              <w:spacing w:before="0" w:line="260" w:lineRule="atLeast"/>
              <w:rPr>
                <w:rFonts w:cs="Arial"/>
                <w:color w:val="000000"/>
                <w:szCs w:val="20"/>
              </w:rPr>
            </w:pPr>
            <w:r w:rsidRPr="008D534A">
              <w:rPr>
                <w:rFonts w:cs="Arial"/>
                <w:color w:val="000000" w:themeColor="text1"/>
                <w:szCs w:val="20"/>
              </w:rPr>
              <w:t>Sredstvo se uporablja tik pred sajenjem ob porabi vode 2</w:t>
            </w:r>
            <w:r w:rsidR="4EC48A94" w:rsidRPr="008D534A">
              <w:rPr>
                <w:rFonts w:cs="Arial"/>
                <w:color w:val="000000" w:themeColor="text1"/>
                <w:szCs w:val="20"/>
              </w:rPr>
              <w:t xml:space="preserve"> do </w:t>
            </w:r>
            <w:r w:rsidRPr="008D534A">
              <w:rPr>
                <w:rFonts w:cs="Arial"/>
                <w:color w:val="000000" w:themeColor="text1"/>
                <w:szCs w:val="20"/>
              </w:rPr>
              <w:t xml:space="preserve">4 </w:t>
            </w:r>
            <w:r w:rsidR="00FB7EEC" w:rsidRPr="008D534A">
              <w:rPr>
                <w:rFonts w:cs="Arial"/>
                <w:color w:val="000000" w:themeColor="text1"/>
                <w:szCs w:val="20"/>
              </w:rPr>
              <w:t>L</w:t>
            </w:r>
            <w:r w:rsidRPr="008D534A">
              <w:rPr>
                <w:rFonts w:cs="Arial"/>
                <w:color w:val="000000" w:themeColor="text1"/>
                <w:szCs w:val="20"/>
              </w:rPr>
              <w:t xml:space="preserve">/ha (mehansko </w:t>
            </w:r>
            <w:proofErr w:type="spellStart"/>
            <w:r w:rsidRPr="008D534A">
              <w:rPr>
                <w:rFonts w:cs="Arial"/>
                <w:color w:val="000000" w:themeColor="text1"/>
                <w:szCs w:val="20"/>
              </w:rPr>
              <w:t>tretiranje</w:t>
            </w:r>
            <w:proofErr w:type="spellEnd"/>
            <w:r w:rsidRPr="008D534A">
              <w:rPr>
                <w:rFonts w:cs="Arial"/>
                <w:color w:val="000000" w:themeColor="text1"/>
                <w:szCs w:val="20"/>
              </w:rPr>
              <w:t xml:space="preserve"> v zaprtem sistemu z zmanjšano porabo vode (npr. </w:t>
            </w:r>
            <w:proofErr w:type="spellStart"/>
            <w:r w:rsidRPr="008D534A">
              <w:rPr>
                <w:rFonts w:cs="Arial"/>
                <w:color w:val="000000" w:themeColor="text1"/>
                <w:szCs w:val="20"/>
              </w:rPr>
              <w:t>Mafex</w:t>
            </w:r>
            <w:proofErr w:type="spellEnd"/>
            <w:r w:rsidRPr="008D534A">
              <w:rPr>
                <w:rFonts w:cs="Arial"/>
                <w:color w:val="000000" w:themeColor="text1"/>
                <w:szCs w:val="20"/>
              </w:rPr>
              <w:t xml:space="preserve"> sistem) ali v času sajenja s škropljenjem v vrsto s posebno opremo, nameščeno na sadilniku krompirja.</w:t>
            </w:r>
          </w:p>
          <w:p w14:paraId="16BE9720" w14:textId="68A26503" w:rsidR="00F064B8" w:rsidRPr="008D534A" w:rsidRDefault="00FB7EEC" w:rsidP="4B77E5B1">
            <w:pPr>
              <w:pStyle w:val="Odstavekseznama"/>
              <w:numPr>
                <w:ilvl w:val="0"/>
                <w:numId w:val="0"/>
              </w:numPr>
              <w:spacing w:before="0" w:line="260" w:lineRule="atLeast"/>
              <w:rPr>
                <w:rFonts w:cs="Arial"/>
                <w:szCs w:val="20"/>
              </w:rPr>
            </w:pPr>
            <w:r w:rsidRPr="008D534A">
              <w:rPr>
                <w:rFonts w:cs="Arial"/>
                <w:b/>
                <w:bCs/>
                <w:color w:val="000000" w:themeColor="text1"/>
                <w:szCs w:val="20"/>
              </w:rPr>
              <w:t>V navodilih za uporabo glej navodila za pripravo sredstva</w:t>
            </w:r>
            <w:r w:rsidRPr="008D534A">
              <w:rPr>
                <w:rFonts w:cs="Arial"/>
                <w:color w:val="000000" w:themeColor="text1"/>
                <w:szCs w:val="20"/>
              </w:rPr>
              <w:t>!</w:t>
            </w:r>
          </w:p>
        </w:tc>
      </w:tr>
      <w:tr w:rsidR="00F064B8" w:rsidRPr="003479CB" w14:paraId="56DC58F0" w14:textId="77777777" w:rsidTr="00DA1620">
        <w:tc>
          <w:tcPr>
            <w:tcW w:w="881" w:type="pct"/>
            <w:vAlign w:val="top"/>
          </w:tcPr>
          <w:p w14:paraId="5593F4C6" w14:textId="797FF82D" w:rsidR="00F064B8" w:rsidRPr="003479CB" w:rsidRDefault="0088409C" w:rsidP="4B77E5B1">
            <w:pPr>
              <w:spacing w:before="0" w:line="260" w:lineRule="atLeast"/>
              <w:rPr>
                <w:rFonts w:cs="Arial"/>
                <w:color w:val="000000"/>
              </w:rPr>
            </w:pPr>
            <w:r>
              <w:rPr>
                <w:rFonts w:cs="Arial"/>
                <w:b/>
                <w:bCs/>
                <w:color w:val="000000" w:themeColor="text1"/>
              </w:rPr>
              <w:t>Serenade ASO</w:t>
            </w:r>
          </w:p>
          <w:p w14:paraId="554AE20A" w14:textId="116D2B60" w:rsidR="00F064B8" w:rsidRPr="004E0B89" w:rsidRDefault="43BA13F9" w:rsidP="54E041B0">
            <w:pPr>
              <w:spacing w:before="0" w:line="260" w:lineRule="atLeast"/>
              <w:rPr>
                <w:rFonts w:cs="Arial"/>
                <w:b/>
                <w:bCs/>
                <w:color w:val="000000"/>
                <w:lang w:val="en-US"/>
              </w:rPr>
            </w:pPr>
            <w:r w:rsidRPr="004E0B89">
              <w:rPr>
                <w:rFonts w:cs="Arial"/>
                <w:i/>
                <w:iCs/>
                <w:color w:val="000000" w:themeColor="text1"/>
                <w:lang w:val="en-US"/>
              </w:rPr>
              <w:t xml:space="preserve">Bacillus </w:t>
            </w:r>
            <w:proofErr w:type="spellStart"/>
            <w:r w:rsidRPr="004E0B89">
              <w:rPr>
                <w:rFonts w:cs="Arial"/>
                <w:i/>
                <w:iCs/>
                <w:color w:val="000000" w:themeColor="text1"/>
                <w:lang w:val="en-US"/>
              </w:rPr>
              <w:t>amyloliquefaciens</w:t>
            </w:r>
            <w:proofErr w:type="spellEnd"/>
            <w:r w:rsidRPr="004E0B89">
              <w:rPr>
                <w:rFonts w:cs="Arial"/>
                <w:color w:val="000000" w:themeColor="text1"/>
                <w:lang w:val="en-US"/>
              </w:rPr>
              <w:t xml:space="preserve"> (</w:t>
            </w:r>
            <w:proofErr w:type="spellStart"/>
            <w:r w:rsidR="00F71C60" w:rsidRPr="004E0B89">
              <w:rPr>
                <w:rFonts w:cs="Arial"/>
                <w:color w:val="000000" w:themeColor="text1"/>
                <w:lang w:val="en-US"/>
              </w:rPr>
              <w:t>prej</w:t>
            </w:r>
            <w:proofErr w:type="spellEnd"/>
            <w:r w:rsidR="004E0B89">
              <w:rPr>
                <w:rFonts w:cs="Arial"/>
                <w:color w:val="000000" w:themeColor="text1"/>
              </w:rPr>
              <w:t xml:space="preserve"> </w:t>
            </w:r>
            <w:proofErr w:type="spellStart"/>
            <w:r w:rsidR="35166777" w:rsidRPr="004E0B89">
              <w:rPr>
                <w:rFonts w:cs="Arial"/>
                <w:color w:val="000000" w:themeColor="text1"/>
                <w:lang w:val="en-US"/>
              </w:rPr>
              <w:t>prej</w:t>
            </w:r>
            <w:proofErr w:type="spellEnd"/>
            <w:r w:rsidRPr="004E0B89">
              <w:rPr>
                <w:rFonts w:cs="Arial"/>
                <w:color w:val="000000" w:themeColor="text1"/>
                <w:lang w:val="en-US"/>
              </w:rPr>
              <w:t xml:space="preserve"> </w:t>
            </w:r>
            <w:r w:rsidRPr="004E0B89">
              <w:rPr>
                <w:rFonts w:cs="Arial"/>
                <w:i/>
                <w:iCs/>
                <w:color w:val="000000" w:themeColor="text1"/>
                <w:lang w:val="en-US"/>
              </w:rPr>
              <w:t>subtilis</w:t>
            </w:r>
            <w:r w:rsidRPr="004E0B89">
              <w:rPr>
                <w:rFonts w:cs="Arial"/>
                <w:color w:val="000000" w:themeColor="text1"/>
                <w:lang w:val="en-US"/>
              </w:rPr>
              <w:t xml:space="preserve">) </w:t>
            </w:r>
            <w:proofErr w:type="spellStart"/>
            <w:r w:rsidR="1311B34C" w:rsidRPr="004E0B89">
              <w:rPr>
                <w:rFonts w:cs="Arial"/>
                <w:color w:val="000000" w:themeColor="text1"/>
                <w:lang w:val="en-US"/>
              </w:rPr>
              <w:t>sev</w:t>
            </w:r>
            <w:proofErr w:type="spellEnd"/>
            <w:r w:rsidR="1311B34C" w:rsidRPr="004E0B89">
              <w:rPr>
                <w:rFonts w:cs="Arial"/>
                <w:color w:val="000000" w:themeColor="text1"/>
                <w:lang w:val="en-US"/>
              </w:rPr>
              <w:t xml:space="preserve"> </w:t>
            </w:r>
            <w:proofErr w:type="spellStart"/>
            <w:r w:rsidR="00F71C60" w:rsidRPr="004E0B89">
              <w:rPr>
                <w:rFonts w:cs="Arial"/>
                <w:color w:val="000000" w:themeColor="text1"/>
                <w:lang w:val="en-US"/>
              </w:rPr>
              <w:t>sev</w:t>
            </w:r>
            <w:r w:rsidRPr="004E0B89">
              <w:rPr>
                <w:rFonts w:cs="Arial"/>
                <w:color w:val="000000" w:themeColor="text1"/>
                <w:lang w:val="en-US"/>
              </w:rPr>
              <w:t>QST</w:t>
            </w:r>
            <w:proofErr w:type="spellEnd"/>
            <w:r w:rsidRPr="004E0B89">
              <w:rPr>
                <w:rFonts w:cs="Arial"/>
                <w:color w:val="000000" w:themeColor="text1"/>
                <w:lang w:val="en-US"/>
              </w:rPr>
              <w:t xml:space="preserve"> 713</w:t>
            </w:r>
          </w:p>
        </w:tc>
        <w:tc>
          <w:tcPr>
            <w:tcW w:w="870" w:type="pct"/>
            <w:vAlign w:val="top"/>
          </w:tcPr>
          <w:p w14:paraId="34CE8202" w14:textId="35E5A411" w:rsidR="00F064B8" w:rsidRPr="008D534A" w:rsidRDefault="1603BEF4" w:rsidP="4B77E5B1">
            <w:pPr>
              <w:spacing w:before="0" w:line="260" w:lineRule="atLeast"/>
              <w:rPr>
                <w:rFonts w:cs="Arial"/>
                <w:color w:val="000000"/>
                <w:szCs w:val="20"/>
              </w:rPr>
            </w:pPr>
            <w:r w:rsidRPr="008D534A">
              <w:rPr>
                <w:rFonts w:cs="Arial"/>
                <w:color w:val="000000" w:themeColor="text1"/>
                <w:szCs w:val="20"/>
              </w:rPr>
              <w:t>zmanjševanje okužb z</w:t>
            </w:r>
            <w:r w:rsidR="43BA13F9" w:rsidRPr="008D534A">
              <w:rPr>
                <w:rFonts w:cs="Arial"/>
                <w:color w:val="000000" w:themeColor="text1"/>
                <w:szCs w:val="20"/>
              </w:rPr>
              <w:t xml:space="preserve"> bel</w:t>
            </w:r>
            <w:r w:rsidR="11FFA518" w:rsidRPr="008D534A">
              <w:rPr>
                <w:rFonts w:cs="Arial"/>
                <w:color w:val="000000" w:themeColor="text1"/>
                <w:szCs w:val="20"/>
              </w:rPr>
              <w:t>o</w:t>
            </w:r>
            <w:r w:rsidR="43BA13F9" w:rsidRPr="008D534A">
              <w:rPr>
                <w:rFonts w:cs="Arial"/>
                <w:color w:val="000000" w:themeColor="text1"/>
                <w:szCs w:val="20"/>
              </w:rPr>
              <w:t xml:space="preserve"> nog</w:t>
            </w:r>
            <w:r w:rsidR="657DE3E2" w:rsidRPr="008D534A">
              <w:rPr>
                <w:rFonts w:cs="Arial"/>
                <w:color w:val="000000" w:themeColor="text1"/>
                <w:szCs w:val="20"/>
              </w:rPr>
              <w:t>o</w:t>
            </w:r>
            <w:r w:rsidR="43BA13F9" w:rsidRPr="008D534A">
              <w:rPr>
                <w:rFonts w:cs="Arial"/>
                <w:color w:val="000000" w:themeColor="text1"/>
                <w:szCs w:val="20"/>
              </w:rPr>
              <w:t xml:space="preserve"> krompirja</w:t>
            </w:r>
          </w:p>
        </w:tc>
        <w:tc>
          <w:tcPr>
            <w:tcW w:w="1314" w:type="pct"/>
            <w:vAlign w:val="top"/>
          </w:tcPr>
          <w:p w14:paraId="715E6189" w14:textId="52DD8F64" w:rsidR="00F064B8" w:rsidRPr="008D534A" w:rsidRDefault="3E181265" w:rsidP="4B77E5B1">
            <w:pPr>
              <w:spacing w:before="0" w:line="260" w:lineRule="atLeast"/>
              <w:rPr>
                <w:rFonts w:cs="Arial"/>
                <w:color w:val="000000"/>
                <w:szCs w:val="20"/>
              </w:rPr>
            </w:pPr>
            <w:proofErr w:type="spellStart"/>
            <w:r w:rsidRPr="008D534A">
              <w:rPr>
                <w:rFonts w:cs="Arial"/>
                <w:color w:val="000000" w:themeColor="text1"/>
                <w:szCs w:val="20"/>
              </w:rPr>
              <w:t>tretiranje</w:t>
            </w:r>
            <w:proofErr w:type="spellEnd"/>
            <w:r w:rsidRPr="008D534A">
              <w:rPr>
                <w:rFonts w:cs="Arial"/>
                <w:color w:val="000000" w:themeColor="text1"/>
                <w:szCs w:val="20"/>
              </w:rPr>
              <w:t xml:space="preserve"> na prostem</w:t>
            </w:r>
            <w:r w:rsidR="650BC5A8" w:rsidRPr="008D534A">
              <w:rPr>
                <w:rFonts w:cs="Arial"/>
                <w:color w:val="000000" w:themeColor="text1"/>
                <w:szCs w:val="20"/>
              </w:rPr>
              <w:t>: v brazde ob sajenju (BBCH 00)</w:t>
            </w:r>
          </w:p>
        </w:tc>
        <w:tc>
          <w:tcPr>
            <w:tcW w:w="730" w:type="pct"/>
            <w:vAlign w:val="top"/>
          </w:tcPr>
          <w:p w14:paraId="4CD0CAAA" w14:textId="66F45F76" w:rsidR="00F064B8" w:rsidRPr="008D534A" w:rsidRDefault="4EC48A94" w:rsidP="4B77E5B1">
            <w:pPr>
              <w:pStyle w:val="BVRTabelaTextLevo"/>
              <w:spacing w:before="0" w:after="0" w:line="260" w:lineRule="atLeast"/>
              <w:rPr>
                <w:rFonts w:cs="Arial"/>
                <w:color w:val="000000"/>
                <w:szCs w:val="20"/>
              </w:rPr>
            </w:pPr>
            <w:r w:rsidRPr="008D534A">
              <w:rPr>
                <w:rFonts w:cs="Arial"/>
                <w:color w:val="000000" w:themeColor="text1"/>
                <w:szCs w:val="20"/>
              </w:rPr>
              <w:t xml:space="preserve">5 </w:t>
            </w:r>
            <w:r w:rsidR="00FB7EEC" w:rsidRPr="008D534A">
              <w:rPr>
                <w:rFonts w:cs="Arial"/>
                <w:color w:val="000000" w:themeColor="text1"/>
                <w:szCs w:val="20"/>
              </w:rPr>
              <w:t>L</w:t>
            </w:r>
            <w:r w:rsidRPr="008D534A">
              <w:rPr>
                <w:rFonts w:cs="Arial"/>
                <w:color w:val="000000" w:themeColor="text1"/>
                <w:szCs w:val="20"/>
              </w:rPr>
              <w:t>/ha</w:t>
            </w:r>
          </w:p>
        </w:tc>
        <w:tc>
          <w:tcPr>
            <w:tcW w:w="1205" w:type="pct"/>
            <w:vAlign w:val="top"/>
          </w:tcPr>
          <w:p w14:paraId="15DEF6FD" w14:textId="0C22B8B3" w:rsidR="00F064B8" w:rsidRDefault="43BA13F9" w:rsidP="54E041B0">
            <w:pPr>
              <w:pStyle w:val="Odstavekseznama"/>
              <w:numPr>
                <w:ilvl w:val="0"/>
                <w:numId w:val="0"/>
              </w:numPr>
              <w:spacing w:before="0" w:line="260" w:lineRule="atLeast"/>
              <w:rPr>
                <w:rFonts w:cs="Arial"/>
                <w:color w:val="000000" w:themeColor="text1"/>
                <w:szCs w:val="20"/>
              </w:rPr>
            </w:pPr>
            <w:r w:rsidRPr="008D534A">
              <w:rPr>
                <w:rFonts w:cs="Arial"/>
                <w:color w:val="000000" w:themeColor="text1"/>
                <w:szCs w:val="20"/>
              </w:rPr>
              <w:t xml:space="preserve">Na istem zemljišču je dovoljeno </w:t>
            </w:r>
            <w:r w:rsidRPr="008D534A">
              <w:rPr>
                <w:rFonts w:cs="Arial"/>
                <w:b/>
                <w:bCs/>
                <w:color w:val="000000" w:themeColor="text1"/>
                <w:szCs w:val="20"/>
              </w:rPr>
              <w:t>eno</w:t>
            </w:r>
            <w:r w:rsidRPr="008D534A">
              <w:rPr>
                <w:rFonts w:cs="Arial"/>
                <w:color w:val="000000" w:themeColor="text1"/>
                <w:szCs w:val="20"/>
              </w:rPr>
              <w:t xml:space="preserve"> </w:t>
            </w:r>
            <w:proofErr w:type="spellStart"/>
            <w:r w:rsidRPr="008D534A">
              <w:rPr>
                <w:rFonts w:cs="Arial"/>
                <w:b/>
                <w:bCs/>
                <w:color w:val="000000" w:themeColor="text1"/>
                <w:szCs w:val="20"/>
              </w:rPr>
              <w:t>tretiranje</w:t>
            </w:r>
            <w:proofErr w:type="spellEnd"/>
            <w:r w:rsidR="5043BA3F" w:rsidRPr="008D534A">
              <w:rPr>
                <w:rFonts w:cs="Arial"/>
                <w:color w:val="000000" w:themeColor="text1"/>
                <w:szCs w:val="20"/>
              </w:rPr>
              <w:t>.</w:t>
            </w:r>
          </w:p>
          <w:p w14:paraId="6EB57E19" w14:textId="77777777" w:rsidR="004E0B89" w:rsidRPr="008D534A" w:rsidRDefault="004E0B89" w:rsidP="54E041B0">
            <w:pPr>
              <w:pStyle w:val="Odstavekseznama"/>
              <w:numPr>
                <w:ilvl w:val="0"/>
                <w:numId w:val="0"/>
              </w:numPr>
              <w:spacing w:before="0" w:line="260" w:lineRule="atLeast"/>
              <w:rPr>
                <w:rFonts w:cs="Arial"/>
                <w:color w:val="000000" w:themeColor="text1"/>
                <w:szCs w:val="20"/>
              </w:rPr>
            </w:pPr>
          </w:p>
          <w:p w14:paraId="00FBCC61" w14:textId="267F02CC" w:rsidR="00F064B8" w:rsidRPr="008D534A" w:rsidRDefault="65CF901F" w:rsidP="4B77E5B1">
            <w:pPr>
              <w:pStyle w:val="Odstavekseznama"/>
              <w:numPr>
                <w:ilvl w:val="0"/>
                <w:numId w:val="0"/>
              </w:numPr>
              <w:spacing w:before="0" w:line="260" w:lineRule="atLeast"/>
              <w:rPr>
                <w:rFonts w:cs="Arial"/>
                <w:color w:val="000000"/>
                <w:szCs w:val="20"/>
              </w:rPr>
            </w:pPr>
            <w:r w:rsidRPr="008D534A">
              <w:rPr>
                <w:rFonts w:cs="Arial"/>
                <w:color w:val="000000" w:themeColor="text1"/>
                <w:szCs w:val="20"/>
              </w:rPr>
              <w:t>Poraba vode 200 do 500 L/ha</w:t>
            </w:r>
            <w:r w:rsidR="00D55A4B" w:rsidRPr="008D534A">
              <w:rPr>
                <w:rFonts w:cs="Arial"/>
                <w:color w:val="000000" w:themeColor="text1"/>
                <w:szCs w:val="20"/>
              </w:rPr>
              <w:t>.</w:t>
            </w:r>
          </w:p>
        </w:tc>
      </w:tr>
      <w:tr w:rsidR="00F064B8" w:rsidRPr="003479CB" w14:paraId="7A177013" w14:textId="77777777" w:rsidTr="00DA1620">
        <w:tc>
          <w:tcPr>
            <w:tcW w:w="881" w:type="pct"/>
            <w:vAlign w:val="top"/>
          </w:tcPr>
          <w:p w14:paraId="490C54F3" w14:textId="54D7AF32" w:rsidR="00F064B8" w:rsidRPr="003479CB" w:rsidRDefault="3E181265" w:rsidP="4B77E5B1">
            <w:pPr>
              <w:spacing w:before="0" w:line="260" w:lineRule="atLeast"/>
              <w:rPr>
                <w:rFonts w:cs="Arial"/>
                <w:color w:val="000000"/>
              </w:rPr>
            </w:pPr>
            <w:proofErr w:type="spellStart"/>
            <w:r w:rsidRPr="4B77E5B1">
              <w:rPr>
                <w:rFonts w:cs="Arial"/>
                <w:b/>
                <w:bCs/>
                <w:color w:val="000000" w:themeColor="text1"/>
              </w:rPr>
              <w:t>Naturalis</w:t>
            </w:r>
            <w:proofErr w:type="spellEnd"/>
          </w:p>
          <w:p w14:paraId="01E139E9" w14:textId="7923C019" w:rsidR="00F064B8" w:rsidRPr="003479CB" w:rsidRDefault="3E181265" w:rsidP="4B77E5B1">
            <w:pPr>
              <w:spacing w:before="0" w:line="260" w:lineRule="atLeast"/>
              <w:rPr>
                <w:rFonts w:cs="Arial"/>
                <w:b/>
                <w:bCs/>
                <w:color w:val="000000"/>
              </w:rPr>
            </w:pPr>
            <w:proofErr w:type="spellStart"/>
            <w:r w:rsidRPr="4B77E5B1">
              <w:rPr>
                <w:rFonts w:cs="Arial"/>
                <w:i/>
                <w:iCs/>
                <w:color w:val="000000" w:themeColor="text1"/>
              </w:rPr>
              <w:t>Beauveria</w:t>
            </w:r>
            <w:proofErr w:type="spellEnd"/>
            <w:r w:rsidRPr="4B77E5B1">
              <w:rPr>
                <w:rFonts w:cs="Arial"/>
                <w:i/>
                <w:iCs/>
                <w:color w:val="000000" w:themeColor="text1"/>
              </w:rPr>
              <w:t xml:space="preserve"> </w:t>
            </w:r>
            <w:proofErr w:type="spellStart"/>
            <w:r w:rsidRPr="4B77E5B1">
              <w:rPr>
                <w:rFonts w:cs="Arial"/>
                <w:i/>
                <w:iCs/>
                <w:color w:val="000000" w:themeColor="text1"/>
              </w:rPr>
              <w:t>bassiana</w:t>
            </w:r>
            <w:proofErr w:type="spellEnd"/>
            <w:r w:rsidRPr="4B77E5B1">
              <w:rPr>
                <w:rFonts w:cs="Arial"/>
                <w:color w:val="000000" w:themeColor="text1"/>
              </w:rPr>
              <w:t>, sev ATCC 74040</w:t>
            </w:r>
          </w:p>
        </w:tc>
        <w:tc>
          <w:tcPr>
            <w:tcW w:w="870" w:type="pct"/>
            <w:vAlign w:val="top"/>
          </w:tcPr>
          <w:p w14:paraId="38775AC4" w14:textId="1268DF39" w:rsidR="00F064B8" w:rsidRPr="008D534A" w:rsidRDefault="4EC48A94" w:rsidP="4B77E5B1">
            <w:pPr>
              <w:spacing w:before="0" w:line="260" w:lineRule="atLeast"/>
              <w:rPr>
                <w:rFonts w:cs="Arial"/>
                <w:color w:val="000000"/>
                <w:szCs w:val="20"/>
              </w:rPr>
            </w:pPr>
            <w:r w:rsidRPr="008D534A">
              <w:rPr>
                <w:rFonts w:cs="Arial"/>
                <w:color w:val="000000" w:themeColor="text1"/>
                <w:szCs w:val="20"/>
              </w:rPr>
              <w:t>za delno zatiranje strun</w:t>
            </w:r>
          </w:p>
        </w:tc>
        <w:tc>
          <w:tcPr>
            <w:tcW w:w="1314" w:type="pct"/>
            <w:vAlign w:val="top"/>
          </w:tcPr>
          <w:p w14:paraId="55E1D0BE" w14:textId="7B5EFF4E" w:rsidR="00F064B8" w:rsidRPr="008D534A" w:rsidRDefault="3E181265" w:rsidP="4B77E5B1">
            <w:pPr>
              <w:spacing w:before="0" w:line="260" w:lineRule="atLeast"/>
              <w:rPr>
                <w:rFonts w:cs="Arial"/>
                <w:color w:val="000000"/>
                <w:szCs w:val="20"/>
              </w:rPr>
            </w:pPr>
            <w:r w:rsidRPr="008D534A">
              <w:rPr>
                <w:rFonts w:cs="Arial"/>
                <w:color w:val="000000" w:themeColor="text1"/>
                <w:szCs w:val="20"/>
              </w:rPr>
              <w:t>na prostem</w:t>
            </w:r>
            <w:r w:rsidR="650BC5A8" w:rsidRPr="008D534A">
              <w:rPr>
                <w:rFonts w:cs="Arial"/>
                <w:color w:val="000000" w:themeColor="text1"/>
                <w:szCs w:val="20"/>
              </w:rPr>
              <w:t>:</w:t>
            </w:r>
            <w:r w:rsidR="4EC48A94" w:rsidRPr="008D534A">
              <w:rPr>
                <w:rFonts w:cs="Arial"/>
                <w:color w:val="000000" w:themeColor="text1"/>
                <w:szCs w:val="20"/>
              </w:rPr>
              <w:t xml:space="preserve"> </w:t>
            </w:r>
            <w:proofErr w:type="spellStart"/>
            <w:r w:rsidRPr="008D534A">
              <w:rPr>
                <w:rFonts w:cs="Arial"/>
                <w:color w:val="000000" w:themeColor="text1"/>
                <w:szCs w:val="20"/>
              </w:rPr>
              <w:t>tretiranje</w:t>
            </w:r>
            <w:proofErr w:type="spellEnd"/>
            <w:r w:rsidRPr="008D534A">
              <w:rPr>
                <w:rFonts w:cs="Arial"/>
                <w:color w:val="000000" w:themeColor="text1"/>
                <w:szCs w:val="20"/>
              </w:rPr>
              <w:t xml:space="preserve"> tal, </w:t>
            </w:r>
            <w:proofErr w:type="spellStart"/>
            <w:r w:rsidRPr="008D534A">
              <w:rPr>
                <w:rFonts w:cs="Arial"/>
                <w:color w:val="000000" w:themeColor="text1"/>
                <w:szCs w:val="20"/>
              </w:rPr>
              <w:t>tretiranje</w:t>
            </w:r>
            <w:proofErr w:type="spellEnd"/>
            <w:r w:rsidRPr="008D534A">
              <w:rPr>
                <w:rFonts w:cs="Arial"/>
                <w:color w:val="000000" w:themeColor="text1"/>
                <w:szCs w:val="20"/>
              </w:rPr>
              <w:t xml:space="preserve"> gomoljev</w:t>
            </w:r>
          </w:p>
        </w:tc>
        <w:tc>
          <w:tcPr>
            <w:tcW w:w="730" w:type="pct"/>
            <w:vAlign w:val="top"/>
          </w:tcPr>
          <w:p w14:paraId="5311FB10" w14:textId="2CEB3E7C" w:rsidR="00F064B8" w:rsidRPr="008D534A" w:rsidRDefault="3E181265" w:rsidP="4B77E5B1">
            <w:pPr>
              <w:pStyle w:val="BVRTabelaTextLevo"/>
              <w:spacing w:before="0" w:after="0" w:line="260" w:lineRule="atLeast"/>
              <w:rPr>
                <w:rFonts w:cs="Arial"/>
                <w:color w:val="000000"/>
                <w:szCs w:val="20"/>
              </w:rPr>
            </w:pPr>
            <w:r w:rsidRPr="008D534A">
              <w:rPr>
                <w:rFonts w:cs="Arial"/>
                <w:color w:val="000000" w:themeColor="text1"/>
                <w:szCs w:val="20"/>
              </w:rPr>
              <w:t>3</w:t>
            </w:r>
            <w:r w:rsidR="00FB7EEC" w:rsidRPr="008D534A">
              <w:rPr>
                <w:rFonts w:cs="Arial"/>
                <w:color w:val="000000" w:themeColor="text1"/>
                <w:szCs w:val="20"/>
              </w:rPr>
              <w:t xml:space="preserve"> L</w:t>
            </w:r>
            <w:r w:rsidR="650BC5A8" w:rsidRPr="008D534A">
              <w:rPr>
                <w:rFonts w:cs="Arial"/>
                <w:color w:val="000000" w:themeColor="text1"/>
                <w:szCs w:val="20"/>
              </w:rPr>
              <w:t>/ha</w:t>
            </w:r>
          </w:p>
        </w:tc>
        <w:tc>
          <w:tcPr>
            <w:tcW w:w="1205" w:type="pct"/>
            <w:vAlign w:val="top"/>
          </w:tcPr>
          <w:p w14:paraId="6ADECE97" w14:textId="1ED5FEB1" w:rsidR="00060EDB" w:rsidRPr="008D534A" w:rsidRDefault="3E181265" w:rsidP="4B77E5B1">
            <w:pPr>
              <w:pStyle w:val="Odstavekseznama"/>
              <w:numPr>
                <w:ilvl w:val="0"/>
                <w:numId w:val="0"/>
              </w:numPr>
              <w:spacing w:before="0" w:line="260" w:lineRule="atLeast"/>
              <w:rPr>
                <w:rFonts w:cs="Arial"/>
                <w:color w:val="000000"/>
                <w:szCs w:val="20"/>
              </w:rPr>
            </w:pPr>
            <w:r w:rsidRPr="008D534A">
              <w:rPr>
                <w:rFonts w:cs="Arial"/>
                <w:color w:val="000000" w:themeColor="text1"/>
                <w:szCs w:val="20"/>
              </w:rPr>
              <w:t>Poraba vode je 200</w:t>
            </w:r>
            <w:r w:rsidR="4EC48A94" w:rsidRPr="008D534A">
              <w:rPr>
                <w:rFonts w:cs="Arial"/>
                <w:color w:val="000000" w:themeColor="text1"/>
                <w:szCs w:val="20"/>
              </w:rPr>
              <w:t xml:space="preserve"> do </w:t>
            </w:r>
            <w:r w:rsidRPr="008D534A">
              <w:rPr>
                <w:rFonts w:cs="Arial"/>
                <w:color w:val="000000" w:themeColor="text1"/>
                <w:szCs w:val="20"/>
              </w:rPr>
              <w:t xml:space="preserve">600 </w:t>
            </w:r>
            <w:r w:rsidR="00FB7EEC" w:rsidRPr="008D534A">
              <w:rPr>
                <w:rFonts w:cs="Arial"/>
                <w:color w:val="000000" w:themeColor="text1"/>
                <w:szCs w:val="20"/>
              </w:rPr>
              <w:t>L</w:t>
            </w:r>
            <w:r w:rsidRPr="008D534A">
              <w:rPr>
                <w:rFonts w:cs="Arial"/>
                <w:color w:val="000000" w:themeColor="text1"/>
                <w:szCs w:val="20"/>
              </w:rPr>
              <w:t>/ha. Tla se tretira ob saditvi (pred</w:t>
            </w:r>
            <w:r w:rsidR="650BC5A8" w:rsidRPr="008D534A">
              <w:rPr>
                <w:rFonts w:cs="Arial"/>
                <w:color w:val="000000" w:themeColor="text1"/>
                <w:szCs w:val="20"/>
              </w:rPr>
              <w:t xml:space="preserve"> zagrinjanjem) ali ob osipanju.</w:t>
            </w:r>
          </w:p>
          <w:p w14:paraId="55A7FD57" w14:textId="77777777" w:rsidR="00060EDB" w:rsidRPr="008D534A" w:rsidRDefault="00060EDB" w:rsidP="4B77E5B1">
            <w:pPr>
              <w:pStyle w:val="Odstavekseznama"/>
              <w:numPr>
                <w:ilvl w:val="0"/>
                <w:numId w:val="0"/>
              </w:numPr>
              <w:spacing w:before="0" w:line="260" w:lineRule="atLeast"/>
              <w:rPr>
                <w:rFonts w:cs="Arial"/>
                <w:color w:val="000000"/>
                <w:szCs w:val="20"/>
              </w:rPr>
            </w:pPr>
          </w:p>
          <w:p w14:paraId="73D9802F" w14:textId="11C8F9B8" w:rsidR="00F064B8" w:rsidRPr="008D534A" w:rsidRDefault="3E181265" w:rsidP="4B77E5B1">
            <w:pPr>
              <w:pStyle w:val="Odstavekseznama"/>
              <w:numPr>
                <w:ilvl w:val="0"/>
                <w:numId w:val="0"/>
              </w:numPr>
              <w:spacing w:before="0" w:line="260" w:lineRule="atLeast"/>
              <w:rPr>
                <w:rFonts w:cs="Arial"/>
                <w:color w:val="000000"/>
                <w:szCs w:val="20"/>
              </w:rPr>
            </w:pPr>
            <w:r w:rsidRPr="008D534A">
              <w:rPr>
                <w:rFonts w:cs="Arial"/>
                <w:color w:val="000000" w:themeColor="text1"/>
                <w:szCs w:val="20"/>
              </w:rPr>
              <w:t>Strategija zatiranja je takšna, da se ob sajenju pred zagrinjanjem tretira tla in gomolje v odmerku 2</w:t>
            </w:r>
            <w:r w:rsidR="00FB7EEC" w:rsidRPr="008D534A">
              <w:rPr>
                <w:rFonts w:cs="Arial"/>
                <w:color w:val="000000" w:themeColor="text1"/>
                <w:szCs w:val="20"/>
              </w:rPr>
              <w:t xml:space="preserve"> L</w:t>
            </w:r>
            <w:r w:rsidRPr="008D534A">
              <w:rPr>
                <w:rFonts w:cs="Arial"/>
                <w:color w:val="000000" w:themeColor="text1"/>
                <w:szCs w:val="20"/>
              </w:rPr>
              <w:t>/ha in 1</w:t>
            </w:r>
            <w:r w:rsidR="4EC48A94" w:rsidRPr="008D534A">
              <w:rPr>
                <w:rFonts w:cs="Arial"/>
                <w:color w:val="000000" w:themeColor="text1"/>
                <w:szCs w:val="20"/>
              </w:rPr>
              <w:t> </w:t>
            </w:r>
            <w:r w:rsidR="00FB7EEC" w:rsidRPr="008D534A">
              <w:rPr>
                <w:rFonts w:cs="Arial"/>
                <w:color w:val="000000" w:themeColor="text1"/>
                <w:szCs w:val="20"/>
              </w:rPr>
              <w:t>L</w:t>
            </w:r>
            <w:r w:rsidRPr="008D534A">
              <w:rPr>
                <w:rFonts w:cs="Arial"/>
                <w:color w:val="000000" w:themeColor="text1"/>
                <w:szCs w:val="20"/>
              </w:rPr>
              <w:t>/ha pred osipanjem.</w:t>
            </w:r>
          </w:p>
        </w:tc>
      </w:tr>
    </w:tbl>
    <w:p w14:paraId="52790638" w14:textId="77777777" w:rsidR="00600755" w:rsidRPr="00DA1620" w:rsidRDefault="00600755" w:rsidP="00DA1620">
      <w:pPr>
        <w:pStyle w:val="Napis"/>
        <w:spacing w:before="0" w:after="0" w:line="260" w:lineRule="atLeast"/>
        <w:rPr>
          <w:rFonts w:cs="Arial"/>
          <w:b w:val="0"/>
          <w:sz w:val="24"/>
          <w:szCs w:val="24"/>
        </w:rPr>
      </w:pPr>
      <w:bookmarkStart w:id="129" w:name="_Toc159406761"/>
    </w:p>
    <w:p w14:paraId="6BB414DD" w14:textId="4DBFED96" w:rsidR="00174490" w:rsidRPr="00DA1620" w:rsidRDefault="37471ED7" w:rsidP="008716CB">
      <w:pPr>
        <w:pStyle w:val="Naslov3"/>
        <w:rPr>
          <w:color w:val="009900"/>
        </w:rPr>
      </w:pPr>
      <w:r w:rsidRPr="00DA1620">
        <w:rPr>
          <w:color w:val="009900"/>
        </w:rPr>
        <w:t>Stročnice (fižol in grah)</w:t>
      </w:r>
      <w:bookmarkEnd w:id="129"/>
    </w:p>
    <w:p w14:paraId="329075E5" w14:textId="77777777" w:rsidR="008716CB" w:rsidRPr="003479CB" w:rsidRDefault="008716CB" w:rsidP="008716CB">
      <w:pPr>
        <w:pStyle w:val="Napis"/>
        <w:spacing w:before="0" w:after="0" w:line="260" w:lineRule="atLeast"/>
        <w:rPr>
          <w:rFonts w:cs="Arial"/>
          <w:b w:val="0"/>
          <w:sz w:val="24"/>
          <w:szCs w:val="24"/>
        </w:rPr>
      </w:pPr>
    </w:p>
    <w:p w14:paraId="680C5F71" w14:textId="30EA1D49" w:rsidR="00F064B8" w:rsidRPr="00003557" w:rsidRDefault="26BB6218" w:rsidP="4B77E5B1">
      <w:pPr>
        <w:pStyle w:val="Napis"/>
        <w:spacing w:before="0" w:after="0" w:line="260" w:lineRule="atLeast"/>
        <w:jc w:val="both"/>
        <w:rPr>
          <w:b w:val="0"/>
          <w:i/>
          <w:sz w:val="22"/>
          <w:szCs w:val="22"/>
        </w:rPr>
      </w:pPr>
      <w:bookmarkStart w:id="130" w:name="_Toc134388601"/>
      <w:bookmarkStart w:id="131" w:name="_Toc159441475"/>
      <w:r w:rsidRPr="00003557">
        <w:rPr>
          <w:b w:val="0"/>
          <w:i/>
          <w:sz w:val="22"/>
          <w:szCs w:val="22"/>
        </w:rPr>
        <w:t xml:space="preserve">Preglednica </w:t>
      </w:r>
      <w:r w:rsidR="008919C0" w:rsidRPr="00003557">
        <w:rPr>
          <w:b w:val="0"/>
          <w:i/>
          <w:sz w:val="22"/>
          <w:szCs w:val="22"/>
        </w:rPr>
        <w:fldChar w:fldCharType="begin"/>
      </w:r>
      <w:r w:rsidR="008919C0" w:rsidRPr="00003557">
        <w:rPr>
          <w:b w:val="0"/>
          <w:i/>
          <w:sz w:val="22"/>
          <w:szCs w:val="22"/>
        </w:rPr>
        <w:instrText xml:space="preserve"> SEQ Preglednica \* ARABIC </w:instrText>
      </w:r>
      <w:r w:rsidR="008919C0" w:rsidRPr="00003557">
        <w:rPr>
          <w:b w:val="0"/>
          <w:i/>
          <w:sz w:val="22"/>
          <w:szCs w:val="22"/>
        </w:rPr>
        <w:fldChar w:fldCharType="separate"/>
      </w:r>
      <w:r w:rsidR="004F4028">
        <w:rPr>
          <w:b w:val="0"/>
          <w:i/>
          <w:noProof/>
          <w:sz w:val="22"/>
          <w:szCs w:val="22"/>
        </w:rPr>
        <w:t>33</w:t>
      </w:r>
      <w:r w:rsidR="008919C0" w:rsidRPr="00003557">
        <w:rPr>
          <w:b w:val="0"/>
          <w:i/>
          <w:sz w:val="22"/>
          <w:szCs w:val="22"/>
        </w:rPr>
        <w:fldChar w:fldCharType="end"/>
      </w:r>
      <w:r w:rsidRPr="00003557">
        <w:rPr>
          <w:b w:val="0"/>
          <w:i/>
          <w:sz w:val="22"/>
          <w:szCs w:val="22"/>
        </w:rPr>
        <w:t>: FFS na osnovi mikroorganizmov</w:t>
      </w:r>
      <w:r w:rsidR="4EC48A94" w:rsidRPr="00003557">
        <w:rPr>
          <w:b w:val="0"/>
          <w:i/>
          <w:sz w:val="22"/>
          <w:szCs w:val="22"/>
        </w:rPr>
        <w:t>,</w:t>
      </w:r>
      <w:r w:rsidRPr="00003557">
        <w:rPr>
          <w:b w:val="0"/>
          <w:i/>
          <w:sz w:val="22"/>
          <w:szCs w:val="22"/>
        </w:rPr>
        <w:t xml:space="preserve"> primern</w:t>
      </w:r>
      <w:r w:rsidR="4EC48A94" w:rsidRPr="00003557">
        <w:rPr>
          <w:b w:val="0"/>
          <w:i/>
          <w:sz w:val="22"/>
          <w:szCs w:val="22"/>
        </w:rPr>
        <w:t>a</w:t>
      </w:r>
      <w:r w:rsidRPr="00003557">
        <w:rPr>
          <w:b w:val="0"/>
          <w:i/>
          <w:sz w:val="22"/>
          <w:szCs w:val="22"/>
        </w:rPr>
        <w:t xml:space="preserve"> za vključitev v programe zdravstvenega varstva stročnic</w:t>
      </w:r>
      <w:bookmarkEnd w:id="130"/>
      <w:bookmarkEnd w:id="131"/>
    </w:p>
    <w:p w14:paraId="58C4D60B" w14:textId="77777777" w:rsidR="008716CB" w:rsidRPr="003479CB" w:rsidRDefault="008716CB" w:rsidP="008716CB">
      <w:pPr>
        <w:pStyle w:val="Napis"/>
        <w:spacing w:before="0" w:after="0" w:line="260" w:lineRule="atLeast"/>
        <w:rPr>
          <w:rFonts w:cs="Arial"/>
          <w:b w:val="0"/>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126"/>
        <w:gridCol w:w="3509"/>
      </w:tblGrid>
      <w:tr w:rsidR="00F064B8" w:rsidRPr="003479CB" w14:paraId="20EEDEB7" w14:textId="77777777" w:rsidTr="00DA1620">
        <w:trPr>
          <w:trHeight w:val="300"/>
          <w:tblHeader/>
        </w:trPr>
        <w:tc>
          <w:tcPr>
            <w:tcW w:w="881" w:type="pct"/>
            <w:shd w:val="clear" w:color="auto" w:fill="92D050"/>
            <w:vAlign w:val="top"/>
          </w:tcPr>
          <w:p w14:paraId="3DB661C3" w14:textId="77777777" w:rsidR="00F064B8" w:rsidRPr="003479CB" w:rsidRDefault="3E181265" w:rsidP="4B77E5B1">
            <w:pPr>
              <w:pStyle w:val="BVRTabelaGlava"/>
              <w:spacing w:before="0" w:after="0" w:line="260" w:lineRule="atLeast"/>
              <w:rPr>
                <w:rFonts w:cs="Arial"/>
              </w:rPr>
            </w:pPr>
            <w:r w:rsidRPr="4B77E5B1">
              <w:rPr>
                <w:rFonts w:cs="Arial"/>
              </w:rPr>
              <w:t>Biotični agens (trgovsko ime in biotični agens, ki ga sredstvo vsebuje)</w:t>
            </w:r>
          </w:p>
        </w:tc>
        <w:tc>
          <w:tcPr>
            <w:tcW w:w="870" w:type="pct"/>
            <w:shd w:val="clear" w:color="auto" w:fill="92D050"/>
            <w:vAlign w:val="top"/>
          </w:tcPr>
          <w:p w14:paraId="18D139BA" w14:textId="77777777" w:rsidR="00F064B8" w:rsidRPr="003479CB" w:rsidRDefault="3E181265" w:rsidP="4B77E5B1">
            <w:pPr>
              <w:pStyle w:val="BVRTabelaGlava"/>
              <w:spacing w:before="0" w:after="0" w:line="260" w:lineRule="atLeast"/>
              <w:rPr>
                <w:rFonts w:cs="Arial"/>
              </w:rPr>
            </w:pPr>
            <w:r w:rsidRPr="4B77E5B1">
              <w:rPr>
                <w:rFonts w:cs="Arial"/>
              </w:rPr>
              <w:t>Namen uporabe</w:t>
            </w:r>
          </w:p>
        </w:tc>
        <w:tc>
          <w:tcPr>
            <w:tcW w:w="1314" w:type="pct"/>
            <w:shd w:val="clear" w:color="auto" w:fill="92D050"/>
            <w:vAlign w:val="top"/>
          </w:tcPr>
          <w:p w14:paraId="2DA05DC7" w14:textId="77777777" w:rsidR="00F064B8" w:rsidRPr="003479CB" w:rsidRDefault="3E181265" w:rsidP="4B77E5B1">
            <w:pPr>
              <w:pStyle w:val="BVRTabelaGlava"/>
              <w:spacing w:before="0" w:after="0" w:line="260" w:lineRule="atLeast"/>
              <w:rPr>
                <w:rFonts w:cs="Arial"/>
              </w:rPr>
            </w:pPr>
            <w:r w:rsidRPr="4B77E5B1">
              <w:rPr>
                <w:rFonts w:cs="Arial"/>
              </w:rPr>
              <w:t>Predviden čas uporabe (časovni okvir, BBCH razvojna faza gojene rastline)</w:t>
            </w:r>
          </w:p>
        </w:tc>
        <w:tc>
          <w:tcPr>
            <w:tcW w:w="730" w:type="pct"/>
            <w:shd w:val="clear" w:color="auto" w:fill="92D050"/>
            <w:vAlign w:val="top"/>
          </w:tcPr>
          <w:p w14:paraId="7C3A6086" w14:textId="6A9378F9" w:rsidR="00F064B8" w:rsidRPr="003479CB" w:rsidRDefault="5812B6A8" w:rsidP="4B77E5B1">
            <w:pPr>
              <w:pStyle w:val="BVRTabelaGlava"/>
              <w:spacing w:before="0" w:after="0" w:line="260" w:lineRule="atLeast"/>
              <w:rPr>
                <w:rFonts w:cs="Arial"/>
              </w:rPr>
            </w:pPr>
            <w:r w:rsidRPr="4B77E5B1">
              <w:rPr>
                <w:rFonts w:cs="Arial"/>
              </w:rPr>
              <w:t>Odmerek</w:t>
            </w:r>
          </w:p>
        </w:tc>
        <w:tc>
          <w:tcPr>
            <w:tcW w:w="1205" w:type="pct"/>
            <w:shd w:val="clear" w:color="auto" w:fill="92D050"/>
            <w:vAlign w:val="top"/>
          </w:tcPr>
          <w:p w14:paraId="6695EE96" w14:textId="77777777" w:rsidR="00F064B8" w:rsidRPr="003479CB" w:rsidRDefault="3E181265" w:rsidP="4B77E5B1">
            <w:pPr>
              <w:pStyle w:val="BVRTabelaGlava"/>
              <w:spacing w:before="0" w:after="0" w:line="260" w:lineRule="atLeast"/>
              <w:rPr>
                <w:rFonts w:cs="Arial"/>
              </w:rPr>
            </w:pPr>
            <w:r w:rsidRPr="4B77E5B1">
              <w:rPr>
                <w:rFonts w:cs="Arial"/>
              </w:rPr>
              <w:t>Dodatna navodila in opombe</w:t>
            </w:r>
          </w:p>
        </w:tc>
      </w:tr>
      <w:tr w:rsidR="003A56A7" w:rsidRPr="003479CB" w14:paraId="78FB08DD" w14:textId="77777777" w:rsidTr="00DA1620">
        <w:trPr>
          <w:trHeight w:val="300"/>
        </w:trPr>
        <w:tc>
          <w:tcPr>
            <w:tcW w:w="881" w:type="pct"/>
            <w:vAlign w:val="top"/>
          </w:tcPr>
          <w:p w14:paraId="61A96DB3" w14:textId="77777777" w:rsidR="003A56A7" w:rsidRPr="003479CB" w:rsidRDefault="70FE15DF" w:rsidP="4B77E5B1">
            <w:pPr>
              <w:spacing w:before="0" w:line="260" w:lineRule="atLeast"/>
              <w:rPr>
                <w:rFonts w:cs="Arial"/>
                <w:b/>
                <w:bCs/>
                <w:shd w:val="clear" w:color="auto" w:fill="FFFFFF"/>
              </w:rPr>
            </w:pPr>
            <w:proofErr w:type="spellStart"/>
            <w:r w:rsidRPr="4B77E5B1">
              <w:rPr>
                <w:rFonts w:cs="Arial"/>
                <w:b/>
                <w:bCs/>
                <w:shd w:val="clear" w:color="auto" w:fill="FFFFFF"/>
              </w:rPr>
              <w:t>Agree</w:t>
            </w:r>
            <w:proofErr w:type="spellEnd"/>
            <w:r w:rsidRPr="4B77E5B1">
              <w:rPr>
                <w:rFonts w:cs="Arial"/>
                <w:b/>
                <w:bCs/>
                <w:shd w:val="clear" w:color="auto" w:fill="FFFFFF"/>
              </w:rPr>
              <w:t xml:space="preserve"> WG</w:t>
            </w:r>
          </w:p>
          <w:p w14:paraId="20FB65CB" w14:textId="768E8514" w:rsidR="003A56A7" w:rsidRPr="003479CB" w:rsidRDefault="70FE15DF" w:rsidP="4B77E5B1">
            <w:pPr>
              <w:spacing w:before="0" w:line="260" w:lineRule="atLeast"/>
              <w:rPr>
                <w:rFonts w:cs="Arial"/>
                <w:b/>
                <w:bCs/>
                <w:shd w:val="clear" w:color="auto" w:fill="FFFFFF"/>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thuringiensis</w:t>
            </w:r>
            <w:proofErr w:type="spellEnd"/>
            <w:r w:rsidRPr="4B77E5B1">
              <w:rPr>
                <w:rFonts w:cs="Arial"/>
                <w:shd w:val="clear" w:color="auto" w:fill="FFFFFF"/>
              </w:rPr>
              <w:t xml:space="preserve"> </w:t>
            </w:r>
            <w:proofErr w:type="spellStart"/>
            <w:r w:rsidR="00C42CF8">
              <w:rPr>
                <w:rFonts w:cs="Arial"/>
                <w:shd w:val="clear" w:color="auto" w:fill="FFFFFF"/>
              </w:rPr>
              <w:t>subsp</w:t>
            </w:r>
            <w:proofErr w:type="spellEnd"/>
            <w:r w:rsidRPr="4B77E5B1">
              <w:rPr>
                <w:rFonts w:cs="Arial"/>
                <w:shd w:val="clear" w:color="auto" w:fill="FFFFFF"/>
              </w:rPr>
              <w:t xml:space="preserve">. </w:t>
            </w:r>
            <w:proofErr w:type="spellStart"/>
            <w:r w:rsidRPr="00BA2823">
              <w:rPr>
                <w:rFonts w:cs="Arial"/>
                <w:i/>
                <w:iCs/>
                <w:shd w:val="clear" w:color="auto" w:fill="FFFFFF"/>
              </w:rPr>
              <w:t>aizawai</w:t>
            </w:r>
            <w:proofErr w:type="spellEnd"/>
            <w:r w:rsidR="00C42CF8">
              <w:rPr>
                <w:rFonts w:cs="Arial"/>
                <w:szCs w:val="20"/>
              </w:rPr>
              <w:t xml:space="preserve"> sev GC-91</w:t>
            </w:r>
          </w:p>
        </w:tc>
        <w:tc>
          <w:tcPr>
            <w:tcW w:w="870" w:type="pct"/>
            <w:vAlign w:val="top"/>
          </w:tcPr>
          <w:p w14:paraId="677CEC2B" w14:textId="6BB709B2" w:rsidR="003A56A7" w:rsidRPr="003479CB" w:rsidRDefault="57070B7A" w:rsidP="4B77E5B1">
            <w:pPr>
              <w:pStyle w:val="BVRTabelaTextLevo"/>
              <w:spacing w:before="0" w:after="0" w:line="260" w:lineRule="atLeast"/>
              <w:rPr>
                <w:rFonts w:cs="Arial"/>
              </w:rPr>
            </w:pPr>
            <w:r w:rsidRPr="4B77E5B1">
              <w:rPr>
                <w:rFonts w:cs="Arial"/>
              </w:rPr>
              <w:t>zatiranje</w:t>
            </w:r>
            <w:r w:rsidRPr="4B77E5B1">
              <w:rPr>
                <w:rFonts w:cs="Arial"/>
                <w:b/>
                <w:bCs/>
              </w:rPr>
              <w:t xml:space="preserve"> </w:t>
            </w:r>
            <w:r w:rsidR="70FE15DF" w:rsidRPr="4B77E5B1">
              <w:rPr>
                <w:rFonts w:cs="Arial"/>
              </w:rPr>
              <w:t>gosenic škodljivih metuljev</w:t>
            </w:r>
          </w:p>
        </w:tc>
        <w:tc>
          <w:tcPr>
            <w:tcW w:w="1314" w:type="pct"/>
            <w:vAlign w:val="top"/>
          </w:tcPr>
          <w:p w14:paraId="3E7D1C24" w14:textId="6B7BCC9B" w:rsidR="003A56A7" w:rsidRPr="003479CB" w:rsidRDefault="3C883D93" w:rsidP="4B77E5B1">
            <w:pPr>
              <w:spacing w:before="0" w:line="260" w:lineRule="atLeast"/>
              <w:rPr>
                <w:rFonts w:cs="Arial"/>
              </w:rPr>
            </w:pPr>
            <w:r w:rsidRPr="4B77E5B1">
              <w:rPr>
                <w:rFonts w:cs="Arial"/>
              </w:rPr>
              <w:t>p</w:t>
            </w:r>
            <w:r w:rsidR="70FE15DF" w:rsidRPr="4B77E5B1">
              <w:rPr>
                <w:rFonts w:cs="Arial"/>
              </w:rPr>
              <w:t xml:space="preserve">rvo </w:t>
            </w:r>
            <w:proofErr w:type="spellStart"/>
            <w:r w:rsidR="70FE15DF" w:rsidRPr="4B77E5B1">
              <w:rPr>
                <w:rFonts w:cs="Arial"/>
              </w:rPr>
              <w:t>tretiranje</w:t>
            </w:r>
            <w:proofErr w:type="spellEnd"/>
            <w:r w:rsidR="70FE15DF" w:rsidRPr="4B77E5B1">
              <w:rPr>
                <w:rFonts w:cs="Arial"/>
              </w:rPr>
              <w:t xml:space="preserve"> se opravi, ko se izležejo prve ličinke škodljivih metuljev</w:t>
            </w:r>
          </w:p>
        </w:tc>
        <w:tc>
          <w:tcPr>
            <w:tcW w:w="730" w:type="pct"/>
            <w:vAlign w:val="top"/>
          </w:tcPr>
          <w:p w14:paraId="60AD67D8" w14:textId="32E79009" w:rsidR="003A56A7" w:rsidRPr="003479CB" w:rsidRDefault="70FE15DF" w:rsidP="4B77E5B1">
            <w:pPr>
              <w:pStyle w:val="BVRTabelaTextLevo"/>
              <w:spacing w:before="0" w:after="0" w:line="260" w:lineRule="atLeast"/>
              <w:rPr>
                <w:rFonts w:cs="Arial"/>
              </w:rPr>
            </w:pPr>
            <w:r w:rsidRPr="4B77E5B1">
              <w:rPr>
                <w:rFonts w:cs="Arial"/>
              </w:rPr>
              <w:t>1 kg/ha</w:t>
            </w:r>
          </w:p>
        </w:tc>
        <w:tc>
          <w:tcPr>
            <w:tcW w:w="1205" w:type="pct"/>
            <w:vAlign w:val="top"/>
          </w:tcPr>
          <w:p w14:paraId="788D71B9" w14:textId="27D8C248" w:rsidR="003A56A7" w:rsidRPr="003479CB" w:rsidRDefault="70FE15DF" w:rsidP="4B77E5B1">
            <w:pPr>
              <w:spacing w:before="0" w:line="260" w:lineRule="atLeast"/>
              <w:rPr>
                <w:rFonts w:cs="Arial"/>
              </w:rPr>
            </w:pPr>
            <w:r w:rsidRPr="4B77E5B1">
              <w:rPr>
                <w:rFonts w:cs="Arial"/>
              </w:rPr>
              <w:t>Učinkovit na stročnicah, ki niso višje od 50 cm.</w:t>
            </w:r>
          </w:p>
          <w:p w14:paraId="41A21694" w14:textId="77777777" w:rsidR="008716CB" w:rsidRPr="003479CB" w:rsidRDefault="008716CB" w:rsidP="4B77E5B1">
            <w:pPr>
              <w:spacing w:before="0" w:line="260" w:lineRule="atLeast"/>
              <w:rPr>
                <w:rFonts w:cs="Arial"/>
              </w:rPr>
            </w:pPr>
          </w:p>
          <w:p w14:paraId="6550B8D8" w14:textId="4757805F" w:rsidR="003A56A7" w:rsidRPr="003479CB" w:rsidRDefault="70FE15DF" w:rsidP="4B77E5B1">
            <w:pPr>
              <w:spacing w:before="0" w:line="260" w:lineRule="atLeast"/>
              <w:rPr>
                <w:rFonts w:cs="Arial"/>
              </w:rPr>
            </w:pPr>
            <w:r w:rsidRPr="4B77E5B1">
              <w:rPr>
                <w:rFonts w:cs="Arial"/>
              </w:rPr>
              <w:t xml:space="preserve">Uporaba največ </w:t>
            </w:r>
            <w:r w:rsidRPr="4B77E5B1">
              <w:rPr>
                <w:rFonts w:cs="Arial"/>
                <w:b/>
                <w:bCs/>
              </w:rPr>
              <w:t>trikrat</w:t>
            </w:r>
            <w:r w:rsidR="4EC48A94" w:rsidRPr="4B77E5B1">
              <w:rPr>
                <w:rFonts w:cs="Arial"/>
              </w:rPr>
              <w:t xml:space="preserve"> v eni rastni dobi.</w:t>
            </w:r>
          </w:p>
          <w:p w14:paraId="02E4A138" w14:textId="77777777" w:rsidR="008716CB" w:rsidRPr="003479CB" w:rsidRDefault="008716CB" w:rsidP="4B77E5B1">
            <w:pPr>
              <w:spacing w:before="0" w:line="260" w:lineRule="atLeast"/>
              <w:rPr>
                <w:rFonts w:cs="Arial"/>
              </w:rPr>
            </w:pPr>
          </w:p>
          <w:p w14:paraId="7775B058" w14:textId="0C60AFAB" w:rsidR="003A56A7" w:rsidRPr="003479CB" w:rsidRDefault="70FE15DF" w:rsidP="4B77E5B1">
            <w:pPr>
              <w:spacing w:before="0" w:line="260" w:lineRule="atLeast"/>
              <w:rPr>
                <w:rFonts w:cs="Arial"/>
              </w:rPr>
            </w:pPr>
            <w:r w:rsidRPr="4B77E5B1">
              <w:rPr>
                <w:rFonts w:cs="Arial"/>
              </w:rPr>
              <w:t xml:space="preserve">Uporaba na </w:t>
            </w:r>
            <w:r w:rsidRPr="4B77E5B1">
              <w:rPr>
                <w:rFonts w:cs="Arial"/>
                <w:b/>
                <w:bCs/>
              </w:rPr>
              <w:t>stročnicah</w:t>
            </w:r>
            <w:r w:rsidRPr="4B77E5B1">
              <w:rPr>
                <w:rFonts w:cs="Arial"/>
              </w:rPr>
              <w:t xml:space="preserve"> v </w:t>
            </w:r>
            <w:r w:rsidR="7D7536B7" w:rsidRPr="4B77E5B1">
              <w:rPr>
                <w:rFonts w:cs="Arial"/>
              </w:rPr>
              <w:t>zavarovanih prostorih</w:t>
            </w:r>
            <w:r w:rsidRPr="4B77E5B1">
              <w:rPr>
                <w:rFonts w:cs="Arial"/>
              </w:rPr>
              <w:t xml:space="preserve"> in na prostem.</w:t>
            </w:r>
          </w:p>
        </w:tc>
      </w:tr>
      <w:tr w:rsidR="003A56A7" w:rsidRPr="003479CB" w14:paraId="6E7A3FDF" w14:textId="77777777" w:rsidTr="00DA1620">
        <w:trPr>
          <w:trHeight w:val="300"/>
        </w:trPr>
        <w:tc>
          <w:tcPr>
            <w:tcW w:w="881" w:type="pct"/>
            <w:vAlign w:val="top"/>
          </w:tcPr>
          <w:p w14:paraId="54F579D9" w14:textId="77777777" w:rsidR="008716CB" w:rsidRPr="003479CB" w:rsidRDefault="70FE15DF" w:rsidP="4B77E5B1">
            <w:pPr>
              <w:spacing w:before="0" w:line="260" w:lineRule="atLeast"/>
              <w:rPr>
                <w:rFonts w:cs="Arial"/>
                <w:b/>
                <w:bCs/>
                <w:shd w:val="clear" w:color="auto" w:fill="FFFFFF"/>
              </w:rPr>
            </w:pPr>
            <w:proofErr w:type="spellStart"/>
            <w:r w:rsidRPr="54E041B0">
              <w:rPr>
                <w:rFonts w:cs="Arial"/>
                <w:b/>
                <w:bCs/>
              </w:rPr>
              <w:t>Botanigard</w:t>
            </w:r>
            <w:proofErr w:type="spellEnd"/>
            <w:r w:rsidRPr="54E041B0">
              <w:rPr>
                <w:rFonts w:cs="Arial"/>
                <w:b/>
                <w:bCs/>
              </w:rPr>
              <w:t xml:space="preserve"> WP</w:t>
            </w:r>
          </w:p>
          <w:p w14:paraId="3CEC143F" w14:textId="5135F378" w:rsidR="003A56A7" w:rsidRPr="003479CB" w:rsidRDefault="70FE15DF" w:rsidP="54E041B0">
            <w:pPr>
              <w:spacing w:before="0" w:line="260" w:lineRule="atLeast"/>
              <w:rPr>
                <w:rFonts w:cs="Arial"/>
                <w:i/>
                <w:iCs/>
                <w:shd w:val="clear" w:color="auto" w:fill="FFFFFF"/>
              </w:rPr>
            </w:pPr>
            <w:proofErr w:type="spellStart"/>
            <w:r w:rsidRPr="54E041B0">
              <w:rPr>
                <w:rFonts w:cs="Arial"/>
                <w:i/>
                <w:iCs/>
              </w:rPr>
              <w:t>Beauveria</w:t>
            </w:r>
            <w:proofErr w:type="spellEnd"/>
            <w:r w:rsidRPr="54E041B0">
              <w:rPr>
                <w:rFonts w:cs="Arial"/>
                <w:i/>
                <w:iCs/>
              </w:rPr>
              <w:t xml:space="preserve"> </w:t>
            </w:r>
            <w:proofErr w:type="spellStart"/>
            <w:r w:rsidRPr="54E041B0">
              <w:rPr>
                <w:rFonts w:cs="Arial"/>
                <w:i/>
                <w:iCs/>
              </w:rPr>
              <w:t>bassiana</w:t>
            </w:r>
            <w:proofErr w:type="spellEnd"/>
            <w:r w:rsidRPr="54E041B0">
              <w:rPr>
                <w:rFonts w:cs="Arial"/>
              </w:rPr>
              <w:t>, sev GHA</w:t>
            </w:r>
          </w:p>
        </w:tc>
        <w:tc>
          <w:tcPr>
            <w:tcW w:w="870" w:type="pct"/>
            <w:vAlign w:val="top"/>
          </w:tcPr>
          <w:p w14:paraId="47D17B18" w14:textId="06169674" w:rsidR="003A56A7" w:rsidRPr="003479CB" w:rsidRDefault="57070B7A" w:rsidP="54E041B0">
            <w:pPr>
              <w:spacing w:before="0" w:line="260" w:lineRule="atLeast"/>
              <w:rPr>
                <w:rFonts w:cs="Arial"/>
                <w:i/>
                <w:iCs/>
              </w:rPr>
            </w:pPr>
            <w:r w:rsidRPr="54E041B0">
              <w:rPr>
                <w:rFonts w:cs="Arial"/>
              </w:rPr>
              <w:t>zatiranje</w:t>
            </w:r>
            <w:r w:rsidRPr="54E041B0">
              <w:rPr>
                <w:rFonts w:cs="Arial"/>
                <w:b/>
                <w:bCs/>
              </w:rPr>
              <w:t xml:space="preserve"> </w:t>
            </w:r>
            <w:proofErr w:type="spellStart"/>
            <w:r w:rsidRPr="54E041B0">
              <w:rPr>
                <w:rFonts w:cs="Arial"/>
              </w:rPr>
              <w:t>rastlinjakovega</w:t>
            </w:r>
            <w:proofErr w:type="spellEnd"/>
            <w:r w:rsidRPr="54E041B0">
              <w:rPr>
                <w:rFonts w:cs="Arial"/>
              </w:rPr>
              <w:t xml:space="preserve"> in tobakovega </w:t>
            </w:r>
            <w:proofErr w:type="spellStart"/>
            <w:r w:rsidRPr="54E041B0">
              <w:rPr>
                <w:rFonts w:cs="Arial"/>
              </w:rPr>
              <w:t>ščitkarja</w:t>
            </w:r>
            <w:proofErr w:type="spellEnd"/>
          </w:p>
        </w:tc>
        <w:tc>
          <w:tcPr>
            <w:tcW w:w="1314" w:type="pct"/>
            <w:vAlign w:val="top"/>
          </w:tcPr>
          <w:p w14:paraId="4A6C2920" w14:textId="1F4AC2F8" w:rsidR="003A56A7" w:rsidRPr="003479CB" w:rsidRDefault="70FE15DF" w:rsidP="4B77E5B1">
            <w:pPr>
              <w:pStyle w:val="BVRTabelaTextLevo"/>
              <w:spacing w:before="0" w:after="0" w:line="260" w:lineRule="atLeast"/>
              <w:rPr>
                <w:rFonts w:cs="Arial"/>
              </w:rPr>
            </w:pPr>
            <w:r w:rsidRPr="54E041B0">
              <w:rPr>
                <w:rFonts w:cs="Arial"/>
              </w:rPr>
              <w:t xml:space="preserve">v začetku pojava škodljivcev </w:t>
            </w:r>
            <w:r w:rsidR="00B50B36">
              <w:rPr>
                <w:rFonts w:cs="Arial"/>
              </w:rPr>
              <w:t>oz.</w:t>
            </w:r>
            <w:r w:rsidRPr="54E041B0">
              <w:rPr>
                <w:rFonts w:cs="Arial"/>
              </w:rPr>
              <w:t xml:space="preserve"> preden pride do vidnejših poškodb</w:t>
            </w:r>
          </w:p>
        </w:tc>
        <w:tc>
          <w:tcPr>
            <w:tcW w:w="730" w:type="pct"/>
            <w:vAlign w:val="top"/>
          </w:tcPr>
          <w:p w14:paraId="32728F8F" w14:textId="5C2B20E2" w:rsidR="003A56A7" w:rsidRPr="003479CB" w:rsidRDefault="70FE15DF" w:rsidP="4B77E5B1">
            <w:pPr>
              <w:pStyle w:val="BVRTabelaTextLevo"/>
              <w:spacing w:before="0" w:after="0" w:line="260" w:lineRule="atLeast"/>
              <w:rPr>
                <w:rFonts w:cs="Arial"/>
              </w:rPr>
            </w:pPr>
            <w:r w:rsidRPr="54E041B0">
              <w:rPr>
                <w:rFonts w:cs="Arial"/>
              </w:rPr>
              <w:t>0,75 kg/ha</w:t>
            </w:r>
          </w:p>
        </w:tc>
        <w:tc>
          <w:tcPr>
            <w:tcW w:w="1205" w:type="pct"/>
            <w:vAlign w:val="top"/>
          </w:tcPr>
          <w:p w14:paraId="7D99625A" w14:textId="36A035B1" w:rsidR="003A56A7" w:rsidRPr="003479CB" w:rsidRDefault="00FB7EEC" w:rsidP="4B77E5B1">
            <w:pPr>
              <w:pStyle w:val="Odstavekseznama"/>
              <w:numPr>
                <w:ilvl w:val="0"/>
                <w:numId w:val="0"/>
              </w:numPr>
              <w:spacing w:before="0" w:line="260" w:lineRule="atLeast"/>
              <w:ind w:left="38"/>
              <w:rPr>
                <w:rFonts w:cs="Arial"/>
              </w:rPr>
            </w:pPr>
            <w:r w:rsidRPr="54E041B0">
              <w:rPr>
                <w:rFonts w:cs="Arial"/>
              </w:rPr>
              <w:t>Največ</w:t>
            </w:r>
            <w:r w:rsidRPr="54E041B0">
              <w:rPr>
                <w:rFonts w:cs="Arial"/>
                <w:b/>
                <w:bCs/>
              </w:rPr>
              <w:t xml:space="preserve"> petindvajset </w:t>
            </w:r>
            <w:proofErr w:type="spellStart"/>
            <w:r w:rsidRPr="54E041B0">
              <w:rPr>
                <w:rFonts w:cs="Arial"/>
                <w:b/>
                <w:bCs/>
              </w:rPr>
              <w:t>tretiranj</w:t>
            </w:r>
            <w:proofErr w:type="spellEnd"/>
            <w:r w:rsidRPr="54E041B0">
              <w:rPr>
                <w:rFonts w:cs="Arial"/>
              </w:rPr>
              <w:t xml:space="preserve"> na leto.</w:t>
            </w:r>
          </w:p>
          <w:p w14:paraId="07EB3AAB" w14:textId="77777777" w:rsidR="00316607" w:rsidRPr="003479CB" w:rsidRDefault="00316607" w:rsidP="4B77E5B1">
            <w:pPr>
              <w:pStyle w:val="Odstavekseznama"/>
              <w:numPr>
                <w:ilvl w:val="0"/>
                <w:numId w:val="0"/>
              </w:numPr>
              <w:spacing w:before="0" w:line="260" w:lineRule="atLeast"/>
              <w:ind w:left="38"/>
              <w:rPr>
                <w:rFonts w:cs="Arial"/>
              </w:rPr>
            </w:pPr>
          </w:p>
          <w:p w14:paraId="6FFA401B" w14:textId="55302E37" w:rsidR="003A56A7" w:rsidRPr="003479CB" w:rsidRDefault="70FE15DF" w:rsidP="4B77E5B1">
            <w:pPr>
              <w:spacing w:before="0" w:line="260" w:lineRule="atLeast"/>
              <w:rPr>
                <w:rFonts w:cs="Arial"/>
              </w:rPr>
            </w:pPr>
            <w:r w:rsidRPr="54E041B0">
              <w:rPr>
                <w:rFonts w:cs="Arial"/>
              </w:rPr>
              <w:t xml:space="preserve">Uporaba na </w:t>
            </w:r>
            <w:r w:rsidRPr="54E041B0">
              <w:rPr>
                <w:rFonts w:cs="Arial"/>
                <w:b/>
                <w:bCs/>
              </w:rPr>
              <w:t>sejančki in sadikah vrtnin</w:t>
            </w:r>
            <w:r w:rsidRPr="54E041B0">
              <w:rPr>
                <w:rFonts w:cs="Arial"/>
              </w:rPr>
              <w:t xml:space="preserve"> v zavarovanih prostorih.</w:t>
            </w:r>
          </w:p>
        </w:tc>
      </w:tr>
      <w:tr w:rsidR="00F748A0" w14:paraId="318B4B8D" w14:textId="77777777" w:rsidTr="00DA1620">
        <w:trPr>
          <w:trHeight w:val="300"/>
        </w:trPr>
        <w:tc>
          <w:tcPr>
            <w:tcW w:w="881" w:type="pct"/>
            <w:vMerge w:val="restart"/>
            <w:vAlign w:val="top"/>
          </w:tcPr>
          <w:p w14:paraId="5AB4FC81" w14:textId="09D88D85" w:rsidR="00F748A0" w:rsidRDefault="00F748A0" w:rsidP="008D534A">
            <w:pPr>
              <w:spacing w:before="0" w:line="260" w:lineRule="atLeast"/>
              <w:rPr>
                <w:rFonts w:cs="Arial"/>
                <w:b/>
                <w:bCs/>
              </w:rPr>
            </w:pPr>
            <w:proofErr w:type="spellStart"/>
            <w:r>
              <w:rPr>
                <w:rFonts w:cs="Arial"/>
                <w:b/>
                <w:bCs/>
              </w:rPr>
              <w:t>LalSTOP</w:t>
            </w:r>
            <w:proofErr w:type="spellEnd"/>
            <w:r w:rsidRPr="54E041B0">
              <w:rPr>
                <w:rFonts w:cs="Arial"/>
                <w:b/>
                <w:bCs/>
              </w:rPr>
              <w:t xml:space="preserve"> G46 WG</w:t>
            </w:r>
          </w:p>
          <w:p w14:paraId="0B0F0D81" w14:textId="77777777" w:rsidR="00F748A0" w:rsidRPr="00E66AA9" w:rsidRDefault="00F748A0" w:rsidP="008D534A">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52209D20" w14:textId="23208C96" w:rsidR="00F748A0" w:rsidRDefault="00F748A0" w:rsidP="008D534A">
            <w:pPr>
              <w:spacing w:before="0" w:line="260" w:lineRule="atLeast"/>
              <w:rPr>
                <w:rFonts w:cs="Arial"/>
                <w:b/>
                <w:bCs/>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0" w:type="pct"/>
            <w:vMerge w:val="restart"/>
            <w:vAlign w:val="top"/>
          </w:tcPr>
          <w:p w14:paraId="6EEE780E" w14:textId="3CB44333" w:rsidR="00F748A0" w:rsidRDefault="00F748A0" w:rsidP="008D534A">
            <w:pPr>
              <w:pStyle w:val="BVRTabelaTextLevo"/>
              <w:spacing w:before="0" w:line="260" w:lineRule="atLeast"/>
              <w:rPr>
                <w:rFonts w:eastAsia="Arial" w:cs="Arial"/>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p>
        </w:tc>
        <w:tc>
          <w:tcPr>
            <w:tcW w:w="1314" w:type="pct"/>
            <w:vAlign w:val="top"/>
          </w:tcPr>
          <w:p w14:paraId="31B1ADFF" w14:textId="1B40E44C" w:rsidR="00F748A0" w:rsidRDefault="00F748A0" w:rsidP="008D534A">
            <w:pPr>
              <w:pStyle w:val="BVRTabelaTextLevo"/>
              <w:spacing w:before="0" w:after="0" w:line="260" w:lineRule="atLeast"/>
              <w:rPr>
                <w:rFonts w:cs="Arial"/>
                <w:color w:val="000000" w:themeColor="text1"/>
              </w:rPr>
            </w:pPr>
            <w:r>
              <w:rPr>
                <w:rFonts w:cs="Arial"/>
                <w:color w:val="000000" w:themeColor="text1"/>
              </w:rPr>
              <w:t xml:space="preserve">pred sajenjem, </w:t>
            </w:r>
            <w:r w:rsidRPr="54E041B0">
              <w:rPr>
                <w:rFonts w:cs="Arial"/>
                <w:color w:val="000000" w:themeColor="text1"/>
              </w:rPr>
              <w:t>dodatek rastnemu substratu</w:t>
            </w:r>
          </w:p>
        </w:tc>
        <w:tc>
          <w:tcPr>
            <w:tcW w:w="730" w:type="pct"/>
            <w:vAlign w:val="top"/>
          </w:tcPr>
          <w:p w14:paraId="23F66ADA" w14:textId="1ECC1A29" w:rsidR="00F748A0" w:rsidRPr="008D534A" w:rsidRDefault="00F748A0" w:rsidP="008D534A">
            <w:pPr>
              <w:pStyle w:val="BVRTabelaTextLevo"/>
              <w:spacing w:before="0" w:line="260" w:lineRule="atLeast"/>
              <w:rPr>
                <w:rFonts w:eastAsia="Calibri" w:cs="Arial"/>
                <w:szCs w:val="20"/>
              </w:rPr>
            </w:pPr>
            <w:r w:rsidRPr="008D534A">
              <w:rPr>
                <w:rFonts w:eastAsia="Calibri" w:cs="Arial"/>
                <w:szCs w:val="20"/>
              </w:rPr>
              <w:t>20-50 g sredstva na m</w:t>
            </w:r>
            <w:r w:rsidRPr="008D534A">
              <w:rPr>
                <w:rFonts w:eastAsia="Calibri" w:cs="Arial"/>
                <w:szCs w:val="20"/>
                <w:vertAlign w:val="superscript"/>
              </w:rPr>
              <w:t>3</w:t>
            </w:r>
            <w:r w:rsidRPr="008D534A">
              <w:rPr>
                <w:rFonts w:eastAsia="Calibri" w:cs="Arial"/>
                <w:szCs w:val="20"/>
              </w:rPr>
              <w:t xml:space="preserve"> oz. v 0,05</w:t>
            </w:r>
            <w:r w:rsidR="00F218EF">
              <w:rPr>
                <w:rFonts w:eastAsia="Calibri" w:cs="Arial"/>
                <w:szCs w:val="20"/>
              </w:rPr>
              <w:t> </w:t>
            </w:r>
            <w:r w:rsidRPr="008D534A">
              <w:rPr>
                <w:rFonts w:eastAsia="Calibri" w:cs="Arial"/>
                <w:szCs w:val="20"/>
              </w:rPr>
              <w:t>% koncentraciji</w:t>
            </w:r>
          </w:p>
        </w:tc>
        <w:tc>
          <w:tcPr>
            <w:tcW w:w="1205" w:type="pct"/>
            <w:vAlign w:val="top"/>
          </w:tcPr>
          <w:p w14:paraId="23DE5A83" w14:textId="77777777" w:rsidR="00F748A0" w:rsidRDefault="00F748A0" w:rsidP="00EC653B">
            <w:pPr>
              <w:spacing w:before="0" w:line="260" w:lineRule="atLeast"/>
              <w:rPr>
                <w:rFonts w:eastAsia="Arial" w:cs="Arial"/>
              </w:rPr>
            </w:pPr>
            <w:r w:rsidRPr="54E041B0">
              <w:rPr>
                <w:rFonts w:eastAsia="Arial" w:cs="Arial"/>
              </w:rPr>
              <w:t xml:space="preserve">Dovoljeno je </w:t>
            </w:r>
            <w:r>
              <w:rPr>
                <w:rFonts w:eastAsia="Arial" w:cs="Arial"/>
              </w:rPr>
              <w:t xml:space="preserve">največ </w:t>
            </w:r>
            <w:r w:rsidRPr="00E668EF">
              <w:rPr>
                <w:rFonts w:eastAsia="Arial" w:cs="Arial"/>
                <w:b/>
                <w:bCs/>
              </w:rPr>
              <w:t>eno</w:t>
            </w:r>
            <w:r w:rsidRPr="00176A17">
              <w:rPr>
                <w:rFonts w:eastAsia="Arial" w:cs="Arial"/>
                <w:b/>
                <w:bCs/>
              </w:rPr>
              <w:t xml:space="preserve"> </w:t>
            </w:r>
            <w:proofErr w:type="spellStart"/>
            <w:r w:rsidRPr="00176A17">
              <w:rPr>
                <w:rFonts w:eastAsia="Arial" w:cs="Arial"/>
                <w:b/>
                <w:bCs/>
              </w:rPr>
              <w:t>tretiranje</w:t>
            </w:r>
            <w:proofErr w:type="spellEnd"/>
            <w:r w:rsidRPr="54E041B0">
              <w:rPr>
                <w:rFonts w:eastAsia="Arial" w:cs="Arial"/>
              </w:rPr>
              <w:t xml:space="preserve"> substrata</w:t>
            </w:r>
            <w:r>
              <w:rPr>
                <w:rFonts w:eastAsia="Arial" w:cs="Arial"/>
              </w:rPr>
              <w:t>.</w:t>
            </w:r>
          </w:p>
          <w:p w14:paraId="4BB78163" w14:textId="73D67584" w:rsidR="00E24AC9" w:rsidRPr="008D534A" w:rsidRDefault="00E24AC9" w:rsidP="00EC653B">
            <w:pPr>
              <w:spacing w:before="0" w:line="260" w:lineRule="atLeast"/>
              <w:rPr>
                <w:rFonts w:eastAsia="Arial" w:cs="Arial"/>
                <w:szCs w:val="20"/>
              </w:rPr>
            </w:pPr>
          </w:p>
        </w:tc>
      </w:tr>
      <w:tr w:rsidR="00F748A0" w14:paraId="76E21217" w14:textId="77777777" w:rsidTr="00DA1620">
        <w:trPr>
          <w:trHeight w:val="300"/>
        </w:trPr>
        <w:tc>
          <w:tcPr>
            <w:tcW w:w="881" w:type="pct"/>
            <w:vMerge/>
            <w:vAlign w:val="top"/>
          </w:tcPr>
          <w:p w14:paraId="7E9A4D67" w14:textId="77777777" w:rsidR="00F748A0" w:rsidRDefault="00F748A0"/>
        </w:tc>
        <w:tc>
          <w:tcPr>
            <w:tcW w:w="870" w:type="pct"/>
            <w:vMerge/>
            <w:vAlign w:val="top"/>
          </w:tcPr>
          <w:p w14:paraId="02B79A00" w14:textId="77777777" w:rsidR="00F748A0" w:rsidRDefault="00F748A0"/>
        </w:tc>
        <w:tc>
          <w:tcPr>
            <w:tcW w:w="1314" w:type="pct"/>
            <w:vAlign w:val="top"/>
          </w:tcPr>
          <w:p w14:paraId="147B9F7D" w14:textId="26AE55ED" w:rsidR="00F748A0" w:rsidRDefault="00F748A0" w:rsidP="54E041B0">
            <w:pPr>
              <w:pStyle w:val="BVRTabelaTextLevo"/>
              <w:spacing w:before="0" w:after="0" w:line="260" w:lineRule="atLeast"/>
              <w:rPr>
                <w:rFonts w:cs="Arial"/>
                <w:color w:val="000000" w:themeColor="text1"/>
              </w:rPr>
            </w:pPr>
            <w:r w:rsidRPr="008D534A">
              <w:rPr>
                <w:rFonts w:cs="Arial"/>
                <w:color w:val="000000" w:themeColor="text1"/>
              </w:rPr>
              <w:t>takoj</w:t>
            </w:r>
            <w:r w:rsidRPr="54E041B0">
              <w:rPr>
                <w:rFonts w:cs="Arial"/>
                <w:color w:val="000000" w:themeColor="text1"/>
              </w:rPr>
              <w:t xml:space="preserve"> po vzniku</w:t>
            </w:r>
            <w:r>
              <w:rPr>
                <w:rFonts w:cs="Arial"/>
                <w:color w:val="000000" w:themeColor="text1"/>
              </w:rPr>
              <w:t>, zalivanje ali škropljenje</w:t>
            </w:r>
          </w:p>
          <w:p w14:paraId="6BBBFB1E" w14:textId="022F2E8F" w:rsidR="00F748A0" w:rsidRDefault="00F748A0" w:rsidP="54E041B0">
            <w:pPr>
              <w:pStyle w:val="BVRTabelaTextLevo"/>
              <w:rPr>
                <w:rFonts w:cs="Arial"/>
                <w:color w:val="000000" w:themeColor="text1"/>
              </w:rPr>
            </w:pPr>
          </w:p>
        </w:tc>
        <w:tc>
          <w:tcPr>
            <w:tcW w:w="730" w:type="pct"/>
            <w:vAlign w:val="top"/>
          </w:tcPr>
          <w:p w14:paraId="5C73CB52" w14:textId="17145C95" w:rsidR="00F748A0" w:rsidRPr="008D534A" w:rsidRDefault="00F748A0" w:rsidP="008D534A">
            <w:pPr>
              <w:pStyle w:val="BVRTabelaTextLevo"/>
              <w:rPr>
                <w:rFonts w:eastAsia="Calibri" w:cs="Arial"/>
                <w:szCs w:val="20"/>
              </w:rPr>
            </w:pPr>
            <w:r w:rsidRPr="008D534A">
              <w:rPr>
                <w:rFonts w:eastAsia="Calibri" w:cs="Arial"/>
                <w:szCs w:val="20"/>
              </w:rPr>
              <w:t>50-100 g sredstva na 100 m</w:t>
            </w:r>
            <w:r w:rsidRPr="008D534A">
              <w:rPr>
                <w:rFonts w:eastAsia="Calibri" w:cs="Arial"/>
                <w:szCs w:val="20"/>
                <w:vertAlign w:val="superscript"/>
              </w:rPr>
              <w:t>2</w:t>
            </w:r>
            <w:r w:rsidRPr="008D534A">
              <w:rPr>
                <w:rFonts w:eastAsia="Calibri" w:cs="Arial"/>
                <w:szCs w:val="20"/>
              </w:rPr>
              <w:t xml:space="preserve"> oz. v 0,05</w:t>
            </w:r>
            <w:r w:rsidR="00F218EF">
              <w:rPr>
                <w:rFonts w:eastAsia="Calibri" w:cs="Arial"/>
                <w:szCs w:val="20"/>
              </w:rPr>
              <w:t> </w:t>
            </w:r>
            <w:r w:rsidRPr="008D534A">
              <w:rPr>
                <w:rFonts w:eastAsia="Calibri" w:cs="Arial"/>
                <w:szCs w:val="20"/>
              </w:rPr>
              <w:t>% koncentraciji</w:t>
            </w:r>
          </w:p>
        </w:tc>
        <w:tc>
          <w:tcPr>
            <w:tcW w:w="1205" w:type="pct"/>
            <w:vAlign w:val="top"/>
          </w:tcPr>
          <w:p w14:paraId="20D2A626" w14:textId="1663E7B1" w:rsidR="00F748A0" w:rsidRDefault="00F748A0" w:rsidP="00EC653B">
            <w:pPr>
              <w:spacing w:before="0" w:line="260" w:lineRule="atLeast"/>
              <w:rPr>
                <w:rFonts w:cs="Arial"/>
                <w:bCs/>
                <w:szCs w:val="20"/>
              </w:rPr>
            </w:pPr>
            <w:r w:rsidRPr="00080EAD">
              <w:rPr>
                <w:rFonts w:cs="Arial"/>
                <w:bCs/>
                <w:szCs w:val="20"/>
              </w:rPr>
              <w:t xml:space="preserve">V enem rastnem ciklusu </w:t>
            </w:r>
            <w:r>
              <w:rPr>
                <w:rFonts w:cs="Arial"/>
                <w:bCs/>
                <w:szCs w:val="20"/>
              </w:rPr>
              <w:t>pri uporabi takoj po vzniku 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2C9D2361" w14:textId="77777777" w:rsidR="00E24AC9" w:rsidRDefault="00E24AC9" w:rsidP="00EC653B">
            <w:pPr>
              <w:spacing w:before="0" w:line="260" w:lineRule="atLeast"/>
              <w:rPr>
                <w:rFonts w:cs="Arial"/>
                <w:bCs/>
                <w:szCs w:val="20"/>
              </w:rPr>
            </w:pPr>
          </w:p>
          <w:p w14:paraId="34CE6D2D" w14:textId="35224CF8" w:rsidR="00F748A0" w:rsidRPr="00E24AC9" w:rsidRDefault="00E24AC9" w:rsidP="00E24AC9">
            <w:pPr>
              <w:spacing w:before="0" w:line="260" w:lineRule="atLeast"/>
              <w:rPr>
                <w:rFonts w:cs="Arial"/>
                <w:bCs/>
                <w:szCs w:val="20"/>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F748A0" w14:paraId="507FE368" w14:textId="77777777" w:rsidTr="00DA1620">
        <w:trPr>
          <w:trHeight w:val="300"/>
        </w:trPr>
        <w:tc>
          <w:tcPr>
            <w:tcW w:w="881" w:type="pct"/>
            <w:vMerge/>
            <w:vAlign w:val="top"/>
          </w:tcPr>
          <w:p w14:paraId="6B8658C9" w14:textId="77777777" w:rsidR="00F748A0" w:rsidRDefault="00F748A0"/>
        </w:tc>
        <w:tc>
          <w:tcPr>
            <w:tcW w:w="870" w:type="pct"/>
            <w:vMerge/>
            <w:vAlign w:val="top"/>
          </w:tcPr>
          <w:p w14:paraId="737CAE3D" w14:textId="77777777" w:rsidR="00F748A0" w:rsidRDefault="00F748A0"/>
        </w:tc>
        <w:tc>
          <w:tcPr>
            <w:tcW w:w="1314" w:type="pct"/>
            <w:vAlign w:val="top"/>
          </w:tcPr>
          <w:p w14:paraId="39A11200" w14:textId="7E707D55" w:rsidR="00F748A0" w:rsidRPr="00D55A4B" w:rsidRDefault="00F748A0" w:rsidP="008D534A">
            <w:pPr>
              <w:pStyle w:val="BVRTabelaTextLevo"/>
              <w:spacing w:line="260" w:lineRule="atLeast"/>
              <w:rPr>
                <w:rFonts w:cs="Arial"/>
                <w:color w:val="000000" w:themeColor="text1"/>
                <w:szCs w:val="20"/>
              </w:rPr>
            </w:pPr>
            <w:r w:rsidRPr="00D55A4B">
              <w:rPr>
                <w:rFonts w:cs="Arial"/>
                <w:color w:val="000000" w:themeColor="text1"/>
                <w:szCs w:val="20"/>
              </w:rPr>
              <w:t>po presajanju od tretjega lista dalje</w:t>
            </w:r>
            <w:r>
              <w:rPr>
                <w:rFonts w:cs="Arial"/>
                <w:color w:val="000000" w:themeColor="text1"/>
                <w:szCs w:val="20"/>
              </w:rPr>
              <w:t>, zalivanje ali kapljično namakanje</w:t>
            </w:r>
          </w:p>
        </w:tc>
        <w:tc>
          <w:tcPr>
            <w:tcW w:w="730" w:type="pct"/>
            <w:vAlign w:val="top"/>
          </w:tcPr>
          <w:p w14:paraId="305D89DA" w14:textId="66D241B0" w:rsidR="00F748A0" w:rsidRDefault="00F748A0">
            <w:pPr>
              <w:pStyle w:val="BVRTabelaTextLevo"/>
              <w:rPr>
                <w:rFonts w:eastAsia="Calibri" w:cs="Arial"/>
                <w:szCs w:val="20"/>
              </w:rPr>
            </w:pPr>
            <w:r w:rsidRPr="008D534A">
              <w:rPr>
                <w:rFonts w:eastAsia="Calibri" w:cs="Arial"/>
                <w:szCs w:val="20"/>
              </w:rPr>
              <w:t xml:space="preserve">20-25 g sredstva na </w:t>
            </w:r>
            <w:r w:rsidR="004609C0">
              <w:rPr>
                <w:rFonts w:eastAsia="Calibri" w:cs="Arial"/>
                <w:szCs w:val="20"/>
              </w:rPr>
              <w:t>1.000</w:t>
            </w:r>
            <w:r w:rsidRPr="008D534A">
              <w:rPr>
                <w:rFonts w:eastAsia="Calibri" w:cs="Arial"/>
                <w:szCs w:val="20"/>
              </w:rPr>
              <w:t xml:space="preserve"> rastlin </w:t>
            </w:r>
          </w:p>
          <w:p w14:paraId="16256296" w14:textId="746297E4" w:rsidR="00F748A0" w:rsidRPr="008D534A" w:rsidRDefault="00F748A0" w:rsidP="008D534A">
            <w:pPr>
              <w:pStyle w:val="BVRTabelaTextLevo"/>
              <w:rPr>
                <w:rFonts w:eastAsia="Calibri" w:cs="Arial"/>
                <w:szCs w:val="20"/>
              </w:rPr>
            </w:pPr>
            <w:r>
              <w:rPr>
                <w:rFonts w:eastAsia="Calibri" w:cs="Arial"/>
                <w:szCs w:val="20"/>
              </w:rPr>
              <w:t>p</w:t>
            </w:r>
            <w:r w:rsidRPr="008D534A">
              <w:rPr>
                <w:rFonts w:eastAsia="Calibri" w:cs="Arial"/>
                <w:szCs w:val="20"/>
              </w:rPr>
              <w:t>oraba vode 40 -50 L/1</w:t>
            </w:r>
            <w:r w:rsidR="00F218EF">
              <w:rPr>
                <w:rFonts w:eastAsia="Calibri" w:cs="Arial"/>
                <w:szCs w:val="20"/>
              </w:rPr>
              <w:t>.</w:t>
            </w:r>
            <w:r w:rsidRPr="008D534A">
              <w:rPr>
                <w:rFonts w:eastAsia="Calibri" w:cs="Arial"/>
                <w:szCs w:val="20"/>
              </w:rPr>
              <w:t>000 rastlin</w:t>
            </w:r>
          </w:p>
        </w:tc>
        <w:tc>
          <w:tcPr>
            <w:tcW w:w="1205" w:type="pct"/>
            <w:vAlign w:val="top"/>
          </w:tcPr>
          <w:p w14:paraId="41F0562A" w14:textId="1A13E749" w:rsidR="00F748A0" w:rsidRDefault="00F748A0" w:rsidP="00F748A0">
            <w:pPr>
              <w:spacing w:before="0" w:line="260" w:lineRule="atLeast"/>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73C3DCD6" w14:textId="79CA5F07" w:rsidR="00F748A0" w:rsidRPr="00E24AC9" w:rsidRDefault="00E24AC9" w:rsidP="00E24AC9">
            <w:pPr>
              <w:spacing w:before="0" w:line="260" w:lineRule="atLeast"/>
              <w:rPr>
                <w:rFonts w:eastAsia="Arial" w:cs="Arial"/>
                <w:b/>
                <w:bCs/>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F748A0" w14:paraId="43338C6D" w14:textId="77777777" w:rsidTr="00DA1620">
        <w:trPr>
          <w:trHeight w:val="300"/>
        </w:trPr>
        <w:tc>
          <w:tcPr>
            <w:tcW w:w="881" w:type="pct"/>
            <w:vMerge/>
            <w:vAlign w:val="top"/>
          </w:tcPr>
          <w:p w14:paraId="0F8E47F3" w14:textId="77777777" w:rsidR="00F748A0" w:rsidRDefault="00F748A0"/>
        </w:tc>
        <w:tc>
          <w:tcPr>
            <w:tcW w:w="870" w:type="pct"/>
            <w:vMerge/>
            <w:vAlign w:val="top"/>
          </w:tcPr>
          <w:p w14:paraId="6539144B" w14:textId="77777777" w:rsidR="00F748A0" w:rsidRDefault="00F748A0"/>
        </w:tc>
        <w:tc>
          <w:tcPr>
            <w:tcW w:w="1314" w:type="pct"/>
            <w:vAlign w:val="top"/>
          </w:tcPr>
          <w:p w14:paraId="4A39C934" w14:textId="0536BA31" w:rsidR="00F748A0" w:rsidRPr="00D55A4B" w:rsidRDefault="00F748A0" w:rsidP="00654A1C">
            <w:pPr>
              <w:pStyle w:val="BVRTabelaTextLevo"/>
              <w:spacing w:line="260" w:lineRule="atLeast"/>
              <w:rPr>
                <w:rFonts w:cs="Arial"/>
                <w:color w:val="000000" w:themeColor="text1"/>
                <w:szCs w:val="20"/>
              </w:rPr>
            </w:pPr>
            <w:r w:rsidRPr="00D55A4B">
              <w:rPr>
                <w:rFonts w:cs="Arial"/>
                <w:color w:val="000000" w:themeColor="text1"/>
                <w:szCs w:val="20"/>
              </w:rPr>
              <w:t>pred presajanjem</w:t>
            </w:r>
            <w:r>
              <w:rPr>
                <w:rFonts w:cs="Arial"/>
                <w:color w:val="000000" w:themeColor="text1"/>
                <w:szCs w:val="20"/>
              </w:rPr>
              <w:t>, namakanje ukoreninjenih sadik</w:t>
            </w:r>
          </w:p>
        </w:tc>
        <w:tc>
          <w:tcPr>
            <w:tcW w:w="730" w:type="pct"/>
            <w:vAlign w:val="top"/>
          </w:tcPr>
          <w:p w14:paraId="2A451724" w14:textId="4FDDC4ED" w:rsidR="00F748A0" w:rsidRPr="00654A1C" w:rsidRDefault="00F748A0" w:rsidP="00654A1C">
            <w:pPr>
              <w:pStyle w:val="BVRTabelaTextLevo"/>
              <w:rPr>
                <w:rFonts w:eastAsia="Calibri" w:cs="Arial"/>
                <w:szCs w:val="20"/>
              </w:rPr>
            </w:pPr>
            <w:r w:rsidRPr="00654A1C">
              <w:rPr>
                <w:rFonts w:eastAsia="Calibri" w:cs="Arial"/>
                <w:szCs w:val="20"/>
              </w:rPr>
              <w:t>0,05</w:t>
            </w:r>
            <w:r w:rsidR="00F218EF">
              <w:rPr>
                <w:rFonts w:eastAsia="Calibri" w:cs="Arial"/>
                <w:szCs w:val="20"/>
              </w:rPr>
              <w:t> </w:t>
            </w:r>
            <w:r w:rsidRPr="00654A1C">
              <w:rPr>
                <w:rFonts w:eastAsia="Calibri" w:cs="Arial"/>
                <w:szCs w:val="20"/>
              </w:rPr>
              <w:t>% koncentracija</w:t>
            </w:r>
          </w:p>
        </w:tc>
        <w:tc>
          <w:tcPr>
            <w:tcW w:w="1205" w:type="pct"/>
            <w:vAlign w:val="top"/>
          </w:tcPr>
          <w:p w14:paraId="58DA2543" w14:textId="63AC907E" w:rsidR="00F748A0" w:rsidRPr="00E24AC9" w:rsidRDefault="00F748A0" w:rsidP="00E24AC9">
            <w:pPr>
              <w:spacing w:before="0" w:line="260" w:lineRule="atLeast"/>
              <w:rPr>
                <w:rFonts w:cs="Arial"/>
                <w:bCs/>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a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tc>
      </w:tr>
      <w:tr w:rsidR="00E668EF" w:rsidRPr="003479CB" w14:paraId="0482DF60" w14:textId="77777777" w:rsidTr="00DA1620">
        <w:trPr>
          <w:trHeight w:val="300"/>
        </w:trPr>
        <w:tc>
          <w:tcPr>
            <w:tcW w:w="881" w:type="pct"/>
            <w:vAlign w:val="top"/>
          </w:tcPr>
          <w:p w14:paraId="498AB08A" w14:textId="77777777" w:rsidR="00E668EF" w:rsidRDefault="00E668EF" w:rsidP="00E668EF">
            <w:pPr>
              <w:spacing w:before="0" w:line="260" w:lineRule="atLeast"/>
              <w:rPr>
                <w:rFonts w:cs="Arial"/>
                <w:b/>
                <w:bCs/>
              </w:rPr>
            </w:pPr>
            <w:bookmarkStart w:id="132" w:name="_Hlk192163439"/>
            <w:proofErr w:type="spellStart"/>
            <w:r>
              <w:rPr>
                <w:rFonts w:cs="Arial"/>
                <w:b/>
                <w:bCs/>
              </w:rPr>
              <w:t>LalSTOP</w:t>
            </w:r>
            <w:proofErr w:type="spellEnd"/>
            <w:r w:rsidRPr="54E041B0">
              <w:rPr>
                <w:rFonts w:cs="Arial"/>
                <w:b/>
                <w:bCs/>
              </w:rPr>
              <w:t xml:space="preserve"> G46 WG </w:t>
            </w:r>
          </w:p>
          <w:p w14:paraId="68A36AC8" w14:textId="77777777" w:rsidR="00E668EF" w:rsidRPr="00E66AA9" w:rsidRDefault="00E668EF" w:rsidP="00E668E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1E535BCF" w14:textId="448D8758" w:rsidR="00E668EF" w:rsidRPr="4B77E5B1" w:rsidRDefault="00E668EF" w:rsidP="00E668EF">
            <w:pPr>
              <w:spacing w:before="0" w:line="260" w:lineRule="atLeast"/>
              <w:rPr>
                <w:rFonts w:cs="Arial"/>
                <w:b/>
                <w:bCs/>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70" w:type="pct"/>
            <w:vAlign w:val="top"/>
          </w:tcPr>
          <w:p w14:paraId="7EF5DEC0" w14:textId="534E2123" w:rsidR="00E668EF" w:rsidRPr="4B77E5B1" w:rsidRDefault="00E668EF" w:rsidP="4B77E5B1">
            <w:pPr>
              <w:pStyle w:val="BVRTabelaTextLevo"/>
              <w:spacing w:before="0" w:after="0" w:line="260" w:lineRule="atLeast"/>
              <w:rPr>
                <w:rFonts w:cs="Arial"/>
              </w:rPr>
            </w:pPr>
            <w:r>
              <w:rPr>
                <w:rFonts w:cs="Arial"/>
              </w:rPr>
              <w:t>zatiranje sive plesni</w:t>
            </w:r>
          </w:p>
        </w:tc>
        <w:tc>
          <w:tcPr>
            <w:tcW w:w="1314" w:type="pct"/>
            <w:vAlign w:val="top"/>
          </w:tcPr>
          <w:p w14:paraId="396F61B0" w14:textId="493EFE09" w:rsidR="00E668EF" w:rsidRPr="54E041B0" w:rsidRDefault="0082233E" w:rsidP="54E041B0">
            <w:pPr>
              <w:pStyle w:val="BVRTabelaTextLevo"/>
              <w:spacing w:before="0" w:after="0" w:line="260" w:lineRule="atLeast"/>
              <w:rPr>
                <w:rFonts w:cs="Arial"/>
                <w:color w:val="000000" w:themeColor="text1"/>
              </w:rPr>
            </w:pPr>
            <w:r>
              <w:rPr>
                <w:rFonts w:cs="Arial"/>
                <w:color w:val="000000" w:themeColor="text1"/>
              </w:rPr>
              <w:t>n</w:t>
            </w:r>
            <w:r w:rsidR="00E668EF">
              <w:rPr>
                <w:rFonts w:cs="Arial"/>
                <w:color w:val="000000" w:themeColor="text1"/>
              </w:rPr>
              <w:t>eposredno ali čimprej po presajanju, škropljenje stebelne osnove</w:t>
            </w:r>
            <w:r w:rsidR="005148D9">
              <w:rPr>
                <w:rFonts w:cs="Arial"/>
                <w:color w:val="000000" w:themeColor="text1"/>
              </w:rPr>
              <w:t xml:space="preserve"> </w:t>
            </w:r>
            <w:r w:rsidR="005148D9">
              <w:rPr>
                <w:rFonts w:cs="Arial"/>
              </w:rPr>
              <w:t>in vseh poškodovanih delov rastlin</w:t>
            </w:r>
          </w:p>
        </w:tc>
        <w:tc>
          <w:tcPr>
            <w:tcW w:w="730" w:type="pct"/>
            <w:vAlign w:val="top"/>
          </w:tcPr>
          <w:p w14:paraId="0103732F" w14:textId="53B9DD7D" w:rsidR="00E668EF" w:rsidRPr="00E668EF" w:rsidRDefault="00E668EF" w:rsidP="4B77E5B1">
            <w:pPr>
              <w:pStyle w:val="BVRTabelaTextLevo"/>
              <w:spacing w:before="0" w:after="0" w:line="260" w:lineRule="atLeast"/>
              <w:rPr>
                <w:rFonts w:cs="Arial"/>
              </w:rPr>
            </w:pPr>
            <w:r>
              <w:rPr>
                <w:rFonts w:cs="Arial"/>
              </w:rPr>
              <w:t>10 g sredstva v 20 L vode na 100 m</w:t>
            </w:r>
            <w:r>
              <w:rPr>
                <w:rFonts w:cs="Arial"/>
                <w:vertAlign w:val="superscript"/>
              </w:rPr>
              <w:t xml:space="preserve">2 </w:t>
            </w:r>
            <w:r>
              <w:rPr>
                <w:rFonts w:cs="Arial"/>
              </w:rPr>
              <w:t>oz. v 0,05</w:t>
            </w:r>
            <w:r w:rsidR="00F218EF">
              <w:rPr>
                <w:rFonts w:cs="Arial"/>
              </w:rPr>
              <w:t> </w:t>
            </w:r>
            <w:r>
              <w:rPr>
                <w:rFonts w:cs="Arial"/>
              </w:rPr>
              <w:t>% koncentraciji</w:t>
            </w:r>
          </w:p>
        </w:tc>
        <w:tc>
          <w:tcPr>
            <w:tcW w:w="1205" w:type="pct"/>
            <w:vAlign w:val="top"/>
          </w:tcPr>
          <w:p w14:paraId="014D1106" w14:textId="77777777" w:rsidR="00E668EF" w:rsidRDefault="00E668EF" w:rsidP="00E668EF">
            <w:pPr>
              <w:spacing w:before="0" w:line="260" w:lineRule="atLeast"/>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2426431A" w14:textId="77777777" w:rsidR="00E668EF" w:rsidRDefault="00E668EF" w:rsidP="00E668EF">
            <w:pPr>
              <w:spacing w:before="0" w:line="260" w:lineRule="atLeast"/>
              <w:rPr>
                <w:rFonts w:cs="Arial"/>
                <w:bCs/>
                <w:szCs w:val="20"/>
              </w:rPr>
            </w:pPr>
          </w:p>
          <w:p w14:paraId="7C66882B" w14:textId="5F69A298" w:rsidR="00E668EF" w:rsidRPr="4B77E5B1" w:rsidRDefault="00E668EF" w:rsidP="4B77E5B1">
            <w:pPr>
              <w:spacing w:before="0" w:line="260" w:lineRule="atLeast"/>
              <w:rPr>
                <w:rFonts w:cs="Arial"/>
              </w:rPr>
            </w:pPr>
            <w:r w:rsidRPr="54E041B0">
              <w:rPr>
                <w:rFonts w:cs="Arial"/>
              </w:rPr>
              <w:t xml:space="preserve">S sredstvom se tretira </w:t>
            </w:r>
            <w:r w:rsidRPr="00E24AC9">
              <w:rPr>
                <w:rFonts w:cs="Arial"/>
                <w:b/>
                <w:bCs/>
              </w:rPr>
              <w:t>vrtnine</w:t>
            </w:r>
            <w:r w:rsidRPr="54E041B0">
              <w:rPr>
                <w:rFonts w:cs="Arial"/>
              </w:rPr>
              <w:t xml:space="preserve"> v zavarovanih prostorih.</w:t>
            </w:r>
          </w:p>
        </w:tc>
      </w:tr>
      <w:bookmarkEnd w:id="132"/>
      <w:tr w:rsidR="003A56A7" w:rsidRPr="003479CB" w14:paraId="25595C41" w14:textId="77777777" w:rsidTr="00DA1620">
        <w:trPr>
          <w:trHeight w:val="300"/>
        </w:trPr>
        <w:tc>
          <w:tcPr>
            <w:tcW w:w="881" w:type="pct"/>
            <w:vAlign w:val="top"/>
          </w:tcPr>
          <w:p w14:paraId="5B3204F9" w14:textId="1B110023" w:rsidR="003A56A7" w:rsidRPr="003479CB" w:rsidRDefault="70FE15DF" w:rsidP="4B77E5B1">
            <w:pPr>
              <w:spacing w:before="0" w:line="260" w:lineRule="atLeast"/>
              <w:rPr>
                <w:rFonts w:cs="Arial"/>
                <w:b/>
                <w:bCs/>
              </w:rPr>
            </w:pPr>
            <w:proofErr w:type="spellStart"/>
            <w:r w:rsidRPr="4B77E5B1">
              <w:rPr>
                <w:rFonts w:cs="Arial"/>
                <w:b/>
                <w:bCs/>
              </w:rPr>
              <w:t>Lepinox</w:t>
            </w:r>
            <w:proofErr w:type="spellEnd"/>
            <w:r w:rsidRPr="4B77E5B1">
              <w:rPr>
                <w:rFonts w:cs="Arial"/>
                <w:b/>
                <w:bCs/>
              </w:rPr>
              <w:t xml:space="preserve"> </w:t>
            </w:r>
            <w:r w:rsidR="00BA6595">
              <w:rPr>
                <w:rFonts w:cs="Arial"/>
                <w:b/>
                <w:bCs/>
              </w:rPr>
              <w:t>P</w:t>
            </w:r>
            <w:r w:rsidRPr="4B77E5B1">
              <w:rPr>
                <w:rFonts w:cs="Arial"/>
                <w:b/>
                <w:bCs/>
              </w:rPr>
              <w:t>lus</w:t>
            </w:r>
          </w:p>
          <w:p w14:paraId="25907FEC" w14:textId="4FC59BA5" w:rsidR="003A56A7" w:rsidRPr="003479CB" w:rsidRDefault="70FE15DF" w:rsidP="4B77E5B1">
            <w:pPr>
              <w:spacing w:before="0" w:line="260" w:lineRule="atLeast"/>
              <w:rPr>
                <w:rFonts w:cs="Arial"/>
                <w:b/>
                <w:bCs/>
                <w:shd w:val="clear" w:color="auto" w:fill="FFFFFF"/>
              </w:rPr>
            </w:pPr>
            <w:proofErr w:type="spellStart"/>
            <w:r w:rsidRPr="4B77E5B1">
              <w:rPr>
                <w:rFonts w:cs="Arial"/>
                <w:i/>
                <w:iCs/>
              </w:rPr>
              <w:t>Bacillus</w:t>
            </w:r>
            <w:proofErr w:type="spellEnd"/>
            <w:r w:rsidRPr="4B77E5B1">
              <w:rPr>
                <w:rFonts w:cs="Arial"/>
                <w:i/>
                <w:iCs/>
              </w:rPr>
              <w:t xml:space="preserve"> </w:t>
            </w:r>
            <w:proofErr w:type="spellStart"/>
            <w:r w:rsidRPr="4B77E5B1">
              <w:rPr>
                <w:rFonts w:cs="Arial"/>
                <w:i/>
                <w:iCs/>
              </w:rPr>
              <w:t>thuringiensis</w:t>
            </w:r>
            <w:proofErr w:type="spellEnd"/>
            <w:r w:rsidRPr="4B77E5B1">
              <w:rPr>
                <w:rFonts w:cs="Arial"/>
              </w:rPr>
              <w:t xml:space="preserve"> </w:t>
            </w:r>
            <w:proofErr w:type="spellStart"/>
            <w:r w:rsidR="00C42CF8">
              <w:rPr>
                <w:rFonts w:cs="Arial"/>
              </w:rPr>
              <w:t>subsp</w:t>
            </w:r>
            <w:proofErr w:type="spellEnd"/>
            <w:r w:rsidRPr="4B77E5B1">
              <w:rPr>
                <w:rFonts w:cs="Arial"/>
              </w:rPr>
              <w:t xml:space="preserve">. </w:t>
            </w:r>
            <w:proofErr w:type="spellStart"/>
            <w:r w:rsidRPr="00BA2823">
              <w:rPr>
                <w:rFonts w:cs="Arial"/>
                <w:i/>
                <w:iCs/>
              </w:rPr>
              <w:t>kurstaki</w:t>
            </w:r>
            <w:proofErr w:type="spellEnd"/>
            <w:r w:rsidR="00C42CF8">
              <w:rPr>
                <w:rFonts w:cs="Arial"/>
                <w:i/>
                <w:iCs/>
              </w:rPr>
              <w:t xml:space="preserve"> </w:t>
            </w:r>
            <w:r w:rsidR="00C42CF8">
              <w:rPr>
                <w:rFonts w:cs="Arial"/>
                <w:color w:val="000000"/>
                <w:szCs w:val="20"/>
              </w:rPr>
              <w:t>sev EG2348</w:t>
            </w:r>
          </w:p>
        </w:tc>
        <w:tc>
          <w:tcPr>
            <w:tcW w:w="870" w:type="pct"/>
            <w:vAlign w:val="top"/>
          </w:tcPr>
          <w:p w14:paraId="33884119" w14:textId="6E819D39" w:rsidR="003A56A7" w:rsidRPr="003479CB" w:rsidRDefault="57070B7A" w:rsidP="4B77E5B1">
            <w:pPr>
              <w:pStyle w:val="BVRTabelaTextLevo"/>
              <w:spacing w:before="0" w:after="0" w:line="260" w:lineRule="atLeast"/>
              <w:rPr>
                <w:rFonts w:cs="Arial"/>
              </w:rPr>
            </w:pPr>
            <w:r w:rsidRPr="4B77E5B1">
              <w:rPr>
                <w:rFonts w:cs="Arial"/>
              </w:rPr>
              <w:t>zatiranje</w:t>
            </w:r>
            <w:r w:rsidRPr="4B77E5B1">
              <w:rPr>
                <w:rFonts w:cs="Arial"/>
                <w:b/>
                <w:bCs/>
              </w:rPr>
              <w:t xml:space="preserve"> </w:t>
            </w:r>
            <w:r w:rsidR="70FE15DF" w:rsidRPr="4B77E5B1">
              <w:rPr>
                <w:rFonts w:cs="Arial"/>
              </w:rPr>
              <w:t>sovk, južn</w:t>
            </w:r>
            <w:r w:rsidRPr="4B77E5B1">
              <w:rPr>
                <w:rFonts w:cs="Arial"/>
              </w:rPr>
              <w:t>e</w:t>
            </w:r>
            <w:r w:rsidR="70FE15DF" w:rsidRPr="4B77E5B1">
              <w:rPr>
                <w:rFonts w:cs="Arial"/>
              </w:rPr>
              <w:t xml:space="preserve"> </w:t>
            </w:r>
            <w:proofErr w:type="spellStart"/>
            <w:r w:rsidR="70FE15DF" w:rsidRPr="4B77E5B1">
              <w:rPr>
                <w:rFonts w:cs="Arial"/>
              </w:rPr>
              <w:t>plodovrtk</w:t>
            </w:r>
            <w:r w:rsidRPr="4B77E5B1">
              <w:rPr>
                <w:rFonts w:cs="Arial"/>
              </w:rPr>
              <w:t>e</w:t>
            </w:r>
            <w:proofErr w:type="spellEnd"/>
          </w:p>
        </w:tc>
        <w:tc>
          <w:tcPr>
            <w:tcW w:w="1314" w:type="pct"/>
            <w:vAlign w:val="top"/>
          </w:tcPr>
          <w:p w14:paraId="3D0D809B" w14:textId="763EEF1E" w:rsidR="54E041B0" w:rsidRDefault="771A48FF" w:rsidP="54E041B0">
            <w:pPr>
              <w:pStyle w:val="BVRTabelaTextLevo"/>
              <w:spacing w:before="0" w:after="0" w:line="260" w:lineRule="atLeast"/>
              <w:rPr>
                <w:rFonts w:cs="Arial"/>
                <w:color w:val="000000" w:themeColor="text1"/>
              </w:rPr>
            </w:pPr>
            <w:r w:rsidRPr="54E041B0">
              <w:rPr>
                <w:rFonts w:cs="Arial"/>
                <w:color w:val="000000" w:themeColor="text1"/>
              </w:rPr>
              <w:t>v času izleganja jajčec oz. v fazi mladih ličink (prva in druga stopnja razvoja)</w:t>
            </w:r>
          </w:p>
        </w:tc>
        <w:tc>
          <w:tcPr>
            <w:tcW w:w="730" w:type="pct"/>
            <w:vAlign w:val="top"/>
          </w:tcPr>
          <w:p w14:paraId="73EA8E77" w14:textId="532A06C7" w:rsidR="003A56A7" w:rsidRPr="003479CB" w:rsidRDefault="70FE15DF" w:rsidP="4B77E5B1">
            <w:pPr>
              <w:pStyle w:val="BVRTabelaTextLevo"/>
              <w:spacing w:before="0" w:after="0" w:line="260" w:lineRule="atLeast"/>
              <w:rPr>
                <w:rFonts w:cs="Arial"/>
              </w:rPr>
            </w:pPr>
            <w:r w:rsidRPr="4B77E5B1">
              <w:rPr>
                <w:rFonts w:cs="Arial"/>
              </w:rPr>
              <w:t>1 kg/ha</w:t>
            </w:r>
          </w:p>
        </w:tc>
        <w:tc>
          <w:tcPr>
            <w:tcW w:w="1205" w:type="pct"/>
            <w:vAlign w:val="top"/>
          </w:tcPr>
          <w:p w14:paraId="0E52D112" w14:textId="1CD1C1C4" w:rsidR="003A56A7" w:rsidRPr="003479CB" w:rsidRDefault="70FE15DF" w:rsidP="4B77E5B1">
            <w:pPr>
              <w:spacing w:before="0" w:line="260" w:lineRule="atLeast"/>
              <w:rPr>
                <w:rFonts w:cs="Arial"/>
              </w:rPr>
            </w:pPr>
            <w:r w:rsidRPr="4B77E5B1">
              <w:rPr>
                <w:rFonts w:cs="Arial"/>
              </w:rPr>
              <w:t xml:space="preserve">Za zatiranje ene generacije so dovoljena največ </w:t>
            </w:r>
            <w:r w:rsidRPr="4B77E5B1">
              <w:rPr>
                <w:rFonts w:cs="Arial"/>
                <w:b/>
                <w:bCs/>
              </w:rPr>
              <w:t>tri</w:t>
            </w:r>
            <w:r w:rsidRPr="4B77E5B1">
              <w:rPr>
                <w:rFonts w:cs="Arial"/>
              </w:rPr>
              <w:t xml:space="preserve"> </w:t>
            </w:r>
            <w:proofErr w:type="spellStart"/>
            <w:r w:rsidRPr="4B77E5B1">
              <w:rPr>
                <w:rFonts w:cs="Arial"/>
                <w:b/>
                <w:bCs/>
              </w:rPr>
              <w:t>tretiranja</w:t>
            </w:r>
            <w:proofErr w:type="spellEnd"/>
            <w:r w:rsidR="19653F80" w:rsidRPr="4B77E5B1">
              <w:rPr>
                <w:rFonts w:cs="Arial"/>
              </w:rPr>
              <w:t>.</w:t>
            </w:r>
          </w:p>
          <w:p w14:paraId="360333E0" w14:textId="77777777" w:rsidR="001561D3" w:rsidRPr="003479CB" w:rsidRDefault="001561D3" w:rsidP="4B77E5B1">
            <w:pPr>
              <w:spacing w:before="0" w:line="260" w:lineRule="atLeast"/>
              <w:rPr>
                <w:rFonts w:cs="Arial"/>
              </w:rPr>
            </w:pPr>
          </w:p>
          <w:p w14:paraId="08685389" w14:textId="5B4034FE" w:rsidR="003A56A7" w:rsidRPr="003479CB" w:rsidRDefault="70FE15DF" w:rsidP="4B77E5B1">
            <w:pPr>
              <w:spacing w:before="0" w:line="260" w:lineRule="atLeast"/>
              <w:rPr>
                <w:rFonts w:cs="Arial"/>
              </w:rPr>
            </w:pPr>
            <w:r w:rsidRPr="4B77E5B1">
              <w:rPr>
                <w:rFonts w:cs="Arial"/>
              </w:rPr>
              <w:t xml:space="preserve">Uporaba na </w:t>
            </w:r>
            <w:r w:rsidRPr="4B77E5B1">
              <w:rPr>
                <w:rFonts w:cs="Arial"/>
                <w:b/>
                <w:bCs/>
              </w:rPr>
              <w:t>grahu in fižolu</w:t>
            </w:r>
            <w:r w:rsidRPr="4B77E5B1">
              <w:rPr>
                <w:rFonts w:cs="Arial"/>
              </w:rPr>
              <w:t xml:space="preserve"> na prostem in v </w:t>
            </w:r>
            <w:r w:rsidR="7D7536B7" w:rsidRPr="4B77E5B1">
              <w:rPr>
                <w:rFonts w:cs="Arial"/>
              </w:rPr>
              <w:t>zavarovanih prostorih</w:t>
            </w:r>
            <w:r w:rsidRPr="4B77E5B1">
              <w:rPr>
                <w:rFonts w:cs="Arial"/>
              </w:rPr>
              <w:t>.</w:t>
            </w:r>
          </w:p>
        </w:tc>
      </w:tr>
      <w:tr w:rsidR="19AFF53F" w14:paraId="37B3F0F2" w14:textId="77777777" w:rsidTr="00DA1620">
        <w:trPr>
          <w:trHeight w:val="300"/>
        </w:trPr>
        <w:tc>
          <w:tcPr>
            <w:tcW w:w="881" w:type="pct"/>
            <w:vAlign w:val="top"/>
          </w:tcPr>
          <w:p w14:paraId="2396DE1F" w14:textId="3EE4E54C" w:rsidR="3DC75578" w:rsidRDefault="7EF4D920" w:rsidP="4B77E5B1">
            <w:pPr>
              <w:spacing w:before="0" w:line="260" w:lineRule="atLeast"/>
              <w:rPr>
                <w:rFonts w:cs="Arial"/>
                <w:b/>
                <w:bCs/>
              </w:rPr>
            </w:pPr>
            <w:proofErr w:type="spellStart"/>
            <w:r w:rsidRPr="4B77E5B1">
              <w:rPr>
                <w:rFonts w:cs="Arial"/>
                <w:b/>
                <w:bCs/>
              </w:rPr>
              <w:t>Naturalis</w:t>
            </w:r>
            <w:proofErr w:type="spellEnd"/>
          </w:p>
          <w:p w14:paraId="4F0FF547" w14:textId="3243435C" w:rsidR="3DC75578" w:rsidRPr="00C218D7" w:rsidRDefault="7EF4D920" w:rsidP="4B77E5B1">
            <w:pPr>
              <w:spacing w:before="0" w:line="260" w:lineRule="atLeast"/>
              <w:rPr>
                <w:rFonts w:cs="Arial"/>
              </w:rPr>
            </w:pPr>
            <w:proofErr w:type="spellStart"/>
            <w:r w:rsidRPr="00C218D7">
              <w:rPr>
                <w:rFonts w:cs="Arial"/>
                <w:i/>
                <w:iCs/>
              </w:rPr>
              <w:t>Beauveria</w:t>
            </w:r>
            <w:proofErr w:type="spellEnd"/>
            <w:r w:rsidRPr="00C218D7">
              <w:rPr>
                <w:rFonts w:cs="Arial"/>
                <w:i/>
                <w:iCs/>
              </w:rPr>
              <w:t xml:space="preserve"> </w:t>
            </w:r>
            <w:proofErr w:type="spellStart"/>
            <w:r w:rsidRPr="00C218D7">
              <w:rPr>
                <w:rFonts w:cs="Arial"/>
                <w:i/>
                <w:iCs/>
              </w:rPr>
              <w:t>bassiana</w:t>
            </w:r>
            <w:proofErr w:type="spellEnd"/>
            <w:r w:rsidRPr="00C218D7">
              <w:rPr>
                <w:rFonts w:cs="Arial"/>
              </w:rPr>
              <w:t>, sev ATCC 74040</w:t>
            </w:r>
          </w:p>
        </w:tc>
        <w:tc>
          <w:tcPr>
            <w:tcW w:w="870" w:type="pct"/>
            <w:vAlign w:val="top"/>
          </w:tcPr>
          <w:p w14:paraId="773A5631" w14:textId="1241B0A9" w:rsidR="3DC75578" w:rsidRDefault="4F56EF65" w:rsidP="00C218D7">
            <w:pPr>
              <w:pStyle w:val="BVRTabelaTextLevo"/>
              <w:spacing w:before="0" w:line="260" w:lineRule="atLeast"/>
              <w:rPr>
                <w:rFonts w:cs="Arial"/>
              </w:rPr>
            </w:pPr>
            <w:r w:rsidRPr="4B77E5B1">
              <w:rPr>
                <w:rFonts w:cs="Arial"/>
              </w:rPr>
              <w:t xml:space="preserve">zatiranje </w:t>
            </w:r>
            <w:proofErr w:type="spellStart"/>
            <w:r w:rsidR="7EF4D920" w:rsidRPr="4B77E5B1">
              <w:rPr>
                <w:rFonts w:cs="Arial"/>
              </w:rPr>
              <w:t>ščitkarjev</w:t>
            </w:r>
            <w:proofErr w:type="spellEnd"/>
          </w:p>
        </w:tc>
        <w:tc>
          <w:tcPr>
            <w:tcW w:w="1314" w:type="pct"/>
            <w:vAlign w:val="top"/>
          </w:tcPr>
          <w:p w14:paraId="28772D96" w14:textId="2D07E606" w:rsidR="3DC75578" w:rsidRDefault="00AF5A8F" w:rsidP="00C218D7">
            <w:pPr>
              <w:pStyle w:val="BVRTabelaTextLevo"/>
              <w:spacing w:before="0" w:line="260" w:lineRule="atLeast"/>
              <w:rPr>
                <w:rFonts w:cs="Arial"/>
              </w:rPr>
            </w:pPr>
            <w:r>
              <w:rPr>
                <w:rFonts w:cs="Arial"/>
              </w:rPr>
              <w:t>o</w:t>
            </w:r>
            <w:r w:rsidR="7EF4D920" w:rsidRPr="4B77E5B1">
              <w:rPr>
                <w:rFonts w:cs="Arial"/>
              </w:rPr>
              <w:t>b začetku pojava škodljivca</w:t>
            </w:r>
          </w:p>
        </w:tc>
        <w:tc>
          <w:tcPr>
            <w:tcW w:w="730" w:type="pct"/>
            <w:vAlign w:val="top"/>
          </w:tcPr>
          <w:p w14:paraId="35EC33D6" w14:textId="57EEC867" w:rsidR="3DC75578" w:rsidRDefault="7EF4D920" w:rsidP="00C218D7">
            <w:pPr>
              <w:pStyle w:val="BVRTabelaTextLevo"/>
              <w:spacing w:before="0" w:line="260" w:lineRule="atLeast"/>
              <w:rPr>
                <w:rFonts w:cs="Arial"/>
              </w:rPr>
            </w:pPr>
            <w:r w:rsidRPr="4B77E5B1">
              <w:rPr>
                <w:rFonts w:cs="Arial"/>
              </w:rPr>
              <w:t xml:space="preserve">1,5 </w:t>
            </w:r>
            <w:r w:rsidR="00FB7EEC">
              <w:rPr>
                <w:rFonts w:cs="Arial"/>
              </w:rPr>
              <w:t>L</w:t>
            </w:r>
            <w:r w:rsidRPr="4B77E5B1">
              <w:rPr>
                <w:rFonts w:cs="Arial"/>
              </w:rPr>
              <w:t>/ha</w:t>
            </w:r>
          </w:p>
        </w:tc>
        <w:tc>
          <w:tcPr>
            <w:tcW w:w="1205" w:type="pct"/>
            <w:vAlign w:val="top"/>
          </w:tcPr>
          <w:p w14:paraId="64376416" w14:textId="0A0F536A" w:rsidR="00FB7EEC" w:rsidRDefault="00FB7EEC" w:rsidP="4B77E5B1">
            <w:pPr>
              <w:spacing w:before="0" w:line="260" w:lineRule="atLeast"/>
              <w:rPr>
                <w:rFonts w:cs="Arial"/>
              </w:rPr>
            </w:pPr>
            <w:r>
              <w:rPr>
                <w:rFonts w:cs="Arial"/>
              </w:rPr>
              <w:t xml:space="preserve">Uporaba do </w:t>
            </w:r>
            <w:r w:rsidRPr="4B77E5B1">
              <w:rPr>
                <w:rFonts w:cs="Arial"/>
              </w:rPr>
              <w:t xml:space="preserve">največ </w:t>
            </w:r>
            <w:r w:rsidRPr="00C218D7">
              <w:rPr>
                <w:rFonts w:cs="Arial"/>
                <w:b/>
                <w:bCs/>
              </w:rPr>
              <w:t>dvakrat</w:t>
            </w:r>
            <w:r>
              <w:rPr>
                <w:rFonts w:cs="Arial"/>
              </w:rPr>
              <w:t xml:space="preserve"> na leto</w:t>
            </w:r>
            <w:r w:rsidRPr="4B77E5B1">
              <w:rPr>
                <w:rFonts w:cs="Arial"/>
              </w:rPr>
              <w:t xml:space="preserve">. </w:t>
            </w:r>
          </w:p>
          <w:p w14:paraId="08FFCEBF" w14:textId="77777777" w:rsidR="00FB7EEC" w:rsidRDefault="00FB7EEC" w:rsidP="4B77E5B1">
            <w:pPr>
              <w:spacing w:before="0" w:line="260" w:lineRule="atLeast"/>
              <w:rPr>
                <w:rFonts w:cs="Arial"/>
              </w:rPr>
            </w:pPr>
          </w:p>
          <w:p w14:paraId="63B87A62" w14:textId="61A72358" w:rsidR="6551724B" w:rsidRDefault="7EF4D920" w:rsidP="4B77E5B1">
            <w:pPr>
              <w:spacing w:before="0" w:line="260" w:lineRule="atLeast"/>
              <w:rPr>
                <w:rFonts w:cs="Arial"/>
              </w:rPr>
            </w:pPr>
            <w:r w:rsidRPr="4B77E5B1">
              <w:rPr>
                <w:rFonts w:cs="Arial"/>
              </w:rPr>
              <w:t xml:space="preserve">Uporaba na </w:t>
            </w:r>
            <w:r w:rsidRPr="00C218D7">
              <w:rPr>
                <w:rFonts w:cs="Arial"/>
                <w:b/>
                <w:bCs/>
              </w:rPr>
              <w:t>fižolu</w:t>
            </w:r>
            <w:r w:rsidRPr="4B77E5B1">
              <w:rPr>
                <w:rFonts w:cs="Arial"/>
              </w:rPr>
              <w:t xml:space="preserve"> in </w:t>
            </w:r>
            <w:r w:rsidRPr="00C218D7">
              <w:rPr>
                <w:rFonts w:cs="Arial"/>
                <w:b/>
                <w:bCs/>
              </w:rPr>
              <w:t>stročjem fižolu</w:t>
            </w:r>
            <w:r w:rsidR="32A8A594" w:rsidRPr="4B77E5B1">
              <w:rPr>
                <w:rFonts w:cs="Arial"/>
              </w:rPr>
              <w:t xml:space="preserve"> na prostem in </w:t>
            </w:r>
            <w:r w:rsidR="000F09EA">
              <w:rPr>
                <w:rFonts w:cs="Arial"/>
              </w:rPr>
              <w:t>zavarovanih</w:t>
            </w:r>
            <w:r w:rsidR="32A8A594" w:rsidRPr="4B77E5B1">
              <w:rPr>
                <w:rFonts w:cs="Arial"/>
              </w:rPr>
              <w:t xml:space="preserve"> prostorih. </w:t>
            </w:r>
          </w:p>
        </w:tc>
      </w:tr>
      <w:tr w:rsidR="003A56A7" w:rsidRPr="003479CB" w14:paraId="12A10E86" w14:textId="77777777" w:rsidTr="00DA1620">
        <w:trPr>
          <w:trHeight w:val="300"/>
        </w:trPr>
        <w:tc>
          <w:tcPr>
            <w:tcW w:w="881" w:type="pct"/>
            <w:vAlign w:val="top"/>
          </w:tcPr>
          <w:p w14:paraId="3B3EC501" w14:textId="77777777" w:rsidR="003A56A7" w:rsidRPr="003479CB" w:rsidRDefault="70FE15DF" w:rsidP="4B77E5B1">
            <w:pPr>
              <w:spacing w:before="0" w:line="260" w:lineRule="atLeast"/>
              <w:rPr>
                <w:rFonts w:cs="Arial"/>
                <w:b/>
                <w:bCs/>
                <w:shd w:val="clear" w:color="auto" w:fill="FFFFFF"/>
              </w:rPr>
            </w:pPr>
            <w:proofErr w:type="spellStart"/>
            <w:r w:rsidRPr="4B77E5B1">
              <w:rPr>
                <w:rFonts w:cs="Arial"/>
                <w:b/>
                <w:bCs/>
                <w:shd w:val="clear" w:color="auto" w:fill="FFFFFF"/>
              </w:rPr>
              <w:t>Polyversum</w:t>
            </w:r>
            <w:proofErr w:type="spellEnd"/>
          </w:p>
          <w:p w14:paraId="7C72E8E5" w14:textId="5B704779" w:rsidR="003A56A7" w:rsidRPr="003479CB" w:rsidRDefault="24815E8A" w:rsidP="54E041B0">
            <w:pPr>
              <w:spacing w:before="0" w:line="260" w:lineRule="atLeast"/>
              <w:rPr>
                <w:rFonts w:cs="Arial"/>
                <w:i/>
                <w:iCs/>
                <w:shd w:val="clear" w:color="auto" w:fill="FFFFFF"/>
                <w:lang w:val="en-US"/>
              </w:rPr>
            </w:pPr>
            <w:r w:rsidRPr="54E041B0">
              <w:rPr>
                <w:rFonts w:cs="Arial"/>
                <w:i/>
                <w:iCs/>
                <w:lang w:val="en-US"/>
              </w:rPr>
              <w:t xml:space="preserve">Pythium </w:t>
            </w:r>
            <w:proofErr w:type="spellStart"/>
            <w:r w:rsidRPr="54E041B0">
              <w:rPr>
                <w:rFonts w:cs="Arial"/>
                <w:i/>
                <w:iCs/>
                <w:lang w:val="en-US"/>
              </w:rPr>
              <w:t>oligandrum</w:t>
            </w:r>
            <w:proofErr w:type="spellEnd"/>
            <w:r w:rsidRPr="54E041B0">
              <w:rPr>
                <w:rFonts w:cs="Arial"/>
                <w:i/>
                <w:iCs/>
                <w:lang w:val="en-US"/>
              </w:rPr>
              <w:t xml:space="preserve"> </w:t>
            </w:r>
            <w:proofErr w:type="spellStart"/>
            <w:r w:rsidRPr="008D534A">
              <w:rPr>
                <w:rFonts w:cs="Arial"/>
                <w:lang w:val="en-US"/>
              </w:rPr>
              <w:t>sev</w:t>
            </w:r>
            <w:proofErr w:type="spellEnd"/>
            <w:r w:rsidRPr="008D534A">
              <w:rPr>
                <w:rFonts w:cs="Arial"/>
                <w:lang w:val="en-US"/>
              </w:rPr>
              <w:t xml:space="preserve"> M1</w:t>
            </w:r>
          </w:p>
        </w:tc>
        <w:tc>
          <w:tcPr>
            <w:tcW w:w="870" w:type="pct"/>
            <w:vAlign w:val="top"/>
          </w:tcPr>
          <w:p w14:paraId="5F5D8277" w14:textId="6BD32388" w:rsidR="003A56A7" w:rsidRPr="003479CB" w:rsidRDefault="0082233E" w:rsidP="4B77E5B1">
            <w:pPr>
              <w:pStyle w:val="BVRTabelaTextLevo"/>
              <w:spacing w:before="0" w:after="0" w:line="260" w:lineRule="atLeast"/>
              <w:rPr>
                <w:rFonts w:cs="Arial"/>
              </w:rPr>
            </w:pPr>
            <w:r>
              <w:rPr>
                <w:rFonts w:cs="Arial"/>
              </w:rPr>
              <w:t xml:space="preserve">zatiranje </w:t>
            </w:r>
            <w:r w:rsidR="70FE15DF" w:rsidRPr="4B77E5B1">
              <w:rPr>
                <w:rFonts w:cs="Arial"/>
              </w:rPr>
              <w:t>glivičn</w:t>
            </w:r>
            <w:r>
              <w:rPr>
                <w:rFonts w:cs="Arial"/>
              </w:rPr>
              <w:t>ih</w:t>
            </w:r>
            <w:r w:rsidR="70FE15DF" w:rsidRPr="4B77E5B1">
              <w:rPr>
                <w:rFonts w:cs="Arial"/>
              </w:rPr>
              <w:t xml:space="preserve"> bolezni mladih rastlin</w:t>
            </w:r>
          </w:p>
        </w:tc>
        <w:tc>
          <w:tcPr>
            <w:tcW w:w="1314" w:type="pct"/>
            <w:vAlign w:val="top"/>
          </w:tcPr>
          <w:p w14:paraId="2162F104" w14:textId="369C5703" w:rsidR="003A56A7" w:rsidRPr="003479CB" w:rsidRDefault="3C883D93" w:rsidP="4B77E5B1">
            <w:pPr>
              <w:pStyle w:val="BVRTabelaTextLevo"/>
              <w:spacing w:before="0" w:after="0" w:line="260" w:lineRule="atLeast"/>
              <w:rPr>
                <w:rFonts w:cs="Arial"/>
              </w:rPr>
            </w:pPr>
            <w:proofErr w:type="spellStart"/>
            <w:r w:rsidRPr="4B77E5B1">
              <w:rPr>
                <w:rFonts w:cs="Arial"/>
              </w:rPr>
              <w:t>t</w:t>
            </w:r>
            <w:r w:rsidR="70FE15DF" w:rsidRPr="4B77E5B1">
              <w:rPr>
                <w:rFonts w:cs="Arial"/>
              </w:rPr>
              <w:t>retiranje</w:t>
            </w:r>
            <w:proofErr w:type="spellEnd"/>
            <w:r w:rsidR="70FE15DF" w:rsidRPr="4B77E5B1">
              <w:rPr>
                <w:rFonts w:cs="Arial"/>
              </w:rPr>
              <w:t xml:space="preserve"> semena, tretira se suho ali vlažno (ob dodatku vode)</w:t>
            </w:r>
          </w:p>
        </w:tc>
        <w:tc>
          <w:tcPr>
            <w:tcW w:w="730" w:type="pct"/>
            <w:vAlign w:val="top"/>
          </w:tcPr>
          <w:p w14:paraId="3A239BA1" w14:textId="592BA6F8" w:rsidR="000239B9" w:rsidRPr="003479CB" w:rsidRDefault="70FE15DF" w:rsidP="4B77E5B1">
            <w:pPr>
              <w:pStyle w:val="BVRTabelaTextLevo"/>
              <w:spacing w:before="0" w:after="0" w:line="260" w:lineRule="atLeast"/>
              <w:rPr>
                <w:rFonts w:cs="Arial"/>
              </w:rPr>
            </w:pPr>
            <w:r w:rsidRPr="4B77E5B1">
              <w:rPr>
                <w:rFonts w:cs="Arial"/>
              </w:rPr>
              <w:t xml:space="preserve">0,5 </w:t>
            </w:r>
            <w:r w:rsidR="6DBA94F5" w:rsidRPr="4B77E5B1">
              <w:rPr>
                <w:rFonts w:cs="Arial"/>
              </w:rPr>
              <w:t>do</w:t>
            </w:r>
            <w:r w:rsidRPr="4B77E5B1">
              <w:rPr>
                <w:rFonts w:cs="Arial"/>
              </w:rPr>
              <w:t xml:space="preserve"> 1 kg/t semena (5</w:t>
            </w:r>
            <w:r w:rsidR="6DBA94F5" w:rsidRPr="4B77E5B1">
              <w:rPr>
                <w:rFonts w:cs="Arial"/>
              </w:rPr>
              <w:t xml:space="preserve"> do </w:t>
            </w:r>
            <w:r w:rsidRPr="4B77E5B1">
              <w:rPr>
                <w:rFonts w:cs="Arial"/>
              </w:rPr>
              <w:t xml:space="preserve">10 </w:t>
            </w:r>
            <w:r w:rsidR="00FB7EEC">
              <w:rPr>
                <w:rFonts w:cs="Arial"/>
              </w:rPr>
              <w:t>L</w:t>
            </w:r>
            <w:r w:rsidRPr="4B77E5B1">
              <w:rPr>
                <w:rFonts w:cs="Arial"/>
              </w:rPr>
              <w:t xml:space="preserve"> vode/t semena)</w:t>
            </w:r>
          </w:p>
          <w:p w14:paraId="3814D170" w14:textId="77777777" w:rsidR="00060EDB" w:rsidRPr="003479CB" w:rsidRDefault="00060EDB" w:rsidP="4B77E5B1">
            <w:pPr>
              <w:pStyle w:val="BVRTabelaTextLevo"/>
              <w:spacing w:before="0" w:after="0" w:line="260" w:lineRule="atLeast"/>
              <w:rPr>
                <w:rFonts w:cs="Arial"/>
              </w:rPr>
            </w:pPr>
          </w:p>
          <w:p w14:paraId="6BC4DB80" w14:textId="3EB4B009" w:rsidR="003A56A7" w:rsidRPr="003479CB" w:rsidRDefault="70FE15DF" w:rsidP="4B77E5B1">
            <w:pPr>
              <w:pStyle w:val="BVRTabelaTextLevo"/>
              <w:spacing w:before="0" w:after="0" w:line="260" w:lineRule="atLeast"/>
              <w:rPr>
                <w:rFonts w:cs="Arial"/>
              </w:rPr>
            </w:pPr>
            <w:r w:rsidRPr="4B77E5B1">
              <w:rPr>
                <w:rFonts w:cs="Arial"/>
              </w:rPr>
              <w:t>(0,2 kg/ha)</w:t>
            </w:r>
          </w:p>
        </w:tc>
        <w:tc>
          <w:tcPr>
            <w:tcW w:w="1205" w:type="pct"/>
            <w:vAlign w:val="top"/>
          </w:tcPr>
          <w:p w14:paraId="3A043DAB" w14:textId="7450420F" w:rsidR="0098110C" w:rsidRPr="003479CB" w:rsidRDefault="44750717" w:rsidP="54E041B0">
            <w:pPr>
              <w:spacing w:before="0" w:line="260" w:lineRule="atLeast"/>
              <w:rPr>
                <w:rFonts w:cs="Arial"/>
              </w:rPr>
            </w:pPr>
            <w:r w:rsidRPr="54E041B0">
              <w:rPr>
                <w:rFonts w:cs="Arial"/>
              </w:rPr>
              <w:t xml:space="preserve">Dovoljeno je </w:t>
            </w:r>
            <w:r w:rsidRPr="54E041B0">
              <w:rPr>
                <w:rFonts w:cs="Arial"/>
                <w:b/>
                <w:bCs/>
              </w:rPr>
              <w:t>eno</w:t>
            </w:r>
            <w:r w:rsidRPr="54E041B0">
              <w:rPr>
                <w:rFonts w:cs="Arial"/>
              </w:rPr>
              <w:t xml:space="preserve"> </w:t>
            </w:r>
            <w:proofErr w:type="spellStart"/>
            <w:r w:rsidRPr="54E041B0">
              <w:rPr>
                <w:rFonts w:cs="Arial"/>
                <w:b/>
                <w:bCs/>
              </w:rPr>
              <w:t>tretiranje</w:t>
            </w:r>
            <w:proofErr w:type="spellEnd"/>
            <w:r w:rsidR="1621C449" w:rsidRPr="54E041B0">
              <w:rPr>
                <w:rFonts w:cs="Arial"/>
              </w:rPr>
              <w:t>.</w:t>
            </w:r>
            <w:r w:rsidR="003649AD">
              <w:rPr>
                <w:rFonts w:cs="Arial"/>
              </w:rPr>
              <w:t xml:space="preserve"> </w:t>
            </w:r>
            <w:r w:rsidR="1CA553AB" w:rsidRPr="54E041B0">
              <w:rPr>
                <w:rFonts w:cs="Arial"/>
              </w:rPr>
              <w:t>S</w:t>
            </w:r>
            <w:r w:rsidR="1BEAD436" w:rsidRPr="54E041B0">
              <w:rPr>
                <w:rFonts w:cs="Arial"/>
              </w:rPr>
              <w:t>eme</w:t>
            </w:r>
            <w:r w:rsidR="4BF0EEF4" w:rsidRPr="54E041B0">
              <w:rPr>
                <w:rFonts w:cs="Arial"/>
              </w:rPr>
              <w:t xml:space="preserve"> </w:t>
            </w:r>
            <w:r w:rsidR="00967BBD" w:rsidRPr="00967BBD">
              <w:rPr>
                <w:rFonts w:cs="Arial"/>
                <w:b/>
                <w:bCs/>
              </w:rPr>
              <w:t>graha</w:t>
            </w:r>
            <w:r w:rsidR="00967BBD">
              <w:rPr>
                <w:rFonts w:cs="Arial"/>
              </w:rPr>
              <w:t xml:space="preserve"> </w:t>
            </w:r>
            <w:r w:rsidR="4BF0EEF4" w:rsidRPr="54E041B0">
              <w:rPr>
                <w:rFonts w:cs="Arial"/>
              </w:rPr>
              <w:t xml:space="preserve">se tretira </w:t>
            </w:r>
            <w:r w:rsidR="1BEAD436" w:rsidRPr="54E041B0">
              <w:rPr>
                <w:rFonts w:cs="Arial"/>
              </w:rPr>
              <w:t>v zaprtih prostorih</w:t>
            </w:r>
            <w:r w:rsidR="1BEF50F6" w:rsidRPr="54E041B0">
              <w:rPr>
                <w:rFonts w:cs="Arial"/>
              </w:rPr>
              <w:t>.</w:t>
            </w:r>
          </w:p>
          <w:p w14:paraId="063B9094" w14:textId="0FF83E8E" w:rsidR="54E041B0" w:rsidRDefault="54E041B0" w:rsidP="54E041B0">
            <w:pPr>
              <w:spacing w:before="0" w:line="260" w:lineRule="atLeast"/>
              <w:rPr>
                <w:rFonts w:cs="Arial"/>
              </w:rPr>
            </w:pPr>
          </w:p>
          <w:p w14:paraId="7A25AE6A" w14:textId="39E5F150" w:rsidR="003A56A7" w:rsidRPr="003479CB" w:rsidRDefault="70FE15DF" w:rsidP="4B77E5B1">
            <w:pPr>
              <w:spacing w:before="0" w:line="260" w:lineRule="atLeast"/>
              <w:rPr>
                <w:rFonts w:cs="Arial"/>
              </w:rPr>
            </w:pPr>
            <w:r w:rsidRPr="4B77E5B1">
              <w:rPr>
                <w:rFonts w:cs="Arial"/>
              </w:rPr>
              <w:t>Predvidena poraba semena je 200</w:t>
            </w:r>
            <w:r w:rsidR="6DBA94F5" w:rsidRPr="4B77E5B1">
              <w:rPr>
                <w:rFonts w:cs="Arial"/>
              </w:rPr>
              <w:t> kg/ha.</w:t>
            </w:r>
          </w:p>
        </w:tc>
      </w:tr>
      <w:tr w:rsidR="003A56A7" w:rsidRPr="003479CB" w14:paraId="44588006" w14:textId="77777777" w:rsidTr="00DA1620">
        <w:trPr>
          <w:trHeight w:val="300"/>
        </w:trPr>
        <w:tc>
          <w:tcPr>
            <w:tcW w:w="881" w:type="pct"/>
            <w:vAlign w:val="top"/>
          </w:tcPr>
          <w:p w14:paraId="1F633E8E" w14:textId="77777777" w:rsidR="003A56A7" w:rsidRPr="003479CB" w:rsidRDefault="70FE15DF" w:rsidP="4B77E5B1">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6B5328A6" w14:textId="7AF2E1B7" w:rsidR="003A56A7" w:rsidRPr="003479CB" w:rsidRDefault="24815E8A" w:rsidP="54E041B0">
            <w:pPr>
              <w:pStyle w:val="BVRTabelaTextLevo"/>
              <w:spacing w:before="0" w:after="0" w:line="260" w:lineRule="atLeast"/>
              <w:rPr>
                <w:rFonts w:cs="Arial"/>
                <w:i/>
                <w:iCs/>
              </w:rPr>
            </w:pPr>
            <w:proofErr w:type="spellStart"/>
            <w:r w:rsidRPr="54E041B0">
              <w:rPr>
                <w:rFonts w:cs="Arial"/>
                <w:i/>
                <w:iCs/>
              </w:rPr>
              <w:t>Pythium</w:t>
            </w:r>
            <w:proofErr w:type="spellEnd"/>
            <w:r w:rsidRPr="54E041B0">
              <w:rPr>
                <w:rFonts w:cs="Arial"/>
                <w:i/>
                <w:iCs/>
              </w:rPr>
              <w:t xml:space="preserve"> </w:t>
            </w:r>
            <w:proofErr w:type="spellStart"/>
            <w:r w:rsidRPr="54E041B0">
              <w:rPr>
                <w:rFonts w:cs="Arial"/>
                <w:i/>
                <w:iCs/>
              </w:rPr>
              <w:t>oligandrum</w:t>
            </w:r>
            <w:proofErr w:type="spellEnd"/>
            <w:r w:rsidRPr="54E041B0">
              <w:rPr>
                <w:rFonts w:cs="Arial"/>
                <w:i/>
                <w:iCs/>
              </w:rPr>
              <w:t xml:space="preserve"> </w:t>
            </w:r>
            <w:r w:rsidRPr="008D534A">
              <w:rPr>
                <w:rFonts w:cs="Arial"/>
              </w:rPr>
              <w:t>sev M1</w:t>
            </w:r>
          </w:p>
        </w:tc>
        <w:tc>
          <w:tcPr>
            <w:tcW w:w="870" w:type="pct"/>
            <w:vAlign w:val="top"/>
          </w:tcPr>
          <w:p w14:paraId="704B4C1B" w14:textId="74CD3F8A" w:rsidR="003A56A7" w:rsidRPr="003479CB" w:rsidRDefault="57070B7A" w:rsidP="4B77E5B1">
            <w:pPr>
              <w:pStyle w:val="BVRTabelaTextLevo"/>
              <w:spacing w:before="0" w:after="0" w:line="260" w:lineRule="atLeast"/>
              <w:rPr>
                <w:rFonts w:cs="Arial"/>
                <w:color w:val="000000"/>
              </w:rPr>
            </w:pPr>
            <w:r w:rsidRPr="4B77E5B1">
              <w:rPr>
                <w:rFonts w:cs="Arial"/>
              </w:rPr>
              <w:t>zatiranje</w:t>
            </w:r>
            <w:r w:rsidRPr="4B77E5B1">
              <w:rPr>
                <w:rFonts w:cs="Arial"/>
                <w:b/>
                <w:bCs/>
              </w:rPr>
              <w:t xml:space="preserve"> </w:t>
            </w:r>
            <w:r w:rsidR="70FE15DF" w:rsidRPr="4B77E5B1">
              <w:rPr>
                <w:rFonts w:cs="Arial"/>
              </w:rPr>
              <w:t>grahov</w:t>
            </w:r>
            <w:r w:rsidRPr="4B77E5B1">
              <w:rPr>
                <w:rFonts w:cs="Arial"/>
              </w:rPr>
              <w:t>e</w:t>
            </w:r>
            <w:r w:rsidR="70FE15DF" w:rsidRPr="4B77E5B1">
              <w:rPr>
                <w:rFonts w:cs="Arial"/>
              </w:rPr>
              <w:t xml:space="preserve"> pegavost</w:t>
            </w:r>
            <w:r w:rsidRPr="4B77E5B1">
              <w:rPr>
                <w:rFonts w:cs="Arial"/>
              </w:rPr>
              <w:t>i</w:t>
            </w:r>
          </w:p>
        </w:tc>
        <w:tc>
          <w:tcPr>
            <w:tcW w:w="1314" w:type="pct"/>
            <w:vAlign w:val="top"/>
          </w:tcPr>
          <w:p w14:paraId="13B3A5EA" w14:textId="6DB550AF" w:rsidR="003A56A7" w:rsidRPr="003479CB" w:rsidRDefault="70FE15DF" w:rsidP="4B77E5B1">
            <w:pPr>
              <w:pStyle w:val="BVRTabelaTextLevo"/>
              <w:spacing w:before="0" w:after="0" w:line="260" w:lineRule="atLeast"/>
              <w:rPr>
                <w:rFonts w:cs="Arial"/>
                <w:color w:val="000000"/>
              </w:rPr>
            </w:pPr>
            <w:r w:rsidRPr="4B77E5B1">
              <w:rPr>
                <w:rFonts w:cs="Arial"/>
              </w:rPr>
              <w:t xml:space="preserve">od razvojne </w:t>
            </w:r>
            <w:r w:rsidR="650BC5A8" w:rsidRPr="4B77E5B1">
              <w:rPr>
                <w:rFonts w:cs="Arial"/>
              </w:rPr>
              <w:t>faze polnega cvetenja, ko je 50 </w:t>
            </w:r>
            <w:r w:rsidRPr="4B77E5B1">
              <w:rPr>
                <w:rFonts w:cs="Arial"/>
              </w:rPr>
              <w:t>% cvetov odprtih, do faze, ko so stroki dosegli značilno velikost za sorto (zelena zrelost): grahki so v celoti oblikovani (BBCH 65-79)</w:t>
            </w:r>
          </w:p>
        </w:tc>
        <w:tc>
          <w:tcPr>
            <w:tcW w:w="730" w:type="pct"/>
            <w:vAlign w:val="top"/>
          </w:tcPr>
          <w:p w14:paraId="6DF0D075" w14:textId="2A13ABF4" w:rsidR="003A56A7" w:rsidRPr="003479CB" w:rsidRDefault="2F799144" w:rsidP="4B77E5B1">
            <w:pPr>
              <w:pStyle w:val="BVRTabelaTextLevo"/>
              <w:spacing w:before="0" w:after="0" w:line="260" w:lineRule="atLeast"/>
              <w:rPr>
                <w:rFonts w:cs="Arial"/>
                <w:color w:val="000000"/>
              </w:rPr>
            </w:pPr>
            <w:r w:rsidRPr="4B77E5B1">
              <w:rPr>
                <w:rFonts w:cs="Arial"/>
              </w:rPr>
              <w:t>0,1 kg/ha</w:t>
            </w:r>
          </w:p>
        </w:tc>
        <w:tc>
          <w:tcPr>
            <w:tcW w:w="1205" w:type="pct"/>
            <w:vAlign w:val="top"/>
          </w:tcPr>
          <w:p w14:paraId="53A3694D" w14:textId="048E200D" w:rsidR="00FB7EEC" w:rsidRDefault="44750717" w:rsidP="4B77E5B1">
            <w:pPr>
              <w:pStyle w:val="BVRTabelaTextLevo"/>
              <w:spacing w:before="0" w:after="0" w:line="260" w:lineRule="atLeast"/>
              <w:rPr>
                <w:rFonts w:cs="Arial"/>
              </w:rPr>
            </w:pPr>
            <w:r w:rsidRPr="54E041B0">
              <w:rPr>
                <w:rFonts w:cs="Arial"/>
              </w:rPr>
              <w:t>S sredstvom se tretira foliarno.</w:t>
            </w:r>
            <w:r w:rsidR="2C5FD320" w:rsidRPr="54E041B0">
              <w:rPr>
                <w:rFonts w:cs="Arial"/>
              </w:rPr>
              <w:t xml:space="preserve"> </w:t>
            </w:r>
            <w:r w:rsidRPr="54E041B0">
              <w:rPr>
                <w:rFonts w:cs="Arial"/>
              </w:rPr>
              <w:t xml:space="preserve">Dovoljeni sta </w:t>
            </w:r>
            <w:r w:rsidRPr="54E041B0">
              <w:rPr>
                <w:rFonts w:cs="Arial"/>
                <w:b/>
                <w:bCs/>
              </w:rPr>
              <w:t xml:space="preserve">dve </w:t>
            </w:r>
            <w:proofErr w:type="spellStart"/>
            <w:r w:rsidRPr="54E041B0">
              <w:rPr>
                <w:rFonts w:cs="Arial"/>
                <w:b/>
                <w:bCs/>
              </w:rPr>
              <w:t>tretiranji</w:t>
            </w:r>
            <w:proofErr w:type="spellEnd"/>
            <w:r w:rsidRPr="54E041B0">
              <w:rPr>
                <w:rFonts w:cs="Arial"/>
              </w:rPr>
              <w:t xml:space="preserve"> v intervalu 7-10 dni. </w:t>
            </w:r>
          </w:p>
          <w:p w14:paraId="4E0173BE" w14:textId="77777777" w:rsidR="00FB7EEC" w:rsidRDefault="00FB7EEC" w:rsidP="4B77E5B1">
            <w:pPr>
              <w:pStyle w:val="BVRTabelaTextLevo"/>
              <w:spacing w:before="0" w:after="0" w:line="260" w:lineRule="atLeast"/>
              <w:rPr>
                <w:rFonts w:cs="Arial"/>
              </w:rPr>
            </w:pPr>
          </w:p>
          <w:p w14:paraId="4A79F929" w14:textId="5C0885CA" w:rsidR="003A56A7" w:rsidRPr="003479CB" w:rsidRDefault="70FE15DF" w:rsidP="4B77E5B1">
            <w:pPr>
              <w:pStyle w:val="BVRTabelaTextLevo"/>
              <w:spacing w:before="0" w:after="0" w:line="260" w:lineRule="atLeast"/>
              <w:rPr>
                <w:rFonts w:cs="Arial"/>
              </w:rPr>
            </w:pPr>
            <w:r w:rsidRPr="4B77E5B1">
              <w:rPr>
                <w:rFonts w:cs="Arial"/>
              </w:rPr>
              <w:t xml:space="preserve">Uporaba na </w:t>
            </w:r>
            <w:r w:rsidRPr="00C218D7">
              <w:rPr>
                <w:rFonts w:cs="Arial"/>
                <w:b/>
                <w:bCs/>
              </w:rPr>
              <w:t>grahu</w:t>
            </w:r>
            <w:r w:rsidRPr="4B77E5B1">
              <w:rPr>
                <w:rFonts w:cs="Arial"/>
              </w:rPr>
              <w:t xml:space="preserve"> na prostem.</w:t>
            </w:r>
          </w:p>
        </w:tc>
      </w:tr>
      <w:tr w:rsidR="00251459" w:rsidRPr="003479CB" w14:paraId="305D22D4" w14:textId="77777777" w:rsidTr="00DA1620">
        <w:trPr>
          <w:trHeight w:val="300"/>
        </w:trPr>
        <w:tc>
          <w:tcPr>
            <w:tcW w:w="881" w:type="pct"/>
            <w:vMerge w:val="restart"/>
            <w:vAlign w:val="top"/>
          </w:tcPr>
          <w:p w14:paraId="1C4AC55C" w14:textId="77777777" w:rsidR="00251459" w:rsidRPr="003479CB" w:rsidRDefault="00251459" w:rsidP="4B77E5B1">
            <w:pPr>
              <w:spacing w:before="0" w:line="260" w:lineRule="atLeast"/>
              <w:rPr>
                <w:rFonts w:cs="Arial"/>
                <w:b/>
                <w:bCs/>
              </w:rPr>
            </w:pPr>
            <w:r w:rsidRPr="4B77E5B1">
              <w:rPr>
                <w:rFonts w:cs="Arial"/>
                <w:b/>
                <w:bCs/>
              </w:rPr>
              <w:t>Prestop</w:t>
            </w:r>
          </w:p>
          <w:p w14:paraId="00762EF1" w14:textId="7B821516" w:rsidR="00251459" w:rsidRPr="003479CB" w:rsidRDefault="00251459" w:rsidP="4B77E5B1">
            <w:pPr>
              <w:spacing w:before="0" w:line="260" w:lineRule="atLeast"/>
              <w:rPr>
                <w:rFonts w:cs="Arial"/>
                <w:b/>
                <w:bCs/>
                <w:color w:val="000000"/>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Merge w:val="restart"/>
            <w:vAlign w:val="top"/>
          </w:tcPr>
          <w:p w14:paraId="50F37737" w14:textId="215185FE" w:rsidR="00251459" w:rsidRPr="003479CB" w:rsidRDefault="00251459" w:rsidP="4B77E5B1">
            <w:pPr>
              <w:spacing w:before="0" w:line="260" w:lineRule="atLeast"/>
              <w:rPr>
                <w:rFonts w:cs="Arial"/>
                <w:color w:val="000000"/>
              </w:rPr>
            </w:pPr>
            <w:r w:rsidRPr="00941F52">
              <w:rPr>
                <w:rFonts w:eastAsia="Arial" w:cs="Arial"/>
                <w:szCs w:val="20"/>
              </w:rPr>
              <w:t xml:space="preserve">zatiranje povzročiteljev padavice sadik in koreninskih gnilob, povzročenih z glivami iz rodov </w:t>
            </w:r>
            <w:proofErr w:type="spellStart"/>
            <w:r w:rsidRPr="00941F52">
              <w:rPr>
                <w:rFonts w:eastAsia="Arial" w:cs="Arial"/>
                <w:i/>
                <w:iCs/>
                <w:szCs w:val="20"/>
              </w:rPr>
              <w:t>Pythium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Fusarium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Rh</w:t>
            </w:r>
            <w:r w:rsidR="00BA6595">
              <w:rPr>
                <w:rFonts w:eastAsia="Arial" w:cs="Arial"/>
                <w:i/>
                <w:iCs/>
                <w:szCs w:val="20"/>
              </w:rPr>
              <w:t>i</w:t>
            </w:r>
            <w:r w:rsidRPr="00941F52">
              <w:rPr>
                <w:rFonts w:eastAsia="Arial" w:cs="Arial"/>
                <w:i/>
                <w:iCs/>
                <w:szCs w:val="20"/>
              </w:rPr>
              <w:t>zoctonia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in </w:t>
            </w:r>
            <w:proofErr w:type="spellStart"/>
            <w:r w:rsidRPr="00941F52">
              <w:rPr>
                <w:rFonts w:eastAsia="Arial" w:cs="Arial"/>
                <w:i/>
                <w:iCs/>
                <w:szCs w:val="20"/>
              </w:rPr>
              <w:t>Phytophthora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w:t>
            </w:r>
          </w:p>
        </w:tc>
        <w:tc>
          <w:tcPr>
            <w:tcW w:w="1314" w:type="pct"/>
            <w:vAlign w:val="top"/>
          </w:tcPr>
          <w:p w14:paraId="27316481" w14:textId="07A66659" w:rsidR="00251459" w:rsidRPr="003479CB" w:rsidRDefault="00251459" w:rsidP="4B77E5B1">
            <w:pPr>
              <w:pStyle w:val="BVRTabelaTextLevo"/>
              <w:spacing w:before="0" w:after="0" w:line="260" w:lineRule="atLeast"/>
              <w:rPr>
                <w:rFonts w:cs="Arial"/>
                <w:color w:val="000000"/>
              </w:rPr>
            </w:pPr>
            <w:r w:rsidRPr="4B77E5B1">
              <w:rPr>
                <w:rFonts w:cs="Arial"/>
                <w:color w:val="000000" w:themeColor="text1"/>
              </w:rPr>
              <w:t>dodatek rastnemu substratu</w:t>
            </w:r>
          </w:p>
        </w:tc>
        <w:tc>
          <w:tcPr>
            <w:tcW w:w="730" w:type="pct"/>
            <w:vAlign w:val="top"/>
          </w:tcPr>
          <w:p w14:paraId="2CE980E8" w14:textId="565A1D44" w:rsidR="00251459" w:rsidRPr="003479CB" w:rsidRDefault="00251459" w:rsidP="4B77E5B1">
            <w:pPr>
              <w:pStyle w:val="BVRTabelaTextLevo"/>
              <w:spacing w:before="0" w:after="0" w:line="260" w:lineRule="atLeast"/>
              <w:rPr>
                <w:rFonts w:cs="Arial"/>
                <w:color w:val="000000"/>
              </w:rPr>
            </w:pPr>
            <w:r w:rsidRPr="4B77E5B1">
              <w:rPr>
                <w:rFonts w:cs="Arial"/>
              </w:rPr>
              <w:t>200 do 500 g na m³ kot dodatek rastnemu substratu (pred sajenjem)</w:t>
            </w:r>
          </w:p>
        </w:tc>
        <w:tc>
          <w:tcPr>
            <w:tcW w:w="1205" w:type="pct"/>
            <w:vAlign w:val="top"/>
          </w:tcPr>
          <w:p w14:paraId="2FB53FB1" w14:textId="245CCF58" w:rsidR="00251459" w:rsidRPr="003479CB" w:rsidRDefault="00251459" w:rsidP="4B77E5B1">
            <w:pPr>
              <w:spacing w:before="0" w:line="260" w:lineRule="atLeast"/>
              <w:rPr>
                <w:rFonts w:cs="Arial"/>
              </w:rPr>
            </w:pPr>
            <w:r>
              <w:rPr>
                <w:rFonts w:cs="Arial"/>
              </w:rPr>
              <w:t xml:space="preserve">Dovoljeno je </w:t>
            </w:r>
            <w:r w:rsidRPr="00C218D7">
              <w:rPr>
                <w:rFonts w:cs="Arial"/>
                <w:b/>
                <w:bCs/>
              </w:rPr>
              <w:t xml:space="preserve">eno </w:t>
            </w:r>
            <w:proofErr w:type="spellStart"/>
            <w:r w:rsidRPr="00C218D7">
              <w:rPr>
                <w:rFonts w:cs="Arial"/>
                <w:b/>
                <w:bCs/>
              </w:rPr>
              <w:t>tretiranje</w:t>
            </w:r>
            <w:proofErr w:type="spellEnd"/>
            <w:r>
              <w:rPr>
                <w:rFonts w:cs="Arial"/>
              </w:rPr>
              <w:t xml:space="preserve"> substrata.</w:t>
            </w:r>
          </w:p>
          <w:p w14:paraId="1503082B" w14:textId="10E377B9" w:rsidR="00251459" w:rsidRPr="003479CB" w:rsidRDefault="00251459" w:rsidP="4B77E5B1">
            <w:pPr>
              <w:pStyle w:val="Odstavekseznama"/>
              <w:numPr>
                <w:ilvl w:val="0"/>
                <w:numId w:val="0"/>
              </w:numPr>
              <w:spacing w:before="0" w:line="260" w:lineRule="atLeast"/>
              <w:ind w:left="38"/>
              <w:rPr>
                <w:rFonts w:cs="Arial"/>
              </w:rPr>
            </w:pPr>
          </w:p>
        </w:tc>
      </w:tr>
      <w:tr w:rsidR="00251459" w:rsidRPr="003479CB" w14:paraId="05B0D377" w14:textId="77777777" w:rsidTr="00DA1620">
        <w:trPr>
          <w:trHeight w:val="300"/>
        </w:trPr>
        <w:tc>
          <w:tcPr>
            <w:tcW w:w="881" w:type="pct"/>
            <w:vMerge/>
            <w:vAlign w:val="top"/>
          </w:tcPr>
          <w:p w14:paraId="074401AE" w14:textId="77777777" w:rsidR="00251459" w:rsidRPr="4B77E5B1" w:rsidRDefault="00251459" w:rsidP="4B77E5B1">
            <w:pPr>
              <w:spacing w:before="0" w:line="260" w:lineRule="atLeast"/>
              <w:rPr>
                <w:rFonts w:cs="Arial"/>
                <w:b/>
                <w:bCs/>
              </w:rPr>
            </w:pPr>
          </w:p>
        </w:tc>
        <w:tc>
          <w:tcPr>
            <w:tcW w:w="870" w:type="pct"/>
            <w:vMerge/>
            <w:vAlign w:val="top"/>
          </w:tcPr>
          <w:p w14:paraId="57011FA4" w14:textId="77777777" w:rsidR="00251459" w:rsidRPr="4B77E5B1" w:rsidDel="008A1D30" w:rsidRDefault="00251459" w:rsidP="4B77E5B1">
            <w:pPr>
              <w:spacing w:before="0" w:line="260" w:lineRule="atLeast"/>
              <w:rPr>
                <w:rFonts w:cs="Arial"/>
                <w:i/>
                <w:iCs/>
              </w:rPr>
            </w:pPr>
          </w:p>
        </w:tc>
        <w:tc>
          <w:tcPr>
            <w:tcW w:w="1314" w:type="pct"/>
            <w:vAlign w:val="top"/>
          </w:tcPr>
          <w:p w14:paraId="6127AF97" w14:textId="2A93438A" w:rsidR="00251459" w:rsidRPr="4B77E5B1" w:rsidRDefault="00251459" w:rsidP="4B77E5B1">
            <w:pPr>
              <w:pStyle w:val="BVRTabelaTextLevo"/>
              <w:spacing w:before="0" w:after="0" w:line="260" w:lineRule="atLeast"/>
              <w:rPr>
                <w:rFonts w:cs="Arial"/>
                <w:color w:val="000000" w:themeColor="text1"/>
              </w:rPr>
            </w:pPr>
            <w:r>
              <w:rPr>
                <w:rFonts w:cs="Arial"/>
                <w:color w:val="000000" w:themeColor="text1"/>
              </w:rPr>
              <w:t>zalivanje ali škropljenje</w:t>
            </w:r>
          </w:p>
        </w:tc>
        <w:tc>
          <w:tcPr>
            <w:tcW w:w="730" w:type="pct"/>
            <w:vAlign w:val="top"/>
          </w:tcPr>
          <w:p w14:paraId="4A882BF7" w14:textId="7EED56C5" w:rsidR="00251459" w:rsidRPr="4B77E5B1" w:rsidRDefault="00251459" w:rsidP="4B77E5B1">
            <w:pPr>
              <w:spacing w:before="0" w:line="260" w:lineRule="atLeast"/>
              <w:rPr>
                <w:rFonts w:cs="Arial"/>
              </w:rPr>
            </w:pPr>
            <w:r w:rsidRPr="4B77E5B1">
              <w:rPr>
                <w:rFonts w:cs="Arial"/>
              </w:rPr>
              <w:t xml:space="preserve">5 do 10 g na 1 do 2 l vode (v 0,5 % </w:t>
            </w:r>
            <w:proofErr w:type="spellStart"/>
            <w:r w:rsidRPr="4B77E5B1">
              <w:rPr>
                <w:rFonts w:cs="Arial"/>
              </w:rPr>
              <w:t>konc</w:t>
            </w:r>
            <w:proofErr w:type="spellEnd"/>
            <w:r w:rsidRPr="4B77E5B1">
              <w:rPr>
                <w:rFonts w:cs="Arial"/>
              </w:rPr>
              <w:t>.) na 1 m² z zalivanjem ali škropljenjem</w:t>
            </w:r>
          </w:p>
        </w:tc>
        <w:tc>
          <w:tcPr>
            <w:tcW w:w="1205" w:type="pct"/>
            <w:vAlign w:val="top"/>
          </w:tcPr>
          <w:p w14:paraId="0A3C7183" w14:textId="2E18CE11" w:rsidR="00251459" w:rsidRPr="00F0081F" w:rsidRDefault="7DDDD5FF" w:rsidP="00251459">
            <w:pPr>
              <w:spacing w:before="0" w:line="260" w:lineRule="atLeast"/>
              <w:rPr>
                <w:rFonts w:cs="Arial"/>
              </w:rPr>
            </w:pPr>
            <w:r w:rsidRPr="54E041B0">
              <w:rPr>
                <w:rFonts w:cs="Arial"/>
              </w:rPr>
              <w:t xml:space="preserve">V enem rastnem ciklusu so dovoljena največ </w:t>
            </w:r>
            <w:r w:rsidRPr="54E041B0">
              <w:rPr>
                <w:rFonts w:cs="Arial"/>
                <w:b/>
                <w:bCs/>
              </w:rPr>
              <w:t>štiri</w:t>
            </w:r>
            <w:r w:rsidRPr="54E041B0">
              <w:rPr>
                <w:rFonts w:cs="Arial"/>
              </w:rPr>
              <w:t xml:space="preserve"> </w:t>
            </w:r>
            <w:proofErr w:type="spellStart"/>
            <w:r w:rsidRPr="54E041B0">
              <w:rPr>
                <w:rFonts w:cs="Arial"/>
                <w:b/>
                <w:bCs/>
              </w:rPr>
              <w:t>tretiranja</w:t>
            </w:r>
            <w:proofErr w:type="spellEnd"/>
            <w:r w:rsidRPr="54E041B0">
              <w:rPr>
                <w:rFonts w:cs="Arial"/>
                <w:b/>
                <w:bCs/>
              </w:rPr>
              <w:t xml:space="preserve"> </w:t>
            </w:r>
            <w:r w:rsidRPr="54E041B0">
              <w:rPr>
                <w:rFonts w:cs="Arial"/>
              </w:rPr>
              <w:t>s FFS na podlagi tega m</w:t>
            </w:r>
            <w:r w:rsidR="238397EB" w:rsidRPr="54E041B0">
              <w:rPr>
                <w:rFonts w:cs="Arial"/>
              </w:rPr>
              <w:t>i</w:t>
            </w:r>
            <w:r w:rsidRPr="54E041B0">
              <w:rPr>
                <w:rFonts w:cs="Arial"/>
              </w:rPr>
              <w:t>kroorganizma.</w:t>
            </w:r>
          </w:p>
          <w:p w14:paraId="56BF0ADF" w14:textId="77777777" w:rsidR="00251459" w:rsidRPr="003479CB" w:rsidRDefault="00251459" w:rsidP="00251459">
            <w:pPr>
              <w:spacing w:before="0" w:line="260" w:lineRule="atLeast"/>
              <w:rPr>
                <w:rFonts w:cs="Arial"/>
              </w:rPr>
            </w:pPr>
          </w:p>
          <w:p w14:paraId="650B8316" w14:textId="4B56E909" w:rsidR="00251459" w:rsidRDefault="00251459" w:rsidP="4B77E5B1">
            <w:pPr>
              <w:spacing w:before="0" w:line="260" w:lineRule="atLeast"/>
              <w:rPr>
                <w:rFonts w:cs="Arial"/>
              </w:rPr>
            </w:pPr>
            <w:r w:rsidRPr="4B77E5B1">
              <w:rPr>
                <w:rFonts w:cs="Arial"/>
              </w:rPr>
              <w:t xml:space="preserve">Uporaba na </w:t>
            </w:r>
            <w:r w:rsidRPr="4B77E5B1">
              <w:rPr>
                <w:rFonts w:cs="Arial"/>
                <w:b/>
                <w:bCs/>
              </w:rPr>
              <w:t xml:space="preserve">sejančkih in sadikah vrtnin </w:t>
            </w:r>
            <w:r w:rsidRPr="4B77E5B1">
              <w:rPr>
                <w:rFonts w:cs="Arial"/>
              </w:rPr>
              <w:t>v zavarovanih prostorih.</w:t>
            </w:r>
          </w:p>
        </w:tc>
      </w:tr>
      <w:tr w:rsidR="00251459" w:rsidRPr="003479CB" w14:paraId="23E0FADF" w14:textId="77777777" w:rsidTr="00DA1620">
        <w:trPr>
          <w:trHeight w:val="300"/>
        </w:trPr>
        <w:tc>
          <w:tcPr>
            <w:tcW w:w="881" w:type="pct"/>
            <w:vMerge w:val="restart"/>
            <w:vAlign w:val="top"/>
          </w:tcPr>
          <w:p w14:paraId="50FDD307" w14:textId="77777777" w:rsidR="00251459" w:rsidRPr="003479CB" w:rsidRDefault="00251459" w:rsidP="4B77E5B1">
            <w:pPr>
              <w:spacing w:before="0" w:line="260" w:lineRule="atLeast"/>
              <w:rPr>
                <w:rFonts w:cs="Arial"/>
                <w:b/>
                <w:bCs/>
              </w:rPr>
            </w:pPr>
            <w:r w:rsidRPr="4B77E5B1">
              <w:rPr>
                <w:rFonts w:cs="Arial"/>
                <w:b/>
                <w:bCs/>
              </w:rPr>
              <w:t>Prestop</w:t>
            </w:r>
          </w:p>
          <w:p w14:paraId="0D1B9495" w14:textId="34959E3E" w:rsidR="00251459" w:rsidRPr="003479CB" w:rsidRDefault="00251459" w:rsidP="4B77E5B1">
            <w:pPr>
              <w:pStyle w:val="BVRTabelaTextLevo"/>
              <w:spacing w:before="0" w:after="0" w:line="260" w:lineRule="atLeast"/>
              <w:rPr>
                <w:rFonts w:cs="Arial"/>
                <w:b/>
                <w:bCs/>
                <w:color w:val="000000"/>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Merge w:val="restart"/>
            <w:vAlign w:val="top"/>
          </w:tcPr>
          <w:p w14:paraId="761FE00F" w14:textId="6548D621" w:rsidR="00251459" w:rsidRPr="003479CB" w:rsidRDefault="00251459" w:rsidP="4B77E5B1">
            <w:pPr>
              <w:spacing w:before="0" w:line="260" w:lineRule="atLeast"/>
              <w:rPr>
                <w:rFonts w:cs="Arial"/>
                <w:color w:val="000000"/>
              </w:rPr>
            </w:pPr>
            <w:r w:rsidRPr="00941F52">
              <w:rPr>
                <w:rFonts w:eastAsia="Arial" w:cs="Arial"/>
                <w:szCs w:val="20"/>
              </w:rPr>
              <w:t xml:space="preserve">zatiranje povzročiteljev padavice sadik in koreninskih gnilob, povzročenih z glivami iz rodov </w:t>
            </w:r>
            <w:proofErr w:type="spellStart"/>
            <w:r w:rsidRPr="00941F52">
              <w:rPr>
                <w:rFonts w:eastAsia="Arial" w:cs="Arial"/>
                <w:i/>
                <w:iCs/>
                <w:szCs w:val="20"/>
              </w:rPr>
              <w:t>Pythium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Fusarium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Rh</w:t>
            </w:r>
            <w:r w:rsidR="00BA6595">
              <w:rPr>
                <w:rFonts w:eastAsia="Arial" w:cs="Arial"/>
                <w:i/>
                <w:iCs/>
                <w:szCs w:val="20"/>
              </w:rPr>
              <w:t>i</w:t>
            </w:r>
            <w:r w:rsidRPr="00941F52">
              <w:rPr>
                <w:rFonts w:eastAsia="Arial" w:cs="Arial"/>
                <w:i/>
                <w:iCs/>
                <w:szCs w:val="20"/>
              </w:rPr>
              <w:t>zoctonia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in </w:t>
            </w:r>
            <w:proofErr w:type="spellStart"/>
            <w:r w:rsidRPr="00941F52">
              <w:rPr>
                <w:rFonts w:eastAsia="Arial" w:cs="Arial"/>
                <w:i/>
                <w:iCs/>
                <w:szCs w:val="20"/>
              </w:rPr>
              <w:t>Phytophthora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w:t>
            </w:r>
          </w:p>
        </w:tc>
        <w:tc>
          <w:tcPr>
            <w:tcW w:w="1314" w:type="pct"/>
            <w:vAlign w:val="top"/>
          </w:tcPr>
          <w:p w14:paraId="3FE387AD" w14:textId="3B4DDE29" w:rsidR="00251459" w:rsidRPr="003479CB" w:rsidRDefault="00251459" w:rsidP="4B77E5B1">
            <w:pPr>
              <w:pStyle w:val="BVRTabelaTextLevo"/>
              <w:spacing w:before="0" w:after="0" w:line="260" w:lineRule="atLeast"/>
              <w:rPr>
                <w:rFonts w:cs="Arial"/>
                <w:color w:val="000000"/>
              </w:rPr>
            </w:pPr>
            <w:r w:rsidRPr="4B77E5B1">
              <w:rPr>
                <w:rFonts w:cs="Arial"/>
              </w:rPr>
              <w:t>po presajanju ali sajenju rastlin v lončke</w:t>
            </w:r>
          </w:p>
        </w:tc>
        <w:tc>
          <w:tcPr>
            <w:tcW w:w="730" w:type="pct"/>
            <w:vAlign w:val="top"/>
          </w:tcPr>
          <w:p w14:paraId="16D8C4CD" w14:textId="0B06FA81" w:rsidR="00251459" w:rsidRPr="003479CB" w:rsidRDefault="00251459" w:rsidP="4B77E5B1">
            <w:pPr>
              <w:spacing w:before="0" w:line="260" w:lineRule="atLeast"/>
              <w:rPr>
                <w:rFonts w:cs="Arial"/>
                <w:color w:val="000000"/>
              </w:rPr>
            </w:pPr>
            <w:r w:rsidRPr="4B77E5B1">
              <w:rPr>
                <w:rFonts w:cs="Arial"/>
              </w:rPr>
              <w:t>200 do 500 g na 1.000 rastlin preko kapljičnega namakanja</w:t>
            </w:r>
          </w:p>
        </w:tc>
        <w:tc>
          <w:tcPr>
            <w:tcW w:w="1205" w:type="pct"/>
            <w:vMerge w:val="restart"/>
            <w:vAlign w:val="top"/>
          </w:tcPr>
          <w:p w14:paraId="11BA7306" w14:textId="08A6374C" w:rsidR="00F0081F" w:rsidRPr="00F0081F" w:rsidRDefault="2C5FD320" w:rsidP="00F0081F">
            <w:pPr>
              <w:spacing w:before="0" w:line="260" w:lineRule="atLeast"/>
              <w:rPr>
                <w:rFonts w:cs="Arial"/>
              </w:rPr>
            </w:pPr>
            <w:r w:rsidRPr="54E041B0">
              <w:rPr>
                <w:rFonts w:cs="Arial"/>
              </w:rPr>
              <w:t xml:space="preserve">V enem rastnem ciklusu so dovoljena največ </w:t>
            </w:r>
            <w:r w:rsidRPr="54E041B0">
              <w:rPr>
                <w:rFonts w:cs="Arial"/>
                <w:b/>
                <w:bCs/>
              </w:rPr>
              <w:t>štiri</w:t>
            </w:r>
            <w:r w:rsidRPr="54E041B0">
              <w:rPr>
                <w:rFonts w:cs="Arial"/>
              </w:rPr>
              <w:t xml:space="preserve"> </w:t>
            </w:r>
            <w:proofErr w:type="spellStart"/>
            <w:r w:rsidRPr="54E041B0">
              <w:rPr>
                <w:rFonts w:cs="Arial"/>
                <w:b/>
                <w:bCs/>
              </w:rPr>
              <w:t>tretiranja</w:t>
            </w:r>
            <w:proofErr w:type="spellEnd"/>
            <w:r w:rsidRPr="54E041B0">
              <w:rPr>
                <w:rFonts w:cs="Arial"/>
                <w:b/>
                <w:bCs/>
              </w:rPr>
              <w:t xml:space="preserve"> </w:t>
            </w:r>
            <w:r w:rsidRPr="54E041B0">
              <w:rPr>
                <w:rFonts w:cs="Arial"/>
              </w:rPr>
              <w:t>s FFS na podlagi tega m</w:t>
            </w:r>
            <w:r w:rsidR="351535F6" w:rsidRPr="54E041B0">
              <w:rPr>
                <w:rFonts w:cs="Arial"/>
              </w:rPr>
              <w:t>i</w:t>
            </w:r>
            <w:r w:rsidRPr="54E041B0">
              <w:rPr>
                <w:rFonts w:cs="Arial"/>
              </w:rPr>
              <w:t>kroorganizma.</w:t>
            </w:r>
          </w:p>
          <w:p w14:paraId="16862259" w14:textId="77777777" w:rsidR="00251459" w:rsidRPr="003479CB" w:rsidRDefault="00251459" w:rsidP="4B77E5B1">
            <w:pPr>
              <w:spacing w:before="0" w:line="260" w:lineRule="atLeast"/>
              <w:rPr>
                <w:rFonts w:cs="Arial"/>
              </w:rPr>
            </w:pPr>
          </w:p>
          <w:p w14:paraId="1502B4DB" w14:textId="0A27F839" w:rsidR="00251459" w:rsidRPr="003479CB" w:rsidRDefault="00251459" w:rsidP="4B77E5B1">
            <w:pPr>
              <w:spacing w:before="0" w:line="260" w:lineRule="atLeast"/>
              <w:rPr>
                <w:rFonts w:cs="Arial"/>
              </w:rPr>
            </w:pPr>
            <w:r w:rsidRPr="4B77E5B1">
              <w:rPr>
                <w:rFonts w:cs="Arial"/>
              </w:rPr>
              <w:t xml:space="preserve">Uporaba na </w:t>
            </w:r>
            <w:r w:rsidRPr="4B77E5B1">
              <w:rPr>
                <w:rFonts w:cs="Arial"/>
                <w:b/>
                <w:bCs/>
              </w:rPr>
              <w:t>sejančkih in sadikah vrtnin</w:t>
            </w:r>
            <w:r w:rsidRPr="4B77E5B1">
              <w:rPr>
                <w:rFonts w:cs="Arial"/>
              </w:rPr>
              <w:t xml:space="preserve"> v zavarovanih prostorih.</w:t>
            </w:r>
          </w:p>
        </w:tc>
      </w:tr>
      <w:tr w:rsidR="00251459" w:rsidRPr="003479CB" w14:paraId="2C8D9DAB" w14:textId="77777777" w:rsidTr="00DA1620">
        <w:trPr>
          <w:trHeight w:val="300"/>
        </w:trPr>
        <w:tc>
          <w:tcPr>
            <w:tcW w:w="881" w:type="pct"/>
            <w:vMerge/>
            <w:vAlign w:val="top"/>
          </w:tcPr>
          <w:p w14:paraId="342496FD" w14:textId="77777777" w:rsidR="00251459" w:rsidRPr="4B77E5B1" w:rsidRDefault="00251459" w:rsidP="4B77E5B1">
            <w:pPr>
              <w:spacing w:before="0" w:line="260" w:lineRule="atLeast"/>
              <w:rPr>
                <w:rFonts w:cs="Arial"/>
                <w:b/>
                <w:bCs/>
              </w:rPr>
            </w:pPr>
          </w:p>
        </w:tc>
        <w:tc>
          <w:tcPr>
            <w:tcW w:w="870" w:type="pct"/>
            <w:vMerge/>
            <w:vAlign w:val="top"/>
          </w:tcPr>
          <w:p w14:paraId="7AC13BE7" w14:textId="77777777" w:rsidR="00251459" w:rsidRPr="4B77E5B1" w:rsidDel="008A1D30" w:rsidRDefault="00251459" w:rsidP="4B77E5B1">
            <w:pPr>
              <w:spacing w:before="0" w:line="260" w:lineRule="atLeast"/>
              <w:rPr>
                <w:rFonts w:cs="Arial"/>
                <w:i/>
                <w:iCs/>
              </w:rPr>
            </w:pPr>
          </w:p>
        </w:tc>
        <w:tc>
          <w:tcPr>
            <w:tcW w:w="1314" w:type="pct"/>
            <w:vAlign w:val="top"/>
          </w:tcPr>
          <w:p w14:paraId="6223FE82" w14:textId="31106DEC" w:rsidR="00251459" w:rsidRPr="4B77E5B1" w:rsidRDefault="00251459" w:rsidP="4B77E5B1">
            <w:pPr>
              <w:pStyle w:val="BVRTabelaTextLevo"/>
              <w:spacing w:before="0" w:after="0" w:line="260" w:lineRule="atLeast"/>
              <w:rPr>
                <w:rFonts w:cs="Arial"/>
              </w:rPr>
            </w:pPr>
            <w:r w:rsidRPr="4B77E5B1">
              <w:rPr>
                <w:rFonts w:cs="Arial"/>
              </w:rPr>
              <w:t xml:space="preserve">po presajanju ali sajenju rastlin v lončke z zalivanjem rastnega substrata posajenih rastlin </w:t>
            </w:r>
          </w:p>
        </w:tc>
        <w:tc>
          <w:tcPr>
            <w:tcW w:w="730" w:type="pct"/>
            <w:vAlign w:val="top"/>
          </w:tcPr>
          <w:p w14:paraId="19E7A928" w14:textId="64627459" w:rsidR="00251459" w:rsidRPr="4B77E5B1" w:rsidRDefault="00251459" w:rsidP="4B77E5B1">
            <w:pPr>
              <w:spacing w:before="0" w:line="260" w:lineRule="atLeast"/>
              <w:rPr>
                <w:rFonts w:cs="Arial"/>
              </w:rPr>
            </w:pPr>
            <w:r w:rsidRPr="4B77E5B1">
              <w:rPr>
                <w:rFonts w:cs="Arial"/>
              </w:rPr>
              <w:t>0,5 % konc</w:t>
            </w:r>
            <w:r>
              <w:rPr>
                <w:rFonts w:cs="Arial"/>
              </w:rPr>
              <w:t>entracija</w:t>
            </w:r>
          </w:p>
        </w:tc>
        <w:tc>
          <w:tcPr>
            <w:tcW w:w="1205" w:type="pct"/>
            <w:vMerge/>
            <w:vAlign w:val="top"/>
          </w:tcPr>
          <w:p w14:paraId="67511488" w14:textId="77777777" w:rsidR="00251459" w:rsidRPr="4B77E5B1" w:rsidRDefault="00251459" w:rsidP="4B77E5B1">
            <w:pPr>
              <w:spacing w:before="0" w:line="260" w:lineRule="atLeast"/>
              <w:rPr>
                <w:rFonts w:cs="Arial"/>
              </w:rPr>
            </w:pPr>
          </w:p>
        </w:tc>
      </w:tr>
      <w:tr w:rsidR="19AFF53F" w14:paraId="05B5DC18" w14:textId="77777777" w:rsidTr="00DA1620">
        <w:trPr>
          <w:trHeight w:val="300"/>
        </w:trPr>
        <w:tc>
          <w:tcPr>
            <w:tcW w:w="881" w:type="pct"/>
            <w:vAlign w:val="top"/>
          </w:tcPr>
          <w:p w14:paraId="5CC642B9" w14:textId="44986DA0" w:rsidR="4109EF5C" w:rsidRDefault="0088409C" w:rsidP="4B77E5B1">
            <w:pPr>
              <w:spacing w:before="0" w:line="260" w:lineRule="atLeast"/>
              <w:rPr>
                <w:rFonts w:cs="Arial"/>
                <w:b/>
                <w:bCs/>
              </w:rPr>
            </w:pPr>
            <w:r>
              <w:rPr>
                <w:rFonts w:cs="Arial"/>
                <w:b/>
                <w:bCs/>
              </w:rPr>
              <w:t>Serenade ASO</w:t>
            </w:r>
          </w:p>
          <w:p w14:paraId="5B50C654" w14:textId="125090E8" w:rsidR="4109EF5C" w:rsidRDefault="6A85379F" w:rsidP="4B77E5B1">
            <w:pPr>
              <w:spacing w:before="0" w:line="260" w:lineRule="atLeast"/>
              <w:rPr>
                <w:rFonts w:cs="Arial"/>
                <w:b/>
                <w:bCs/>
              </w:rPr>
            </w:pPr>
            <w:proofErr w:type="spellStart"/>
            <w:r w:rsidRPr="4B77E5B1">
              <w:rPr>
                <w:rFonts w:cs="Arial"/>
                <w:i/>
                <w:iCs/>
                <w:color w:val="000000" w:themeColor="text1"/>
              </w:rPr>
              <w:t>Bacillus</w:t>
            </w:r>
            <w:proofErr w:type="spellEnd"/>
            <w:r w:rsidRPr="4B77E5B1">
              <w:rPr>
                <w:rFonts w:cs="Arial"/>
                <w:i/>
                <w:iCs/>
                <w:color w:val="000000" w:themeColor="text1"/>
              </w:rPr>
              <w:t xml:space="preserve"> </w:t>
            </w:r>
            <w:proofErr w:type="spellStart"/>
            <w:r w:rsidRPr="4B77E5B1">
              <w:rPr>
                <w:rFonts w:cs="Arial"/>
                <w:i/>
                <w:iCs/>
                <w:color w:val="000000" w:themeColor="text1"/>
              </w:rPr>
              <w:t>amyloliquefaciens</w:t>
            </w:r>
            <w:proofErr w:type="spellEnd"/>
            <w:r w:rsidRPr="4B77E5B1">
              <w:rPr>
                <w:rFonts w:cs="Arial"/>
                <w:color w:val="000000" w:themeColor="text1"/>
              </w:rPr>
              <w:t xml:space="preserve"> (</w:t>
            </w:r>
            <w:r w:rsidR="00F71C60">
              <w:rPr>
                <w:rFonts w:cs="Arial"/>
                <w:color w:val="000000" w:themeColor="text1"/>
              </w:rPr>
              <w:t>prej</w:t>
            </w:r>
            <w:r w:rsidRPr="4B77E5B1">
              <w:rPr>
                <w:rFonts w:cs="Arial"/>
                <w:color w:val="000000" w:themeColor="text1"/>
              </w:rPr>
              <w:t xml:space="preserve"> </w:t>
            </w:r>
            <w:proofErr w:type="spellStart"/>
            <w:r w:rsidRPr="4B77E5B1">
              <w:rPr>
                <w:rFonts w:cs="Arial"/>
                <w:i/>
                <w:iCs/>
                <w:color w:val="000000" w:themeColor="text1"/>
              </w:rPr>
              <w:t>subtilis</w:t>
            </w:r>
            <w:proofErr w:type="spellEnd"/>
            <w:r w:rsidRPr="4B77E5B1">
              <w:rPr>
                <w:rFonts w:cs="Arial"/>
                <w:color w:val="000000" w:themeColor="text1"/>
              </w:rPr>
              <w:t xml:space="preserve">) </w:t>
            </w:r>
            <w:r w:rsidR="00F71C60">
              <w:rPr>
                <w:rFonts w:cs="Arial"/>
                <w:color w:val="000000" w:themeColor="text1"/>
              </w:rPr>
              <w:t>sev</w:t>
            </w:r>
            <w:r w:rsidRPr="4B77E5B1">
              <w:rPr>
                <w:rFonts w:cs="Arial"/>
                <w:color w:val="000000" w:themeColor="text1"/>
              </w:rPr>
              <w:t xml:space="preserve"> QST 713</w:t>
            </w:r>
          </w:p>
        </w:tc>
        <w:tc>
          <w:tcPr>
            <w:tcW w:w="870" w:type="pct"/>
            <w:vAlign w:val="top"/>
          </w:tcPr>
          <w:p w14:paraId="2AE34D8D" w14:textId="75EA3B5D" w:rsidR="4109EF5C" w:rsidRPr="00C218D7" w:rsidRDefault="6A85379F" w:rsidP="4B77E5B1">
            <w:pPr>
              <w:spacing w:before="0" w:line="260" w:lineRule="atLeast"/>
              <w:rPr>
                <w:rFonts w:cs="Arial"/>
              </w:rPr>
            </w:pPr>
            <w:r w:rsidRPr="00C218D7">
              <w:rPr>
                <w:rFonts w:cs="Arial"/>
              </w:rPr>
              <w:t>zatiranje s</w:t>
            </w:r>
            <w:r w:rsidR="142C6722" w:rsidRPr="00C218D7">
              <w:rPr>
                <w:rFonts w:cs="Arial"/>
              </w:rPr>
              <w:t>ive plesni in bele gnilobe solate</w:t>
            </w:r>
          </w:p>
        </w:tc>
        <w:tc>
          <w:tcPr>
            <w:tcW w:w="1314" w:type="pct"/>
            <w:vAlign w:val="top"/>
          </w:tcPr>
          <w:p w14:paraId="5E466721" w14:textId="4CDBAB69" w:rsidR="4109EF5C" w:rsidRDefault="008C14B9" w:rsidP="00C218D7">
            <w:pPr>
              <w:pStyle w:val="BVRTabelaTextLevo"/>
              <w:spacing w:before="0" w:line="260" w:lineRule="atLeast"/>
              <w:rPr>
                <w:rFonts w:cs="Arial"/>
              </w:rPr>
            </w:pPr>
            <w:r>
              <w:t>v razvojnih stadijih od razpiranja listov do začetka mirovanja (</w:t>
            </w:r>
            <w:r w:rsidR="142C6722" w:rsidRPr="4B77E5B1">
              <w:rPr>
                <w:rFonts w:cs="Arial"/>
              </w:rPr>
              <w:t>BBCH 12</w:t>
            </w:r>
            <w:r w:rsidR="00422958">
              <w:rPr>
                <w:rFonts w:cs="Arial"/>
              </w:rPr>
              <w:t>-</w:t>
            </w:r>
            <w:r w:rsidR="142C6722" w:rsidRPr="4B77E5B1">
              <w:rPr>
                <w:rFonts w:cs="Arial"/>
              </w:rPr>
              <w:t>89</w:t>
            </w:r>
            <w:r>
              <w:rPr>
                <w:rFonts w:cs="Arial"/>
              </w:rPr>
              <w:t>)</w:t>
            </w:r>
          </w:p>
        </w:tc>
        <w:tc>
          <w:tcPr>
            <w:tcW w:w="730" w:type="pct"/>
            <w:vAlign w:val="top"/>
          </w:tcPr>
          <w:p w14:paraId="5B3AEE8D" w14:textId="712C07A0" w:rsidR="4109EF5C" w:rsidRDefault="142C6722" w:rsidP="4B77E5B1">
            <w:pPr>
              <w:spacing w:before="0" w:line="260" w:lineRule="atLeast"/>
              <w:rPr>
                <w:rFonts w:cs="Arial"/>
              </w:rPr>
            </w:pPr>
            <w:r w:rsidRPr="4B77E5B1">
              <w:rPr>
                <w:rFonts w:cs="Arial"/>
              </w:rPr>
              <w:t xml:space="preserve">8 </w:t>
            </w:r>
            <w:r w:rsidR="00FB7EEC">
              <w:rPr>
                <w:rFonts w:cs="Arial"/>
              </w:rPr>
              <w:t>L</w:t>
            </w:r>
            <w:r w:rsidRPr="4B77E5B1">
              <w:rPr>
                <w:rFonts w:cs="Arial"/>
              </w:rPr>
              <w:t>/ha</w:t>
            </w:r>
          </w:p>
        </w:tc>
        <w:tc>
          <w:tcPr>
            <w:tcW w:w="1205" w:type="pct"/>
            <w:vAlign w:val="top"/>
          </w:tcPr>
          <w:p w14:paraId="307E1A59" w14:textId="265D3435" w:rsidR="4109EF5C" w:rsidRDefault="142C6722" w:rsidP="4B77E5B1">
            <w:pPr>
              <w:spacing w:before="0" w:line="260" w:lineRule="atLeast"/>
              <w:rPr>
                <w:rFonts w:cs="Arial"/>
              </w:rPr>
            </w:pPr>
            <w:r w:rsidRPr="4B77E5B1">
              <w:rPr>
                <w:rFonts w:cs="Arial"/>
              </w:rPr>
              <w:t xml:space="preserve">Na istem zemljišču je dovoljeno do </w:t>
            </w:r>
            <w:r w:rsidRPr="00C218D7">
              <w:rPr>
                <w:rFonts w:cs="Arial"/>
                <w:b/>
                <w:bCs/>
              </w:rPr>
              <w:t>šest</w:t>
            </w:r>
            <w:r w:rsidRPr="4B77E5B1">
              <w:rPr>
                <w:rFonts w:cs="Arial"/>
              </w:rPr>
              <w:t xml:space="preserve"> </w:t>
            </w:r>
            <w:proofErr w:type="spellStart"/>
            <w:r w:rsidRPr="00C218D7">
              <w:rPr>
                <w:rFonts w:cs="Arial"/>
                <w:b/>
                <w:bCs/>
              </w:rPr>
              <w:t>tretiranj</w:t>
            </w:r>
            <w:proofErr w:type="spellEnd"/>
            <w:r w:rsidR="008C14B9">
              <w:rPr>
                <w:rFonts w:cs="Arial"/>
              </w:rPr>
              <w:t xml:space="preserve"> v eni rastni dobi</w:t>
            </w:r>
            <w:r w:rsidRPr="4B77E5B1">
              <w:rPr>
                <w:rFonts w:cs="Arial"/>
              </w:rPr>
              <w:t>.</w:t>
            </w:r>
          </w:p>
          <w:p w14:paraId="03489404" w14:textId="77777777" w:rsidR="00FB7EEC" w:rsidRDefault="00FB7EEC" w:rsidP="4B77E5B1">
            <w:pPr>
              <w:spacing w:before="0" w:line="260" w:lineRule="atLeast"/>
              <w:rPr>
                <w:rFonts w:cs="Arial"/>
              </w:rPr>
            </w:pPr>
          </w:p>
          <w:p w14:paraId="7E0D841A" w14:textId="67DFE905" w:rsidR="4109EF5C" w:rsidRDefault="142C6722" w:rsidP="4B77E5B1">
            <w:pPr>
              <w:spacing w:before="0" w:line="260" w:lineRule="atLeast"/>
              <w:rPr>
                <w:rFonts w:cs="Arial"/>
              </w:rPr>
            </w:pPr>
            <w:r w:rsidRPr="4B77E5B1">
              <w:rPr>
                <w:rFonts w:cs="Arial"/>
              </w:rPr>
              <w:t xml:space="preserve">Uporaba na </w:t>
            </w:r>
            <w:r w:rsidRPr="00C218D7">
              <w:rPr>
                <w:rFonts w:cs="Arial"/>
                <w:b/>
                <w:bCs/>
              </w:rPr>
              <w:t>fižolu</w:t>
            </w:r>
            <w:r w:rsidRPr="4B77E5B1">
              <w:rPr>
                <w:rFonts w:cs="Arial"/>
              </w:rPr>
              <w:t xml:space="preserve"> in </w:t>
            </w:r>
            <w:r w:rsidRPr="00C218D7">
              <w:rPr>
                <w:rFonts w:cs="Arial"/>
                <w:b/>
                <w:bCs/>
              </w:rPr>
              <w:t>grahu</w:t>
            </w:r>
            <w:r w:rsidRPr="4B77E5B1">
              <w:rPr>
                <w:rFonts w:cs="Arial"/>
              </w:rPr>
              <w:t xml:space="preserve">. </w:t>
            </w:r>
          </w:p>
        </w:tc>
      </w:tr>
      <w:tr w:rsidR="003A56A7" w:rsidRPr="003479CB" w14:paraId="343D200E" w14:textId="77777777" w:rsidTr="00DA1620">
        <w:trPr>
          <w:trHeight w:val="300"/>
        </w:trPr>
        <w:tc>
          <w:tcPr>
            <w:tcW w:w="881" w:type="pct"/>
            <w:vAlign w:val="top"/>
          </w:tcPr>
          <w:p w14:paraId="2504CF51" w14:textId="77777777" w:rsidR="003A56A7" w:rsidRPr="003479CB" w:rsidRDefault="70FE15DF" w:rsidP="4B77E5B1">
            <w:pPr>
              <w:spacing w:before="0" w:line="260" w:lineRule="atLeast"/>
              <w:rPr>
                <w:rFonts w:cs="Arial"/>
                <w:shd w:val="clear" w:color="auto" w:fill="FFFFFF"/>
              </w:rPr>
            </w:pPr>
            <w:proofErr w:type="spellStart"/>
            <w:r w:rsidRPr="4B77E5B1">
              <w:rPr>
                <w:rFonts w:cs="Arial"/>
                <w:b/>
                <w:bCs/>
                <w:shd w:val="clear" w:color="auto" w:fill="FFFFFF"/>
              </w:rPr>
              <w:t>Taegro</w:t>
            </w:r>
            <w:proofErr w:type="spellEnd"/>
          </w:p>
          <w:p w14:paraId="1518BEE3" w14:textId="44920CE6" w:rsidR="003A56A7" w:rsidRPr="003479CB" w:rsidRDefault="70FE15DF" w:rsidP="4B77E5B1">
            <w:pPr>
              <w:pStyle w:val="BVRTabelaTextLevo"/>
              <w:spacing w:before="0" w:after="0" w:line="260" w:lineRule="atLeast"/>
              <w:rPr>
                <w:rFonts w:cs="Arial"/>
                <w:b/>
                <w:bCs/>
                <w:color w:val="000000"/>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715FD5D7" w14:textId="17137E92" w:rsidR="003A56A7" w:rsidRPr="003479CB" w:rsidRDefault="57070B7A" w:rsidP="4B77E5B1">
            <w:pPr>
              <w:spacing w:before="0" w:line="260" w:lineRule="atLeast"/>
              <w:rPr>
                <w:rFonts w:cs="Arial"/>
                <w:color w:val="000000"/>
              </w:rPr>
            </w:pPr>
            <w:r w:rsidRPr="4B77E5B1">
              <w:rPr>
                <w:rFonts w:cs="Arial"/>
              </w:rPr>
              <w:t>zatiranje</w:t>
            </w:r>
            <w:r w:rsidRPr="4B77E5B1">
              <w:rPr>
                <w:rFonts w:cs="Arial"/>
                <w:b/>
                <w:bCs/>
              </w:rPr>
              <w:t xml:space="preserve"> </w:t>
            </w:r>
            <w:r w:rsidR="70FE15DF" w:rsidRPr="4B77E5B1">
              <w:rPr>
                <w:rFonts w:cs="Arial"/>
              </w:rPr>
              <w:t>siv</w:t>
            </w:r>
            <w:r w:rsidRPr="4B77E5B1">
              <w:rPr>
                <w:rFonts w:cs="Arial"/>
              </w:rPr>
              <w:t>e</w:t>
            </w:r>
            <w:r w:rsidR="70FE15DF" w:rsidRPr="4B77E5B1">
              <w:rPr>
                <w:rFonts w:cs="Arial"/>
              </w:rPr>
              <w:t xml:space="preserve"> plesn</w:t>
            </w:r>
            <w:r w:rsidRPr="4B77E5B1">
              <w:rPr>
                <w:rFonts w:cs="Arial"/>
              </w:rPr>
              <w:t>i</w:t>
            </w:r>
            <w:r w:rsidR="70FE15DF" w:rsidRPr="4B77E5B1">
              <w:rPr>
                <w:rFonts w:cs="Arial"/>
              </w:rPr>
              <w:t>, bel</w:t>
            </w:r>
            <w:r w:rsidRPr="4B77E5B1">
              <w:rPr>
                <w:rFonts w:cs="Arial"/>
              </w:rPr>
              <w:t>e</w:t>
            </w:r>
            <w:r w:rsidR="70FE15DF" w:rsidRPr="4B77E5B1">
              <w:rPr>
                <w:rFonts w:cs="Arial"/>
              </w:rPr>
              <w:t xml:space="preserve"> gnilob</w:t>
            </w:r>
            <w:r w:rsidRPr="4B77E5B1">
              <w:rPr>
                <w:rFonts w:cs="Arial"/>
              </w:rPr>
              <w:t>e</w:t>
            </w:r>
          </w:p>
        </w:tc>
        <w:tc>
          <w:tcPr>
            <w:tcW w:w="1314" w:type="pct"/>
            <w:vAlign w:val="top"/>
          </w:tcPr>
          <w:p w14:paraId="049B8EF9" w14:textId="7D72C1FF" w:rsidR="003A56A7" w:rsidRPr="003479CB" w:rsidRDefault="3C883D93" w:rsidP="4B77E5B1">
            <w:pPr>
              <w:spacing w:before="0" w:line="260" w:lineRule="atLeast"/>
              <w:rPr>
                <w:rFonts w:cs="Arial"/>
              </w:rPr>
            </w:pPr>
            <w:r w:rsidRPr="4B77E5B1">
              <w:rPr>
                <w:rFonts w:cs="Arial"/>
              </w:rPr>
              <w:t>od razvojne faze prvih listov do faz</w:t>
            </w:r>
            <w:r w:rsidR="6DBA94F5" w:rsidRPr="4B77E5B1">
              <w:rPr>
                <w:rFonts w:cs="Arial"/>
              </w:rPr>
              <w:t>e polne zrelosti (BBCH 11-89)</w:t>
            </w:r>
          </w:p>
        </w:tc>
        <w:tc>
          <w:tcPr>
            <w:tcW w:w="730" w:type="pct"/>
            <w:vAlign w:val="top"/>
          </w:tcPr>
          <w:p w14:paraId="46A6100C" w14:textId="77777777" w:rsidR="003A56A7" w:rsidRDefault="70FE15DF" w:rsidP="4B77E5B1">
            <w:pPr>
              <w:pStyle w:val="BVRTabelaTextLevo"/>
              <w:spacing w:before="0" w:after="0" w:line="260" w:lineRule="atLeast"/>
              <w:rPr>
                <w:rFonts w:cs="Arial"/>
              </w:rPr>
            </w:pPr>
            <w:r w:rsidRPr="4B77E5B1">
              <w:rPr>
                <w:rFonts w:cs="Arial"/>
              </w:rPr>
              <w:t xml:space="preserve">0,185 </w:t>
            </w:r>
            <w:r w:rsidR="6DBA94F5" w:rsidRPr="4B77E5B1">
              <w:rPr>
                <w:rFonts w:cs="Arial"/>
              </w:rPr>
              <w:t>do</w:t>
            </w:r>
            <w:r w:rsidRPr="4B77E5B1">
              <w:rPr>
                <w:rFonts w:cs="Arial"/>
              </w:rPr>
              <w:t xml:space="preserve"> 0,37</w:t>
            </w:r>
            <w:r w:rsidR="6DBA94F5" w:rsidRPr="4B77E5B1">
              <w:rPr>
                <w:rFonts w:cs="Arial"/>
              </w:rPr>
              <w:t> </w:t>
            </w:r>
            <w:r w:rsidRPr="4B77E5B1">
              <w:rPr>
                <w:rFonts w:cs="Arial"/>
              </w:rPr>
              <w:t>kg/ha</w:t>
            </w:r>
          </w:p>
          <w:p w14:paraId="1FB5E343" w14:textId="77777777" w:rsidR="00D753A8" w:rsidRDefault="00D753A8" w:rsidP="4B77E5B1">
            <w:pPr>
              <w:pStyle w:val="BVRTabelaTextLevo"/>
              <w:spacing w:before="0" w:after="0" w:line="260" w:lineRule="atLeast"/>
              <w:rPr>
                <w:rFonts w:cs="Arial"/>
                <w:color w:val="000000"/>
              </w:rPr>
            </w:pPr>
          </w:p>
          <w:p w14:paraId="5EC88F4B" w14:textId="224BB642" w:rsidR="00D753A8" w:rsidRPr="003479CB" w:rsidRDefault="00D753A8" w:rsidP="4B77E5B1">
            <w:pPr>
              <w:pStyle w:val="BVRTabelaTextLevo"/>
              <w:spacing w:before="0" w:after="0" w:line="260" w:lineRule="atLeast"/>
              <w:rPr>
                <w:rFonts w:cs="Arial"/>
                <w:color w:val="000000"/>
              </w:rPr>
            </w:pPr>
            <w:r w:rsidRPr="00D753A8">
              <w:rPr>
                <w:rFonts w:cs="Arial"/>
                <w:bCs/>
                <w:szCs w:val="20"/>
              </w:rPr>
              <w:t xml:space="preserve">Najvišji skupni odmerek 3,7 kg/ha na </w:t>
            </w:r>
            <w:r>
              <w:rPr>
                <w:rFonts w:cs="Arial"/>
                <w:bCs/>
                <w:szCs w:val="20"/>
              </w:rPr>
              <w:t>rastni cikel rastline</w:t>
            </w:r>
            <w:r w:rsidRPr="00D753A8">
              <w:rPr>
                <w:rFonts w:cs="Arial"/>
                <w:bCs/>
                <w:szCs w:val="20"/>
              </w:rPr>
              <w:t>.</w:t>
            </w:r>
          </w:p>
        </w:tc>
        <w:tc>
          <w:tcPr>
            <w:tcW w:w="1205" w:type="pct"/>
            <w:vAlign w:val="top"/>
          </w:tcPr>
          <w:p w14:paraId="49D1381E" w14:textId="7D4A70B3" w:rsidR="003A56A7" w:rsidRPr="003479CB" w:rsidRDefault="70FE15DF" w:rsidP="4B77E5B1">
            <w:pPr>
              <w:spacing w:before="0" w:line="260" w:lineRule="atLeast"/>
              <w:rPr>
                <w:rFonts w:cs="Arial"/>
              </w:rPr>
            </w:pPr>
            <w:r w:rsidRPr="4B77E5B1">
              <w:rPr>
                <w:rFonts w:cs="Arial"/>
              </w:rPr>
              <w:t xml:space="preserve">Največ </w:t>
            </w:r>
            <w:r w:rsidRPr="4B77E5B1">
              <w:rPr>
                <w:rFonts w:cs="Arial"/>
                <w:b/>
                <w:bCs/>
              </w:rPr>
              <w:t>desetkrat</w:t>
            </w:r>
            <w:r w:rsidRPr="4B77E5B1">
              <w:rPr>
                <w:rFonts w:cs="Arial"/>
              </w:rPr>
              <w:t xml:space="preserve"> v eni rastni dobi</w:t>
            </w:r>
            <w:r w:rsidR="6DBA94F5" w:rsidRPr="4B77E5B1">
              <w:rPr>
                <w:rFonts w:cs="Arial"/>
              </w:rPr>
              <w:t>.</w:t>
            </w:r>
          </w:p>
          <w:p w14:paraId="6A8DDB53" w14:textId="77777777" w:rsidR="0098110C" w:rsidRPr="003479CB" w:rsidRDefault="0098110C" w:rsidP="4B77E5B1">
            <w:pPr>
              <w:spacing w:before="0" w:line="260" w:lineRule="atLeast"/>
              <w:rPr>
                <w:rFonts w:cs="Arial"/>
              </w:rPr>
            </w:pPr>
          </w:p>
          <w:p w14:paraId="4F2E09DC" w14:textId="1EFA7C8D" w:rsidR="003A56A7" w:rsidRPr="003479CB" w:rsidRDefault="70FE15DF" w:rsidP="4B77E5B1">
            <w:pPr>
              <w:spacing w:before="0" w:line="260" w:lineRule="atLeast"/>
              <w:rPr>
                <w:rFonts w:cs="Arial"/>
              </w:rPr>
            </w:pPr>
            <w:r w:rsidRPr="4B77E5B1">
              <w:rPr>
                <w:rFonts w:cs="Arial"/>
              </w:rPr>
              <w:t xml:space="preserve">Uporaba na </w:t>
            </w:r>
            <w:r w:rsidRPr="4B77E5B1">
              <w:rPr>
                <w:rFonts w:cs="Arial"/>
                <w:b/>
                <w:bCs/>
              </w:rPr>
              <w:t>fižolu za zrnje in stročje, grahu za zrnje in stročje, sladkornem grahu in leči</w:t>
            </w:r>
            <w:r w:rsidRPr="4B77E5B1">
              <w:rPr>
                <w:rFonts w:cs="Arial"/>
              </w:rPr>
              <w:t>.</w:t>
            </w:r>
          </w:p>
        </w:tc>
      </w:tr>
      <w:tr w:rsidR="19AFF53F" w14:paraId="004A873B" w14:textId="77777777" w:rsidTr="00DA1620">
        <w:trPr>
          <w:trHeight w:val="300"/>
        </w:trPr>
        <w:tc>
          <w:tcPr>
            <w:tcW w:w="881" w:type="pct"/>
            <w:vAlign w:val="top"/>
          </w:tcPr>
          <w:p w14:paraId="40BA6B05" w14:textId="0B74DBEC" w:rsidR="496F2D91" w:rsidRDefault="5999E3FD" w:rsidP="00C218D7">
            <w:pPr>
              <w:spacing w:before="0" w:line="260" w:lineRule="atLeast"/>
              <w:rPr>
                <w:rFonts w:cs="Arial"/>
                <w:b/>
                <w:bCs/>
              </w:rPr>
            </w:pPr>
            <w:r w:rsidRPr="4B77E5B1">
              <w:rPr>
                <w:rFonts w:cs="Arial"/>
                <w:b/>
                <w:bCs/>
              </w:rPr>
              <w:t>Univerzalni fungicid</w:t>
            </w:r>
          </w:p>
          <w:p w14:paraId="72672A5A" w14:textId="5321A975" w:rsidR="496F2D91" w:rsidRPr="00C218D7" w:rsidRDefault="24815E8A" w:rsidP="54E041B0">
            <w:pPr>
              <w:spacing w:before="0" w:line="260" w:lineRule="atLeast"/>
              <w:rPr>
                <w:rFonts w:cs="Arial"/>
                <w:i/>
                <w:iCs/>
              </w:rPr>
            </w:pPr>
            <w:proofErr w:type="spellStart"/>
            <w:r w:rsidRPr="54E041B0">
              <w:rPr>
                <w:rFonts w:cs="Arial"/>
                <w:i/>
                <w:iCs/>
              </w:rPr>
              <w:t>Pythium</w:t>
            </w:r>
            <w:proofErr w:type="spellEnd"/>
            <w:r w:rsidRPr="54E041B0">
              <w:rPr>
                <w:rFonts w:cs="Arial"/>
                <w:i/>
                <w:iCs/>
              </w:rPr>
              <w:t xml:space="preserve"> </w:t>
            </w:r>
            <w:proofErr w:type="spellStart"/>
            <w:r w:rsidRPr="54E041B0">
              <w:rPr>
                <w:rFonts w:cs="Arial"/>
                <w:i/>
                <w:iCs/>
              </w:rPr>
              <w:t>oligandrum</w:t>
            </w:r>
            <w:proofErr w:type="spellEnd"/>
            <w:r w:rsidRPr="54E041B0">
              <w:rPr>
                <w:rFonts w:cs="Arial"/>
                <w:i/>
                <w:iCs/>
              </w:rPr>
              <w:t xml:space="preserve"> </w:t>
            </w:r>
            <w:r w:rsidRPr="008D534A">
              <w:rPr>
                <w:rFonts w:cs="Arial"/>
              </w:rPr>
              <w:t>sev M1</w:t>
            </w:r>
          </w:p>
        </w:tc>
        <w:tc>
          <w:tcPr>
            <w:tcW w:w="870" w:type="pct"/>
            <w:vAlign w:val="top"/>
          </w:tcPr>
          <w:p w14:paraId="79DF143B" w14:textId="42A884CA" w:rsidR="496F2D91" w:rsidRDefault="00251459" w:rsidP="00C218D7">
            <w:pPr>
              <w:spacing w:before="0" w:line="260" w:lineRule="atLeast"/>
              <w:rPr>
                <w:rFonts w:cs="Arial"/>
              </w:rPr>
            </w:pPr>
            <w:r>
              <w:rPr>
                <w:rFonts w:cs="Arial"/>
              </w:rPr>
              <w:t>z</w:t>
            </w:r>
            <w:r w:rsidR="008C14B9">
              <w:rPr>
                <w:rFonts w:cs="Arial"/>
              </w:rPr>
              <w:t>a zatiranje g</w:t>
            </w:r>
            <w:r w:rsidR="5999E3FD" w:rsidRPr="4B77E5B1">
              <w:rPr>
                <w:rFonts w:cs="Arial"/>
              </w:rPr>
              <w:t>rahov</w:t>
            </w:r>
            <w:r w:rsidR="008C14B9">
              <w:rPr>
                <w:rFonts w:cs="Arial"/>
              </w:rPr>
              <w:t>e</w:t>
            </w:r>
            <w:r w:rsidR="5999E3FD" w:rsidRPr="4B77E5B1">
              <w:rPr>
                <w:rFonts w:cs="Arial"/>
              </w:rPr>
              <w:t xml:space="preserve"> pegavost</w:t>
            </w:r>
            <w:r w:rsidR="008C14B9">
              <w:rPr>
                <w:rFonts w:cs="Arial"/>
              </w:rPr>
              <w:t>i</w:t>
            </w:r>
          </w:p>
        </w:tc>
        <w:tc>
          <w:tcPr>
            <w:tcW w:w="1314" w:type="pct"/>
            <w:vAlign w:val="top"/>
          </w:tcPr>
          <w:p w14:paraId="0FB1059F" w14:textId="7FA51952" w:rsidR="496F2D91" w:rsidRDefault="008C14B9" w:rsidP="00C218D7">
            <w:pPr>
              <w:spacing w:before="0" w:line="260" w:lineRule="atLeast"/>
              <w:rPr>
                <w:rFonts w:cs="Arial"/>
              </w:rPr>
            </w:pPr>
            <w:r>
              <w:t>od razvojne faze polnega cvetenja, ko je 50</w:t>
            </w:r>
            <w:r w:rsidR="00F218EF">
              <w:t> </w:t>
            </w:r>
            <w:r>
              <w:t>% cvetov odprtih, do faze, ko so stroki dosegli značilno velikost za sorto (zelena zrelost): grahki so v celoti oblikovani (BBCH 65-79)</w:t>
            </w:r>
          </w:p>
        </w:tc>
        <w:tc>
          <w:tcPr>
            <w:tcW w:w="730" w:type="pct"/>
            <w:vAlign w:val="top"/>
          </w:tcPr>
          <w:p w14:paraId="2C4611AB" w14:textId="167E7652" w:rsidR="496F2D91" w:rsidRDefault="4CD03465" w:rsidP="00C218D7">
            <w:pPr>
              <w:pStyle w:val="BVRTabelaTextLevo"/>
              <w:spacing w:before="0" w:line="260" w:lineRule="atLeast"/>
              <w:rPr>
                <w:rFonts w:cs="Arial"/>
              </w:rPr>
            </w:pPr>
            <w:r w:rsidRPr="54E041B0">
              <w:rPr>
                <w:rFonts w:cs="Arial"/>
              </w:rPr>
              <w:t>1 g</w:t>
            </w:r>
            <w:r w:rsidR="15146B62" w:rsidRPr="54E041B0">
              <w:rPr>
                <w:rFonts w:cs="Arial"/>
              </w:rPr>
              <w:t xml:space="preserve"> na </w:t>
            </w:r>
            <w:r w:rsidRPr="54E041B0">
              <w:rPr>
                <w:rFonts w:cs="Arial"/>
              </w:rPr>
              <w:t xml:space="preserve">3 </w:t>
            </w:r>
            <w:r w:rsidR="553C115B" w:rsidRPr="54E041B0">
              <w:rPr>
                <w:rFonts w:cs="Arial"/>
              </w:rPr>
              <w:t>do</w:t>
            </w:r>
            <w:r w:rsidRPr="54E041B0">
              <w:rPr>
                <w:rFonts w:cs="Arial"/>
              </w:rPr>
              <w:t xml:space="preserve"> 4 </w:t>
            </w:r>
            <w:r w:rsidR="64BF7DD8" w:rsidRPr="54E041B0">
              <w:rPr>
                <w:rFonts w:cs="Arial"/>
              </w:rPr>
              <w:t>L</w:t>
            </w:r>
            <w:r w:rsidRPr="54E041B0">
              <w:rPr>
                <w:rFonts w:cs="Arial"/>
              </w:rPr>
              <w:t xml:space="preserve"> vode </w:t>
            </w:r>
            <w:r w:rsidR="429E18C3" w:rsidRPr="54E041B0">
              <w:rPr>
                <w:rFonts w:cs="Arial"/>
              </w:rPr>
              <w:t xml:space="preserve">za </w:t>
            </w:r>
            <w:r w:rsidRPr="54E041B0">
              <w:rPr>
                <w:rFonts w:cs="Arial"/>
              </w:rPr>
              <w:t>100</w:t>
            </w:r>
            <w:r w:rsidR="7DDDD5FF" w:rsidRPr="54E041B0">
              <w:rPr>
                <w:rFonts w:cs="Arial"/>
              </w:rPr>
              <w:t xml:space="preserve"> </w:t>
            </w:r>
            <w:r w:rsidRPr="54E041B0">
              <w:rPr>
                <w:rFonts w:cs="Arial"/>
              </w:rPr>
              <w:t>m</w:t>
            </w:r>
            <w:r w:rsidRPr="54E041B0">
              <w:rPr>
                <w:rFonts w:cs="Arial"/>
                <w:vertAlign w:val="superscript"/>
              </w:rPr>
              <w:t>2</w:t>
            </w:r>
          </w:p>
        </w:tc>
        <w:tc>
          <w:tcPr>
            <w:tcW w:w="1205" w:type="pct"/>
            <w:vAlign w:val="top"/>
          </w:tcPr>
          <w:p w14:paraId="52BDC551" w14:textId="19B4FC80" w:rsidR="008C14B9" w:rsidRDefault="008C14B9" w:rsidP="00C218D7">
            <w:pPr>
              <w:spacing w:before="0" w:line="260" w:lineRule="atLeast"/>
              <w:rPr>
                <w:rFonts w:cs="Arial"/>
              </w:rPr>
            </w:pPr>
            <w:r>
              <w:rPr>
                <w:rFonts w:cs="Arial"/>
              </w:rPr>
              <w:t>N</w:t>
            </w:r>
            <w:r w:rsidR="5999E3FD" w:rsidRPr="4B77E5B1">
              <w:rPr>
                <w:rFonts w:cs="Arial"/>
              </w:rPr>
              <w:t xml:space="preserve">ajveč </w:t>
            </w:r>
            <w:r w:rsidRPr="00C218D7">
              <w:rPr>
                <w:rFonts w:cs="Arial"/>
                <w:b/>
                <w:bCs/>
              </w:rPr>
              <w:t>dv</w:t>
            </w:r>
            <w:r>
              <w:rPr>
                <w:rFonts w:cs="Arial"/>
                <w:b/>
                <w:bCs/>
              </w:rPr>
              <w:t xml:space="preserve">e </w:t>
            </w:r>
            <w:proofErr w:type="spellStart"/>
            <w:r>
              <w:rPr>
                <w:rFonts w:cs="Arial"/>
                <w:b/>
                <w:bCs/>
              </w:rPr>
              <w:t>tretiranji</w:t>
            </w:r>
            <w:proofErr w:type="spellEnd"/>
            <w:r w:rsidR="5999E3FD" w:rsidRPr="4B77E5B1">
              <w:rPr>
                <w:rFonts w:cs="Arial"/>
              </w:rPr>
              <w:t>.</w:t>
            </w:r>
            <w:r w:rsidRPr="4B77E5B1">
              <w:rPr>
                <w:rFonts w:cs="Arial"/>
              </w:rPr>
              <w:t xml:space="preserve"> </w:t>
            </w:r>
          </w:p>
          <w:p w14:paraId="1FE5BF63" w14:textId="77777777" w:rsidR="00C218D7" w:rsidRDefault="00C218D7" w:rsidP="00C218D7">
            <w:pPr>
              <w:spacing w:before="0" w:line="260" w:lineRule="atLeast"/>
              <w:rPr>
                <w:rFonts w:cs="Arial"/>
              </w:rPr>
            </w:pPr>
          </w:p>
          <w:p w14:paraId="37F5BB29" w14:textId="2B77E680" w:rsidR="496F2D91" w:rsidRDefault="008C14B9" w:rsidP="00C218D7">
            <w:pPr>
              <w:spacing w:before="0" w:line="260" w:lineRule="atLeast"/>
              <w:rPr>
                <w:rFonts w:cs="Arial"/>
              </w:rPr>
            </w:pPr>
            <w:r>
              <w:rPr>
                <w:rFonts w:cs="Arial"/>
              </w:rPr>
              <w:t xml:space="preserve">Uporaba na </w:t>
            </w:r>
            <w:r w:rsidRPr="00C218D7">
              <w:rPr>
                <w:rFonts w:cs="Arial"/>
                <w:b/>
                <w:bCs/>
              </w:rPr>
              <w:t>grahu</w:t>
            </w:r>
            <w:r>
              <w:rPr>
                <w:rFonts w:cs="Arial"/>
              </w:rPr>
              <w:t xml:space="preserve"> na prostem (foliarno </w:t>
            </w:r>
            <w:proofErr w:type="spellStart"/>
            <w:r>
              <w:rPr>
                <w:rFonts w:cs="Arial"/>
              </w:rPr>
              <w:t>tretiranje</w:t>
            </w:r>
            <w:proofErr w:type="spellEnd"/>
            <w:r>
              <w:rPr>
                <w:rFonts w:cs="Arial"/>
              </w:rPr>
              <w:t>).</w:t>
            </w:r>
          </w:p>
        </w:tc>
      </w:tr>
    </w:tbl>
    <w:p w14:paraId="1CF3781A" w14:textId="77777777" w:rsidR="00967094" w:rsidRDefault="00967094" w:rsidP="00F76709">
      <w:pPr>
        <w:spacing w:before="0" w:after="0" w:line="260" w:lineRule="atLeast"/>
        <w:rPr>
          <w:rFonts w:cs="Arial"/>
          <w:sz w:val="24"/>
          <w:szCs w:val="24"/>
        </w:rPr>
      </w:pPr>
    </w:p>
    <w:p w14:paraId="373144F1" w14:textId="782EAE9C" w:rsidR="00DA1620" w:rsidRDefault="00DA1620" w:rsidP="00DA1620">
      <w:pPr>
        <w:spacing w:before="0" w:after="0" w:line="260" w:lineRule="atLeast"/>
        <w:rPr>
          <w:rFonts w:cs="Arial"/>
          <w:sz w:val="24"/>
          <w:szCs w:val="24"/>
        </w:rPr>
      </w:pPr>
      <w:r>
        <w:rPr>
          <w:rFonts w:cs="Arial"/>
          <w:sz w:val="24"/>
          <w:szCs w:val="24"/>
        </w:rPr>
        <w:br w:type="page"/>
      </w:r>
    </w:p>
    <w:p w14:paraId="1289CF0F" w14:textId="53111930" w:rsidR="00174490" w:rsidRPr="00DA1620" w:rsidRDefault="37471ED7" w:rsidP="00573796">
      <w:pPr>
        <w:pStyle w:val="Naslov3"/>
        <w:rPr>
          <w:color w:val="009900"/>
        </w:rPr>
      </w:pPr>
      <w:bookmarkStart w:id="133" w:name="_Toc159406762"/>
      <w:r w:rsidRPr="00DA1620">
        <w:rPr>
          <w:color w:val="009900"/>
        </w:rPr>
        <w:t>Korenovke in gomoljnice</w:t>
      </w:r>
      <w:bookmarkEnd w:id="133"/>
    </w:p>
    <w:p w14:paraId="52002BAA" w14:textId="77777777" w:rsidR="00573796" w:rsidRPr="003479CB" w:rsidRDefault="00573796" w:rsidP="00573796">
      <w:pPr>
        <w:spacing w:before="0" w:after="0" w:line="260" w:lineRule="atLeast"/>
        <w:rPr>
          <w:rFonts w:cs="Arial"/>
          <w:sz w:val="24"/>
          <w:szCs w:val="24"/>
        </w:rPr>
      </w:pPr>
    </w:p>
    <w:p w14:paraId="0E402E50" w14:textId="06CD13C2" w:rsidR="00181266" w:rsidRPr="00003557" w:rsidRDefault="26BB6218" w:rsidP="4B77E5B1">
      <w:pPr>
        <w:pStyle w:val="Napis"/>
        <w:spacing w:before="0" w:after="0" w:line="260" w:lineRule="atLeast"/>
        <w:jc w:val="both"/>
        <w:rPr>
          <w:b w:val="0"/>
          <w:i/>
          <w:sz w:val="22"/>
          <w:szCs w:val="22"/>
        </w:rPr>
      </w:pPr>
      <w:bookmarkStart w:id="134" w:name="_Toc134388602"/>
      <w:bookmarkStart w:id="135" w:name="_Toc159441476"/>
      <w:r w:rsidRPr="00003557">
        <w:rPr>
          <w:b w:val="0"/>
          <w:i/>
          <w:sz w:val="22"/>
          <w:szCs w:val="22"/>
        </w:rPr>
        <w:t xml:space="preserve">Preglednica </w:t>
      </w:r>
      <w:r w:rsidR="008919C0" w:rsidRPr="00003557">
        <w:rPr>
          <w:b w:val="0"/>
          <w:i/>
          <w:sz w:val="22"/>
          <w:szCs w:val="22"/>
        </w:rPr>
        <w:fldChar w:fldCharType="begin"/>
      </w:r>
      <w:r w:rsidR="008919C0" w:rsidRPr="00003557">
        <w:rPr>
          <w:b w:val="0"/>
          <w:i/>
          <w:sz w:val="22"/>
          <w:szCs w:val="22"/>
        </w:rPr>
        <w:instrText xml:space="preserve"> SEQ Preglednica \* ARABIC </w:instrText>
      </w:r>
      <w:r w:rsidR="008919C0" w:rsidRPr="00003557">
        <w:rPr>
          <w:b w:val="0"/>
          <w:i/>
          <w:sz w:val="22"/>
          <w:szCs w:val="22"/>
        </w:rPr>
        <w:fldChar w:fldCharType="separate"/>
      </w:r>
      <w:r w:rsidR="004F4028">
        <w:rPr>
          <w:b w:val="0"/>
          <w:i/>
          <w:noProof/>
          <w:sz w:val="22"/>
          <w:szCs w:val="22"/>
        </w:rPr>
        <w:t>34</w:t>
      </w:r>
      <w:r w:rsidR="008919C0" w:rsidRPr="00003557">
        <w:rPr>
          <w:b w:val="0"/>
          <w:i/>
          <w:sz w:val="22"/>
          <w:szCs w:val="22"/>
        </w:rPr>
        <w:fldChar w:fldCharType="end"/>
      </w:r>
      <w:r w:rsidRPr="00003557">
        <w:rPr>
          <w:b w:val="0"/>
          <w:i/>
          <w:sz w:val="22"/>
          <w:szCs w:val="22"/>
        </w:rPr>
        <w:t>: FFS na osnovi mikroorganizmov</w:t>
      </w:r>
      <w:r w:rsidR="7CA5D43B" w:rsidRPr="00003557">
        <w:rPr>
          <w:b w:val="0"/>
          <w:i/>
          <w:sz w:val="22"/>
          <w:szCs w:val="22"/>
        </w:rPr>
        <w:t>,</w:t>
      </w:r>
      <w:r w:rsidRPr="00003557">
        <w:rPr>
          <w:b w:val="0"/>
          <w:i/>
          <w:sz w:val="22"/>
          <w:szCs w:val="22"/>
        </w:rPr>
        <w:t xml:space="preserve"> primern</w:t>
      </w:r>
      <w:r w:rsidR="7CA5D43B" w:rsidRPr="00003557">
        <w:rPr>
          <w:b w:val="0"/>
          <w:i/>
          <w:sz w:val="22"/>
          <w:szCs w:val="22"/>
        </w:rPr>
        <w:t>a</w:t>
      </w:r>
      <w:r w:rsidRPr="00003557">
        <w:rPr>
          <w:b w:val="0"/>
          <w:i/>
          <w:sz w:val="22"/>
          <w:szCs w:val="22"/>
        </w:rPr>
        <w:t xml:space="preserve"> za vključitev v programe zdravstvenega varstva korenovk in gomoljnic</w:t>
      </w:r>
      <w:bookmarkEnd w:id="134"/>
      <w:bookmarkEnd w:id="135"/>
    </w:p>
    <w:p w14:paraId="389146DC" w14:textId="77777777" w:rsidR="00573796" w:rsidRPr="003479CB" w:rsidRDefault="00573796" w:rsidP="00573796">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065"/>
        <w:gridCol w:w="3570"/>
      </w:tblGrid>
      <w:tr w:rsidR="00F064B8" w:rsidRPr="003479CB" w14:paraId="2C5D94DA" w14:textId="77777777" w:rsidTr="00DA1620">
        <w:trPr>
          <w:tblHeader/>
        </w:trPr>
        <w:tc>
          <w:tcPr>
            <w:tcW w:w="881" w:type="pct"/>
            <w:shd w:val="clear" w:color="auto" w:fill="92D050"/>
            <w:vAlign w:val="top"/>
          </w:tcPr>
          <w:p w14:paraId="0D4CCACB" w14:textId="77777777" w:rsidR="00F064B8" w:rsidRPr="003479CB" w:rsidRDefault="3E181265" w:rsidP="4B77E5B1">
            <w:pPr>
              <w:pStyle w:val="BVRTabelaGlava"/>
              <w:spacing w:before="0" w:after="0" w:line="260" w:lineRule="atLeast"/>
              <w:rPr>
                <w:rFonts w:cs="Arial"/>
              </w:rPr>
            </w:pPr>
            <w:r w:rsidRPr="4B77E5B1">
              <w:rPr>
                <w:rFonts w:cs="Arial"/>
              </w:rPr>
              <w:t>Biotični agens (trgovsko ime in biotični agens, ki ga sredstvo vsebuje)</w:t>
            </w:r>
          </w:p>
        </w:tc>
        <w:tc>
          <w:tcPr>
            <w:tcW w:w="870" w:type="pct"/>
            <w:shd w:val="clear" w:color="auto" w:fill="92D050"/>
            <w:vAlign w:val="top"/>
          </w:tcPr>
          <w:p w14:paraId="560C8604" w14:textId="77777777" w:rsidR="00F064B8" w:rsidRPr="003479CB" w:rsidRDefault="3E181265" w:rsidP="4B77E5B1">
            <w:pPr>
              <w:pStyle w:val="BVRTabelaGlava"/>
              <w:spacing w:before="0" w:after="0" w:line="260" w:lineRule="atLeast"/>
              <w:rPr>
                <w:rFonts w:cs="Arial"/>
              </w:rPr>
            </w:pPr>
            <w:r w:rsidRPr="4B77E5B1">
              <w:rPr>
                <w:rFonts w:cs="Arial"/>
              </w:rPr>
              <w:t>Namen uporabe</w:t>
            </w:r>
          </w:p>
        </w:tc>
        <w:tc>
          <w:tcPr>
            <w:tcW w:w="1314" w:type="pct"/>
            <w:shd w:val="clear" w:color="auto" w:fill="92D050"/>
            <w:vAlign w:val="top"/>
          </w:tcPr>
          <w:p w14:paraId="397E311A" w14:textId="77777777" w:rsidR="00F064B8" w:rsidRPr="003479CB" w:rsidRDefault="3E181265" w:rsidP="4B77E5B1">
            <w:pPr>
              <w:pStyle w:val="BVRTabelaGlava"/>
              <w:spacing w:before="0" w:after="0" w:line="260" w:lineRule="atLeast"/>
              <w:rPr>
                <w:rFonts w:cs="Arial"/>
              </w:rPr>
            </w:pPr>
            <w:r w:rsidRPr="4B77E5B1">
              <w:rPr>
                <w:rFonts w:cs="Arial"/>
              </w:rPr>
              <w:t>Predviden čas uporabe (časovni okvir, BBCH razvojna faza gojene rastline)</w:t>
            </w:r>
          </w:p>
        </w:tc>
        <w:tc>
          <w:tcPr>
            <w:tcW w:w="709" w:type="pct"/>
            <w:shd w:val="clear" w:color="auto" w:fill="92D050"/>
            <w:vAlign w:val="top"/>
          </w:tcPr>
          <w:p w14:paraId="392E90A2" w14:textId="27C287B7" w:rsidR="00F064B8" w:rsidRPr="003479CB" w:rsidRDefault="7CA5D43B" w:rsidP="4B77E5B1">
            <w:pPr>
              <w:pStyle w:val="BVRTabelaGlava"/>
              <w:spacing w:before="0" w:after="0" w:line="260" w:lineRule="atLeast"/>
              <w:rPr>
                <w:rFonts w:cs="Arial"/>
              </w:rPr>
            </w:pPr>
            <w:r w:rsidRPr="4B77E5B1">
              <w:rPr>
                <w:rFonts w:cs="Arial"/>
              </w:rPr>
              <w:t>Odmerek</w:t>
            </w:r>
          </w:p>
        </w:tc>
        <w:tc>
          <w:tcPr>
            <w:tcW w:w="1226" w:type="pct"/>
            <w:shd w:val="clear" w:color="auto" w:fill="92D050"/>
            <w:vAlign w:val="top"/>
          </w:tcPr>
          <w:p w14:paraId="4A6F56B1" w14:textId="77777777" w:rsidR="00F064B8" w:rsidRPr="003479CB" w:rsidRDefault="3E181265" w:rsidP="4B77E5B1">
            <w:pPr>
              <w:pStyle w:val="BVRTabelaGlava"/>
              <w:spacing w:before="0" w:after="0" w:line="260" w:lineRule="atLeast"/>
              <w:rPr>
                <w:rFonts w:cs="Arial"/>
              </w:rPr>
            </w:pPr>
            <w:r w:rsidRPr="4B77E5B1">
              <w:rPr>
                <w:rFonts w:cs="Arial"/>
              </w:rPr>
              <w:t>Dodatna navodila in opombe</w:t>
            </w:r>
          </w:p>
        </w:tc>
      </w:tr>
      <w:tr w:rsidR="00F25A94" w:rsidRPr="003479CB" w14:paraId="3E7BC8C2" w14:textId="77777777" w:rsidTr="00DA1620">
        <w:tc>
          <w:tcPr>
            <w:tcW w:w="881" w:type="pct"/>
            <w:vAlign w:val="top"/>
          </w:tcPr>
          <w:p w14:paraId="41745703" w14:textId="77777777" w:rsidR="00F25A94" w:rsidRPr="003479CB" w:rsidRDefault="468E301F" w:rsidP="4B77E5B1">
            <w:pPr>
              <w:spacing w:before="0" w:line="260" w:lineRule="atLeast"/>
              <w:rPr>
                <w:rFonts w:cs="Arial"/>
                <w:b/>
                <w:bCs/>
                <w:shd w:val="clear" w:color="auto" w:fill="FFFFFF"/>
              </w:rPr>
            </w:pPr>
            <w:proofErr w:type="spellStart"/>
            <w:r w:rsidRPr="4B77E5B1">
              <w:rPr>
                <w:rFonts w:cs="Arial"/>
                <w:b/>
                <w:bCs/>
                <w:shd w:val="clear" w:color="auto" w:fill="FFFFFF"/>
              </w:rPr>
              <w:t>Agree</w:t>
            </w:r>
            <w:proofErr w:type="spellEnd"/>
            <w:r w:rsidRPr="4B77E5B1">
              <w:rPr>
                <w:rFonts w:cs="Arial"/>
                <w:b/>
                <w:bCs/>
                <w:shd w:val="clear" w:color="auto" w:fill="FFFFFF"/>
              </w:rPr>
              <w:t xml:space="preserve"> WG</w:t>
            </w:r>
          </w:p>
          <w:p w14:paraId="7542CC12" w14:textId="374C127A" w:rsidR="00F25A94" w:rsidRPr="003479CB" w:rsidRDefault="468E301F" w:rsidP="4B77E5B1">
            <w:pPr>
              <w:spacing w:before="0" w:line="260" w:lineRule="atLeast"/>
              <w:rPr>
                <w:rFonts w:cs="Arial"/>
                <w:b/>
                <w:bCs/>
                <w:shd w:val="clear" w:color="auto" w:fill="FFFFFF"/>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000F0C41">
              <w:rPr>
                <w:rFonts w:cs="Arial"/>
                <w:i/>
                <w:iCs/>
                <w:shd w:val="clear" w:color="auto" w:fill="FFFFFF"/>
              </w:rPr>
              <w:t>t</w:t>
            </w:r>
            <w:r w:rsidRPr="4B77E5B1">
              <w:rPr>
                <w:rFonts w:cs="Arial"/>
                <w:i/>
                <w:iCs/>
                <w:shd w:val="clear" w:color="auto" w:fill="FFFFFF"/>
              </w:rPr>
              <w:t>huringiensis</w:t>
            </w:r>
            <w:proofErr w:type="spellEnd"/>
            <w:r w:rsidRPr="4B77E5B1">
              <w:rPr>
                <w:rFonts w:cs="Arial"/>
                <w:shd w:val="clear" w:color="auto" w:fill="FFFFFF"/>
              </w:rPr>
              <w:t xml:space="preserve"> </w:t>
            </w:r>
            <w:proofErr w:type="spellStart"/>
            <w:r w:rsidR="00C42CF8">
              <w:rPr>
                <w:rFonts w:cs="Arial"/>
                <w:shd w:val="clear" w:color="auto" w:fill="FFFFFF"/>
              </w:rPr>
              <w:t>subsp</w:t>
            </w:r>
            <w:proofErr w:type="spellEnd"/>
            <w:r w:rsidRPr="4B77E5B1">
              <w:rPr>
                <w:rFonts w:cs="Arial"/>
                <w:shd w:val="clear" w:color="auto" w:fill="FFFFFF"/>
              </w:rPr>
              <w:t xml:space="preserve">. </w:t>
            </w:r>
            <w:proofErr w:type="spellStart"/>
            <w:r w:rsidR="00734EBF" w:rsidRPr="00734EBF">
              <w:rPr>
                <w:rFonts w:cs="Arial"/>
                <w:i/>
                <w:iCs/>
                <w:shd w:val="clear" w:color="auto" w:fill="FFFFFF"/>
              </w:rPr>
              <w:t>a</w:t>
            </w:r>
            <w:r w:rsidRPr="00734EBF">
              <w:rPr>
                <w:rFonts w:cs="Arial"/>
                <w:i/>
                <w:iCs/>
                <w:shd w:val="clear" w:color="auto" w:fill="FFFFFF"/>
              </w:rPr>
              <w:t>izawai</w:t>
            </w:r>
            <w:proofErr w:type="spellEnd"/>
            <w:r w:rsidR="00C42CF8">
              <w:rPr>
                <w:rFonts w:cs="Arial"/>
                <w:szCs w:val="20"/>
              </w:rPr>
              <w:t xml:space="preserve"> sev GC-91</w:t>
            </w:r>
          </w:p>
        </w:tc>
        <w:tc>
          <w:tcPr>
            <w:tcW w:w="870" w:type="pct"/>
            <w:vAlign w:val="top"/>
          </w:tcPr>
          <w:p w14:paraId="1E9BCFDE" w14:textId="7C16470D" w:rsidR="00F25A94" w:rsidRPr="003479CB" w:rsidRDefault="57070B7A" w:rsidP="4B77E5B1">
            <w:pPr>
              <w:pStyle w:val="BVRTabelaTextLevo"/>
              <w:spacing w:before="0" w:after="0" w:line="260" w:lineRule="atLeast"/>
              <w:rPr>
                <w:rFonts w:cs="Arial"/>
              </w:rPr>
            </w:pPr>
            <w:r w:rsidRPr="4B77E5B1">
              <w:rPr>
                <w:rFonts w:cs="Arial"/>
              </w:rPr>
              <w:t>zatiranje</w:t>
            </w:r>
            <w:r w:rsidRPr="4B77E5B1">
              <w:rPr>
                <w:rFonts w:cs="Arial"/>
                <w:b/>
                <w:bCs/>
              </w:rPr>
              <w:t xml:space="preserve"> </w:t>
            </w:r>
            <w:r w:rsidR="468E301F" w:rsidRPr="4B77E5B1">
              <w:rPr>
                <w:rFonts w:cs="Arial"/>
              </w:rPr>
              <w:t>gosenic</w:t>
            </w:r>
            <w:r w:rsidRPr="4B77E5B1">
              <w:rPr>
                <w:rFonts w:cs="Arial"/>
              </w:rPr>
              <w:t xml:space="preserve"> </w:t>
            </w:r>
            <w:r w:rsidR="468E301F" w:rsidRPr="4B77E5B1">
              <w:rPr>
                <w:rFonts w:cs="Arial"/>
              </w:rPr>
              <w:t>škodljivih metuljev</w:t>
            </w:r>
          </w:p>
        </w:tc>
        <w:tc>
          <w:tcPr>
            <w:tcW w:w="1314" w:type="pct"/>
            <w:vAlign w:val="top"/>
          </w:tcPr>
          <w:p w14:paraId="5A823EE7" w14:textId="38B1518D" w:rsidR="00F25A94" w:rsidRPr="003479CB" w:rsidRDefault="3C883D93" w:rsidP="4B77E5B1">
            <w:pPr>
              <w:pStyle w:val="BVRTabelaTextLevo"/>
              <w:spacing w:before="0" w:after="0" w:line="260" w:lineRule="atLeast"/>
              <w:rPr>
                <w:rFonts w:cs="Arial"/>
              </w:rPr>
            </w:pPr>
            <w:r w:rsidRPr="4B77E5B1">
              <w:rPr>
                <w:rFonts w:cs="Arial"/>
              </w:rPr>
              <w:t>p</w:t>
            </w:r>
            <w:r w:rsidR="468E301F" w:rsidRPr="4B77E5B1">
              <w:rPr>
                <w:rFonts w:cs="Arial"/>
              </w:rPr>
              <w:t xml:space="preserve">rvo </w:t>
            </w:r>
            <w:proofErr w:type="spellStart"/>
            <w:r w:rsidR="468E301F" w:rsidRPr="4B77E5B1">
              <w:rPr>
                <w:rFonts w:cs="Arial"/>
              </w:rPr>
              <w:t>tretiranje</w:t>
            </w:r>
            <w:proofErr w:type="spellEnd"/>
            <w:r w:rsidR="468E301F" w:rsidRPr="4B77E5B1">
              <w:rPr>
                <w:rFonts w:cs="Arial"/>
              </w:rPr>
              <w:t xml:space="preserve"> se opravi, ko se izležejo prve ličinke škodljivih metuljev</w:t>
            </w:r>
          </w:p>
        </w:tc>
        <w:tc>
          <w:tcPr>
            <w:tcW w:w="709" w:type="pct"/>
            <w:vAlign w:val="top"/>
          </w:tcPr>
          <w:p w14:paraId="51B41A27" w14:textId="0FB9EBE1" w:rsidR="00F25A94" w:rsidRPr="003479CB" w:rsidRDefault="468E301F" w:rsidP="4B77E5B1">
            <w:pPr>
              <w:spacing w:before="0" w:line="260" w:lineRule="atLeast"/>
              <w:rPr>
                <w:rFonts w:cs="Arial"/>
              </w:rPr>
            </w:pPr>
            <w:r w:rsidRPr="4B77E5B1">
              <w:rPr>
                <w:rFonts w:cs="Arial"/>
              </w:rPr>
              <w:t>1 kg/ha</w:t>
            </w:r>
          </w:p>
        </w:tc>
        <w:tc>
          <w:tcPr>
            <w:tcW w:w="1226" w:type="pct"/>
            <w:vAlign w:val="top"/>
          </w:tcPr>
          <w:p w14:paraId="6A9ABD2D" w14:textId="00189211" w:rsidR="00F25A94" w:rsidRPr="003479CB" w:rsidRDefault="468E301F" w:rsidP="4B77E5B1">
            <w:pPr>
              <w:spacing w:before="0" w:line="260" w:lineRule="atLeast"/>
              <w:rPr>
                <w:rFonts w:cs="Arial"/>
              </w:rPr>
            </w:pPr>
            <w:r w:rsidRPr="4B77E5B1">
              <w:rPr>
                <w:rFonts w:cs="Arial"/>
              </w:rPr>
              <w:t xml:space="preserve">Uporaba največ </w:t>
            </w:r>
            <w:r w:rsidRPr="4B77E5B1">
              <w:rPr>
                <w:rFonts w:cs="Arial"/>
                <w:b/>
                <w:bCs/>
              </w:rPr>
              <w:t>trikrat</w:t>
            </w:r>
            <w:r w:rsidR="7CA5D43B" w:rsidRPr="4B77E5B1">
              <w:rPr>
                <w:rFonts w:cs="Arial"/>
              </w:rPr>
              <w:t xml:space="preserve"> v eni rastni dobi.</w:t>
            </w:r>
          </w:p>
          <w:p w14:paraId="49A83964" w14:textId="77777777" w:rsidR="00573796" w:rsidRPr="003479CB" w:rsidRDefault="00573796" w:rsidP="4B77E5B1">
            <w:pPr>
              <w:spacing w:before="0" w:line="260" w:lineRule="atLeast"/>
              <w:rPr>
                <w:rFonts w:cs="Arial"/>
              </w:rPr>
            </w:pPr>
          </w:p>
          <w:p w14:paraId="055C3C23" w14:textId="02BED155" w:rsidR="00F25A94" w:rsidRPr="003479CB" w:rsidRDefault="468E301F" w:rsidP="4B77E5B1">
            <w:pPr>
              <w:spacing w:before="0" w:line="260" w:lineRule="atLeast"/>
              <w:rPr>
                <w:rFonts w:cs="Arial"/>
              </w:rPr>
            </w:pPr>
            <w:r w:rsidRPr="4B77E5B1">
              <w:rPr>
                <w:rFonts w:cs="Arial"/>
              </w:rPr>
              <w:t xml:space="preserve">Uporaba na </w:t>
            </w:r>
            <w:r w:rsidRPr="4B77E5B1">
              <w:rPr>
                <w:rFonts w:cs="Arial"/>
                <w:b/>
                <w:bCs/>
              </w:rPr>
              <w:t>korenovkah in gomoljnicah</w:t>
            </w:r>
            <w:r w:rsidRPr="4B77E5B1">
              <w:rPr>
                <w:rFonts w:cs="Arial"/>
              </w:rPr>
              <w:t xml:space="preserve"> v </w:t>
            </w:r>
            <w:r w:rsidR="7D7536B7" w:rsidRPr="4B77E5B1">
              <w:rPr>
                <w:rFonts w:cs="Arial"/>
              </w:rPr>
              <w:t>zavarovanih prostorih</w:t>
            </w:r>
            <w:r w:rsidRPr="4B77E5B1">
              <w:rPr>
                <w:rFonts w:cs="Arial"/>
              </w:rPr>
              <w:t xml:space="preserve"> in na prostem.</w:t>
            </w:r>
          </w:p>
        </w:tc>
      </w:tr>
      <w:tr w:rsidR="00F25A94" w:rsidRPr="003479CB" w14:paraId="623FDB7D" w14:textId="77777777" w:rsidTr="00DA1620">
        <w:tc>
          <w:tcPr>
            <w:tcW w:w="881" w:type="pct"/>
            <w:vAlign w:val="top"/>
          </w:tcPr>
          <w:p w14:paraId="4ED4F415" w14:textId="77777777" w:rsidR="00F25A94" w:rsidRPr="003479CB" w:rsidRDefault="468E301F" w:rsidP="4B77E5B1">
            <w:pPr>
              <w:spacing w:before="0" w:line="260" w:lineRule="atLeast"/>
              <w:rPr>
                <w:rFonts w:cs="Arial"/>
                <w:b/>
                <w:bCs/>
                <w:shd w:val="clear" w:color="auto" w:fill="FFFFFF"/>
              </w:rPr>
            </w:pPr>
            <w:proofErr w:type="spellStart"/>
            <w:r w:rsidRPr="4B77E5B1">
              <w:rPr>
                <w:rFonts w:cs="Arial"/>
                <w:b/>
                <w:bCs/>
                <w:shd w:val="clear" w:color="auto" w:fill="FFFFFF"/>
              </w:rPr>
              <w:t>Botanigard</w:t>
            </w:r>
            <w:proofErr w:type="spellEnd"/>
            <w:r w:rsidRPr="4B77E5B1">
              <w:rPr>
                <w:rFonts w:cs="Arial"/>
                <w:b/>
                <w:bCs/>
                <w:shd w:val="clear" w:color="auto" w:fill="FFFFFF"/>
              </w:rPr>
              <w:t xml:space="preserve"> WP</w:t>
            </w:r>
          </w:p>
          <w:p w14:paraId="3B42427E" w14:textId="5AA4A364" w:rsidR="00F25A94" w:rsidRPr="003479CB" w:rsidRDefault="468E301F" w:rsidP="4B77E5B1">
            <w:pPr>
              <w:spacing w:before="0" w:line="260" w:lineRule="atLeast"/>
              <w:rPr>
                <w:rFonts w:cs="Arial"/>
                <w:b/>
                <w:bCs/>
                <w:shd w:val="clear" w:color="auto" w:fill="FFFFFF"/>
              </w:rPr>
            </w:pPr>
            <w:proofErr w:type="spellStart"/>
            <w:r w:rsidRPr="4B77E5B1">
              <w:rPr>
                <w:rFonts w:cs="Arial"/>
                <w:i/>
                <w:iCs/>
              </w:rPr>
              <w:t>Beauveria</w:t>
            </w:r>
            <w:proofErr w:type="spellEnd"/>
            <w:r w:rsidRPr="4B77E5B1">
              <w:rPr>
                <w:rFonts w:cs="Arial"/>
                <w:i/>
                <w:iCs/>
              </w:rPr>
              <w:t xml:space="preserve"> </w:t>
            </w:r>
            <w:proofErr w:type="spellStart"/>
            <w:r w:rsidRPr="4B77E5B1">
              <w:rPr>
                <w:rFonts w:cs="Arial"/>
                <w:i/>
                <w:iCs/>
              </w:rPr>
              <w:t>bassiana</w:t>
            </w:r>
            <w:proofErr w:type="spellEnd"/>
            <w:r w:rsidRPr="4B77E5B1">
              <w:rPr>
                <w:rFonts w:cs="Arial"/>
                <w:i/>
                <w:iCs/>
              </w:rPr>
              <w:t xml:space="preserve">, </w:t>
            </w:r>
            <w:r w:rsidRPr="4B77E5B1">
              <w:rPr>
                <w:rFonts w:cs="Arial"/>
              </w:rPr>
              <w:t>sev</w:t>
            </w:r>
            <w:r w:rsidRPr="4B77E5B1">
              <w:rPr>
                <w:rFonts w:cs="Arial"/>
                <w:color w:val="000000"/>
                <w:shd w:val="clear" w:color="auto" w:fill="FFFFFF"/>
              </w:rPr>
              <w:t xml:space="preserve"> GHA</w:t>
            </w:r>
          </w:p>
        </w:tc>
        <w:tc>
          <w:tcPr>
            <w:tcW w:w="870" w:type="pct"/>
            <w:vAlign w:val="top"/>
          </w:tcPr>
          <w:p w14:paraId="77FDB456" w14:textId="4A6B511A" w:rsidR="00F25A94" w:rsidRPr="003479CB" w:rsidRDefault="57070B7A" w:rsidP="4B77E5B1">
            <w:pPr>
              <w:pStyle w:val="BVRTabelaTextLevo"/>
              <w:spacing w:before="0" w:after="0" w:line="260" w:lineRule="atLeast"/>
              <w:rPr>
                <w:rFonts w:cs="Arial"/>
              </w:rPr>
            </w:pPr>
            <w:r w:rsidRPr="4B77E5B1">
              <w:rPr>
                <w:rFonts w:cs="Arial"/>
              </w:rPr>
              <w:t>zatiranje</w:t>
            </w:r>
            <w:r w:rsidRPr="4B77E5B1">
              <w:rPr>
                <w:rFonts w:cs="Arial"/>
                <w:b/>
                <w:bCs/>
              </w:rPr>
              <w:t xml:space="preserve"> </w:t>
            </w:r>
            <w:proofErr w:type="spellStart"/>
            <w:r w:rsidR="468E301F" w:rsidRPr="4B77E5B1">
              <w:rPr>
                <w:rFonts w:cs="Arial"/>
              </w:rPr>
              <w:t>rastlinjakov</w:t>
            </w:r>
            <w:r w:rsidRPr="4B77E5B1">
              <w:rPr>
                <w:rFonts w:cs="Arial"/>
              </w:rPr>
              <w:t>ega</w:t>
            </w:r>
            <w:proofErr w:type="spellEnd"/>
            <w:r w:rsidRPr="4B77E5B1">
              <w:rPr>
                <w:rFonts w:cs="Arial"/>
              </w:rPr>
              <w:t xml:space="preserve"> in</w:t>
            </w:r>
            <w:r w:rsidR="468E301F" w:rsidRPr="4B77E5B1">
              <w:rPr>
                <w:rFonts w:cs="Arial"/>
              </w:rPr>
              <w:t xml:space="preserve"> </w:t>
            </w:r>
            <w:r w:rsidRPr="4B77E5B1">
              <w:rPr>
                <w:rFonts w:cs="Arial"/>
              </w:rPr>
              <w:t>t</w:t>
            </w:r>
            <w:r w:rsidR="468E301F" w:rsidRPr="4B77E5B1">
              <w:rPr>
                <w:rFonts w:cs="Arial"/>
              </w:rPr>
              <w:t>obakov</w:t>
            </w:r>
            <w:r w:rsidRPr="4B77E5B1">
              <w:rPr>
                <w:rFonts w:cs="Arial"/>
              </w:rPr>
              <w:t>ega</w:t>
            </w:r>
            <w:r w:rsidR="468E301F" w:rsidRPr="4B77E5B1">
              <w:rPr>
                <w:rFonts w:cs="Arial"/>
              </w:rPr>
              <w:t xml:space="preserve"> </w:t>
            </w:r>
            <w:proofErr w:type="spellStart"/>
            <w:r w:rsidR="468E301F" w:rsidRPr="4B77E5B1">
              <w:rPr>
                <w:rFonts w:cs="Arial"/>
              </w:rPr>
              <w:t>ščitkar</w:t>
            </w:r>
            <w:r w:rsidRPr="4B77E5B1">
              <w:rPr>
                <w:rFonts w:cs="Arial"/>
              </w:rPr>
              <w:t>ja</w:t>
            </w:r>
            <w:proofErr w:type="spellEnd"/>
          </w:p>
        </w:tc>
        <w:tc>
          <w:tcPr>
            <w:tcW w:w="1314" w:type="pct"/>
            <w:vAlign w:val="top"/>
          </w:tcPr>
          <w:p w14:paraId="5AFC3BE7" w14:textId="6863FAE2" w:rsidR="00F25A94" w:rsidRPr="003479CB" w:rsidRDefault="468E301F" w:rsidP="4B77E5B1">
            <w:pPr>
              <w:pStyle w:val="BVRTabelaTextLevo"/>
              <w:spacing w:before="0" w:after="0" w:line="260" w:lineRule="atLeast"/>
              <w:rPr>
                <w:rFonts w:cs="Arial"/>
              </w:rPr>
            </w:pPr>
            <w:r w:rsidRPr="4B77E5B1">
              <w:rPr>
                <w:rFonts w:cs="Arial"/>
              </w:rPr>
              <w:t xml:space="preserve">v začetku pojava škodljivcev </w:t>
            </w:r>
            <w:r w:rsidR="00B50B36">
              <w:rPr>
                <w:rFonts w:cs="Arial"/>
              </w:rPr>
              <w:t>oz.</w:t>
            </w:r>
            <w:r w:rsidRPr="4B77E5B1">
              <w:rPr>
                <w:rFonts w:cs="Arial"/>
              </w:rPr>
              <w:t xml:space="preserve"> preden pride do vidnejših poškodb</w:t>
            </w:r>
          </w:p>
        </w:tc>
        <w:tc>
          <w:tcPr>
            <w:tcW w:w="709" w:type="pct"/>
            <w:vAlign w:val="top"/>
          </w:tcPr>
          <w:p w14:paraId="19930614" w14:textId="13B5DCBF" w:rsidR="00F25A94" w:rsidRPr="003479CB" w:rsidRDefault="468E301F" w:rsidP="4B77E5B1">
            <w:pPr>
              <w:spacing w:before="0" w:line="260" w:lineRule="atLeast"/>
              <w:rPr>
                <w:rFonts w:cs="Arial"/>
              </w:rPr>
            </w:pPr>
            <w:r w:rsidRPr="4B77E5B1">
              <w:rPr>
                <w:rFonts w:cs="Arial"/>
              </w:rPr>
              <w:t>0,75 kg/ha</w:t>
            </w:r>
          </w:p>
        </w:tc>
        <w:tc>
          <w:tcPr>
            <w:tcW w:w="1226" w:type="pct"/>
            <w:vAlign w:val="top"/>
          </w:tcPr>
          <w:p w14:paraId="42E2345F" w14:textId="0034DE6A" w:rsidR="00F25A94" w:rsidRPr="003479CB" w:rsidRDefault="008C14B9" w:rsidP="4B77E5B1">
            <w:pPr>
              <w:spacing w:before="0" w:line="260" w:lineRule="atLeast"/>
              <w:rPr>
                <w:rFonts w:cs="Arial"/>
              </w:rPr>
            </w:pPr>
            <w:r>
              <w:rPr>
                <w:rFonts w:cs="Arial"/>
              </w:rPr>
              <w:t xml:space="preserve">Največ </w:t>
            </w:r>
            <w:r w:rsidRPr="00F0081F">
              <w:rPr>
                <w:rFonts w:cs="Arial"/>
                <w:b/>
                <w:bCs/>
              </w:rPr>
              <w:t xml:space="preserve">petindvajset </w:t>
            </w:r>
            <w:proofErr w:type="spellStart"/>
            <w:r w:rsidRPr="00F0081F">
              <w:rPr>
                <w:rFonts w:cs="Arial"/>
                <w:b/>
                <w:bCs/>
              </w:rPr>
              <w:t>tretiranj</w:t>
            </w:r>
            <w:proofErr w:type="spellEnd"/>
            <w:r w:rsidR="7CA5D43B" w:rsidRPr="4B77E5B1">
              <w:rPr>
                <w:rFonts w:cs="Arial"/>
              </w:rPr>
              <w:t xml:space="preserve"> na leto.</w:t>
            </w:r>
          </w:p>
          <w:p w14:paraId="100A9823" w14:textId="77777777" w:rsidR="00573796" w:rsidRPr="003479CB" w:rsidRDefault="00573796" w:rsidP="4B77E5B1">
            <w:pPr>
              <w:spacing w:before="0" w:line="260" w:lineRule="atLeast"/>
              <w:rPr>
                <w:rFonts w:cs="Arial"/>
              </w:rPr>
            </w:pPr>
          </w:p>
          <w:p w14:paraId="385CFC17" w14:textId="303CC790" w:rsidR="00F25A94" w:rsidRPr="003479CB" w:rsidRDefault="468E301F" w:rsidP="4B77E5B1">
            <w:pPr>
              <w:spacing w:before="0" w:line="260" w:lineRule="atLeast"/>
              <w:rPr>
                <w:rFonts w:cs="Arial"/>
              </w:rPr>
            </w:pPr>
            <w:r w:rsidRPr="4B77E5B1">
              <w:rPr>
                <w:rFonts w:cs="Arial"/>
              </w:rPr>
              <w:t xml:space="preserve">Uporaba na </w:t>
            </w:r>
            <w:r w:rsidRPr="4B77E5B1">
              <w:rPr>
                <w:rFonts w:cs="Arial"/>
                <w:b/>
                <w:bCs/>
              </w:rPr>
              <w:t>sejančkih in sadikah</w:t>
            </w:r>
            <w:r w:rsidRPr="4B77E5B1">
              <w:rPr>
                <w:rFonts w:cs="Arial"/>
                <w:u w:val="single"/>
              </w:rPr>
              <w:t xml:space="preserve"> </w:t>
            </w:r>
            <w:r w:rsidRPr="4B77E5B1">
              <w:rPr>
                <w:rFonts w:cs="Arial"/>
                <w:b/>
                <w:bCs/>
              </w:rPr>
              <w:t>vrtnin</w:t>
            </w:r>
            <w:r w:rsidRPr="4B77E5B1">
              <w:rPr>
                <w:rFonts w:cs="Arial"/>
              </w:rPr>
              <w:t xml:space="preserve"> v </w:t>
            </w:r>
            <w:r w:rsidR="7D7536B7" w:rsidRPr="4B77E5B1">
              <w:rPr>
                <w:rFonts w:cs="Arial"/>
              </w:rPr>
              <w:t>zavarovanih prostorih</w:t>
            </w:r>
            <w:r w:rsidRPr="4B77E5B1">
              <w:rPr>
                <w:rFonts w:cs="Arial"/>
              </w:rPr>
              <w:t>.</w:t>
            </w:r>
          </w:p>
        </w:tc>
      </w:tr>
      <w:tr w:rsidR="54E041B0" w14:paraId="3C02EC1B" w14:textId="77777777" w:rsidTr="00DA1620">
        <w:trPr>
          <w:trHeight w:val="300"/>
        </w:trPr>
        <w:tc>
          <w:tcPr>
            <w:tcW w:w="881" w:type="pct"/>
            <w:vAlign w:val="top"/>
          </w:tcPr>
          <w:p w14:paraId="58A06023" w14:textId="45A052B2" w:rsidR="54E041B0" w:rsidRPr="00AB1B2E" w:rsidRDefault="00AB1B2E">
            <w:pPr>
              <w:spacing w:before="0" w:line="260" w:lineRule="atLeast"/>
              <w:jc w:val="both"/>
              <w:rPr>
                <w:rFonts w:eastAsia="Arial" w:cs="Arial"/>
                <w:b/>
                <w:bCs/>
                <w:i/>
                <w:iCs/>
                <w:szCs w:val="20"/>
              </w:rPr>
            </w:pPr>
            <w:proofErr w:type="spellStart"/>
            <w:r w:rsidRPr="00AB1B2E">
              <w:rPr>
                <w:rFonts w:eastAsia="Arial" w:cs="Arial"/>
                <w:b/>
                <w:bCs/>
                <w:szCs w:val="20"/>
              </w:rPr>
              <w:t>LalSTOP</w:t>
            </w:r>
            <w:proofErr w:type="spellEnd"/>
            <w:r w:rsidR="54E041B0" w:rsidRPr="00AB1B2E">
              <w:rPr>
                <w:rFonts w:eastAsia="Arial" w:cs="Arial"/>
                <w:b/>
                <w:bCs/>
                <w:szCs w:val="20"/>
              </w:rPr>
              <w:t xml:space="preserve"> G46 WG</w:t>
            </w:r>
          </w:p>
          <w:p w14:paraId="09179265" w14:textId="77777777" w:rsidR="00AB1B2E" w:rsidRPr="00AB1B2E" w:rsidRDefault="00AB1B2E" w:rsidP="00AB1B2E">
            <w:pPr>
              <w:pStyle w:val="TableParagraph"/>
              <w:spacing w:line="260" w:lineRule="atLeast"/>
              <w:ind w:right="343"/>
              <w:rPr>
                <w:rFonts w:ascii="Arial" w:hAnsi="Arial" w:cs="Arial"/>
                <w:szCs w:val="20"/>
              </w:rPr>
            </w:pPr>
            <w:proofErr w:type="spellStart"/>
            <w:r w:rsidRPr="00AB1B2E">
              <w:rPr>
                <w:rFonts w:ascii="Arial" w:hAnsi="Arial" w:cs="Arial"/>
                <w:i/>
                <w:spacing w:val="-1"/>
                <w:szCs w:val="20"/>
              </w:rPr>
              <w:t>Clonostachys</w:t>
            </w:r>
            <w:proofErr w:type="spellEnd"/>
            <w:r w:rsidRPr="00AB1B2E">
              <w:rPr>
                <w:rFonts w:ascii="Arial" w:hAnsi="Arial" w:cs="Arial"/>
                <w:i/>
                <w:spacing w:val="-1"/>
                <w:szCs w:val="20"/>
              </w:rPr>
              <w:t xml:space="preserve"> </w:t>
            </w:r>
            <w:proofErr w:type="spellStart"/>
            <w:r w:rsidRPr="00AB1B2E">
              <w:rPr>
                <w:rFonts w:ascii="Arial" w:hAnsi="Arial" w:cs="Arial"/>
                <w:i/>
                <w:szCs w:val="20"/>
              </w:rPr>
              <w:t>rosae</w:t>
            </w:r>
            <w:proofErr w:type="spellEnd"/>
            <w:r w:rsidRPr="00AB1B2E">
              <w:rPr>
                <w:rFonts w:ascii="Arial" w:hAnsi="Arial" w:cs="Arial"/>
                <w:i/>
                <w:szCs w:val="20"/>
              </w:rPr>
              <w:t xml:space="preserve"> </w:t>
            </w:r>
            <w:proofErr w:type="spellStart"/>
            <w:r w:rsidRPr="00AB1B2E">
              <w:rPr>
                <w:rFonts w:ascii="Arial" w:hAnsi="Arial" w:cs="Arial"/>
                <w:szCs w:val="20"/>
              </w:rPr>
              <w:t>strain</w:t>
            </w:r>
            <w:proofErr w:type="spellEnd"/>
            <w:r w:rsidRPr="00AB1B2E">
              <w:rPr>
                <w:rFonts w:ascii="Arial" w:hAnsi="Arial" w:cs="Arial"/>
                <w:spacing w:val="1"/>
                <w:szCs w:val="20"/>
              </w:rPr>
              <w:t xml:space="preserve"> </w:t>
            </w:r>
            <w:r w:rsidRPr="00AB1B2E">
              <w:rPr>
                <w:rFonts w:ascii="Arial" w:hAnsi="Arial" w:cs="Arial"/>
                <w:szCs w:val="20"/>
              </w:rPr>
              <w:t>J1446</w:t>
            </w:r>
          </w:p>
          <w:p w14:paraId="1575AA9A" w14:textId="6E94BADF" w:rsidR="00AB1B2E" w:rsidRPr="00AB1B2E" w:rsidRDefault="00AB1B2E" w:rsidP="00422958">
            <w:pPr>
              <w:spacing w:before="0" w:line="260" w:lineRule="atLeast"/>
              <w:rPr>
                <w:szCs w:val="20"/>
              </w:rPr>
            </w:pPr>
            <w:r w:rsidRPr="00AB1B2E">
              <w:rPr>
                <w:rFonts w:cs="Arial"/>
                <w:szCs w:val="20"/>
              </w:rPr>
              <w:t>(</w:t>
            </w:r>
            <w:proofErr w:type="spellStart"/>
            <w:r w:rsidRPr="00AB1B2E">
              <w:rPr>
                <w:rFonts w:cs="Arial"/>
                <w:i/>
                <w:szCs w:val="20"/>
              </w:rPr>
              <w:t>Gliocladium</w:t>
            </w:r>
            <w:proofErr w:type="spellEnd"/>
            <w:r w:rsidRPr="00AB1B2E">
              <w:rPr>
                <w:rFonts w:cs="Arial"/>
                <w:i/>
                <w:spacing w:val="-34"/>
                <w:szCs w:val="20"/>
              </w:rPr>
              <w:t xml:space="preserve"> </w:t>
            </w:r>
            <w:proofErr w:type="spellStart"/>
            <w:r w:rsidRPr="00AB1B2E">
              <w:rPr>
                <w:rFonts w:cs="Arial"/>
                <w:i/>
                <w:szCs w:val="20"/>
              </w:rPr>
              <w:t>catenulatum</w:t>
            </w:r>
            <w:proofErr w:type="spellEnd"/>
            <w:r w:rsidRPr="00AB1B2E">
              <w:rPr>
                <w:rFonts w:cs="Arial"/>
                <w:spacing w:val="-34"/>
                <w:szCs w:val="20"/>
              </w:rPr>
              <w:t xml:space="preserve"> </w:t>
            </w:r>
            <w:proofErr w:type="spellStart"/>
            <w:r w:rsidRPr="00AB1B2E">
              <w:rPr>
                <w:rFonts w:cs="Arial"/>
                <w:spacing w:val="-1"/>
                <w:szCs w:val="20"/>
              </w:rPr>
              <w:t>strain</w:t>
            </w:r>
            <w:proofErr w:type="spellEnd"/>
            <w:r w:rsidRPr="00AB1B2E">
              <w:rPr>
                <w:rFonts w:cs="Arial"/>
                <w:spacing w:val="-5"/>
                <w:szCs w:val="20"/>
              </w:rPr>
              <w:t xml:space="preserve"> </w:t>
            </w:r>
            <w:r w:rsidRPr="00AB1B2E">
              <w:rPr>
                <w:rFonts w:cs="Arial"/>
                <w:spacing w:val="-1"/>
                <w:szCs w:val="20"/>
              </w:rPr>
              <w:t>J1446)</w:t>
            </w:r>
          </w:p>
        </w:tc>
        <w:tc>
          <w:tcPr>
            <w:tcW w:w="870" w:type="pct"/>
            <w:vAlign w:val="top"/>
          </w:tcPr>
          <w:p w14:paraId="34FD9DD3" w14:textId="24ED3D0F" w:rsidR="54E041B0" w:rsidRPr="00C01F3D" w:rsidRDefault="00752BC2" w:rsidP="00C01F3D">
            <w:pPr>
              <w:spacing w:before="0" w:line="260" w:lineRule="atLeast"/>
              <w:rPr>
                <w:rFonts w:eastAsia="Arial" w:cs="Arial"/>
                <w:szCs w:val="20"/>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r w:rsidR="00477C2D">
              <w:rPr>
                <w:rFonts w:eastAsia="Arial" w:cs="Arial"/>
              </w:rPr>
              <w:t>.</w:t>
            </w:r>
            <w:r w:rsidRPr="00AB1B2E" w:rsidDel="00752BC2">
              <w:rPr>
                <w:rFonts w:eastAsia="Arial" w:cs="Arial"/>
                <w:szCs w:val="20"/>
              </w:rPr>
              <w:t xml:space="preserve"> </w:t>
            </w:r>
          </w:p>
        </w:tc>
        <w:tc>
          <w:tcPr>
            <w:tcW w:w="1314" w:type="pct"/>
            <w:vAlign w:val="top"/>
          </w:tcPr>
          <w:p w14:paraId="2287240A" w14:textId="3DD4ACC3" w:rsidR="54E041B0" w:rsidRPr="003649AD" w:rsidRDefault="54E041B0" w:rsidP="00C01F3D">
            <w:pPr>
              <w:pStyle w:val="BVRTabelaTextLevo"/>
              <w:spacing w:before="0" w:line="260" w:lineRule="atLeast"/>
              <w:rPr>
                <w:rFonts w:cs="Arial"/>
                <w:szCs w:val="20"/>
              </w:rPr>
            </w:pPr>
            <w:r w:rsidRPr="003649AD">
              <w:rPr>
                <w:rFonts w:cs="Arial"/>
                <w:szCs w:val="20"/>
              </w:rPr>
              <w:t>pred sajenjem</w:t>
            </w:r>
            <w:r w:rsidR="008D534A">
              <w:rPr>
                <w:rFonts w:cs="Arial"/>
                <w:szCs w:val="20"/>
              </w:rPr>
              <w:t>, dodatek rastnemu substratu</w:t>
            </w:r>
          </w:p>
        </w:tc>
        <w:tc>
          <w:tcPr>
            <w:tcW w:w="709" w:type="pct"/>
            <w:vAlign w:val="top"/>
          </w:tcPr>
          <w:p w14:paraId="121D5FBF" w14:textId="5AD1F7F8" w:rsidR="54E041B0" w:rsidRPr="003649AD" w:rsidRDefault="54E041B0" w:rsidP="00C01F3D">
            <w:pPr>
              <w:pStyle w:val="BVRTabelaTextLevo"/>
              <w:spacing w:before="0" w:line="260" w:lineRule="atLeast"/>
              <w:rPr>
                <w:rFonts w:cs="Arial"/>
                <w:szCs w:val="20"/>
              </w:rPr>
            </w:pPr>
            <w:r w:rsidRPr="003649AD">
              <w:rPr>
                <w:rFonts w:cs="Arial"/>
                <w:szCs w:val="20"/>
              </w:rPr>
              <w:t>20-50 g m</w:t>
            </w:r>
            <w:r w:rsidRPr="003649AD">
              <w:rPr>
                <w:rFonts w:cs="Arial"/>
                <w:szCs w:val="20"/>
                <w:vertAlign w:val="superscript"/>
              </w:rPr>
              <w:t>3</w:t>
            </w:r>
            <w:r w:rsidRPr="003649AD">
              <w:rPr>
                <w:rFonts w:cs="Arial"/>
                <w:szCs w:val="20"/>
              </w:rPr>
              <w:t xml:space="preserve"> oz. v 0,05</w:t>
            </w:r>
            <w:r w:rsidR="00422958">
              <w:rPr>
                <w:rFonts w:cs="Arial"/>
                <w:szCs w:val="20"/>
              </w:rPr>
              <w:t> </w:t>
            </w:r>
            <w:r w:rsidRPr="003649AD">
              <w:rPr>
                <w:rFonts w:cs="Arial"/>
                <w:szCs w:val="20"/>
              </w:rPr>
              <w:t xml:space="preserve">% koncentraciji </w:t>
            </w:r>
          </w:p>
        </w:tc>
        <w:tc>
          <w:tcPr>
            <w:tcW w:w="1226" w:type="pct"/>
            <w:vAlign w:val="top"/>
          </w:tcPr>
          <w:p w14:paraId="7F14ED3F" w14:textId="67B2DBD5" w:rsidR="00752BC2" w:rsidRDefault="00752BC2" w:rsidP="00752BC2">
            <w:pPr>
              <w:spacing w:before="0" w:line="260" w:lineRule="atLeast"/>
              <w:rPr>
                <w:rFonts w:eastAsia="Arial" w:cs="Arial"/>
              </w:rPr>
            </w:pPr>
            <w:r w:rsidRPr="54E041B0">
              <w:rPr>
                <w:rFonts w:eastAsia="Arial" w:cs="Arial"/>
              </w:rPr>
              <w:t xml:space="preserve">Dovoljeno je </w:t>
            </w:r>
            <w:r>
              <w:rPr>
                <w:rFonts w:eastAsia="Arial" w:cs="Arial"/>
              </w:rPr>
              <w:t xml:space="preserve">največ </w:t>
            </w:r>
            <w:r w:rsidRPr="00E668EF">
              <w:rPr>
                <w:rFonts w:eastAsia="Arial" w:cs="Arial"/>
                <w:b/>
                <w:bCs/>
              </w:rPr>
              <w:t>eno</w:t>
            </w:r>
            <w:r w:rsidRPr="00DF2284">
              <w:rPr>
                <w:rFonts w:eastAsia="Arial" w:cs="Arial"/>
                <w:b/>
                <w:bCs/>
              </w:rPr>
              <w:t xml:space="preserve"> </w:t>
            </w:r>
            <w:proofErr w:type="spellStart"/>
            <w:r w:rsidRPr="00DF2284">
              <w:rPr>
                <w:rFonts w:eastAsia="Arial" w:cs="Arial"/>
                <w:b/>
                <w:bCs/>
              </w:rPr>
              <w:t>tretiranje</w:t>
            </w:r>
            <w:proofErr w:type="spellEnd"/>
            <w:r w:rsidRPr="54E041B0">
              <w:rPr>
                <w:rFonts w:eastAsia="Arial" w:cs="Arial"/>
              </w:rPr>
              <w:t xml:space="preserve"> substrata</w:t>
            </w:r>
            <w:r>
              <w:rPr>
                <w:rFonts w:eastAsia="Arial" w:cs="Arial"/>
              </w:rPr>
              <w:t>.</w:t>
            </w:r>
          </w:p>
          <w:p w14:paraId="165D086D" w14:textId="3C7A4B24" w:rsidR="54E041B0" w:rsidRPr="00C01F3D" w:rsidRDefault="54E041B0" w:rsidP="00C01F3D">
            <w:pPr>
              <w:spacing w:before="0" w:line="260" w:lineRule="atLeast"/>
              <w:rPr>
                <w:rFonts w:eastAsia="Arial" w:cs="Arial"/>
                <w:szCs w:val="20"/>
              </w:rPr>
            </w:pPr>
          </w:p>
        </w:tc>
      </w:tr>
      <w:tr w:rsidR="54E041B0" w14:paraId="73205F6A" w14:textId="77777777" w:rsidTr="00DA1620">
        <w:trPr>
          <w:trHeight w:val="300"/>
        </w:trPr>
        <w:tc>
          <w:tcPr>
            <w:tcW w:w="881" w:type="pct"/>
            <w:vAlign w:val="top"/>
          </w:tcPr>
          <w:p w14:paraId="2E637FDC" w14:textId="102FF82B" w:rsidR="54E041B0" w:rsidRPr="00AB1B2E" w:rsidRDefault="00AB1B2E">
            <w:pPr>
              <w:spacing w:before="0" w:line="260" w:lineRule="atLeast"/>
              <w:jc w:val="both"/>
              <w:rPr>
                <w:rFonts w:cs="Arial"/>
                <w:i/>
                <w:iCs/>
                <w:szCs w:val="20"/>
              </w:rPr>
            </w:pPr>
            <w:proofErr w:type="spellStart"/>
            <w:r w:rsidRPr="00AB1B2E">
              <w:rPr>
                <w:rFonts w:cs="Arial"/>
                <w:b/>
                <w:bCs/>
                <w:szCs w:val="20"/>
              </w:rPr>
              <w:t>LalSTOP</w:t>
            </w:r>
            <w:proofErr w:type="spellEnd"/>
            <w:r w:rsidR="003649AD" w:rsidRPr="00AB1B2E">
              <w:rPr>
                <w:rFonts w:cs="Arial"/>
                <w:b/>
                <w:bCs/>
                <w:szCs w:val="20"/>
              </w:rPr>
              <w:t xml:space="preserve"> G46 WG</w:t>
            </w:r>
          </w:p>
          <w:p w14:paraId="078AC1C6" w14:textId="77777777" w:rsidR="00AB1B2E" w:rsidRPr="00AB1B2E" w:rsidRDefault="00AB1B2E" w:rsidP="00AB1B2E">
            <w:pPr>
              <w:pStyle w:val="TableParagraph"/>
              <w:spacing w:line="260" w:lineRule="atLeast"/>
              <w:ind w:right="343"/>
              <w:rPr>
                <w:rFonts w:ascii="Arial" w:hAnsi="Arial" w:cs="Arial"/>
                <w:szCs w:val="20"/>
              </w:rPr>
            </w:pPr>
            <w:proofErr w:type="spellStart"/>
            <w:r w:rsidRPr="00AB1B2E">
              <w:rPr>
                <w:rFonts w:ascii="Arial" w:hAnsi="Arial" w:cs="Arial"/>
                <w:i/>
                <w:spacing w:val="-1"/>
                <w:szCs w:val="20"/>
              </w:rPr>
              <w:t>Clonostachys</w:t>
            </w:r>
            <w:proofErr w:type="spellEnd"/>
            <w:r w:rsidRPr="00AB1B2E">
              <w:rPr>
                <w:rFonts w:ascii="Arial" w:hAnsi="Arial" w:cs="Arial"/>
                <w:i/>
                <w:spacing w:val="-1"/>
                <w:szCs w:val="20"/>
              </w:rPr>
              <w:t xml:space="preserve"> </w:t>
            </w:r>
            <w:proofErr w:type="spellStart"/>
            <w:r w:rsidRPr="00AB1B2E">
              <w:rPr>
                <w:rFonts w:ascii="Arial" w:hAnsi="Arial" w:cs="Arial"/>
                <w:i/>
                <w:szCs w:val="20"/>
              </w:rPr>
              <w:t>rosae</w:t>
            </w:r>
            <w:proofErr w:type="spellEnd"/>
            <w:r w:rsidRPr="00AB1B2E">
              <w:rPr>
                <w:rFonts w:ascii="Arial" w:hAnsi="Arial" w:cs="Arial"/>
                <w:i/>
                <w:szCs w:val="20"/>
              </w:rPr>
              <w:t xml:space="preserve"> </w:t>
            </w:r>
            <w:proofErr w:type="spellStart"/>
            <w:r w:rsidRPr="00AB1B2E">
              <w:rPr>
                <w:rFonts w:ascii="Arial" w:hAnsi="Arial" w:cs="Arial"/>
                <w:szCs w:val="20"/>
              </w:rPr>
              <w:t>strain</w:t>
            </w:r>
            <w:proofErr w:type="spellEnd"/>
            <w:r w:rsidRPr="00AB1B2E">
              <w:rPr>
                <w:rFonts w:ascii="Arial" w:hAnsi="Arial" w:cs="Arial"/>
                <w:spacing w:val="1"/>
                <w:szCs w:val="20"/>
              </w:rPr>
              <w:t xml:space="preserve"> </w:t>
            </w:r>
            <w:r w:rsidRPr="00AB1B2E">
              <w:rPr>
                <w:rFonts w:ascii="Arial" w:hAnsi="Arial" w:cs="Arial"/>
                <w:szCs w:val="20"/>
              </w:rPr>
              <w:t>J1446</w:t>
            </w:r>
          </w:p>
          <w:p w14:paraId="00E99388" w14:textId="2CBAAA9C" w:rsidR="00AB1B2E" w:rsidRPr="00AB1B2E" w:rsidRDefault="00AB1B2E" w:rsidP="00422958">
            <w:pPr>
              <w:spacing w:before="0" w:line="260" w:lineRule="atLeast"/>
              <w:rPr>
                <w:rFonts w:cs="Arial"/>
                <w:b/>
                <w:bCs/>
                <w:szCs w:val="20"/>
              </w:rPr>
            </w:pPr>
            <w:r w:rsidRPr="00AB1B2E">
              <w:rPr>
                <w:rFonts w:cs="Arial"/>
                <w:szCs w:val="20"/>
              </w:rPr>
              <w:t>(</w:t>
            </w:r>
            <w:proofErr w:type="spellStart"/>
            <w:r w:rsidRPr="00AB1B2E">
              <w:rPr>
                <w:rFonts w:cs="Arial"/>
                <w:i/>
                <w:szCs w:val="20"/>
              </w:rPr>
              <w:t>Gliocladium</w:t>
            </w:r>
            <w:proofErr w:type="spellEnd"/>
            <w:r w:rsidRPr="00AB1B2E">
              <w:rPr>
                <w:rFonts w:cs="Arial"/>
                <w:i/>
                <w:spacing w:val="-34"/>
                <w:szCs w:val="20"/>
              </w:rPr>
              <w:t xml:space="preserve"> </w:t>
            </w:r>
            <w:proofErr w:type="spellStart"/>
            <w:r w:rsidRPr="00AB1B2E">
              <w:rPr>
                <w:rFonts w:cs="Arial"/>
                <w:i/>
                <w:szCs w:val="20"/>
              </w:rPr>
              <w:t>catenulatum</w:t>
            </w:r>
            <w:proofErr w:type="spellEnd"/>
            <w:r w:rsidRPr="00AB1B2E">
              <w:rPr>
                <w:rFonts w:cs="Arial"/>
                <w:spacing w:val="-34"/>
                <w:szCs w:val="20"/>
              </w:rPr>
              <w:t xml:space="preserve"> </w:t>
            </w:r>
            <w:proofErr w:type="spellStart"/>
            <w:r w:rsidRPr="00AB1B2E">
              <w:rPr>
                <w:rFonts w:cs="Arial"/>
                <w:spacing w:val="-1"/>
                <w:szCs w:val="20"/>
              </w:rPr>
              <w:t>strain</w:t>
            </w:r>
            <w:proofErr w:type="spellEnd"/>
            <w:r w:rsidRPr="00AB1B2E">
              <w:rPr>
                <w:rFonts w:cs="Arial"/>
                <w:spacing w:val="-5"/>
                <w:szCs w:val="20"/>
              </w:rPr>
              <w:t xml:space="preserve"> </w:t>
            </w:r>
            <w:r w:rsidRPr="00AB1B2E">
              <w:rPr>
                <w:rFonts w:cs="Arial"/>
                <w:spacing w:val="-1"/>
                <w:szCs w:val="20"/>
              </w:rPr>
              <w:t>J1446)</w:t>
            </w:r>
          </w:p>
        </w:tc>
        <w:tc>
          <w:tcPr>
            <w:tcW w:w="870" w:type="pct"/>
            <w:vAlign w:val="top"/>
          </w:tcPr>
          <w:p w14:paraId="2C75F233" w14:textId="3C4C4151" w:rsidR="54E041B0" w:rsidRPr="003649AD" w:rsidRDefault="00752BC2" w:rsidP="00C01F3D">
            <w:pPr>
              <w:pStyle w:val="BVRTabelaTextLevo"/>
              <w:spacing w:before="0" w:line="260" w:lineRule="atLeast"/>
              <w:rPr>
                <w:rFonts w:cs="Arial"/>
                <w:szCs w:val="20"/>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r w:rsidR="00477C2D">
              <w:rPr>
                <w:rFonts w:eastAsia="Arial" w:cs="Arial"/>
              </w:rPr>
              <w:t>.</w:t>
            </w:r>
            <w:r w:rsidRPr="003649AD" w:rsidDel="00752BC2">
              <w:rPr>
                <w:rFonts w:cs="Arial"/>
                <w:szCs w:val="20"/>
              </w:rPr>
              <w:t xml:space="preserve"> </w:t>
            </w:r>
          </w:p>
        </w:tc>
        <w:tc>
          <w:tcPr>
            <w:tcW w:w="1314" w:type="pct"/>
            <w:vAlign w:val="top"/>
          </w:tcPr>
          <w:p w14:paraId="57E1B9E6" w14:textId="041757B1" w:rsidR="54E041B0" w:rsidRPr="00C01F3D" w:rsidRDefault="54E041B0" w:rsidP="00C01F3D">
            <w:pPr>
              <w:pStyle w:val="BVRTabelaTextLevo"/>
              <w:spacing w:before="0"/>
              <w:rPr>
                <w:rFonts w:eastAsia="Arial" w:cs="Arial"/>
                <w:szCs w:val="20"/>
              </w:rPr>
            </w:pPr>
            <w:r w:rsidRPr="00C01F3D">
              <w:rPr>
                <w:rFonts w:eastAsia="Arial" w:cs="Arial"/>
                <w:szCs w:val="20"/>
              </w:rPr>
              <w:t xml:space="preserve">takoj po vzniku, </w:t>
            </w:r>
            <w:r w:rsidR="008D534A">
              <w:rPr>
                <w:rFonts w:eastAsia="Arial" w:cs="Arial"/>
                <w:szCs w:val="20"/>
              </w:rPr>
              <w:t>zalivanje ali kapljično namakanje</w:t>
            </w:r>
          </w:p>
        </w:tc>
        <w:tc>
          <w:tcPr>
            <w:tcW w:w="709" w:type="pct"/>
            <w:vAlign w:val="top"/>
          </w:tcPr>
          <w:p w14:paraId="33BB5AB9" w14:textId="4422C1C8" w:rsidR="54E041B0" w:rsidRPr="003649AD" w:rsidRDefault="54E041B0" w:rsidP="00C01F3D">
            <w:pPr>
              <w:pStyle w:val="BVRTabelaTextLevo"/>
              <w:spacing w:before="0" w:line="260" w:lineRule="atLeast"/>
              <w:rPr>
                <w:rFonts w:cs="Arial"/>
                <w:szCs w:val="20"/>
              </w:rPr>
            </w:pPr>
            <w:r w:rsidRPr="003649AD">
              <w:rPr>
                <w:rFonts w:cs="Arial"/>
                <w:szCs w:val="20"/>
              </w:rPr>
              <w:t>50-100 g sredstva na 100 m2 oz. v 0,05</w:t>
            </w:r>
            <w:r w:rsidR="00422958">
              <w:rPr>
                <w:rFonts w:cs="Arial"/>
                <w:szCs w:val="20"/>
              </w:rPr>
              <w:t> </w:t>
            </w:r>
            <w:r w:rsidRPr="003649AD">
              <w:rPr>
                <w:rFonts w:cs="Arial"/>
                <w:szCs w:val="20"/>
              </w:rPr>
              <w:t>% koncentraciji</w:t>
            </w:r>
            <w:r w:rsidR="008D534A" w:rsidRPr="008D534A">
              <w:rPr>
                <w:rFonts w:eastAsia="Arial" w:cs="Arial"/>
                <w:szCs w:val="20"/>
              </w:rPr>
              <w:t xml:space="preserve"> </w:t>
            </w:r>
            <w:r w:rsidR="008D534A" w:rsidRPr="00C01F3D">
              <w:rPr>
                <w:rFonts w:eastAsia="Arial" w:cs="Arial"/>
                <w:szCs w:val="20"/>
              </w:rPr>
              <w:t>pri porabi vode 1-2 L na 100 m</w:t>
            </w:r>
            <w:r w:rsidR="008D534A" w:rsidRPr="00C01F3D">
              <w:rPr>
                <w:rFonts w:eastAsia="Arial" w:cs="Arial"/>
                <w:szCs w:val="20"/>
                <w:vertAlign w:val="superscript"/>
              </w:rPr>
              <w:t>2</w:t>
            </w:r>
          </w:p>
        </w:tc>
        <w:tc>
          <w:tcPr>
            <w:tcW w:w="1226" w:type="pct"/>
            <w:vAlign w:val="top"/>
          </w:tcPr>
          <w:p w14:paraId="5526A724" w14:textId="53A86227" w:rsidR="00752BC2" w:rsidRDefault="00752BC2" w:rsidP="00752BC2">
            <w:pPr>
              <w:spacing w:before="0" w:line="260" w:lineRule="atLeast"/>
              <w:rPr>
                <w:rFonts w:cs="Arial"/>
                <w:bCs/>
                <w:szCs w:val="20"/>
              </w:rPr>
            </w:pPr>
            <w:r w:rsidRPr="00080EAD">
              <w:rPr>
                <w:rFonts w:cs="Arial"/>
                <w:bCs/>
                <w:szCs w:val="20"/>
              </w:rPr>
              <w:t xml:space="preserve">V enem rastnem ciklusu </w:t>
            </w:r>
            <w:r>
              <w:rPr>
                <w:rFonts w:cs="Arial"/>
                <w:bCs/>
                <w:szCs w:val="20"/>
              </w:rPr>
              <w:t>pri uporabi takoj po vzniku 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7EB4CB70" w14:textId="77777777" w:rsidR="00E24AC9" w:rsidRDefault="00E24AC9" w:rsidP="00752BC2">
            <w:pPr>
              <w:spacing w:before="0" w:line="260" w:lineRule="atLeast"/>
              <w:rPr>
                <w:rFonts w:cs="Arial"/>
                <w:bCs/>
                <w:szCs w:val="20"/>
              </w:rPr>
            </w:pPr>
          </w:p>
          <w:p w14:paraId="18284D56" w14:textId="73003C85" w:rsidR="54E041B0" w:rsidRPr="00C01F3D" w:rsidRDefault="00E24AC9" w:rsidP="00C01F3D">
            <w:pPr>
              <w:spacing w:before="0" w:line="260" w:lineRule="atLeast"/>
              <w:rPr>
                <w:rFonts w:eastAsia="Arial" w:cs="Arial"/>
                <w:szCs w:val="20"/>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54E041B0" w14:paraId="6CC0B745" w14:textId="77777777" w:rsidTr="00DA1620">
        <w:trPr>
          <w:trHeight w:val="300"/>
        </w:trPr>
        <w:tc>
          <w:tcPr>
            <w:tcW w:w="881" w:type="pct"/>
            <w:vAlign w:val="top"/>
          </w:tcPr>
          <w:p w14:paraId="6B5FBDCB" w14:textId="77777777" w:rsidR="54E041B0" w:rsidRPr="00AB1B2E" w:rsidRDefault="00AB1B2E">
            <w:pPr>
              <w:spacing w:before="0" w:line="260" w:lineRule="atLeast"/>
              <w:rPr>
                <w:rFonts w:cs="Arial"/>
                <w:i/>
                <w:iCs/>
                <w:szCs w:val="20"/>
              </w:rPr>
            </w:pPr>
            <w:proofErr w:type="spellStart"/>
            <w:r w:rsidRPr="00AB1B2E">
              <w:rPr>
                <w:rFonts w:cs="Arial"/>
                <w:b/>
                <w:bCs/>
                <w:szCs w:val="20"/>
              </w:rPr>
              <w:t>LalSTOP</w:t>
            </w:r>
            <w:proofErr w:type="spellEnd"/>
            <w:r w:rsidR="003649AD" w:rsidRPr="00AB1B2E">
              <w:rPr>
                <w:rFonts w:cs="Arial"/>
                <w:b/>
                <w:bCs/>
                <w:szCs w:val="20"/>
              </w:rPr>
              <w:t xml:space="preserve"> G46 WG </w:t>
            </w:r>
          </w:p>
          <w:p w14:paraId="45D3830E" w14:textId="77777777" w:rsidR="00AB1B2E" w:rsidRPr="00AB1B2E" w:rsidRDefault="00AB1B2E" w:rsidP="00AB1B2E">
            <w:pPr>
              <w:pStyle w:val="TableParagraph"/>
              <w:spacing w:line="260" w:lineRule="atLeast"/>
              <w:ind w:right="343"/>
              <w:rPr>
                <w:rFonts w:ascii="Arial" w:hAnsi="Arial" w:cs="Arial"/>
                <w:szCs w:val="20"/>
              </w:rPr>
            </w:pPr>
            <w:proofErr w:type="spellStart"/>
            <w:r w:rsidRPr="00AB1B2E">
              <w:rPr>
                <w:rFonts w:ascii="Arial" w:hAnsi="Arial" w:cs="Arial"/>
                <w:i/>
                <w:spacing w:val="-1"/>
                <w:szCs w:val="20"/>
              </w:rPr>
              <w:t>Clonostachys</w:t>
            </w:r>
            <w:proofErr w:type="spellEnd"/>
            <w:r w:rsidRPr="00AB1B2E">
              <w:rPr>
                <w:rFonts w:ascii="Arial" w:hAnsi="Arial" w:cs="Arial"/>
                <w:i/>
                <w:spacing w:val="-1"/>
                <w:szCs w:val="20"/>
              </w:rPr>
              <w:t xml:space="preserve"> </w:t>
            </w:r>
            <w:proofErr w:type="spellStart"/>
            <w:r w:rsidRPr="00AB1B2E">
              <w:rPr>
                <w:rFonts w:ascii="Arial" w:hAnsi="Arial" w:cs="Arial"/>
                <w:i/>
                <w:szCs w:val="20"/>
              </w:rPr>
              <w:t>rosae</w:t>
            </w:r>
            <w:proofErr w:type="spellEnd"/>
            <w:r w:rsidRPr="00AB1B2E">
              <w:rPr>
                <w:rFonts w:ascii="Arial" w:hAnsi="Arial" w:cs="Arial"/>
                <w:i/>
                <w:szCs w:val="20"/>
              </w:rPr>
              <w:t xml:space="preserve"> </w:t>
            </w:r>
            <w:proofErr w:type="spellStart"/>
            <w:r w:rsidRPr="00AB1B2E">
              <w:rPr>
                <w:rFonts w:ascii="Arial" w:hAnsi="Arial" w:cs="Arial"/>
                <w:szCs w:val="20"/>
              </w:rPr>
              <w:t>strain</w:t>
            </w:r>
            <w:proofErr w:type="spellEnd"/>
            <w:r w:rsidRPr="00AB1B2E">
              <w:rPr>
                <w:rFonts w:ascii="Arial" w:hAnsi="Arial" w:cs="Arial"/>
                <w:spacing w:val="1"/>
                <w:szCs w:val="20"/>
              </w:rPr>
              <w:t xml:space="preserve"> </w:t>
            </w:r>
            <w:r w:rsidRPr="00AB1B2E">
              <w:rPr>
                <w:rFonts w:ascii="Arial" w:hAnsi="Arial" w:cs="Arial"/>
                <w:szCs w:val="20"/>
              </w:rPr>
              <w:t>J1446</w:t>
            </w:r>
          </w:p>
          <w:p w14:paraId="6AED8B22" w14:textId="71B78911" w:rsidR="00AB1B2E" w:rsidRPr="00AB1B2E" w:rsidRDefault="00AB1B2E" w:rsidP="00AB1B2E">
            <w:pPr>
              <w:spacing w:before="0" w:line="260" w:lineRule="atLeast"/>
              <w:rPr>
                <w:rFonts w:cs="Arial"/>
                <w:b/>
                <w:bCs/>
                <w:szCs w:val="20"/>
              </w:rPr>
            </w:pPr>
            <w:r w:rsidRPr="00AB1B2E">
              <w:rPr>
                <w:rFonts w:cs="Arial"/>
                <w:szCs w:val="20"/>
              </w:rPr>
              <w:t>(</w:t>
            </w:r>
            <w:proofErr w:type="spellStart"/>
            <w:r w:rsidRPr="00AB1B2E">
              <w:rPr>
                <w:rFonts w:cs="Arial"/>
                <w:i/>
                <w:szCs w:val="20"/>
              </w:rPr>
              <w:t>Gliocladium</w:t>
            </w:r>
            <w:proofErr w:type="spellEnd"/>
            <w:r w:rsidRPr="00AB1B2E">
              <w:rPr>
                <w:rFonts w:cs="Arial"/>
                <w:i/>
                <w:spacing w:val="-34"/>
                <w:szCs w:val="20"/>
              </w:rPr>
              <w:t xml:space="preserve"> </w:t>
            </w:r>
            <w:proofErr w:type="spellStart"/>
            <w:r w:rsidRPr="00AB1B2E">
              <w:rPr>
                <w:rFonts w:cs="Arial"/>
                <w:i/>
                <w:szCs w:val="20"/>
              </w:rPr>
              <w:t>catenulatum</w:t>
            </w:r>
            <w:proofErr w:type="spellEnd"/>
            <w:r w:rsidRPr="00AB1B2E">
              <w:rPr>
                <w:rFonts w:cs="Arial"/>
                <w:spacing w:val="-34"/>
                <w:szCs w:val="20"/>
              </w:rPr>
              <w:t xml:space="preserve"> </w:t>
            </w:r>
            <w:proofErr w:type="spellStart"/>
            <w:r w:rsidRPr="00AB1B2E">
              <w:rPr>
                <w:rFonts w:cs="Arial"/>
                <w:spacing w:val="-1"/>
                <w:szCs w:val="20"/>
              </w:rPr>
              <w:t>strain</w:t>
            </w:r>
            <w:proofErr w:type="spellEnd"/>
            <w:r w:rsidRPr="00AB1B2E">
              <w:rPr>
                <w:rFonts w:cs="Arial"/>
                <w:spacing w:val="-5"/>
                <w:szCs w:val="20"/>
              </w:rPr>
              <w:t xml:space="preserve"> </w:t>
            </w:r>
            <w:r w:rsidRPr="00AB1B2E">
              <w:rPr>
                <w:rFonts w:cs="Arial"/>
                <w:spacing w:val="-1"/>
                <w:szCs w:val="20"/>
              </w:rPr>
              <w:t>J1446)</w:t>
            </w:r>
          </w:p>
        </w:tc>
        <w:tc>
          <w:tcPr>
            <w:tcW w:w="870" w:type="pct"/>
            <w:vAlign w:val="top"/>
          </w:tcPr>
          <w:p w14:paraId="5B1BF70D" w14:textId="408B8AF1" w:rsidR="54E041B0" w:rsidRPr="003649AD" w:rsidRDefault="00752BC2" w:rsidP="00C01F3D">
            <w:pPr>
              <w:pStyle w:val="BVRTabelaTextLevo"/>
              <w:spacing w:before="0" w:line="260" w:lineRule="atLeast"/>
              <w:rPr>
                <w:rFonts w:cs="Arial"/>
                <w:szCs w:val="20"/>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r w:rsidR="00477C2D">
              <w:rPr>
                <w:rFonts w:eastAsia="Arial" w:cs="Arial"/>
              </w:rPr>
              <w:t>.</w:t>
            </w:r>
            <w:r w:rsidRPr="003649AD" w:rsidDel="00752BC2">
              <w:rPr>
                <w:rFonts w:cs="Arial"/>
                <w:szCs w:val="20"/>
              </w:rPr>
              <w:t xml:space="preserve"> </w:t>
            </w:r>
          </w:p>
        </w:tc>
        <w:tc>
          <w:tcPr>
            <w:tcW w:w="1314" w:type="pct"/>
            <w:vAlign w:val="top"/>
          </w:tcPr>
          <w:p w14:paraId="6D046E67" w14:textId="436734A8" w:rsidR="54E041B0" w:rsidRPr="00C01F3D" w:rsidRDefault="54E041B0" w:rsidP="00C01F3D">
            <w:pPr>
              <w:spacing w:before="0" w:line="260" w:lineRule="atLeast"/>
              <w:rPr>
                <w:rFonts w:eastAsia="Arial" w:cs="Arial"/>
                <w:szCs w:val="20"/>
              </w:rPr>
            </w:pPr>
            <w:r w:rsidRPr="00AB1B2E">
              <w:rPr>
                <w:rFonts w:eastAsia="Arial" w:cs="Arial"/>
                <w:szCs w:val="20"/>
              </w:rPr>
              <w:t>po presajanju od tretjega lista dalje,</w:t>
            </w:r>
            <w:r w:rsidR="008D534A">
              <w:rPr>
                <w:rFonts w:eastAsia="Arial" w:cs="Arial"/>
                <w:szCs w:val="20"/>
              </w:rPr>
              <w:t xml:space="preserve"> zalivanje ali kapljično namakanje</w:t>
            </w:r>
            <w:r w:rsidRPr="00AB1B2E">
              <w:rPr>
                <w:rFonts w:eastAsia="Arial" w:cs="Arial"/>
                <w:szCs w:val="20"/>
              </w:rPr>
              <w:t xml:space="preserve"> </w:t>
            </w:r>
          </w:p>
          <w:p w14:paraId="6FCDE4FF" w14:textId="6BC8AEFF" w:rsidR="54E041B0" w:rsidRPr="003649AD" w:rsidRDefault="54E041B0" w:rsidP="00C01F3D">
            <w:pPr>
              <w:pStyle w:val="BVRTabelaTextLevo"/>
              <w:spacing w:before="0"/>
              <w:rPr>
                <w:rFonts w:cs="Arial"/>
                <w:szCs w:val="20"/>
              </w:rPr>
            </w:pPr>
          </w:p>
        </w:tc>
        <w:tc>
          <w:tcPr>
            <w:tcW w:w="709" w:type="pct"/>
            <w:vAlign w:val="top"/>
          </w:tcPr>
          <w:p w14:paraId="0A92099C" w14:textId="77B1600C" w:rsidR="54E041B0" w:rsidRPr="003649AD" w:rsidRDefault="54E041B0" w:rsidP="00C01F3D">
            <w:pPr>
              <w:pStyle w:val="BVRTabelaTextLevo"/>
              <w:spacing w:before="0" w:line="260" w:lineRule="atLeast"/>
              <w:rPr>
                <w:rFonts w:cs="Arial"/>
                <w:szCs w:val="20"/>
              </w:rPr>
            </w:pPr>
            <w:r w:rsidRPr="003649AD">
              <w:rPr>
                <w:rFonts w:cs="Arial"/>
                <w:szCs w:val="20"/>
              </w:rPr>
              <w:t>20-25 g sredstva na 1</w:t>
            </w:r>
            <w:r w:rsidR="00F218EF">
              <w:rPr>
                <w:rFonts w:cs="Arial"/>
                <w:szCs w:val="20"/>
              </w:rPr>
              <w:t>.</w:t>
            </w:r>
            <w:r w:rsidRPr="003649AD">
              <w:rPr>
                <w:rFonts w:cs="Arial"/>
                <w:szCs w:val="20"/>
              </w:rPr>
              <w:t>000 rastlin</w:t>
            </w:r>
          </w:p>
          <w:p w14:paraId="5B4BB98F" w14:textId="4C73FFA5" w:rsidR="54E041B0" w:rsidRPr="003649AD" w:rsidRDefault="008D534A" w:rsidP="00C01F3D">
            <w:pPr>
              <w:pStyle w:val="BVRTabelaTextLevo"/>
              <w:spacing w:before="0" w:line="260" w:lineRule="atLeast"/>
              <w:rPr>
                <w:rFonts w:cs="Arial"/>
                <w:szCs w:val="20"/>
              </w:rPr>
            </w:pPr>
            <w:r w:rsidRPr="00AB1B2E">
              <w:rPr>
                <w:rFonts w:eastAsia="Arial" w:cs="Arial"/>
                <w:szCs w:val="20"/>
              </w:rPr>
              <w:t>pri porabi vode 40 -50 L/1</w:t>
            </w:r>
            <w:r w:rsidR="00F218EF">
              <w:rPr>
                <w:rFonts w:eastAsia="Arial" w:cs="Arial"/>
                <w:szCs w:val="20"/>
              </w:rPr>
              <w:t>.</w:t>
            </w:r>
            <w:r w:rsidRPr="00AB1B2E">
              <w:rPr>
                <w:rFonts w:eastAsia="Arial" w:cs="Arial"/>
                <w:szCs w:val="20"/>
              </w:rPr>
              <w:t>000 rastlin</w:t>
            </w:r>
          </w:p>
        </w:tc>
        <w:tc>
          <w:tcPr>
            <w:tcW w:w="1226" w:type="pct"/>
            <w:vAlign w:val="top"/>
          </w:tcPr>
          <w:p w14:paraId="3521BE12" w14:textId="30461773" w:rsidR="00752BC2" w:rsidRDefault="00752BC2" w:rsidP="00752BC2">
            <w:pPr>
              <w:spacing w:before="0" w:line="260" w:lineRule="atLeast"/>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491343B7" w14:textId="77777777" w:rsidR="54E041B0" w:rsidRDefault="54E041B0" w:rsidP="00C01F3D">
            <w:pPr>
              <w:spacing w:before="0" w:line="260" w:lineRule="atLeast"/>
              <w:rPr>
                <w:rFonts w:eastAsia="Arial" w:cs="Arial"/>
                <w:szCs w:val="20"/>
              </w:rPr>
            </w:pPr>
          </w:p>
          <w:p w14:paraId="5EA22D92" w14:textId="03199070" w:rsidR="00E24AC9" w:rsidRPr="00C01F3D" w:rsidRDefault="00E24AC9" w:rsidP="00C01F3D">
            <w:pPr>
              <w:spacing w:before="0" w:line="260" w:lineRule="atLeast"/>
              <w:rPr>
                <w:rFonts w:eastAsia="Arial" w:cs="Arial"/>
                <w:szCs w:val="20"/>
              </w:rPr>
            </w:pPr>
            <w:r w:rsidRPr="54E041B0">
              <w:rPr>
                <w:rFonts w:cs="Arial"/>
              </w:rPr>
              <w:t xml:space="preserve">S sredstvom se tretira vrtnine vključno s </w:t>
            </w:r>
            <w:r w:rsidRPr="54E041B0">
              <w:rPr>
                <w:rFonts w:cs="Arial"/>
                <w:b/>
                <w:bCs/>
              </w:rPr>
              <w:t xml:space="preserve">sejančki in sadikami </w:t>
            </w:r>
            <w:r w:rsidRPr="54E041B0">
              <w:rPr>
                <w:rFonts w:cs="Arial"/>
              </w:rPr>
              <w:t>v zavarovanih prostorih.</w:t>
            </w:r>
          </w:p>
        </w:tc>
      </w:tr>
      <w:tr w:rsidR="00477C2D" w14:paraId="533CFC36" w14:textId="77777777" w:rsidTr="00DA1620">
        <w:trPr>
          <w:trHeight w:val="300"/>
        </w:trPr>
        <w:tc>
          <w:tcPr>
            <w:tcW w:w="881" w:type="pct"/>
            <w:vAlign w:val="top"/>
          </w:tcPr>
          <w:p w14:paraId="17B60A4B" w14:textId="77777777" w:rsidR="00477C2D" w:rsidRPr="00AB1B2E" w:rsidRDefault="00477C2D" w:rsidP="00AB1B2E">
            <w:pPr>
              <w:pStyle w:val="TableParagraph"/>
              <w:spacing w:line="260" w:lineRule="atLeast"/>
              <w:ind w:right="343"/>
              <w:rPr>
                <w:rFonts w:ascii="Arial" w:hAnsi="Arial" w:cs="Arial"/>
                <w:szCs w:val="20"/>
              </w:rPr>
            </w:pPr>
            <w:proofErr w:type="spellStart"/>
            <w:r w:rsidRPr="00AB1B2E">
              <w:rPr>
                <w:rFonts w:ascii="Arial" w:hAnsi="Arial" w:cs="Arial"/>
                <w:b/>
                <w:bCs/>
                <w:szCs w:val="20"/>
              </w:rPr>
              <w:t>LalSTOP</w:t>
            </w:r>
            <w:proofErr w:type="spellEnd"/>
            <w:r w:rsidRPr="00AB1B2E">
              <w:rPr>
                <w:rFonts w:ascii="Arial" w:hAnsi="Arial" w:cs="Arial"/>
                <w:b/>
                <w:bCs/>
                <w:szCs w:val="20"/>
              </w:rPr>
              <w:t xml:space="preserve"> G46 WG</w:t>
            </w:r>
            <w:r w:rsidRPr="00AB1B2E">
              <w:rPr>
                <w:rFonts w:cs="Arial"/>
                <w:b/>
                <w:bCs/>
                <w:szCs w:val="20"/>
              </w:rPr>
              <w:t xml:space="preserve"> </w:t>
            </w:r>
            <w:proofErr w:type="spellStart"/>
            <w:r w:rsidRPr="00AB1B2E">
              <w:rPr>
                <w:rFonts w:ascii="Arial" w:hAnsi="Arial" w:cs="Arial"/>
                <w:i/>
                <w:spacing w:val="-1"/>
                <w:szCs w:val="20"/>
              </w:rPr>
              <w:t>Clonostachys</w:t>
            </w:r>
            <w:proofErr w:type="spellEnd"/>
            <w:r w:rsidRPr="00AB1B2E">
              <w:rPr>
                <w:rFonts w:ascii="Arial" w:hAnsi="Arial" w:cs="Arial"/>
                <w:i/>
                <w:spacing w:val="-1"/>
                <w:szCs w:val="20"/>
              </w:rPr>
              <w:t xml:space="preserve"> </w:t>
            </w:r>
            <w:proofErr w:type="spellStart"/>
            <w:r w:rsidRPr="00AB1B2E">
              <w:rPr>
                <w:rFonts w:ascii="Arial" w:hAnsi="Arial" w:cs="Arial"/>
                <w:i/>
                <w:szCs w:val="20"/>
              </w:rPr>
              <w:t>rosae</w:t>
            </w:r>
            <w:proofErr w:type="spellEnd"/>
            <w:r w:rsidRPr="00AB1B2E">
              <w:rPr>
                <w:rFonts w:ascii="Arial" w:hAnsi="Arial" w:cs="Arial"/>
                <w:i/>
                <w:szCs w:val="20"/>
              </w:rPr>
              <w:t xml:space="preserve"> </w:t>
            </w:r>
            <w:proofErr w:type="spellStart"/>
            <w:r w:rsidRPr="00AB1B2E">
              <w:rPr>
                <w:rFonts w:ascii="Arial" w:hAnsi="Arial" w:cs="Arial"/>
                <w:szCs w:val="20"/>
              </w:rPr>
              <w:t>strain</w:t>
            </w:r>
            <w:proofErr w:type="spellEnd"/>
            <w:r w:rsidRPr="00AB1B2E">
              <w:rPr>
                <w:rFonts w:ascii="Arial" w:hAnsi="Arial" w:cs="Arial"/>
                <w:spacing w:val="1"/>
                <w:szCs w:val="20"/>
              </w:rPr>
              <w:t xml:space="preserve"> </w:t>
            </w:r>
            <w:r w:rsidRPr="00AB1B2E">
              <w:rPr>
                <w:rFonts w:ascii="Arial" w:hAnsi="Arial" w:cs="Arial"/>
                <w:szCs w:val="20"/>
              </w:rPr>
              <w:t>J1446</w:t>
            </w:r>
          </w:p>
          <w:p w14:paraId="176CCFFB" w14:textId="3F895F65" w:rsidR="00477C2D" w:rsidRPr="00AB1B2E" w:rsidRDefault="00477C2D" w:rsidP="00C01F3D">
            <w:pPr>
              <w:spacing w:before="0" w:line="260" w:lineRule="atLeast"/>
              <w:rPr>
                <w:rFonts w:cs="Arial"/>
                <w:b/>
                <w:bCs/>
                <w:szCs w:val="20"/>
              </w:rPr>
            </w:pPr>
            <w:r w:rsidRPr="00AB1B2E">
              <w:rPr>
                <w:rFonts w:cs="Arial"/>
                <w:szCs w:val="20"/>
              </w:rPr>
              <w:t>(</w:t>
            </w:r>
            <w:proofErr w:type="spellStart"/>
            <w:r w:rsidRPr="00AB1B2E">
              <w:rPr>
                <w:rFonts w:cs="Arial"/>
                <w:i/>
                <w:szCs w:val="20"/>
              </w:rPr>
              <w:t>Gliocladium</w:t>
            </w:r>
            <w:proofErr w:type="spellEnd"/>
            <w:r w:rsidRPr="00AB1B2E">
              <w:rPr>
                <w:rFonts w:cs="Arial"/>
                <w:i/>
                <w:spacing w:val="-34"/>
                <w:szCs w:val="20"/>
              </w:rPr>
              <w:t xml:space="preserve"> </w:t>
            </w:r>
            <w:proofErr w:type="spellStart"/>
            <w:r w:rsidRPr="00AB1B2E">
              <w:rPr>
                <w:rFonts w:cs="Arial"/>
                <w:i/>
                <w:szCs w:val="20"/>
              </w:rPr>
              <w:t>catenulatum</w:t>
            </w:r>
            <w:proofErr w:type="spellEnd"/>
            <w:r w:rsidRPr="00AB1B2E">
              <w:rPr>
                <w:rFonts w:cs="Arial"/>
                <w:spacing w:val="-34"/>
                <w:szCs w:val="20"/>
              </w:rPr>
              <w:t xml:space="preserve"> </w:t>
            </w:r>
            <w:proofErr w:type="spellStart"/>
            <w:r w:rsidRPr="00AB1B2E">
              <w:rPr>
                <w:rFonts w:cs="Arial"/>
                <w:spacing w:val="-1"/>
                <w:szCs w:val="20"/>
              </w:rPr>
              <w:t>strain</w:t>
            </w:r>
            <w:proofErr w:type="spellEnd"/>
            <w:r w:rsidRPr="00AB1B2E">
              <w:rPr>
                <w:rFonts w:cs="Arial"/>
                <w:spacing w:val="-5"/>
                <w:szCs w:val="20"/>
              </w:rPr>
              <w:t xml:space="preserve"> </w:t>
            </w:r>
            <w:r w:rsidRPr="00AB1B2E">
              <w:rPr>
                <w:rFonts w:cs="Arial"/>
                <w:spacing w:val="-1"/>
                <w:szCs w:val="20"/>
              </w:rPr>
              <w:t>J1446)</w:t>
            </w:r>
          </w:p>
        </w:tc>
        <w:tc>
          <w:tcPr>
            <w:tcW w:w="870" w:type="pct"/>
            <w:vAlign w:val="top"/>
          </w:tcPr>
          <w:p w14:paraId="13AAB0E6" w14:textId="445E1E2F" w:rsidR="00477C2D" w:rsidRPr="003649AD" w:rsidRDefault="00477C2D" w:rsidP="00C01F3D">
            <w:pPr>
              <w:pStyle w:val="BVRTabelaTextLevo"/>
              <w:spacing w:before="0" w:line="260" w:lineRule="atLeast"/>
              <w:rPr>
                <w:rFonts w:cs="Arial"/>
                <w:szCs w:val="20"/>
              </w:rPr>
            </w:pPr>
            <w:r w:rsidRPr="54E041B0">
              <w:rPr>
                <w:rFonts w:eastAsia="Arial" w:cs="Arial"/>
              </w:rPr>
              <w:t xml:space="preserve">zatiranje povzročiteljev padavice sadik in koreninskih gnilob, povzročenih z glivami iz rodov </w:t>
            </w:r>
            <w:proofErr w:type="spellStart"/>
            <w:r w:rsidRPr="54E041B0">
              <w:rPr>
                <w:rFonts w:eastAsia="Arial" w:cs="Arial"/>
                <w:i/>
                <w:iCs/>
              </w:rPr>
              <w:t>Pythium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Fusarium</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w:t>
            </w:r>
            <w:proofErr w:type="spellStart"/>
            <w:r w:rsidRPr="54E041B0">
              <w:rPr>
                <w:rFonts w:eastAsia="Arial" w:cs="Arial"/>
                <w:i/>
                <w:iCs/>
              </w:rPr>
              <w:t>Rh</w:t>
            </w:r>
            <w:r w:rsidR="00BA6595">
              <w:rPr>
                <w:rFonts w:eastAsia="Arial" w:cs="Arial"/>
                <w:i/>
                <w:iCs/>
              </w:rPr>
              <w:t>i</w:t>
            </w:r>
            <w:r w:rsidRPr="54E041B0">
              <w:rPr>
                <w:rFonts w:eastAsia="Arial" w:cs="Arial"/>
                <w:i/>
                <w:iCs/>
              </w:rPr>
              <w:t>zoctonia</w:t>
            </w:r>
            <w:proofErr w:type="spellEnd"/>
            <w:r w:rsidRPr="54E041B0">
              <w:rPr>
                <w:rFonts w:eastAsia="Arial" w:cs="Arial"/>
                <w:i/>
                <w:iCs/>
              </w:rPr>
              <w:t xml:space="preserve"> </w:t>
            </w:r>
            <w:proofErr w:type="spellStart"/>
            <w:r w:rsidRPr="54E041B0">
              <w:rPr>
                <w:rFonts w:eastAsia="Arial" w:cs="Arial"/>
              </w:rPr>
              <w:t>spp</w:t>
            </w:r>
            <w:proofErr w:type="spellEnd"/>
            <w:r w:rsidRPr="54E041B0">
              <w:rPr>
                <w:rFonts w:eastAsia="Arial" w:cs="Arial"/>
              </w:rPr>
              <w:t xml:space="preserve">. in </w:t>
            </w:r>
            <w:proofErr w:type="spellStart"/>
            <w:r w:rsidRPr="54E041B0">
              <w:rPr>
                <w:rFonts w:eastAsia="Arial" w:cs="Arial"/>
                <w:i/>
                <w:iCs/>
              </w:rPr>
              <w:t>Phytophthora</w:t>
            </w:r>
            <w:proofErr w:type="spellEnd"/>
            <w:r w:rsidRPr="54E041B0">
              <w:rPr>
                <w:rFonts w:eastAsia="Arial" w:cs="Arial"/>
                <w:i/>
                <w:iCs/>
              </w:rPr>
              <w:t xml:space="preserve"> </w:t>
            </w:r>
            <w:proofErr w:type="spellStart"/>
            <w:r w:rsidRPr="54E041B0">
              <w:rPr>
                <w:rFonts w:eastAsia="Arial" w:cs="Arial"/>
              </w:rPr>
              <w:t>spp</w:t>
            </w:r>
            <w:proofErr w:type="spellEnd"/>
            <w:r>
              <w:rPr>
                <w:rFonts w:eastAsia="Arial" w:cs="Arial"/>
              </w:rPr>
              <w:t>.</w:t>
            </w:r>
          </w:p>
        </w:tc>
        <w:tc>
          <w:tcPr>
            <w:tcW w:w="1314" w:type="pct"/>
            <w:vAlign w:val="top"/>
          </w:tcPr>
          <w:p w14:paraId="58848B10" w14:textId="7B039C68" w:rsidR="00477C2D" w:rsidRPr="00C01F3D" w:rsidRDefault="00477C2D" w:rsidP="00C01F3D">
            <w:pPr>
              <w:pStyle w:val="BVRTabelaTextLevo"/>
              <w:spacing w:before="0"/>
              <w:rPr>
                <w:rFonts w:eastAsia="Arial" w:cs="Arial"/>
                <w:szCs w:val="20"/>
              </w:rPr>
            </w:pPr>
            <w:r w:rsidRPr="00C01F3D">
              <w:rPr>
                <w:rFonts w:eastAsia="Arial" w:cs="Arial"/>
                <w:szCs w:val="20"/>
              </w:rPr>
              <w:t>pred presajanjem</w:t>
            </w:r>
            <w:r>
              <w:rPr>
                <w:rFonts w:eastAsia="Arial" w:cs="Arial"/>
                <w:szCs w:val="20"/>
              </w:rPr>
              <w:t>, namakanje ukoreninjenih sadik</w:t>
            </w:r>
          </w:p>
        </w:tc>
        <w:tc>
          <w:tcPr>
            <w:tcW w:w="709" w:type="pct"/>
            <w:vAlign w:val="top"/>
          </w:tcPr>
          <w:p w14:paraId="068B58FD" w14:textId="19233B94" w:rsidR="00477C2D" w:rsidRPr="003649AD" w:rsidRDefault="00477C2D" w:rsidP="00C01F3D">
            <w:pPr>
              <w:pStyle w:val="BVRTabelaTextLevo"/>
              <w:spacing w:before="0" w:line="260" w:lineRule="atLeast"/>
              <w:rPr>
                <w:rFonts w:cs="Arial"/>
                <w:szCs w:val="20"/>
              </w:rPr>
            </w:pPr>
            <w:r w:rsidRPr="003649AD">
              <w:rPr>
                <w:rFonts w:cs="Arial"/>
                <w:szCs w:val="20"/>
              </w:rPr>
              <w:t>0,05</w:t>
            </w:r>
            <w:r w:rsidR="00F218EF">
              <w:t> </w:t>
            </w:r>
            <w:r w:rsidRPr="003649AD">
              <w:rPr>
                <w:rFonts w:cs="Arial"/>
                <w:szCs w:val="20"/>
              </w:rPr>
              <w:t>% koncentracij</w:t>
            </w:r>
            <w:r>
              <w:rPr>
                <w:rFonts w:cs="Arial"/>
                <w:szCs w:val="20"/>
              </w:rPr>
              <w:t>a</w:t>
            </w:r>
          </w:p>
        </w:tc>
        <w:tc>
          <w:tcPr>
            <w:tcW w:w="1226" w:type="pct"/>
            <w:vAlign w:val="top"/>
          </w:tcPr>
          <w:p w14:paraId="0DE57D7D" w14:textId="0BFE5306" w:rsidR="00477C2D" w:rsidRDefault="00477C2D" w:rsidP="00752BC2">
            <w:pPr>
              <w:spacing w:before="0" w:line="260" w:lineRule="atLeast"/>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a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p w14:paraId="12B162E4" w14:textId="77777777" w:rsidR="00E24AC9" w:rsidRDefault="00E24AC9" w:rsidP="00752BC2">
            <w:pPr>
              <w:spacing w:before="0" w:line="260" w:lineRule="atLeast"/>
              <w:rPr>
                <w:rFonts w:cs="Arial"/>
                <w:bCs/>
                <w:szCs w:val="20"/>
              </w:rPr>
            </w:pPr>
          </w:p>
          <w:p w14:paraId="6647B0B7" w14:textId="000F90B3" w:rsidR="00477C2D" w:rsidRPr="00C01F3D" w:rsidRDefault="00E24AC9" w:rsidP="00C01F3D">
            <w:pPr>
              <w:spacing w:before="0" w:line="260" w:lineRule="atLeast"/>
              <w:rPr>
                <w:rFonts w:eastAsia="Arial" w:cs="Arial"/>
                <w:szCs w:val="20"/>
              </w:rPr>
            </w:pPr>
            <w:r w:rsidRPr="54E041B0">
              <w:rPr>
                <w:rFonts w:cs="Arial"/>
              </w:rPr>
              <w:t xml:space="preserve">S sredstvom se tretira </w:t>
            </w:r>
            <w:r w:rsidRPr="008238BF">
              <w:rPr>
                <w:rFonts w:cs="Arial"/>
                <w:b/>
                <w:bCs/>
              </w:rPr>
              <w:t>vrtnine</w:t>
            </w:r>
            <w:r w:rsidRPr="54E041B0">
              <w:rPr>
                <w:rFonts w:cs="Arial"/>
              </w:rPr>
              <w:t xml:space="preserve"> vključno s </w:t>
            </w:r>
            <w:r w:rsidRPr="54E041B0">
              <w:rPr>
                <w:rFonts w:cs="Arial"/>
                <w:b/>
                <w:bCs/>
              </w:rPr>
              <w:t xml:space="preserve">sejančki in sadikami </w:t>
            </w:r>
            <w:r w:rsidRPr="54E041B0">
              <w:rPr>
                <w:rFonts w:cs="Arial"/>
              </w:rPr>
              <w:t>v zavarovanih prostorih.</w:t>
            </w:r>
          </w:p>
        </w:tc>
      </w:tr>
      <w:tr w:rsidR="54E041B0" w14:paraId="286E49DF" w14:textId="77777777" w:rsidTr="00DA1620">
        <w:trPr>
          <w:trHeight w:val="300"/>
        </w:trPr>
        <w:tc>
          <w:tcPr>
            <w:tcW w:w="881" w:type="pct"/>
            <w:vAlign w:val="top"/>
          </w:tcPr>
          <w:p w14:paraId="32A6DF98" w14:textId="47DD1256" w:rsidR="54E041B0" w:rsidRPr="00C01F3D" w:rsidRDefault="00AB1B2E" w:rsidP="00C01F3D">
            <w:pPr>
              <w:spacing w:before="0" w:line="260" w:lineRule="atLeast"/>
              <w:rPr>
                <w:rFonts w:eastAsia="Arial" w:cs="Arial"/>
                <w:b/>
                <w:bCs/>
                <w:szCs w:val="20"/>
              </w:rPr>
            </w:pPr>
            <w:proofErr w:type="spellStart"/>
            <w:r w:rsidRPr="00C01F3D">
              <w:rPr>
                <w:rFonts w:eastAsia="Arial" w:cs="Arial"/>
                <w:b/>
                <w:bCs/>
                <w:szCs w:val="20"/>
              </w:rPr>
              <w:t>LalSTOP</w:t>
            </w:r>
            <w:proofErr w:type="spellEnd"/>
            <w:r w:rsidR="54E041B0" w:rsidRPr="00C01F3D">
              <w:rPr>
                <w:rFonts w:eastAsia="Arial" w:cs="Arial"/>
                <w:b/>
                <w:bCs/>
                <w:szCs w:val="20"/>
              </w:rPr>
              <w:t xml:space="preserve"> G46 WG</w:t>
            </w:r>
          </w:p>
          <w:p w14:paraId="21FD7006" w14:textId="77777777" w:rsidR="00AB1B2E" w:rsidRPr="00C01F3D" w:rsidRDefault="00AB1B2E" w:rsidP="00AB1B2E">
            <w:pPr>
              <w:pStyle w:val="TableParagraph"/>
              <w:spacing w:line="260" w:lineRule="atLeast"/>
              <w:ind w:right="343"/>
              <w:rPr>
                <w:rFonts w:ascii="Arial" w:hAnsi="Arial" w:cs="Arial"/>
                <w:szCs w:val="20"/>
              </w:rPr>
            </w:pPr>
            <w:proofErr w:type="spellStart"/>
            <w:r w:rsidRPr="00C01F3D">
              <w:rPr>
                <w:rFonts w:ascii="Arial" w:hAnsi="Arial" w:cs="Arial"/>
                <w:i/>
                <w:spacing w:val="-1"/>
                <w:szCs w:val="20"/>
              </w:rPr>
              <w:t>Clonostachys</w:t>
            </w:r>
            <w:proofErr w:type="spellEnd"/>
            <w:r w:rsidRPr="00C01F3D">
              <w:rPr>
                <w:rFonts w:ascii="Arial" w:hAnsi="Arial" w:cs="Arial"/>
                <w:i/>
                <w:spacing w:val="-1"/>
                <w:szCs w:val="20"/>
              </w:rPr>
              <w:t xml:space="preserve"> </w:t>
            </w:r>
            <w:proofErr w:type="spellStart"/>
            <w:r w:rsidRPr="00C01F3D">
              <w:rPr>
                <w:rFonts w:ascii="Arial" w:hAnsi="Arial" w:cs="Arial"/>
                <w:i/>
                <w:szCs w:val="20"/>
              </w:rPr>
              <w:t>rosae</w:t>
            </w:r>
            <w:proofErr w:type="spellEnd"/>
            <w:r w:rsidRPr="00C01F3D">
              <w:rPr>
                <w:rFonts w:ascii="Arial" w:hAnsi="Arial" w:cs="Arial"/>
                <w:i/>
                <w:szCs w:val="20"/>
              </w:rPr>
              <w:t xml:space="preserve"> </w:t>
            </w:r>
            <w:proofErr w:type="spellStart"/>
            <w:r w:rsidRPr="00C01F3D">
              <w:rPr>
                <w:rFonts w:ascii="Arial" w:hAnsi="Arial" w:cs="Arial"/>
                <w:szCs w:val="20"/>
              </w:rPr>
              <w:t>strain</w:t>
            </w:r>
            <w:proofErr w:type="spellEnd"/>
            <w:r w:rsidRPr="00C01F3D">
              <w:rPr>
                <w:rFonts w:ascii="Arial" w:hAnsi="Arial" w:cs="Arial"/>
                <w:spacing w:val="1"/>
                <w:szCs w:val="20"/>
              </w:rPr>
              <w:t xml:space="preserve"> </w:t>
            </w:r>
            <w:r w:rsidRPr="00C01F3D">
              <w:rPr>
                <w:rFonts w:ascii="Arial" w:hAnsi="Arial" w:cs="Arial"/>
                <w:szCs w:val="20"/>
              </w:rPr>
              <w:t>J1446</w:t>
            </w:r>
          </w:p>
          <w:p w14:paraId="607CC48D" w14:textId="4B956BDC" w:rsidR="54E041B0" w:rsidRPr="00C01F3D" w:rsidRDefault="00AB1B2E" w:rsidP="00C01F3D">
            <w:pPr>
              <w:spacing w:before="0" w:line="260" w:lineRule="atLeast"/>
              <w:rPr>
                <w:szCs w:val="20"/>
              </w:rPr>
            </w:pPr>
            <w:r w:rsidRPr="00C01F3D">
              <w:rPr>
                <w:rFonts w:cs="Arial"/>
                <w:szCs w:val="20"/>
              </w:rPr>
              <w:t>(</w:t>
            </w:r>
            <w:proofErr w:type="spellStart"/>
            <w:r w:rsidRPr="00C01F3D">
              <w:rPr>
                <w:rFonts w:cs="Arial"/>
                <w:i/>
                <w:szCs w:val="20"/>
              </w:rPr>
              <w:t>Gliocladium</w:t>
            </w:r>
            <w:proofErr w:type="spellEnd"/>
            <w:r w:rsidRPr="00C01F3D">
              <w:rPr>
                <w:rFonts w:cs="Arial"/>
                <w:i/>
                <w:spacing w:val="-34"/>
                <w:szCs w:val="20"/>
              </w:rPr>
              <w:t xml:space="preserve"> </w:t>
            </w:r>
            <w:proofErr w:type="spellStart"/>
            <w:r w:rsidRPr="00C01F3D">
              <w:rPr>
                <w:rFonts w:cs="Arial"/>
                <w:i/>
                <w:szCs w:val="20"/>
              </w:rPr>
              <w:t>catenulatum</w:t>
            </w:r>
            <w:proofErr w:type="spellEnd"/>
            <w:r w:rsidRPr="00C01F3D">
              <w:rPr>
                <w:rFonts w:cs="Arial"/>
                <w:spacing w:val="-34"/>
                <w:szCs w:val="20"/>
              </w:rPr>
              <w:t xml:space="preserve"> </w:t>
            </w:r>
            <w:proofErr w:type="spellStart"/>
            <w:r w:rsidRPr="00C01F3D">
              <w:rPr>
                <w:rFonts w:cs="Arial"/>
                <w:spacing w:val="-1"/>
                <w:szCs w:val="20"/>
              </w:rPr>
              <w:t>strain</w:t>
            </w:r>
            <w:proofErr w:type="spellEnd"/>
            <w:r w:rsidRPr="00C01F3D">
              <w:rPr>
                <w:rFonts w:cs="Arial"/>
                <w:spacing w:val="-5"/>
                <w:szCs w:val="20"/>
              </w:rPr>
              <w:t xml:space="preserve"> </w:t>
            </w:r>
            <w:r w:rsidRPr="00C01F3D">
              <w:rPr>
                <w:rFonts w:cs="Arial"/>
                <w:spacing w:val="-1"/>
                <w:szCs w:val="20"/>
              </w:rPr>
              <w:t>J1446)</w:t>
            </w:r>
          </w:p>
        </w:tc>
        <w:tc>
          <w:tcPr>
            <w:tcW w:w="870" w:type="pct"/>
            <w:vAlign w:val="top"/>
          </w:tcPr>
          <w:p w14:paraId="7AB32E8D" w14:textId="549FD69E" w:rsidR="54E041B0" w:rsidRPr="00C01F3D" w:rsidRDefault="004846BD" w:rsidP="00C01F3D">
            <w:pPr>
              <w:spacing w:before="0" w:line="260" w:lineRule="atLeast"/>
              <w:rPr>
                <w:rFonts w:eastAsia="Arial" w:cs="Arial"/>
                <w:szCs w:val="20"/>
              </w:rPr>
            </w:pPr>
            <w:r w:rsidRPr="00C01F3D">
              <w:rPr>
                <w:rFonts w:eastAsia="Arial" w:cs="Arial"/>
                <w:szCs w:val="20"/>
              </w:rPr>
              <w:t xml:space="preserve">zatiranje </w:t>
            </w:r>
            <w:r w:rsidR="54E041B0" w:rsidRPr="00C01F3D">
              <w:rPr>
                <w:rFonts w:eastAsia="Arial" w:cs="Arial"/>
                <w:szCs w:val="20"/>
              </w:rPr>
              <w:t>siv</w:t>
            </w:r>
            <w:r w:rsidRPr="00C01F3D">
              <w:rPr>
                <w:rFonts w:eastAsia="Arial" w:cs="Arial"/>
                <w:szCs w:val="20"/>
              </w:rPr>
              <w:t>e</w:t>
            </w:r>
            <w:r w:rsidR="54E041B0" w:rsidRPr="00C01F3D">
              <w:rPr>
                <w:rFonts w:eastAsia="Arial" w:cs="Arial"/>
                <w:szCs w:val="20"/>
              </w:rPr>
              <w:t xml:space="preserve"> plesn</w:t>
            </w:r>
            <w:r w:rsidRPr="00C01F3D">
              <w:rPr>
                <w:rFonts w:eastAsia="Arial" w:cs="Arial"/>
                <w:szCs w:val="20"/>
              </w:rPr>
              <w:t>i</w:t>
            </w:r>
          </w:p>
        </w:tc>
        <w:tc>
          <w:tcPr>
            <w:tcW w:w="1314" w:type="pct"/>
            <w:vAlign w:val="top"/>
          </w:tcPr>
          <w:p w14:paraId="3B630D10" w14:textId="5F922224" w:rsidR="54E041B0" w:rsidRPr="00C01F3D" w:rsidRDefault="54E041B0" w:rsidP="54E041B0">
            <w:pPr>
              <w:pStyle w:val="BVRTabelaTextLevo"/>
              <w:spacing w:line="260" w:lineRule="atLeast"/>
              <w:rPr>
                <w:rFonts w:cs="Arial"/>
                <w:szCs w:val="20"/>
              </w:rPr>
            </w:pPr>
            <w:r w:rsidRPr="00C01F3D">
              <w:rPr>
                <w:rFonts w:eastAsia="Arial" w:cs="Arial"/>
                <w:szCs w:val="20"/>
              </w:rPr>
              <w:t>neposredno ali čimprej po presajanju ter najpozneje po odstranjevanju lis</w:t>
            </w:r>
            <w:r w:rsidR="00477C2D">
              <w:rPr>
                <w:rFonts w:eastAsia="Arial" w:cs="Arial"/>
                <w:szCs w:val="20"/>
              </w:rPr>
              <w:t>tov, škropljenje stebelne baze</w:t>
            </w:r>
            <w:r w:rsidR="007E644E">
              <w:rPr>
                <w:rFonts w:eastAsia="Arial" w:cs="Arial"/>
                <w:szCs w:val="20"/>
              </w:rPr>
              <w:t xml:space="preserve"> in vseh poškodovanih delov rastlin</w:t>
            </w:r>
          </w:p>
        </w:tc>
        <w:tc>
          <w:tcPr>
            <w:tcW w:w="709" w:type="pct"/>
            <w:vAlign w:val="top"/>
          </w:tcPr>
          <w:p w14:paraId="1E7B1595" w14:textId="7BC960DC" w:rsidR="54E041B0" w:rsidRPr="00C01F3D" w:rsidRDefault="54E041B0" w:rsidP="54E041B0">
            <w:pPr>
              <w:pStyle w:val="BVRTabelaTextLevo"/>
              <w:spacing w:line="260" w:lineRule="atLeast"/>
              <w:rPr>
                <w:szCs w:val="20"/>
              </w:rPr>
            </w:pPr>
            <w:r w:rsidRPr="00C01F3D">
              <w:rPr>
                <w:szCs w:val="20"/>
              </w:rPr>
              <w:t>10 g sredstva v 20 L vode na 100 m</w:t>
            </w:r>
            <w:r w:rsidRPr="00C01F3D">
              <w:rPr>
                <w:szCs w:val="20"/>
                <w:vertAlign w:val="superscript"/>
              </w:rPr>
              <w:t>2</w:t>
            </w:r>
            <w:r w:rsidRPr="00C01F3D">
              <w:rPr>
                <w:szCs w:val="20"/>
              </w:rPr>
              <w:t xml:space="preserve"> oz. v 0,05</w:t>
            </w:r>
            <w:r w:rsidR="00F218EF">
              <w:rPr>
                <w:szCs w:val="20"/>
              </w:rPr>
              <w:t> </w:t>
            </w:r>
            <w:r w:rsidRPr="00C01F3D">
              <w:rPr>
                <w:szCs w:val="20"/>
              </w:rPr>
              <w:t>% koncentraciji</w:t>
            </w:r>
          </w:p>
        </w:tc>
        <w:tc>
          <w:tcPr>
            <w:tcW w:w="1226" w:type="pct"/>
            <w:vAlign w:val="top"/>
          </w:tcPr>
          <w:p w14:paraId="6FF91804" w14:textId="2E8FBBDE" w:rsidR="00C01F3D" w:rsidRDefault="00477C2D" w:rsidP="00C01F3D">
            <w:pPr>
              <w:spacing w:before="0" w:line="260" w:lineRule="atLeast"/>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7642A135" w14:textId="77777777" w:rsidR="00477C2D" w:rsidRDefault="00477C2D" w:rsidP="00C01F3D">
            <w:pPr>
              <w:spacing w:before="0" w:line="260" w:lineRule="atLeast"/>
              <w:rPr>
                <w:rFonts w:cs="Arial"/>
                <w:bCs/>
                <w:szCs w:val="20"/>
              </w:rPr>
            </w:pPr>
          </w:p>
          <w:p w14:paraId="2E4E9360" w14:textId="718E214A" w:rsidR="54E041B0" w:rsidRPr="00C01F3D" w:rsidRDefault="00477C2D" w:rsidP="00477C2D">
            <w:pPr>
              <w:spacing w:before="0" w:line="260" w:lineRule="atLeast"/>
              <w:rPr>
                <w:rFonts w:eastAsia="Arial" w:cs="Arial"/>
                <w:szCs w:val="20"/>
              </w:rPr>
            </w:pPr>
            <w:r w:rsidRPr="54E041B0">
              <w:rPr>
                <w:rFonts w:cs="Arial"/>
              </w:rPr>
              <w:t xml:space="preserve">S sredstvom se tretira </w:t>
            </w:r>
            <w:r w:rsidRPr="00835392">
              <w:rPr>
                <w:rFonts w:cs="Arial"/>
                <w:b/>
                <w:bCs/>
              </w:rPr>
              <w:t>vrtnine</w:t>
            </w:r>
            <w:r w:rsidRPr="54E041B0">
              <w:rPr>
                <w:rFonts w:cs="Arial"/>
              </w:rPr>
              <w:t xml:space="preserve"> v zavarovanih prostorih.</w:t>
            </w:r>
          </w:p>
        </w:tc>
      </w:tr>
      <w:tr w:rsidR="003649AD" w:rsidRPr="003479CB" w14:paraId="62488363" w14:textId="77777777" w:rsidTr="00DA1620">
        <w:tc>
          <w:tcPr>
            <w:tcW w:w="881" w:type="pct"/>
            <w:vAlign w:val="top"/>
          </w:tcPr>
          <w:p w14:paraId="00982A76" w14:textId="096E6893" w:rsidR="003649AD" w:rsidRPr="003479CB" w:rsidRDefault="003649AD" w:rsidP="003649AD">
            <w:pPr>
              <w:spacing w:before="0" w:line="260" w:lineRule="atLeast"/>
              <w:rPr>
                <w:rFonts w:cs="Arial"/>
                <w:b/>
                <w:bCs/>
              </w:rPr>
            </w:pPr>
            <w:proofErr w:type="spellStart"/>
            <w:r w:rsidRPr="4B77E5B1">
              <w:rPr>
                <w:rFonts w:cs="Arial"/>
                <w:b/>
                <w:bCs/>
              </w:rPr>
              <w:t>Lepinox</w:t>
            </w:r>
            <w:proofErr w:type="spellEnd"/>
            <w:r w:rsidRPr="4B77E5B1">
              <w:rPr>
                <w:rFonts w:cs="Arial"/>
                <w:b/>
                <w:bCs/>
              </w:rPr>
              <w:t xml:space="preserve"> </w:t>
            </w:r>
            <w:r w:rsidR="00BA6595">
              <w:rPr>
                <w:rFonts w:cs="Arial"/>
                <w:b/>
                <w:bCs/>
              </w:rPr>
              <w:t>P</w:t>
            </w:r>
            <w:r w:rsidRPr="4B77E5B1">
              <w:rPr>
                <w:rFonts w:cs="Arial"/>
                <w:b/>
                <w:bCs/>
              </w:rPr>
              <w:t>lus</w:t>
            </w:r>
          </w:p>
          <w:p w14:paraId="53F83675" w14:textId="68A191C2" w:rsidR="003649AD" w:rsidRPr="4B77E5B1" w:rsidRDefault="003649AD" w:rsidP="003649AD">
            <w:pPr>
              <w:spacing w:before="0" w:line="260" w:lineRule="atLeast"/>
              <w:rPr>
                <w:rFonts w:cs="Arial"/>
                <w:b/>
                <w:bCs/>
                <w:shd w:val="clear" w:color="auto" w:fill="FFFFFF"/>
              </w:rPr>
            </w:pPr>
            <w:proofErr w:type="spellStart"/>
            <w:r w:rsidRPr="4B77E5B1">
              <w:rPr>
                <w:rFonts w:cs="Arial"/>
                <w:i/>
                <w:iCs/>
              </w:rPr>
              <w:t>Bacillus</w:t>
            </w:r>
            <w:proofErr w:type="spellEnd"/>
            <w:r w:rsidRPr="4B77E5B1">
              <w:rPr>
                <w:rFonts w:cs="Arial"/>
                <w:i/>
                <w:iCs/>
              </w:rPr>
              <w:t xml:space="preserve"> </w:t>
            </w:r>
            <w:proofErr w:type="spellStart"/>
            <w:r w:rsidRPr="4B77E5B1">
              <w:rPr>
                <w:rFonts w:cs="Arial"/>
                <w:i/>
                <w:iCs/>
              </w:rPr>
              <w:t>Thuringiensis</w:t>
            </w:r>
            <w:proofErr w:type="spellEnd"/>
            <w:r w:rsidRPr="4B77E5B1">
              <w:rPr>
                <w:rFonts w:cs="Arial"/>
              </w:rPr>
              <w:t xml:space="preserve"> </w:t>
            </w:r>
            <w:proofErr w:type="spellStart"/>
            <w:r>
              <w:rPr>
                <w:rFonts w:cs="Arial"/>
              </w:rPr>
              <w:t>subsp</w:t>
            </w:r>
            <w:proofErr w:type="spellEnd"/>
            <w:r w:rsidRPr="4B77E5B1">
              <w:rPr>
                <w:rFonts w:cs="Arial"/>
              </w:rPr>
              <w:t xml:space="preserve">. </w:t>
            </w:r>
            <w:proofErr w:type="spellStart"/>
            <w:r w:rsidRPr="00734EBF">
              <w:rPr>
                <w:rFonts w:cs="Arial"/>
                <w:i/>
                <w:iCs/>
              </w:rPr>
              <w:t>kurstaki</w:t>
            </w:r>
            <w:proofErr w:type="spellEnd"/>
            <w:r>
              <w:rPr>
                <w:rFonts w:cs="Arial"/>
                <w:i/>
                <w:iCs/>
                <w:color w:val="000000"/>
                <w:szCs w:val="20"/>
              </w:rPr>
              <w:t xml:space="preserve"> </w:t>
            </w:r>
            <w:r>
              <w:rPr>
                <w:rFonts w:cs="Arial"/>
                <w:color w:val="000000"/>
                <w:szCs w:val="20"/>
              </w:rPr>
              <w:t>sev EG2348</w:t>
            </w:r>
          </w:p>
        </w:tc>
        <w:tc>
          <w:tcPr>
            <w:tcW w:w="870" w:type="pct"/>
            <w:vAlign w:val="top"/>
          </w:tcPr>
          <w:p w14:paraId="744E1249" w14:textId="1961B5B8" w:rsidR="003649AD" w:rsidRPr="4B77E5B1" w:rsidRDefault="003649AD" w:rsidP="003649AD">
            <w:pPr>
              <w:pStyle w:val="BVRTabelaTextLevo"/>
              <w:spacing w:before="0" w:after="0" w:line="260" w:lineRule="atLeast"/>
              <w:rPr>
                <w:rFonts w:cs="Arial"/>
              </w:rPr>
            </w:pPr>
            <w:r w:rsidRPr="4B77E5B1">
              <w:rPr>
                <w:rFonts w:cs="Arial"/>
              </w:rPr>
              <w:t>zatiranje</w:t>
            </w:r>
            <w:r w:rsidRPr="4B77E5B1">
              <w:rPr>
                <w:rFonts w:cs="Arial"/>
                <w:b/>
                <w:bCs/>
              </w:rPr>
              <w:t xml:space="preserve"> </w:t>
            </w:r>
            <w:r w:rsidRPr="4B77E5B1">
              <w:rPr>
                <w:rFonts w:cs="Arial"/>
              </w:rPr>
              <w:t xml:space="preserve">sovke iz rodu </w:t>
            </w:r>
            <w:proofErr w:type="spellStart"/>
            <w:r w:rsidRPr="4B77E5B1">
              <w:rPr>
                <w:rFonts w:cs="Arial"/>
              </w:rPr>
              <w:t>Spodoptera</w:t>
            </w:r>
            <w:proofErr w:type="spellEnd"/>
            <w:r w:rsidRPr="4B77E5B1">
              <w:rPr>
                <w:rFonts w:cs="Arial"/>
              </w:rPr>
              <w:t>,</w:t>
            </w:r>
            <w:r w:rsidRPr="4B77E5B1">
              <w:rPr>
                <w:rFonts w:cs="Arial"/>
                <w:i/>
                <w:iCs/>
              </w:rPr>
              <w:t xml:space="preserve"> </w:t>
            </w:r>
            <w:r w:rsidRPr="4B77E5B1">
              <w:rPr>
                <w:rFonts w:cs="Arial"/>
              </w:rPr>
              <w:t xml:space="preserve">južne </w:t>
            </w:r>
            <w:proofErr w:type="spellStart"/>
            <w:r w:rsidRPr="4B77E5B1">
              <w:rPr>
                <w:rFonts w:cs="Arial"/>
              </w:rPr>
              <w:t>plodovrtke</w:t>
            </w:r>
            <w:proofErr w:type="spellEnd"/>
          </w:p>
        </w:tc>
        <w:tc>
          <w:tcPr>
            <w:tcW w:w="1314" w:type="pct"/>
            <w:vAlign w:val="top"/>
          </w:tcPr>
          <w:p w14:paraId="722072B4" w14:textId="3AD42124" w:rsidR="003649AD" w:rsidRPr="4B77E5B1" w:rsidRDefault="003649AD" w:rsidP="003649AD">
            <w:pPr>
              <w:pStyle w:val="BVRTabelaTextLevo"/>
              <w:spacing w:before="0" w:after="0" w:line="260" w:lineRule="atLeast"/>
              <w:rPr>
                <w:rFonts w:cs="Arial"/>
              </w:rPr>
            </w:pPr>
            <w:r w:rsidRPr="4B77E5B1">
              <w:rPr>
                <w:rFonts w:cs="Arial"/>
              </w:rPr>
              <w:t xml:space="preserve">v času izleganja jajčec </w:t>
            </w:r>
            <w:r w:rsidR="00B50B36">
              <w:rPr>
                <w:rFonts w:cs="Arial"/>
              </w:rPr>
              <w:t>oz.</w:t>
            </w:r>
            <w:r w:rsidRPr="4B77E5B1">
              <w:rPr>
                <w:rFonts w:cs="Arial"/>
              </w:rPr>
              <w:t xml:space="preserve"> v fazi mladih ličink (prva in druga stopnja razvoja)</w:t>
            </w:r>
          </w:p>
        </w:tc>
        <w:tc>
          <w:tcPr>
            <w:tcW w:w="709" w:type="pct"/>
            <w:vAlign w:val="top"/>
          </w:tcPr>
          <w:p w14:paraId="61DD4AB7" w14:textId="0E0C4B40" w:rsidR="003649AD" w:rsidRPr="4B77E5B1" w:rsidRDefault="003649AD" w:rsidP="003649AD">
            <w:pPr>
              <w:spacing w:before="0" w:line="260" w:lineRule="atLeast"/>
              <w:rPr>
                <w:rFonts w:cs="Arial"/>
              </w:rPr>
            </w:pPr>
            <w:r w:rsidRPr="4B77E5B1">
              <w:rPr>
                <w:rFonts w:cs="Arial"/>
              </w:rPr>
              <w:t>1 kg/ha</w:t>
            </w:r>
          </w:p>
        </w:tc>
        <w:tc>
          <w:tcPr>
            <w:tcW w:w="1226" w:type="pct"/>
            <w:vAlign w:val="top"/>
          </w:tcPr>
          <w:p w14:paraId="08AF884E" w14:textId="77777777" w:rsidR="003649AD" w:rsidRPr="003479CB" w:rsidRDefault="003649AD" w:rsidP="003649AD">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Pr="003479CB">
              <w:rPr>
                <w:rFonts w:cs="Arial"/>
                <w:szCs w:val="20"/>
              </w:rPr>
              <w:t>.</w:t>
            </w:r>
          </w:p>
          <w:p w14:paraId="510CD8B3" w14:textId="77777777" w:rsidR="003649AD" w:rsidRPr="003479CB" w:rsidRDefault="003649AD" w:rsidP="003649AD">
            <w:pPr>
              <w:spacing w:before="0" w:line="260" w:lineRule="atLeast"/>
              <w:rPr>
                <w:rFonts w:cs="Arial"/>
              </w:rPr>
            </w:pPr>
          </w:p>
          <w:p w14:paraId="01883AE8" w14:textId="4B864519" w:rsidR="003649AD" w:rsidRDefault="003649AD" w:rsidP="003649AD">
            <w:pPr>
              <w:spacing w:before="0" w:line="260" w:lineRule="atLeast"/>
              <w:rPr>
                <w:rFonts w:cs="Arial"/>
                <w:b/>
                <w:bCs/>
              </w:rPr>
            </w:pPr>
            <w:r w:rsidRPr="4B77E5B1">
              <w:rPr>
                <w:rFonts w:cs="Arial"/>
              </w:rPr>
              <w:t xml:space="preserve">Uporaba na </w:t>
            </w:r>
            <w:r w:rsidR="000F0C41" w:rsidRPr="00134393">
              <w:rPr>
                <w:rFonts w:cs="Arial"/>
              </w:rPr>
              <w:t>zelen</w:t>
            </w:r>
            <w:r w:rsidR="000F0C41">
              <w:rPr>
                <w:rFonts w:cs="Arial"/>
              </w:rPr>
              <w:t>i</w:t>
            </w:r>
            <w:r w:rsidR="000F0C41" w:rsidRPr="00134393">
              <w:rPr>
                <w:rFonts w:cs="Arial"/>
              </w:rPr>
              <w:t xml:space="preserve"> (listna, stebelna in </w:t>
            </w:r>
            <w:proofErr w:type="spellStart"/>
            <w:r w:rsidR="000F0C41" w:rsidRPr="00134393">
              <w:rPr>
                <w:rFonts w:cs="Arial"/>
              </w:rPr>
              <w:t>gomoljna</w:t>
            </w:r>
            <w:proofErr w:type="spellEnd"/>
            <w:r w:rsidR="000F0C41" w:rsidRPr="00134393">
              <w:rPr>
                <w:rFonts w:cs="Arial"/>
              </w:rPr>
              <w:t>), koromač</w:t>
            </w:r>
            <w:r w:rsidR="000F0C41">
              <w:rPr>
                <w:rFonts w:cs="Arial"/>
              </w:rPr>
              <w:t>u</w:t>
            </w:r>
            <w:r w:rsidR="000F0C41" w:rsidRPr="00134393">
              <w:rPr>
                <w:rFonts w:cs="Arial"/>
              </w:rPr>
              <w:t>, peteršilj</w:t>
            </w:r>
            <w:r w:rsidR="000F0C41">
              <w:rPr>
                <w:rFonts w:cs="Arial"/>
              </w:rPr>
              <w:t>u</w:t>
            </w:r>
            <w:r w:rsidR="000F0C41" w:rsidRPr="00134393">
              <w:rPr>
                <w:rFonts w:cs="Arial"/>
              </w:rPr>
              <w:t xml:space="preserve"> (za koren in listje),</w:t>
            </w:r>
            <w:r w:rsidR="000F0C41">
              <w:rPr>
                <w:rFonts w:cs="Arial"/>
              </w:rPr>
              <w:t xml:space="preserve"> </w:t>
            </w:r>
            <w:r w:rsidR="000F0C41" w:rsidRPr="00A410FA">
              <w:rPr>
                <w:rFonts w:cs="Arial"/>
              </w:rPr>
              <w:t>strniščn</w:t>
            </w:r>
            <w:r w:rsidR="000F0C41">
              <w:rPr>
                <w:rFonts w:cs="Arial"/>
              </w:rPr>
              <w:t>i</w:t>
            </w:r>
            <w:r w:rsidR="000F0C41" w:rsidRPr="00A410FA">
              <w:rPr>
                <w:rFonts w:cs="Arial"/>
              </w:rPr>
              <w:t xml:space="preserve"> rep</w:t>
            </w:r>
            <w:r w:rsidR="000F0C41">
              <w:rPr>
                <w:rFonts w:cs="Arial"/>
              </w:rPr>
              <w:t>i in</w:t>
            </w:r>
            <w:r w:rsidR="000F0C41" w:rsidRPr="00A410FA">
              <w:rPr>
                <w:rFonts w:cs="Arial"/>
              </w:rPr>
              <w:t xml:space="preserve"> črn</w:t>
            </w:r>
            <w:r w:rsidR="000F0C41">
              <w:rPr>
                <w:rFonts w:cs="Arial"/>
              </w:rPr>
              <w:t>i</w:t>
            </w:r>
            <w:r w:rsidR="000F0C41" w:rsidRPr="00A410FA">
              <w:rPr>
                <w:rFonts w:cs="Arial"/>
              </w:rPr>
              <w:t xml:space="preserve"> redk</w:t>
            </w:r>
            <w:r w:rsidR="000F0C41">
              <w:rPr>
                <w:rFonts w:cs="Arial"/>
              </w:rPr>
              <w:t>vi</w:t>
            </w:r>
            <w:r w:rsidR="000F0C41" w:rsidRPr="4B77E5B1">
              <w:rPr>
                <w:rFonts w:cs="Arial"/>
              </w:rPr>
              <w:t xml:space="preserve"> </w:t>
            </w:r>
            <w:r w:rsidRPr="4B77E5B1">
              <w:rPr>
                <w:rFonts w:cs="Arial"/>
              </w:rPr>
              <w:t>na prostem in v zavarovanih prostorih.</w:t>
            </w:r>
          </w:p>
        </w:tc>
      </w:tr>
      <w:tr w:rsidR="003649AD" w:rsidRPr="003479CB" w14:paraId="534233AC" w14:textId="77777777" w:rsidTr="00DA1620">
        <w:tc>
          <w:tcPr>
            <w:tcW w:w="881" w:type="pct"/>
            <w:vAlign w:val="top"/>
          </w:tcPr>
          <w:p w14:paraId="6B61F1D4" w14:textId="77777777" w:rsidR="003649AD" w:rsidRPr="003479CB" w:rsidRDefault="003649AD" w:rsidP="003649AD">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49BEE567" w14:textId="6441361E" w:rsidR="003649AD" w:rsidRPr="003479CB" w:rsidRDefault="003649AD" w:rsidP="003649AD">
            <w:pPr>
              <w:spacing w:before="0" w:line="260" w:lineRule="atLeast"/>
              <w:rPr>
                <w:rFonts w:cs="Arial"/>
                <w:b/>
                <w:bCs/>
                <w:shd w:val="clear" w:color="auto" w:fill="FFFFFF"/>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C01F3D">
              <w:rPr>
                <w:rFonts w:cs="Arial"/>
                <w:shd w:val="clear" w:color="auto" w:fill="FFFFFF"/>
              </w:rPr>
              <w:t>sev M1</w:t>
            </w:r>
          </w:p>
        </w:tc>
        <w:tc>
          <w:tcPr>
            <w:tcW w:w="870" w:type="pct"/>
            <w:vAlign w:val="top"/>
          </w:tcPr>
          <w:p w14:paraId="3B738D5D" w14:textId="0F62F567" w:rsidR="003649AD" w:rsidRPr="003479CB" w:rsidRDefault="003649AD" w:rsidP="003649AD">
            <w:pPr>
              <w:pStyle w:val="BVRTabelaTextLevo"/>
              <w:spacing w:before="0" w:after="0" w:line="260" w:lineRule="atLeast"/>
              <w:rPr>
                <w:rFonts w:cs="Arial"/>
              </w:rPr>
            </w:pPr>
            <w:r w:rsidRPr="4B77E5B1">
              <w:rPr>
                <w:rFonts w:cs="Arial"/>
              </w:rPr>
              <w:t xml:space="preserve">glivične bolezni sejančkov </w:t>
            </w:r>
            <w:r w:rsidR="00B50B36">
              <w:rPr>
                <w:rFonts w:cs="Arial"/>
              </w:rPr>
              <w:t>oz.</w:t>
            </w:r>
            <w:r w:rsidRPr="4B77E5B1">
              <w:rPr>
                <w:rFonts w:cs="Arial"/>
              </w:rPr>
              <w:t xml:space="preserve"> sadik</w:t>
            </w:r>
          </w:p>
        </w:tc>
        <w:tc>
          <w:tcPr>
            <w:tcW w:w="1314" w:type="pct"/>
            <w:vAlign w:val="top"/>
          </w:tcPr>
          <w:p w14:paraId="5B0306AB" w14:textId="45563D3C" w:rsidR="003649AD" w:rsidRPr="003479CB" w:rsidRDefault="003649AD" w:rsidP="003649AD">
            <w:pPr>
              <w:pStyle w:val="BVRTabelaTextLevo"/>
              <w:spacing w:before="0" w:after="0" w:line="260" w:lineRule="atLeast"/>
              <w:rPr>
                <w:rFonts w:cs="Arial"/>
              </w:rPr>
            </w:pPr>
            <w:r w:rsidRPr="4B77E5B1">
              <w:rPr>
                <w:rFonts w:cs="Arial"/>
              </w:rPr>
              <w:t>suho ali vlažno</w:t>
            </w:r>
            <w:r>
              <w:rPr>
                <w:rFonts w:cs="Arial"/>
              </w:rPr>
              <w:t xml:space="preserve"> </w:t>
            </w:r>
            <w:r w:rsidRPr="4B77E5B1">
              <w:rPr>
                <w:rFonts w:cs="Arial"/>
              </w:rPr>
              <w:t>(ob dodatku vode)</w:t>
            </w:r>
            <w:r>
              <w:rPr>
                <w:rFonts w:cs="Arial"/>
              </w:rPr>
              <w:t xml:space="preserve"> </w:t>
            </w:r>
            <w:proofErr w:type="spellStart"/>
            <w:r>
              <w:rPr>
                <w:rFonts w:cs="Arial"/>
              </w:rPr>
              <w:t>tretiranje</w:t>
            </w:r>
            <w:proofErr w:type="spellEnd"/>
            <w:r>
              <w:rPr>
                <w:rFonts w:cs="Arial"/>
              </w:rPr>
              <w:t xml:space="preserve"> semena</w:t>
            </w:r>
            <w:r w:rsidRPr="4B77E5B1">
              <w:rPr>
                <w:rFonts w:cs="Arial"/>
              </w:rPr>
              <w:t xml:space="preserve"> </w:t>
            </w:r>
          </w:p>
        </w:tc>
        <w:tc>
          <w:tcPr>
            <w:tcW w:w="709" w:type="pct"/>
            <w:vAlign w:val="top"/>
          </w:tcPr>
          <w:p w14:paraId="577FA253" w14:textId="77777777" w:rsidR="003649AD" w:rsidRPr="003479CB" w:rsidRDefault="003649AD" w:rsidP="003649AD">
            <w:pPr>
              <w:spacing w:before="0" w:line="260" w:lineRule="atLeast"/>
              <w:rPr>
                <w:rFonts w:cs="Arial"/>
              </w:rPr>
            </w:pPr>
            <w:r w:rsidRPr="4B77E5B1">
              <w:rPr>
                <w:rFonts w:cs="Arial"/>
              </w:rPr>
              <w:t>2 g/kg semena</w:t>
            </w:r>
          </w:p>
          <w:p w14:paraId="46379D8C" w14:textId="44E6B560" w:rsidR="003649AD" w:rsidRPr="003479CB" w:rsidRDefault="003649AD" w:rsidP="003649AD">
            <w:pPr>
              <w:spacing w:before="0" w:line="260" w:lineRule="atLeast"/>
              <w:rPr>
                <w:rFonts w:cs="Arial"/>
              </w:rPr>
            </w:pPr>
            <w:r w:rsidRPr="4B77E5B1">
              <w:rPr>
                <w:rFonts w:cs="Arial"/>
              </w:rPr>
              <w:t xml:space="preserve">(5 do 10 </w:t>
            </w:r>
            <w:proofErr w:type="spellStart"/>
            <w:r w:rsidRPr="4B77E5B1">
              <w:rPr>
                <w:rFonts w:cs="Arial"/>
              </w:rPr>
              <w:t>m</w:t>
            </w:r>
            <w:r>
              <w:rPr>
                <w:rFonts w:cs="Arial"/>
              </w:rPr>
              <w:t>L</w:t>
            </w:r>
            <w:proofErr w:type="spellEnd"/>
            <w:r w:rsidRPr="4B77E5B1">
              <w:rPr>
                <w:rFonts w:cs="Arial"/>
              </w:rPr>
              <w:t xml:space="preserve"> vode/kg semena)</w:t>
            </w:r>
          </w:p>
          <w:p w14:paraId="1E23BED1" w14:textId="19B3D92F" w:rsidR="003649AD" w:rsidRPr="003479CB" w:rsidRDefault="003649AD" w:rsidP="003649AD">
            <w:pPr>
              <w:spacing w:before="0" w:line="260" w:lineRule="atLeast"/>
              <w:rPr>
                <w:rFonts w:cs="Arial"/>
              </w:rPr>
            </w:pPr>
            <w:r w:rsidRPr="4B77E5B1">
              <w:rPr>
                <w:rFonts w:cs="Arial"/>
              </w:rPr>
              <w:t>(8 g/ha)</w:t>
            </w:r>
          </w:p>
        </w:tc>
        <w:tc>
          <w:tcPr>
            <w:tcW w:w="1226" w:type="pct"/>
            <w:vAlign w:val="top"/>
          </w:tcPr>
          <w:p w14:paraId="51F4FCDA" w14:textId="64808296" w:rsidR="003649AD" w:rsidRPr="003479CB" w:rsidRDefault="008238BF" w:rsidP="003649AD">
            <w:pPr>
              <w:spacing w:before="0" w:line="260" w:lineRule="atLeast"/>
              <w:rPr>
                <w:rFonts w:cs="Arial"/>
              </w:rPr>
            </w:pPr>
            <w:r w:rsidRPr="008238BF">
              <w:rPr>
                <w:rFonts w:cs="Arial"/>
              </w:rPr>
              <w:t>Dovoljeno</w:t>
            </w:r>
            <w:r>
              <w:rPr>
                <w:rFonts w:cs="Arial"/>
                <w:b/>
                <w:bCs/>
              </w:rPr>
              <w:t xml:space="preserve"> e</w:t>
            </w:r>
            <w:r w:rsidR="003649AD" w:rsidRPr="4B77E5B1">
              <w:rPr>
                <w:rFonts w:cs="Arial"/>
                <w:b/>
                <w:bCs/>
              </w:rPr>
              <w:t>no</w:t>
            </w:r>
            <w:r w:rsidR="003649AD" w:rsidRPr="4B77E5B1">
              <w:rPr>
                <w:rFonts w:cs="Arial"/>
              </w:rPr>
              <w:t xml:space="preserve"> </w:t>
            </w:r>
            <w:proofErr w:type="spellStart"/>
            <w:r w:rsidR="003649AD" w:rsidRPr="0001332D">
              <w:rPr>
                <w:rFonts w:cs="Arial"/>
                <w:b/>
                <w:bCs/>
              </w:rPr>
              <w:t>tretiranje</w:t>
            </w:r>
            <w:proofErr w:type="spellEnd"/>
            <w:r w:rsidR="003649AD" w:rsidRPr="4B77E5B1">
              <w:rPr>
                <w:rFonts w:cs="Arial"/>
              </w:rPr>
              <w:t>.</w:t>
            </w:r>
          </w:p>
          <w:p w14:paraId="373F2881" w14:textId="77777777" w:rsidR="003649AD" w:rsidRPr="003479CB" w:rsidRDefault="003649AD" w:rsidP="003649AD">
            <w:pPr>
              <w:spacing w:before="0" w:line="260" w:lineRule="atLeast"/>
              <w:rPr>
                <w:rFonts w:cs="Arial"/>
              </w:rPr>
            </w:pPr>
          </w:p>
          <w:p w14:paraId="3E95165B" w14:textId="6AF8A850" w:rsidR="003649AD" w:rsidRPr="003479CB" w:rsidRDefault="003649AD" w:rsidP="003649AD">
            <w:pPr>
              <w:spacing w:before="0" w:line="260" w:lineRule="atLeast"/>
              <w:rPr>
                <w:rFonts w:cs="Arial"/>
              </w:rPr>
            </w:pPr>
            <w:r w:rsidRPr="4B77E5B1">
              <w:rPr>
                <w:rFonts w:cs="Arial"/>
              </w:rPr>
              <w:t>Predvidena poraba semena je 4 kg/ha.</w:t>
            </w:r>
          </w:p>
          <w:p w14:paraId="74EF5A08" w14:textId="77777777" w:rsidR="003649AD" w:rsidRPr="003479CB" w:rsidRDefault="003649AD" w:rsidP="003649AD">
            <w:pPr>
              <w:spacing w:before="0" w:line="260" w:lineRule="atLeast"/>
              <w:rPr>
                <w:rFonts w:cs="Arial"/>
              </w:rPr>
            </w:pPr>
          </w:p>
          <w:p w14:paraId="5C5C1298" w14:textId="35D33EA9"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korenju, peteršilju, zeleni in pastinaku</w:t>
            </w:r>
            <w:r w:rsidRPr="4B77E5B1">
              <w:rPr>
                <w:rFonts w:cs="Arial"/>
              </w:rPr>
              <w:t xml:space="preserve"> v </w:t>
            </w:r>
            <w:r>
              <w:rPr>
                <w:rFonts w:cs="Arial"/>
              </w:rPr>
              <w:t>zavarovanih</w:t>
            </w:r>
            <w:r w:rsidRPr="4B77E5B1">
              <w:rPr>
                <w:rFonts w:cs="Arial"/>
              </w:rPr>
              <w:t xml:space="preserve"> prostorih.</w:t>
            </w:r>
          </w:p>
        </w:tc>
      </w:tr>
      <w:tr w:rsidR="003649AD" w:rsidRPr="003479CB" w14:paraId="008D5A0F" w14:textId="77777777" w:rsidTr="00DA1620">
        <w:tc>
          <w:tcPr>
            <w:tcW w:w="881" w:type="pct"/>
            <w:vAlign w:val="top"/>
          </w:tcPr>
          <w:p w14:paraId="49C49903" w14:textId="77777777" w:rsidR="003649AD" w:rsidRPr="003479CB" w:rsidRDefault="003649AD" w:rsidP="003649AD">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4BF463B0" w14:textId="5EB9865C" w:rsidR="003649AD" w:rsidRPr="003479CB" w:rsidRDefault="003649AD" w:rsidP="003649AD">
            <w:pPr>
              <w:spacing w:before="0" w:line="260" w:lineRule="atLeast"/>
              <w:rPr>
                <w:rFonts w:cs="Arial"/>
                <w:b/>
                <w:bCs/>
                <w:shd w:val="clear" w:color="auto" w:fill="FFFFFF"/>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C01F3D">
              <w:rPr>
                <w:rFonts w:cs="Arial"/>
                <w:shd w:val="clear" w:color="auto" w:fill="FFFFFF"/>
              </w:rPr>
              <w:t>sev M1</w:t>
            </w:r>
          </w:p>
        </w:tc>
        <w:tc>
          <w:tcPr>
            <w:tcW w:w="870" w:type="pct"/>
            <w:vAlign w:val="top"/>
          </w:tcPr>
          <w:p w14:paraId="79A12289" w14:textId="2D794136" w:rsidR="003649AD" w:rsidRPr="003479CB" w:rsidRDefault="003649AD" w:rsidP="003649AD">
            <w:pPr>
              <w:pStyle w:val="BVRTabelaTextLevo"/>
              <w:spacing w:before="0" w:after="0" w:line="260" w:lineRule="atLeast"/>
              <w:rPr>
                <w:rFonts w:cs="Arial"/>
              </w:rPr>
            </w:pPr>
            <w:r w:rsidRPr="4B77E5B1">
              <w:rPr>
                <w:rFonts w:cs="Arial"/>
              </w:rPr>
              <w:t>zatiranje</w:t>
            </w:r>
            <w:r w:rsidRPr="4B77E5B1">
              <w:rPr>
                <w:rFonts w:cs="Arial"/>
                <w:b/>
                <w:bCs/>
              </w:rPr>
              <w:t xml:space="preserve"> </w:t>
            </w:r>
            <w:r w:rsidRPr="4B77E5B1">
              <w:rPr>
                <w:rFonts w:cs="Arial"/>
              </w:rPr>
              <w:t>listnih pegavosti</w:t>
            </w:r>
            <w:r>
              <w:rPr>
                <w:rFonts w:cs="Arial"/>
              </w:rPr>
              <w:t>, ki jih povzročajo glive:</w:t>
            </w:r>
            <w:r w:rsidRPr="4B77E5B1">
              <w:rPr>
                <w:rFonts w:cs="Arial"/>
              </w:rPr>
              <w:t xml:space="preserve"> </w:t>
            </w:r>
            <w:proofErr w:type="spellStart"/>
            <w:r w:rsidRPr="4B77E5B1">
              <w:rPr>
                <w:rFonts w:cs="Arial"/>
                <w:i/>
                <w:iCs/>
              </w:rPr>
              <w:t>Alternaria</w:t>
            </w:r>
            <w:proofErr w:type="spellEnd"/>
            <w:r w:rsidRPr="4B77E5B1">
              <w:rPr>
                <w:rFonts w:cs="Arial"/>
                <w:i/>
                <w:iCs/>
              </w:rPr>
              <w:t xml:space="preserve"> </w:t>
            </w:r>
            <w:proofErr w:type="spellStart"/>
            <w:r w:rsidRPr="4B77E5B1">
              <w:rPr>
                <w:rFonts w:cs="Arial"/>
                <w:i/>
                <w:iCs/>
              </w:rPr>
              <w:t>spp</w:t>
            </w:r>
            <w:proofErr w:type="spellEnd"/>
            <w:r w:rsidRPr="4B77E5B1">
              <w:rPr>
                <w:rFonts w:cs="Arial"/>
                <w:i/>
                <w:iCs/>
              </w:rPr>
              <w:t xml:space="preserve">. </w:t>
            </w:r>
            <w:proofErr w:type="spellStart"/>
            <w:r w:rsidRPr="4B77E5B1">
              <w:rPr>
                <w:rFonts w:cs="Arial"/>
                <w:i/>
                <w:iCs/>
              </w:rPr>
              <w:t>Cercospora</w:t>
            </w:r>
            <w:proofErr w:type="spellEnd"/>
            <w:r w:rsidRPr="4B77E5B1">
              <w:rPr>
                <w:rFonts w:cs="Arial"/>
                <w:i/>
                <w:iCs/>
              </w:rPr>
              <w:t xml:space="preserve"> </w:t>
            </w:r>
            <w:proofErr w:type="spellStart"/>
            <w:r w:rsidRPr="4B77E5B1">
              <w:rPr>
                <w:rFonts w:cs="Arial"/>
                <w:i/>
                <w:iCs/>
              </w:rPr>
              <w:t>spp</w:t>
            </w:r>
            <w:proofErr w:type="spellEnd"/>
            <w:r w:rsidRPr="4B77E5B1">
              <w:rPr>
                <w:rFonts w:cs="Arial"/>
                <w:i/>
                <w:iCs/>
              </w:rPr>
              <w:t xml:space="preserve">. </w:t>
            </w:r>
            <w:proofErr w:type="spellStart"/>
            <w:r w:rsidRPr="4B77E5B1">
              <w:rPr>
                <w:rFonts w:cs="Arial"/>
                <w:i/>
                <w:iCs/>
              </w:rPr>
              <w:t>Septoria</w:t>
            </w:r>
            <w:proofErr w:type="spellEnd"/>
            <w:r w:rsidRPr="4B77E5B1">
              <w:rPr>
                <w:rFonts w:cs="Arial"/>
                <w:i/>
                <w:iCs/>
              </w:rPr>
              <w:t xml:space="preserve"> </w:t>
            </w:r>
            <w:proofErr w:type="spellStart"/>
            <w:r w:rsidRPr="4B77E5B1">
              <w:rPr>
                <w:rFonts w:cs="Arial"/>
                <w:i/>
                <w:iCs/>
              </w:rPr>
              <w:t>spp</w:t>
            </w:r>
            <w:proofErr w:type="spellEnd"/>
            <w:r>
              <w:rPr>
                <w:rFonts w:cs="Arial"/>
                <w:i/>
                <w:iCs/>
              </w:rPr>
              <w:t>.</w:t>
            </w:r>
          </w:p>
        </w:tc>
        <w:tc>
          <w:tcPr>
            <w:tcW w:w="1314" w:type="pct"/>
            <w:vAlign w:val="top"/>
          </w:tcPr>
          <w:p w14:paraId="35B6EC8A" w14:textId="5B9420A0" w:rsidR="003649AD" w:rsidRPr="003479CB" w:rsidRDefault="003649AD" w:rsidP="003649AD">
            <w:pPr>
              <w:pStyle w:val="BVRTabelaTextLevo"/>
              <w:spacing w:before="0" w:after="0" w:line="260" w:lineRule="atLeast"/>
              <w:rPr>
                <w:rFonts w:cs="Arial"/>
              </w:rPr>
            </w:pPr>
            <w:r>
              <w:rPr>
                <w:rFonts w:cs="Arial"/>
              </w:rPr>
              <w:t>od razvojne faze, ko je četrti pravi list razvit, do faze, ko je končano večanje obsega korena (</w:t>
            </w:r>
            <w:r w:rsidRPr="4B77E5B1">
              <w:rPr>
                <w:rFonts w:cs="Arial"/>
              </w:rPr>
              <w:t>BBCH 14-49</w:t>
            </w:r>
            <w:r>
              <w:rPr>
                <w:rFonts w:cs="Arial"/>
              </w:rPr>
              <w:t>)</w:t>
            </w:r>
          </w:p>
        </w:tc>
        <w:tc>
          <w:tcPr>
            <w:tcW w:w="709" w:type="pct"/>
            <w:vAlign w:val="top"/>
          </w:tcPr>
          <w:p w14:paraId="459D2CE5" w14:textId="08BFE614" w:rsidR="003649AD" w:rsidRPr="003479CB" w:rsidRDefault="003649AD" w:rsidP="003649AD">
            <w:pPr>
              <w:spacing w:before="0" w:line="260" w:lineRule="atLeast"/>
              <w:rPr>
                <w:rFonts w:cs="Arial"/>
              </w:rPr>
            </w:pPr>
            <w:r w:rsidRPr="4B77E5B1">
              <w:rPr>
                <w:rFonts w:cs="Arial"/>
              </w:rPr>
              <w:t>0,1 do 0,2 kg/ha</w:t>
            </w:r>
          </w:p>
        </w:tc>
        <w:tc>
          <w:tcPr>
            <w:tcW w:w="1226" w:type="pct"/>
            <w:vAlign w:val="top"/>
          </w:tcPr>
          <w:p w14:paraId="39660581" w14:textId="6DC54E0A" w:rsidR="003649AD" w:rsidRPr="003479CB" w:rsidRDefault="003649AD" w:rsidP="003649AD">
            <w:pPr>
              <w:spacing w:before="0" w:line="260" w:lineRule="atLeast"/>
              <w:rPr>
                <w:rFonts w:cs="Arial"/>
              </w:rPr>
            </w:pPr>
            <w:r w:rsidRPr="4B77E5B1">
              <w:rPr>
                <w:rFonts w:cs="Arial"/>
              </w:rPr>
              <w:t xml:space="preserve">Dovoljena so </w:t>
            </w:r>
            <w:r w:rsidRPr="4B77E5B1">
              <w:rPr>
                <w:rFonts w:cs="Arial"/>
                <w:b/>
                <w:bCs/>
              </w:rPr>
              <w:t>štiri</w:t>
            </w:r>
            <w:r w:rsidRPr="4B77E5B1">
              <w:rPr>
                <w:rFonts w:cs="Arial"/>
              </w:rPr>
              <w:t xml:space="preserve"> </w:t>
            </w:r>
            <w:proofErr w:type="spellStart"/>
            <w:r w:rsidRPr="0001332D">
              <w:rPr>
                <w:rFonts w:cs="Arial"/>
                <w:b/>
                <w:bCs/>
              </w:rPr>
              <w:t>tretiranja</w:t>
            </w:r>
            <w:proofErr w:type="spellEnd"/>
            <w:r w:rsidRPr="4B77E5B1">
              <w:rPr>
                <w:rFonts w:cs="Arial"/>
              </w:rPr>
              <w:t xml:space="preserve">. Intervali med </w:t>
            </w:r>
            <w:proofErr w:type="spellStart"/>
            <w:r w:rsidRPr="4B77E5B1">
              <w:rPr>
                <w:rFonts w:cs="Arial"/>
              </w:rPr>
              <w:t>tretiranji</w:t>
            </w:r>
            <w:proofErr w:type="spellEnd"/>
            <w:r w:rsidRPr="4B77E5B1">
              <w:rPr>
                <w:rFonts w:cs="Arial"/>
              </w:rPr>
              <w:t xml:space="preserve"> naj bodo 14 dni.</w:t>
            </w:r>
          </w:p>
          <w:p w14:paraId="454FC0B5" w14:textId="77777777" w:rsidR="003649AD" w:rsidRPr="003479CB" w:rsidRDefault="003649AD" w:rsidP="003649AD">
            <w:pPr>
              <w:spacing w:before="0" w:line="260" w:lineRule="atLeast"/>
              <w:rPr>
                <w:rFonts w:cs="Arial"/>
              </w:rPr>
            </w:pPr>
          </w:p>
          <w:p w14:paraId="39D020F6" w14:textId="50430A0D"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 xml:space="preserve">korenju in </w:t>
            </w:r>
            <w:proofErr w:type="spellStart"/>
            <w:r w:rsidRPr="4B77E5B1">
              <w:rPr>
                <w:rFonts w:cs="Arial"/>
                <w:b/>
                <w:bCs/>
              </w:rPr>
              <w:t>gomoljni</w:t>
            </w:r>
            <w:proofErr w:type="spellEnd"/>
            <w:r w:rsidRPr="4B77E5B1">
              <w:rPr>
                <w:rFonts w:cs="Arial"/>
                <w:b/>
                <w:bCs/>
              </w:rPr>
              <w:t xml:space="preserve"> zeleni</w:t>
            </w:r>
            <w:r w:rsidRPr="4B77E5B1">
              <w:rPr>
                <w:rFonts w:cs="Arial"/>
              </w:rPr>
              <w:t xml:space="preserve"> na prostem</w:t>
            </w:r>
            <w:r>
              <w:rPr>
                <w:rFonts w:cs="Arial"/>
              </w:rPr>
              <w:t xml:space="preserve"> (foliarno </w:t>
            </w:r>
            <w:proofErr w:type="spellStart"/>
            <w:r>
              <w:rPr>
                <w:rFonts w:cs="Arial"/>
              </w:rPr>
              <w:t>tretiranje</w:t>
            </w:r>
            <w:proofErr w:type="spellEnd"/>
            <w:r>
              <w:rPr>
                <w:rFonts w:cs="Arial"/>
              </w:rPr>
              <w:t>)</w:t>
            </w:r>
            <w:r w:rsidRPr="4B77E5B1">
              <w:rPr>
                <w:rFonts w:cs="Arial"/>
              </w:rPr>
              <w:t>.</w:t>
            </w:r>
          </w:p>
        </w:tc>
      </w:tr>
      <w:tr w:rsidR="003649AD" w:rsidRPr="003479CB" w14:paraId="560B0108" w14:textId="77777777" w:rsidTr="00DA1620">
        <w:tc>
          <w:tcPr>
            <w:tcW w:w="881" w:type="pct"/>
            <w:vMerge w:val="restart"/>
            <w:vAlign w:val="top"/>
          </w:tcPr>
          <w:p w14:paraId="5ACDA243" w14:textId="77777777" w:rsidR="003649AD" w:rsidRPr="003479CB" w:rsidRDefault="003649AD" w:rsidP="003649AD">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2E1F9879" w14:textId="66825319" w:rsidR="003649AD" w:rsidRPr="4B77E5B1" w:rsidRDefault="003649AD" w:rsidP="003649AD">
            <w:pPr>
              <w:spacing w:before="0" w:line="260" w:lineRule="atLeast"/>
              <w:rPr>
                <w:rFonts w:cs="Arial"/>
                <w:b/>
                <w:bCs/>
              </w:rPr>
            </w:pPr>
            <w:proofErr w:type="spellStart"/>
            <w:r w:rsidRPr="54E041B0">
              <w:rPr>
                <w:rFonts w:cs="Arial"/>
                <w:i/>
                <w:iCs/>
              </w:rPr>
              <w:t>Pythium</w:t>
            </w:r>
            <w:proofErr w:type="spellEnd"/>
            <w:r w:rsidRPr="54E041B0">
              <w:rPr>
                <w:rFonts w:cs="Arial"/>
                <w:i/>
                <w:iCs/>
              </w:rPr>
              <w:t xml:space="preserve"> </w:t>
            </w:r>
            <w:proofErr w:type="spellStart"/>
            <w:r w:rsidRPr="54E041B0">
              <w:rPr>
                <w:rFonts w:cs="Arial"/>
                <w:i/>
                <w:iCs/>
              </w:rPr>
              <w:t>oligandrum</w:t>
            </w:r>
            <w:proofErr w:type="spellEnd"/>
            <w:r w:rsidRPr="54E041B0">
              <w:rPr>
                <w:rFonts w:cs="Arial"/>
                <w:i/>
                <w:iCs/>
              </w:rPr>
              <w:t xml:space="preserve"> </w:t>
            </w:r>
            <w:r w:rsidRPr="00C01F3D">
              <w:rPr>
                <w:rFonts w:cs="Arial"/>
              </w:rPr>
              <w:t>sev M1</w:t>
            </w:r>
          </w:p>
        </w:tc>
        <w:tc>
          <w:tcPr>
            <w:tcW w:w="870" w:type="pct"/>
            <w:vMerge w:val="restart"/>
            <w:vAlign w:val="top"/>
          </w:tcPr>
          <w:p w14:paraId="0D29221E" w14:textId="122EC109" w:rsidR="003649AD" w:rsidRPr="00941F52" w:rsidRDefault="003649AD" w:rsidP="003649AD">
            <w:pPr>
              <w:spacing w:before="0" w:line="260" w:lineRule="atLeast"/>
              <w:rPr>
                <w:rFonts w:eastAsia="Arial" w:cs="Arial"/>
                <w:szCs w:val="20"/>
              </w:rPr>
            </w:pPr>
            <w:r w:rsidRPr="4B77E5B1">
              <w:rPr>
                <w:rFonts w:cs="Arial"/>
              </w:rPr>
              <w:t xml:space="preserve">glivične bolezni sejančkov </w:t>
            </w:r>
            <w:r w:rsidR="00B50B36">
              <w:rPr>
                <w:rFonts w:cs="Arial"/>
              </w:rPr>
              <w:t>oz.</w:t>
            </w:r>
            <w:r w:rsidRPr="4B77E5B1">
              <w:rPr>
                <w:rFonts w:cs="Arial"/>
              </w:rPr>
              <w:t xml:space="preserve"> sadik</w:t>
            </w:r>
          </w:p>
        </w:tc>
        <w:tc>
          <w:tcPr>
            <w:tcW w:w="1314" w:type="pct"/>
            <w:vAlign w:val="top"/>
          </w:tcPr>
          <w:p w14:paraId="7E0E894C" w14:textId="4807B946" w:rsidR="003649AD" w:rsidRPr="4B77E5B1" w:rsidRDefault="003649AD" w:rsidP="003649AD">
            <w:pPr>
              <w:pStyle w:val="BVRTabelaTextLevo"/>
              <w:spacing w:before="0" w:after="0" w:line="260" w:lineRule="atLeast"/>
              <w:rPr>
                <w:rFonts w:cs="Arial"/>
              </w:rPr>
            </w:pPr>
            <w:r>
              <w:rPr>
                <w:rFonts w:cs="Arial"/>
              </w:rPr>
              <w:t xml:space="preserve">suho ali vlažno </w:t>
            </w:r>
            <w:r w:rsidRPr="4B77E5B1">
              <w:rPr>
                <w:rFonts w:cs="Arial"/>
              </w:rPr>
              <w:t>(ob dodatku vode)</w:t>
            </w:r>
            <w:proofErr w:type="spellStart"/>
            <w:r>
              <w:rPr>
                <w:rFonts w:cs="Arial"/>
              </w:rPr>
              <w:t>tretiranje</w:t>
            </w:r>
            <w:proofErr w:type="spellEnd"/>
            <w:r>
              <w:rPr>
                <w:rFonts w:cs="Arial"/>
              </w:rPr>
              <w:t xml:space="preserve"> semena</w:t>
            </w:r>
          </w:p>
        </w:tc>
        <w:tc>
          <w:tcPr>
            <w:tcW w:w="709" w:type="pct"/>
            <w:vAlign w:val="top"/>
          </w:tcPr>
          <w:p w14:paraId="3A739634" w14:textId="3C85A480" w:rsidR="003649AD" w:rsidRPr="00422958" w:rsidRDefault="003649AD" w:rsidP="003649AD">
            <w:pPr>
              <w:spacing w:before="0" w:line="260" w:lineRule="atLeast"/>
              <w:rPr>
                <w:rFonts w:cs="Arial"/>
              </w:rPr>
            </w:pPr>
            <w:r w:rsidRPr="00422958">
              <w:rPr>
                <w:rFonts w:cs="Arial"/>
              </w:rPr>
              <w:t>5 g/kg semena</w:t>
            </w:r>
          </w:p>
          <w:p w14:paraId="7F560D12" w14:textId="5C785DB7" w:rsidR="003649AD" w:rsidRPr="00422958" w:rsidRDefault="003649AD" w:rsidP="003649AD">
            <w:pPr>
              <w:spacing w:before="0" w:line="260" w:lineRule="atLeast"/>
              <w:rPr>
                <w:rFonts w:cs="Arial"/>
              </w:rPr>
            </w:pPr>
            <w:r w:rsidRPr="00422958">
              <w:rPr>
                <w:rFonts w:cs="Arial"/>
              </w:rPr>
              <w:t xml:space="preserve">(5 do 10 </w:t>
            </w:r>
            <w:proofErr w:type="spellStart"/>
            <w:r w:rsidRPr="00422958">
              <w:rPr>
                <w:rFonts w:cs="Arial"/>
              </w:rPr>
              <w:t>mL</w:t>
            </w:r>
            <w:proofErr w:type="spellEnd"/>
            <w:r w:rsidRPr="00422958">
              <w:rPr>
                <w:rFonts w:cs="Arial"/>
              </w:rPr>
              <w:t xml:space="preserve"> vode/kg semena)</w:t>
            </w:r>
          </w:p>
          <w:p w14:paraId="07CE9369" w14:textId="4EDE642A" w:rsidR="003649AD" w:rsidRPr="00422958" w:rsidRDefault="003649AD" w:rsidP="003649AD">
            <w:pPr>
              <w:pStyle w:val="Naslov1"/>
              <w:numPr>
                <w:ilvl w:val="0"/>
                <w:numId w:val="0"/>
              </w:numPr>
              <w:rPr>
                <w:b w:val="0"/>
                <w:bCs/>
                <w:color w:val="auto"/>
                <w:sz w:val="20"/>
                <w:szCs w:val="20"/>
              </w:rPr>
            </w:pPr>
          </w:p>
          <w:p w14:paraId="0EB635DA" w14:textId="1D1A5481" w:rsidR="003649AD" w:rsidRPr="00422958" w:rsidRDefault="003649AD" w:rsidP="003649AD">
            <w:pPr>
              <w:spacing w:before="0" w:line="260" w:lineRule="atLeast"/>
              <w:rPr>
                <w:rFonts w:cs="Arial"/>
                <w:bCs/>
                <w:szCs w:val="20"/>
              </w:rPr>
            </w:pPr>
            <w:r w:rsidRPr="00422958">
              <w:rPr>
                <w:rFonts w:cs="Arial"/>
                <w:bCs/>
                <w:szCs w:val="20"/>
              </w:rPr>
              <w:t>(1,6 g/ha)</w:t>
            </w:r>
          </w:p>
        </w:tc>
        <w:tc>
          <w:tcPr>
            <w:tcW w:w="1226" w:type="pct"/>
            <w:vAlign w:val="top"/>
          </w:tcPr>
          <w:p w14:paraId="0B2C5505" w14:textId="0EAC15E3" w:rsidR="003649AD" w:rsidRDefault="003649AD" w:rsidP="003649AD">
            <w:pPr>
              <w:spacing w:before="0" w:line="260" w:lineRule="atLeast"/>
              <w:rPr>
                <w:rFonts w:cs="Arial"/>
              </w:rPr>
            </w:pPr>
            <w:r>
              <w:rPr>
                <w:rFonts w:cs="Arial"/>
              </w:rPr>
              <w:t xml:space="preserve">Dovoljeno je </w:t>
            </w:r>
            <w:r w:rsidRPr="00C218D7">
              <w:rPr>
                <w:rFonts w:cs="Arial"/>
                <w:b/>
                <w:bCs/>
              </w:rPr>
              <w:t xml:space="preserve">eno </w:t>
            </w:r>
            <w:proofErr w:type="spellStart"/>
            <w:r w:rsidRPr="00C218D7">
              <w:rPr>
                <w:rFonts w:cs="Arial"/>
                <w:b/>
                <w:bCs/>
              </w:rPr>
              <w:t>tretiranje</w:t>
            </w:r>
            <w:proofErr w:type="spellEnd"/>
            <w:r>
              <w:rPr>
                <w:rFonts w:cs="Arial"/>
              </w:rPr>
              <w:t>.</w:t>
            </w:r>
          </w:p>
          <w:p w14:paraId="49CDB79D" w14:textId="332B1763" w:rsidR="003649AD" w:rsidRDefault="003649AD" w:rsidP="003649AD">
            <w:pPr>
              <w:spacing w:before="0" w:line="260" w:lineRule="atLeast"/>
              <w:rPr>
                <w:rFonts w:cs="Arial"/>
              </w:rPr>
            </w:pPr>
            <w:r>
              <w:rPr>
                <w:rFonts w:cs="Arial"/>
              </w:rPr>
              <w:t>Predvidena gostota je 80.000 semen/ha.</w:t>
            </w:r>
          </w:p>
          <w:p w14:paraId="172CF47A" w14:textId="77777777" w:rsidR="003649AD" w:rsidRDefault="003649AD" w:rsidP="003649AD">
            <w:pPr>
              <w:spacing w:before="0" w:line="260" w:lineRule="atLeast"/>
              <w:rPr>
                <w:rFonts w:cs="Arial"/>
              </w:rPr>
            </w:pPr>
          </w:p>
          <w:p w14:paraId="7F3CAECE" w14:textId="67588406" w:rsidR="003649AD" w:rsidRPr="4B77E5B1" w:rsidRDefault="003649AD" w:rsidP="003649AD">
            <w:pPr>
              <w:spacing w:before="0" w:line="260" w:lineRule="atLeast"/>
              <w:rPr>
                <w:rFonts w:cs="Arial"/>
              </w:rPr>
            </w:pPr>
            <w:proofErr w:type="spellStart"/>
            <w:r>
              <w:rPr>
                <w:rFonts w:cs="Arial"/>
              </w:rPr>
              <w:t>Tretiranje</w:t>
            </w:r>
            <w:proofErr w:type="spellEnd"/>
            <w:r>
              <w:rPr>
                <w:rFonts w:cs="Arial"/>
              </w:rPr>
              <w:t xml:space="preserve"> semena </w:t>
            </w:r>
            <w:r w:rsidRPr="00C218D7">
              <w:rPr>
                <w:rFonts w:cs="Arial"/>
                <w:b/>
                <w:bCs/>
              </w:rPr>
              <w:t>vrtnin</w:t>
            </w:r>
            <w:r>
              <w:rPr>
                <w:rFonts w:cs="Arial"/>
              </w:rPr>
              <w:t xml:space="preserve"> (</w:t>
            </w:r>
            <w:r w:rsidRPr="00C218D7">
              <w:rPr>
                <w:rFonts w:cs="Arial"/>
                <w:b/>
                <w:bCs/>
                <w:u w:val="single"/>
              </w:rPr>
              <w:t>razen</w:t>
            </w:r>
            <w:r w:rsidRPr="00C218D7">
              <w:rPr>
                <w:rFonts w:cs="Arial"/>
                <w:u w:val="single"/>
              </w:rPr>
              <w:t xml:space="preserve"> korenja, peteršilja, zelene in pastinaka</w:t>
            </w:r>
            <w:r w:rsidRPr="00C218D7">
              <w:rPr>
                <w:rFonts w:cs="Arial"/>
              </w:rPr>
              <w:t>)</w:t>
            </w:r>
            <w:r w:rsidRPr="00AF5A8F">
              <w:rPr>
                <w:rFonts w:cs="Arial"/>
              </w:rPr>
              <w:t xml:space="preserve"> </w:t>
            </w:r>
            <w:r w:rsidRPr="4B77E5B1">
              <w:rPr>
                <w:rFonts w:cs="Arial"/>
              </w:rPr>
              <w:t xml:space="preserve">v </w:t>
            </w:r>
            <w:r>
              <w:rPr>
                <w:rFonts w:cs="Arial"/>
              </w:rPr>
              <w:t>zavarovanih</w:t>
            </w:r>
            <w:r w:rsidRPr="4B77E5B1">
              <w:rPr>
                <w:rFonts w:cs="Arial"/>
              </w:rPr>
              <w:t xml:space="preserve"> prostorih.</w:t>
            </w:r>
          </w:p>
        </w:tc>
      </w:tr>
      <w:tr w:rsidR="003649AD" w:rsidRPr="003479CB" w14:paraId="1CC442D4" w14:textId="77777777" w:rsidTr="00DA1620">
        <w:tc>
          <w:tcPr>
            <w:tcW w:w="881" w:type="pct"/>
            <w:vMerge/>
            <w:vAlign w:val="top"/>
          </w:tcPr>
          <w:p w14:paraId="1FE5D3FF" w14:textId="77777777" w:rsidR="003649AD" w:rsidRPr="4B77E5B1" w:rsidRDefault="003649AD" w:rsidP="003649AD">
            <w:pPr>
              <w:spacing w:before="0" w:line="260" w:lineRule="atLeast"/>
              <w:rPr>
                <w:rFonts w:cs="Arial"/>
                <w:b/>
                <w:bCs/>
              </w:rPr>
            </w:pPr>
          </w:p>
        </w:tc>
        <w:tc>
          <w:tcPr>
            <w:tcW w:w="870" w:type="pct"/>
            <w:vMerge/>
            <w:vAlign w:val="top"/>
          </w:tcPr>
          <w:p w14:paraId="4F02A6EA" w14:textId="77777777" w:rsidR="003649AD" w:rsidRPr="00941F52" w:rsidRDefault="003649AD" w:rsidP="003649AD">
            <w:pPr>
              <w:spacing w:before="0" w:line="260" w:lineRule="atLeast"/>
              <w:rPr>
                <w:rFonts w:eastAsia="Arial" w:cs="Arial"/>
                <w:szCs w:val="20"/>
              </w:rPr>
            </w:pPr>
          </w:p>
        </w:tc>
        <w:tc>
          <w:tcPr>
            <w:tcW w:w="1314" w:type="pct"/>
            <w:vAlign w:val="top"/>
          </w:tcPr>
          <w:p w14:paraId="33CA5193" w14:textId="05BB503C" w:rsidR="003649AD" w:rsidRPr="4B77E5B1" w:rsidRDefault="003649AD" w:rsidP="003649AD">
            <w:pPr>
              <w:pStyle w:val="BVRTabelaTextLevo"/>
              <w:spacing w:before="0" w:after="0" w:line="260" w:lineRule="atLeast"/>
              <w:rPr>
                <w:rFonts w:cs="Arial"/>
              </w:rPr>
            </w:pPr>
            <w:r>
              <w:rPr>
                <w:rFonts w:cs="Arial"/>
                <w:bCs/>
                <w:color w:val="000000"/>
                <w:szCs w:val="20"/>
              </w:rPr>
              <w:t>potapljanje koreninske grude mladih sadik pred presajanjem</w:t>
            </w:r>
          </w:p>
        </w:tc>
        <w:tc>
          <w:tcPr>
            <w:tcW w:w="709" w:type="pct"/>
            <w:vAlign w:val="top"/>
          </w:tcPr>
          <w:p w14:paraId="24106D36" w14:textId="77777777" w:rsidR="003649AD" w:rsidRDefault="003649AD" w:rsidP="003649AD">
            <w:pPr>
              <w:spacing w:before="0" w:line="260" w:lineRule="atLeast"/>
              <w:ind w:left="177" w:hanging="177"/>
              <w:rPr>
                <w:rFonts w:cs="Arial"/>
              </w:rPr>
            </w:pPr>
            <w:r>
              <w:rPr>
                <w:rFonts w:cs="Arial"/>
              </w:rPr>
              <w:t xml:space="preserve">0,05 % </w:t>
            </w:r>
            <w:proofErr w:type="spellStart"/>
            <w:r>
              <w:rPr>
                <w:rFonts w:cs="Arial"/>
              </w:rPr>
              <w:t>konc</w:t>
            </w:r>
            <w:proofErr w:type="spellEnd"/>
            <w:r>
              <w:rPr>
                <w:rFonts w:cs="Arial"/>
              </w:rPr>
              <w:t>.</w:t>
            </w:r>
          </w:p>
          <w:p w14:paraId="3620D79F" w14:textId="5154FE01" w:rsidR="003649AD" w:rsidRDefault="00B50B36" w:rsidP="003649AD">
            <w:pPr>
              <w:spacing w:before="0" w:line="260" w:lineRule="atLeast"/>
              <w:ind w:left="177" w:hanging="177"/>
              <w:rPr>
                <w:rFonts w:cs="Arial"/>
              </w:rPr>
            </w:pPr>
            <w:r>
              <w:rPr>
                <w:rFonts w:cs="Arial"/>
              </w:rPr>
              <w:t>oz.</w:t>
            </w:r>
          </w:p>
          <w:p w14:paraId="28366304" w14:textId="77777777" w:rsidR="003649AD" w:rsidRDefault="003649AD" w:rsidP="003649AD">
            <w:pPr>
              <w:spacing w:before="0" w:line="260" w:lineRule="atLeast"/>
              <w:ind w:left="177" w:hanging="177"/>
              <w:rPr>
                <w:rFonts w:cs="Arial"/>
              </w:rPr>
            </w:pPr>
            <w:r>
              <w:rPr>
                <w:rFonts w:cs="Arial"/>
              </w:rPr>
              <w:t xml:space="preserve">50 g/100 L vode </w:t>
            </w:r>
          </w:p>
          <w:p w14:paraId="1FCFA841" w14:textId="7A1A8A0B" w:rsidR="003649AD" w:rsidRDefault="00B50B36" w:rsidP="003649AD">
            <w:pPr>
              <w:spacing w:before="0" w:line="260" w:lineRule="atLeast"/>
              <w:ind w:left="177" w:hanging="177"/>
              <w:rPr>
                <w:rFonts w:cs="Arial"/>
              </w:rPr>
            </w:pPr>
            <w:r>
              <w:rPr>
                <w:rFonts w:cs="Arial"/>
              </w:rPr>
              <w:t>oz.</w:t>
            </w:r>
          </w:p>
          <w:p w14:paraId="73A843D3" w14:textId="0C4A774E" w:rsidR="003649AD" w:rsidRPr="4B77E5B1" w:rsidRDefault="003649AD" w:rsidP="003649AD">
            <w:pPr>
              <w:spacing w:before="0" w:line="260" w:lineRule="atLeast"/>
              <w:ind w:left="177" w:hanging="177"/>
              <w:rPr>
                <w:rFonts w:cs="Arial"/>
              </w:rPr>
            </w:pPr>
            <w:r>
              <w:rPr>
                <w:rFonts w:cs="Arial"/>
              </w:rPr>
              <w:t>0,2 kg/ha</w:t>
            </w:r>
          </w:p>
        </w:tc>
        <w:tc>
          <w:tcPr>
            <w:tcW w:w="1226" w:type="pct"/>
            <w:vAlign w:val="top"/>
          </w:tcPr>
          <w:p w14:paraId="7CC884A4" w14:textId="77777777" w:rsidR="003649AD" w:rsidRDefault="003649AD" w:rsidP="003649AD">
            <w:pPr>
              <w:spacing w:before="0" w:line="260" w:lineRule="atLeast"/>
              <w:rPr>
                <w:rFonts w:cs="Arial"/>
              </w:rPr>
            </w:pPr>
            <w:r>
              <w:rPr>
                <w:rFonts w:cs="Arial"/>
              </w:rPr>
              <w:t xml:space="preserve">Dovoljeno je </w:t>
            </w:r>
            <w:r w:rsidRPr="00593B64">
              <w:rPr>
                <w:rFonts w:cs="Arial"/>
                <w:b/>
                <w:bCs/>
              </w:rPr>
              <w:t xml:space="preserve">eno </w:t>
            </w:r>
            <w:proofErr w:type="spellStart"/>
            <w:r w:rsidRPr="00593B64">
              <w:rPr>
                <w:rFonts w:cs="Arial"/>
                <w:b/>
                <w:bCs/>
              </w:rPr>
              <w:t>tretiranje</w:t>
            </w:r>
            <w:proofErr w:type="spellEnd"/>
            <w:r>
              <w:rPr>
                <w:rFonts w:cs="Arial"/>
              </w:rPr>
              <w:t>.</w:t>
            </w:r>
          </w:p>
          <w:p w14:paraId="66603AA9" w14:textId="77777777" w:rsidR="003649AD" w:rsidRDefault="003649AD" w:rsidP="003649AD">
            <w:pPr>
              <w:spacing w:before="0" w:line="260" w:lineRule="atLeast"/>
              <w:rPr>
                <w:rFonts w:cs="Arial"/>
              </w:rPr>
            </w:pPr>
          </w:p>
          <w:p w14:paraId="193EE42D" w14:textId="3D7F91B1" w:rsidR="003649AD" w:rsidRPr="4B77E5B1" w:rsidRDefault="003649AD" w:rsidP="003649AD">
            <w:pPr>
              <w:spacing w:before="0" w:line="260" w:lineRule="atLeast"/>
              <w:rPr>
                <w:rFonts w:cs="Arial"/>
              </w:rPr>
            </w:pPr>
            <w:proofErr w:type="spellStart"/>
            <w:r>
              <w:rPr>
                <w:rFonts w:cs="Arial"/>
              </w:rPr>
              <w:t>Tretiranje</w:t>
            </w:r>
            <w:proofErr w:type="spellEnd"/>
            <w:r>
              <w:rPr>
                <w:rFonts w:cs="Arial"/>
              </w:rPr>
              <w:t xml:space="preserve"> </w:t>
            </w:r>
            <w:r w:rsidRPr="00593B64">
              <w:rPr>
                <w:rFonts w:cs="Arial"/>
                <w:b/>
                <w:bCs/>
              </w:rPr>
              <w:t>vrtnin</w:t>
            </w:r>
            <w:r>
              <w:rPr>
                <w:rFonts w:cs="Arial"/>
              </w:rPr>
              <w:t xml:space="preserve"> (</w:t>
            </w:r>
            <w:r w:rsidRPr="00593B64">
              <w:rPr>
                <w:rFonts w:cs="Arial"/>
                <w:b/>
                <w:bCs/>
                <w:u w:val="single"/>
              </w:rPr>
              <w:t>razen</w:t>
            </w:r>
            <w:r w:rsidRPr="00593B64">
              <w:rPr>
                <w:rFonts w:cs="Arial"/>
                <w:u w:val="single"/>
              </w:rPr>
              <w:t xml:space="preserve"> korenja, peteršilja, zelene in pastinaka</w:t>
            </w:r>
            <w:r w:rsidRPr="00C218D7">
              <w:rPr>
                <w:rFonts w:cs="Arial"/>
              </w:rPr>
              <w:t>) na prostem in</w:t>
            </w:r>
            <w:r w:rsidRPr="00AF5A8F">
              <w:rPr>
                <w:rFonts w:cs="Arial"/>
              </w:rPr>
              <w:t xml:space="preserve"> v zavarovanih pros</w:t>
            </w:r>
            <w:r w:rsidRPr="4B77E5B1">
              <w:rPr>
                <w:rFonts w:cs="Arial"/>
              </w:rPr>
              <w:t>torih.</w:t>
            </w:r>
          </w:p>
        </w:tc>
      </w:tr>
      <w:tr w:rsidR="003649AD" w:rsidRPr="003479CB" w14:paraId="1767D77B" w14:textId="77777777" w:rsidTr="00DA1620">
        <w:tc>
          <w:tcPr>
            <w:tcW w:w="881" w:type="pct"/>
            <w:vMerge w:val="restart"/>
            <w:vAlign w:val="top"/>
          </w:tcPr>
          <w:p w14:paraId="40E7B04B" w14:textId="77777777" w:rsidR="003649AD" w:rsidRPr="003479CB" w:rsidRDefault="003649AD" w:rsidP="003649AD">
            <w:pPr>
              <w:spacing w:before="0" w:line="260" w:lineRule="atLeast"/>
              <w:rPr>
                <w:rFonts w:cs="Arial"/>
                <w:b/>
                <w:bCs/>
              </w:rPr>
            </w:pPr>
            <w:r w:rsidRPr="4B77E5B1">
              <w:rPr>
                <w:rFonts w:cs="Arial"/>
                <w:b/>
                <w:bCs/>
              </w:rPr>
              <w:t>Prestop</w:t>
            </w:r>
          </w:p>
          <w:p w14:paraId="74C47997" w14:textId="1362FD59" w:rsidR="003649AD" w:rsidRPr="003479CB" w:rsidRDefault="003649AD" w:rsidP="003649AD">
            <w:pPr>
              <w:spacing w:before="0" w:line="260" w:lineRule="atLeast"/>
              <w:rPr>
                <w:rFonts w:cs="Arial"/>
                <w:b/>
                <w:bCs/>
                <w:shd w:val="clear" w:color="auto" w:fill="FFFFFF"/>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Merge w:val="restart"/>
            <w:vAlign w:val="top"/>
          </w:tcPr>
          <w:p w14:paraId="307979E3" w14:textId="4602DD6E" w:rsidR="003649AD" w:rsidRPr="003479CB" w:rsidRDefault="003649AD" w:rsidP="003649AD">
            <w:pPr>
              <w:spacing w:before="0" w:line="260" w:lineRule="atLeast"/>
              <w:rPr>
                <w:rFonts w:cs="Arial"/>
              </w:rPr>
            </w:pPr>
            <w:r w:rsidRPr="00941F52">
              <w:rPr>
                <w:rFonts w:eastAsia="Arial" w:cs="Arial"/>
                <w:szCs w:val="20"/>
              </w:rPr>
              <w:t xml:space="preserve">zatiranje povzročiteljev padavice sadik in koreninskih gnilob, povzročenih z glivami iz rodov </w:t>
            </w:r>
            <w:proofErr w:type="spellStart"/>
            <w:r w:rsidRPr="00941F52">
              <w:rPr>
                <w:rFonts w:eastAsia="Arial" w:cs="Arial"/>
                <w:i/>
                <w:iCs/>
                <w:szCs w:val="20"/>
              </w:rPr>
              <w:t>Pythium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Fusarium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Rh</w:t>
            </w:r>
            <w:r w:rsidR="00BA6595">
              <w:rPr>
                <w:rFonts w:eastAsia="Arial" w:cs="Arial"/>
                <w:i/>
                <w:iCs/>
                <w:szCs w:val="20"/>
              </w:rPr>
              <w:t>i</w:t>
            </w:r>
            <w:r w:rsidRPr="00941F52">
              <w:rPr>
                <w:rFonts w:eastAsia="Arial" w:cs="Arial"/>
                <w:i/>
                <w:iCs/>
                <w:szCs w:val="20"/>
              </w:rPr>
              <w:t>zoctonia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in </w:t>
            </w:r>
            <w:proofErr w:type="spellStart"/>
            <w:r w:rsidRPr="00941F52">
              <w:rPr>
                <w:rFonts w:eastAsia="Arial" w:cs="Arial"/>
                <w:i/>
                <w:iCs/>
                <w:szCs w:val="20"/>
              </w:rPr>
              <w:t>Phytophthora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w:t>
            </w:r>
          </w:p>
        </w:tc>
        <w:tc>
          <w:tcPr>
            <w:tcW w:w="1314" w:type="pct"/>
            <w:vAlign w:val="top"/>
          </w:tcPr>
          <w:p w14:paraId="3F45BFD3" w14:textId="6B58AB39" w:rsidR="003649AD" w:rsidRPr="003479CB" w:rsidRDefault="007D2267" w:rsidP="003649AD">
            <w:pPr>
              <w:pStyle w:val="BVRTabelaTextLevo"/>
              <w:spacing w:before="0" w:after="0" w:line="260" w:lineRule="atLeast"/>
              <w:rPr>
                <w:rFonts w:cs="Arial"/>
              </w:rPr>
            </w:pPr>
            <w:r>
              <w:rPr>
                <w:rFonts w:cs="Arial"/>
              </w:rPr>
              <w:t xml:space="preserve">pred sajenjem, </w:t>
            </w:r>
            <w:r w:rsidR="003649AD" w:rsidRPr="4B77E5B1">
              <w:rPr>
                <w:rFonts w:cs="Arial"/>
              </w:rPr>
              <w:t>dodatek rastnemu substratu</w:t>
            </w:r>
            <w:r w:rsidR="003649AD">
              <w:rPr>
                <w:rFonts w:cs="Arial"/>
              </w:rPr>
              <w:t xml:space="preserve"> </w:t>
            </w:r>
          </w:p>
        </w:tc>
        <w:tc>
          <w:tcPr>
            <w:tcW w:w="709" w:type="pct"/>
            <w:vAlign w:val="top"/>
          </w:tcPr>
          <w:p w14:paraId="71DCCAA1" w14:textId="6D4E6B93" w:rsidR="003649AD" w:rsidRPr="003479CB" w:rsidRDefault="003649AD" w:rsidP="003649AD">
            <w:pPr>
              <w:spacing w:before="0" w:line="260" w:lineRule="atLeast"/>
              <w:rPr>
                <w:rFonts w:cs="Arial"/>
              </w:rPr>
            </w:pPr>
            <w:r w:rsidRPr="4B77E5B1">
              <w:rPr>
                <w:rFonts w:cs="Arial"/>
              </w:rPr>
              <w:t xml:space="preserve">200 do 500 g na m³ </w:t>
            </w:r>
          </w:p>
        </w:tc>
        <w:tc>
          <w:tcPr>
            <w:tcW w:w="1226" w:type="pct"/>
            <w:vAlign w:val="top"/>
          </w:tcPr>
          <w:p w14:paraId="3E567F8B" w14:textId="08640E14" w:rsidR="003649AD" w:rsidRPr="003479CB" w:rsidRDefault="003649AD" w:rsidP="003649AD">
            <w:pPr>
              <w:spacing w:before="0" w:line="260" w:lineRule="atLeast"/>
              <w:rPr>
                <w:rFonts w:cs="Arial"/>
              </w:rPr>
            </w:pPr>
            <w:r>
              <w:rPr>
                <w:rFonts w:cs="Arial"/>
              </w:rPr>
              <w:t xml:space="preserve">Dovoljeno je </w:t>
            </w:r>
            <w:r w:rsidRPr="00C218D7">
              <w:rPr>
                <w:rFonts w:cs="Arial"/>
                <w:b/>
                <w:bCs/>
              </w:rPr>
              <w:t xml:space="preserve">eno </w:t>
            </w:r>
            <w:proofErr w:type="spellStart"/>
            <w:r w:rsidRPr="00C218D7">
              <w:rPr>
                <w:rFonts w:cs="Arial"/>
                <w:b/>
                <w:bCs/>
              </w:rPr>
              <w:t>tretiranje</w:t>
            </w:r>
            <w:proofErr w:type="spellEnd"/>
            <w:r>
              <w:rPr>
                <w:rFonts w:cs="Arial"/>
              </w:rPr>
              <w:t xml:space="preserve"> substrata</w:t>
            </w:r>
            <w:r w:rsidR="000F0C41">
              <w:rPr>
                <w:rFonts w:cs="Arial"/>
              </w:rPr>
              <w:t xml:space="preserve"> v zavarovanih prostorih</w:t>
            </w:r>
            <w:r>
              <w:rPr>
                <w:rFonts w:cs="Arial"/>
              </w:rPr>
              <w:t xml:space="preserve">. </w:t>
            </w:r>
          </w:p>
        </w:tc>
      </w:tr>
      <w:tr w:rsidR="003649AD" w:rsidRPr="003479CB" w14:paraId="214267C9" w14:textId="77777777" w:rsidTr="00DA1620">
        <w:tc>
          <w:tcPr>
            <w:tcW w:w="881" w:type="pct"/>
            <w:vMerge/>
            <w:vAlign w:val="top"/>
          </w:tcPr>
          <w:p w14:paraId="25C3ACF4" w14:textId="77777777" w:rsidR="003649AD" w:rsidRPr="4B77E5B1" w:rsidRDefault="003649AD" w:rsidP="003649AD">
            <w:pPr>
              <w:spacing w:before="0" w:line="260" w:lineRule="atLeast"/>
              <w:rPr>
                <w:rFonts w:cs="Arial"/>
                <w:b/>
                <w:bCs/>
              </w:rPr>
            </w:pPr>
          </w:p>
        </w:tc>
        <w:tc>
          <w:tcPr>
            <w:tcW w:w="870" w:type="pct"/>
            <w:vMerge/>
            <w:vAlign w:val="top"/>
          </w:tcPr>
          <w:p w14:paraId="5ECEE461" w14:textId="77777777" w:rsidR="003649AD" w:rsidRPr="00941F52" w:rsidRDefault="003649AD" w:rsidP="003649AD">
            <w:pPr>
              <w:spacing w:before="0" w:line="260" w:lineRule="atLeast"/>
              <w:rPr>
                <w:rFonts w:eastAsia="Arial" w:cs="Arial"/>
                <w:szCs w:val="20"/>
              </w:rPr>
            </w:pPr>
          </w:p>
        </w:tc>
        <w:tc>
          <w:tcPr>
            <w:tcW w:w="1314" w:type="pct"/>
            <w:vAlign w:val="top"/>
          </w:tcPr>
          <w:p w14:paraId="421C51FA" w14:textId="50970AEB" w:rsidR="003649AD" w:rsidRPr="4B77E5B1" w:rsidRDefault="003649AD" w:rsidP="003649AD">
            <w:pPr>
              <w:pStyle w:val="BVRTabelaTextLevo"/>
              <w:spacing w:before="0" w:after="0" w:line="260" w:lineRule="atLeast"/>
              <w:rPr>
                <w:rFonts w:cs="Arial"/>
              </w:rPr>
            </w:pPr>
            <w:r>
              <w:rPr>
                <w:rFonts w:cs="Arial"/>
              </w:rPr>
              <w:t>zalivanje ali škropljenje</w:t>
            </w:r>
          </w:p>
        </w:tc>
        <w:tc>
          <w:tcPr>
            <w:tcW w:w="709" w:type="pct"/>
            <w:vAlign w:val="top"/>
          </w:tcPr>
          <w:p w14:paraId="5381BD82" w14:textId="776F1DCC" w:rsidR="003649AD" w:rsidRPr="4B77E5B1" w:rsidRDefault="003649AD" w:rsidP="003649AD">
            <w:pPr>
              <w:spacing w:before="0" w:line="260" w:lineRule="atLeast"/>
              <w:rPr>
                <w:rFonts w:cs="Arial"/>
              </w:rPr>
            </w:pPr>
            <w:r w:rsidRPr="4B77E5B1">
              <w:rPr>
                <w:rFonts w:cs="Arial"/>
              </w:rPr>
              <w:t xml:space="preserve">5 do 10 g na 1 do 2 l vode na 1 m² (v 0,5 % </w:t>
            </w:r>
            <w:proofErr w:type="spellStart"/>
            <w:r w:rsidRPr="4B77E5B1">
              <w:rPr>
                <w:rFonts w:cs="Arial"/>
              </w:rPr>
              <w:t>konc</w:t>
            </w:r>
            <w:proofErr w:type="spellEnd"/>
            <w:r w:rsidRPr="4B77E5B1">
              <w:rPr>
                <w:rFonts w:cs="Arial"/>
              </w:rPr>
              <w:t xml:space="preserve">.) </w:t>
            </w:r>
          </w:p>
        </w:tc>
        <w:tc>
          <w:tcPr>
            <w:tcW w:w="1226" w:type="pct"/>
            <w:vAlign w:val="top"/>
          </w:tcPr>
          <w:p w14:paraId="12BD051B" w14:textId="56EB51BB" w:rsidR="003649AD" w:rsidRPr="003479CB" w:rsidRDefault="003649AD" w:rsidP="003649AD">
            <w:pPr>
              <w:spacing w:before="0" w:line="260" w:lineRule="atLeast"/>
              <w:rPr>
                <w:rFonts w:cs="Arial"/>
              </w:rPr>
            </w:pPr>
            <w:r>
              <w:rPr>
                <w:rFonts w:cs="Arial"/>
              </w:rPr>
              <w:t xml:space="preserve">V enem rastnem ciklusu so dovoljena največ štiri </w:t>
            </w:r>
            <w:proofErr w:type="spellStart"/>
            <w:r>
              <w:rPr>
                <w:rFonts w:cs="Arial"/>
              </w:rPr>
              <w:t>tretiranja</w:t>
            </w:r>
            <w:proofErr w:type="spellEnd"/>
            <w:r>
              <w:rPr>
                <w:rFonts w:cs="Arial"/>
              </w:rPr>
              <w:t xml:space="preserve"> s FFS na </w:t>
            </w:r>
            <w:r w:rsidR="00373208">
              <w:rPr>
                <w:rFonts w:cs="Arial"/>
              </w:rPr>
              <w:t xml:space="preserve">osnovi </w:t>
            </w:r>
            <w:r>
              <w:rPr>
                <w:rFonts w:cs="Arial"/>
              </w:rPr>
              <w:t>tega mikroorganizma.</w:t>
            </w:r>
          </w:p>
          <w:p w14:paraId="787991A1" w14:textId="77777777" w:rsidR="003649AD" w:rsidRPr="003479CB" w:rsidRDefault="003649AD" w:rsidP="003649AD">
            <w:pPr>
              <w:spacing w:before="0" w:line="260" w:lineRule="atLeast"/>
              <w:rPr>
                <w:rFonts w:cs="Arial"/>
              </w:rPr>
            </w:pPr>
          </w:p>
          <w:p w14:paraId="33500E53" w14:textId="6AD4CFDC" w:rsidR="003649AD" w:rsidRPr="4B77E5B1" w:rsidRDefault="003649AD" w:rsidP="003649AD">
            <w:pPr>
              <w:spacing w:before="0" w:line="260" w:lineRule="atLeast"/>
              <w:rPr>
                <w:rFonts w:cs="Arial"/>
              </w:rPr>
            </w:pPr>
            <w:r w:rsidRPr="4B77E5B1">
              <w:rPr>
                <w:rFonts w:cs="Arial"/>
              </w:rPr>
              <w:t xml:space="preserve">Uporaba na </w:t>
            </w:r>
            <w:r w:rsidRPr="4B77E5B1">
              <w:rPr>
                <w:rFonts w:cs="Arial"/>
                <w:b/>
                <w:bCs/>
              </w:rPr>
              <w:t>sejančkih in sadikah vrtnin</w:t>
            </w:r>
            <w:r w:rsidRPr="4B77E5B1">
              <w:rPr>
                <w:rFonts w:cs="Arial"/>
              </w:rPr>
              <w:t xml:space="preserve"> v zavarovanih prostorih.</w:t>
            </w:r>
          </w:p>
        </w:tc>
      </w:tr>
      <w:tr w:rsidR="003649AD" w:rsidRPr="003479CB" w14:paraId="29B4A2CC" w14:textId="77777777" w:rsidTr="00DA1620">
        <w:trPr>
          <w:trHeight w:val="1080"/>
        </w:trPr>
        <w:tc>
          <w:tcPr>
            <w:tcW w:w="881" w:type="pct"/>
            <w:vMerge w:val="restart"/>
            <w:vAlign w:val="top"/>
          </w:tcPr>
          <w:p w14:paraId="2A87A04F" w14:textId="77777777" w:rsidR="003649AD" w:rsidRPr="003479CB" w:rsidRDefault="003649AD" w:rsidP="003649AD">
            <w:pPr>
              <w:spacing w:before="0" w:line="260" w:lineRule="atLeast"/>
              <w:rPr>
                <w:rFonts w:cs="Arial"/>
                <w:b/>
                <w:bCs/>
              </w:rPr>
            </w:pPr>
            <w:r w:rsidRPr="4B77E5B1">
              <w:rPr>
                <w:rFonts w:cs="Arial"/>
                <w:b/>
                <w:bCs/>
              </w:rPr>
              <w:t>Prestop</w:t>
            </w:r>
          </w:p>
          <w:p w14:paraId="055FE650" w14:textId="301DB125" w:rsidR="003649AD" w:rsidRPr="003479CB" w:rsidRDefault="003649AD" w:rsidP="003649AD">
            <w:pPr>
              <w:spacing w:before="0" w:line="260" w:lineRule="atLeast"/>
              <w:rPr>
                <w:rFonts w:cs="Arial"/>
                <w:b/>
                <w:bCs/>
                <w:shd w:val="clear" w:color="auto" w:fill="FFFFFF"/>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Merge w:val="restart"/>
            <w:vAlign w:val="top"/>
          </w:tcPr>
          <w:p w14:paraId="4B134728" w14:textId="7B987610" w:rsidR="003649AD" w:rsidRPr="003479CB" w:rsidRDefault="003649AD" w:rsidP="003649AD">
            <w:pPr>
              <w:spacing w:before="0" w:line="260" w:lineRule="atLeast"/>
              <w:rPr>
                <w:rFonts w:cs="Arial"/>
              </w:rPr>
            </w:pPr>
            <w:r w:rsidRPr="00941F52">
              <w:rPr>
                <w:rFonts w:eastAsia="Arial" w:cs="Arial"/>
                <w:szCs w:val="20"/>
              </w:rPr>
              <w:t xml:space="preserve">zatiranje povzročiteljev padavice sadik in koreninskih gnilob, povzročenih z glivami iz rodov </w:t>
            </w:r>
            <w:proofErr w:type="spellStart"/>
            <w:r w:rsidRPr="00941F52">
              <w:rPr>
                <w:rFonts w:eastAsia="Arial" w:cs="Arial"/>
                <w:i/>
                <w:iCs/>
                <w:szCs w:val="20"/>
              </w:rPr>
              <w:t>Pythium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Fusarium</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w:t>
            </w:r>
            <w:proofErr w:type="spellStart"/>
            <w:r w:rsidRPr="00941F52">
              <w:rPr>
                <w:rFonts w:eastAsia="Arial" w:cs="Arial"/>
                <w:i/>
                <w:iCs/>
                <w:szCs w:val="20"/>
              </w:rPr>
              <w:t>Rh</w:t>
            </w:r>
            <w:r w:rsidR="00BA6595">
              <w:rPr>
                <w:rFonts w:eastAsia="Arial" w:cs="Arial"/>
                <w:i/>
                <w:iCs/>
                <w:szCs w:val="20"/>
              </w:rPr>
              <w:t>i</w:t>
            </w:r>
            <w:r w:rsidRPr="00941F52">
              <w:rPr>
                <w:rFonts w:eastAsia="Arial" w:cs="Arial"/>
                <w:i/>
                <w:iCs/>
                <w:szCs w:val="20"/>
              </w:rPr>
              <w:t>zoctonia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 xml:space="preserve">. in </w:t>
            </w:r>
            <w:proofErr w:type="spellStart"/>
            <w:r w:rsidRPr="00941F52">
              <w:rPr>
                <w:rFonts w:eastAsia="Arial" w:cs="Arial"/>
                <w:i/>
                <w:iCs/>
                <w:szCs w:val="20"/>
              </w:rPr>
              <w:t>Phytophthora</w:t>
            </w:r>
            <w:proofErr w:type="spellEnd"/>
            <w:r w:rsidRPr="00941F52">
              <w:rPr>
                <w:rFonts w:eastAsia="Arial" w:cs="Arial"/>
                <w:i/>
                <w:iCs/>
                <w:szCs w:val="20"/>
              </w:rPr>
              <w:t xml:space="preserve"> </w:t>
            </w:r>
            <w:proofErr w:type="spellStart"/>
            <w:r w:rsidRPr="00941F52">
              <w:rPr>
                <w:rFonts w:eastAsia="Arial" w:cs="Arial"/>
                <w:szCs w:val="20"/>
              </w:rPr>
              <w:t>spp</w:t>
            </w:r>
            <w:proofErr w:type="spellEnd"/>
            <w:r w:rsidRPr="00941F52">
              <w:rPr>
                <w:rFonts w:eastAsia="Arial" w:cs="Arial"/>
                <w:szCs w:val="20"/>
              </w:rPr>
              <w:t>.</w:t>
            </w:r>
          </w:p>
        </w:tc>
        <w:tc>
          <w:tcPr>
            <w:tcW w:w="1314" w:type="pct"/>
            <w:vAlign w:val="top"/>
          </w:tcPr>
          <w:p w14:paraId="139EC46F" w14:textId="60B83DE5" w:rsidR="003649AD" w:rsidRPr="003479CB" w:rsidRDefault="003649AD" w:rsidP="003649AD">
            <w:pPr>
              <w:spacing w:before="0" w:line="260" w:lineRule="atLeast"/>
              <w:rPr>
                <w:rFonts w:cs="Arial"/>
              </w:rPr>
            </w:pPr>
            <w:r w:rsidRPr="4B77E5B1">
              <w:rPr>
                <w:rFonts w:cs="Arial"/>
              </w:rPr>
              <w:t>po presajanju ali sajenju rastlin v lončke</w:t>
            </w:r>
          </w:p>
          <w:p w14:paraId="6BFD9451" w14:textId="77777777" w:rsidR="003649AD" w:rsidRPr="003479CB" w:rsidRDefault="003649AD" w:rsidP="003649AD">
            <w:pPr>
              <w:spacing w:before="0" w:line="260" w:lineRule="atLeast"/>
              <w:rPr>
                <w:rFonts w:cs="Arial"/>
              </w:rPr>
            </w:pPr>
          </w:p>
          <w:p w14:paraId="18CBA672" w14:textId="6383E975" w:rsidR="003649AD" w:rsidRPr="003479CB" w:rsidRDefault="003649AD" w:rsidP="003649AD">
            <w:pPr>
              <w:spacing w:before="0" w:line="260" w:lineRule="atLeast"/>
              <w:rPr>
                <w:rFonts w:cs="Arial"/>
              </w:rPr>
            </w:pPr>
          </w:p>
          <w:p w14:paraId="6D91DE35" w14:textId="77777777" w:rsidR="003649AD" w:rsidRPr="003479CB" w:rsidRDefault="003649AD" w:rsidP="003649AD">
            <w:pPr>
              <w:spacing w:before="0" w:line="260" w:lineRule="atLeast"/>
              <w:rPr>
                <w:rFonts w:cs="Arial"/>
              </w:rPr>
            </w:pPr>
          </w:p>
          <w:p w14:paraId="3D9D96EF" w14:textId="703AD636" w:rsidR="003649AD" w:rsidRPr="003479CB" w:rsidRDefault="003649AD" w:rsidP="003649AD">
            <w:pPr>
              <w:pStyle w:val="BVRTabelaTextLevo"/>
              <w:spacing w:before="0" w:after="0" w:line="260" w:lineRule="atLeast"/>
              <w:rPr>
                <w:rFonts w:cs="Arial"/>
              </w:rPr>
            </w:pPr>
          </w:p>
        </w:tc>
        <w:tc>
          <w:tcPr>
            <w:tcW w:w="709" w:type="pct"/>
            <w:vAlign w:val="top"/>
          </w:tcPr>
          <w:p w14:paraId="61B41AA6" w14:textId="5E8B7EA6" w:rsidR="003649AD" w:rsidRPr="003479CB" w:rsidRDefault="003649AD" w:rsidP="003649AD">
            <w:pPr>
              <w:spacing w:before="0" w:line="260" w:lineRule="atLeast"/>
              <w:rPr>
                <w:rFonts w:cs="Arial"/>
              </w:rPr>
            </w:pPr>
            <w:r w:rsidRPr="4B77E5B1">
              <w:rPr>
                <w:rFonts w:cs="Arial"/>
              </w:rPr>
              <w:t>200 do 500 g na 1.000 rastlin prek</w:t>
            </w:r>
            <w:r>
              <w:rPr>
                <w:rFonts w:cs="Arial"/>
              </w:rPr>
              <w:t>o</w:t>
            </w:r>
            <w:r w:rsidRPr="4B77E5B1">
              <w:rPr>
                <w:rFonts w:cs="Arial"/>
              </w:rPr>
              <w:t xml:space="preserve"> kapljičnega namakanja</w:t>
            </w:r>
          </w:p>
        </w:tc>
        <w:tc>
          <w:tcPr>
            <w:tcW w:w="1226" w:type="pct"/>
            <w:vMerge w:val="restart"/>
            <w:vAlign w:val="top"/>
          </w:tcPr>
          <w:p w14:paraId="219A90B0" w14:textId="72EF36A0" w:rsidR="003649AD" w:rsidRPr="003479CB" w:rsidRDefault="003649AD" w:rsidP="003649AD">
            <w:pPr>
              <w:spacing w:before="0" w:line="260" w:lineRule="atLeast"/>
              <w:rPr>
                <w:rFonts w:cs="Arial"/>
              </w:rPr>
            </w:pPr>
            <w:r>
              <w:rPr>
                <w:rFonts w:cs="Arial"/>
              </w:rPr>
              <w:t xml:space="preserve">V enem rastnem ciklusu so dovoljena največ </w:t>
            </w:r>
            <w:r w:rsidRPr="00C218D7">
              <w:rPr>
                <w:rFonts w:cs="Arial"/>
                <w:b/>
                <w:bCs/>
              </w:rPr>
              <w:t xml:space="preserve">štiri </w:t>
            </w:r>
            <w:proofErr w:type="spellStart"/>
            <w:r w:rsidRPr="00C218D7">
              <w:rPr>
                <w:rFonts w:cs="Arial"/>
                <w:b/>
                <w:bCs/>
              </w:rPr>
              <w:t>tretiranja</w:t>
            </w:r>
            <w:proofErr w:type="spellEnd"/>
            <w:r>
              <w:rPr>
                <w:rFonts w:cs="Arial"/>
              </w:rPr>
              <w:t xml:space="preserve"> s FFS na </w:t>
            </w:r>
            <w:r w:rsidR="00373208">
              <w:rPr>
                <w:rFonts w:cs="Arial"/>
              </w:rPr>
              <w:t xml:space="preserve">osnovi </w:t>
            </w:r>
            <w:r>
              <w:rPr>
                <w:rFonts w:cs="Arial"/>
              </w:rPr>
              <w:t>tega mikroorganizma.</w:t>
            </w:r>
          </w:p>
          <w:p w14:paraId="743E6932" w14:textId="260E22F5" w:rsidR="003649AD" w:rsidRPr="003479CB" w:rsidRDefault="003649AD" w:rsidP="003649AD">
            <w:pPr>
              <w:spacing w:before="0" w:line="260" w:lineRule="atLeast"/>
              <w:rPr>
                <w:rFonts w:cs="Arial"/>
              </w:rPr>
            </w:pPr>
          </w:p>
          <w:p w14:paraId="64C4E301" w14:textId="77777777" w:rsidR="003649AD" w:rsidRPr="003479CB" w:rsidRDefault="003649AD" w:rsidP="003649AD">
            <w:pPr>
              <w:spacing w:before="0" w:line="260" w:lineRule="atLeast"/>
              <w:rPr>
                <w:rFonts w:cs="Arial"/>
              </w:rPr>
            </w:pPr>
          </w:p>
          <w:p w14:paraId="556F4B9D" w14:textId="62ED13F9"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sejančkih in sadikah vrtnin</w:t>
            </w:r>
            <w:r w:rsidRPr="4B77E5B1">
              <w:rPr>
                <w:rFonts w:cs="Arial"/>
              </w:rPr>
              <w:t xml:space="preserve"> v zavarovanih prostorih.</w:t>
            </w:r>
          </w:p>
        </w:tc>
      </w:tr>
      <w:tr w:rsidR="003649AD" w:rsidRPr="003479CB" w14:paraId="6FEDEB79" w14:textId="77777777" w:rsidTr="00DA1620">
        <w:tc>
          <w:tcPr>
            <w:tcW w:w="881" w:type="pct"/>
            <w:vMerge/>
            <w:vAlign w:val="top"/>
          </w:tcPr>
          <w:p w14:paraId="1B6E177A" w14:textId="77777777" w:rsidR="003649AD" w:rsidRPr="4B77E5B1" w:rsidRDefault="003649AD" w:rsidP="003649AD">
            <w:pPr>
              <w:spacing w:before="0" w:line="260" w:lineRule="atLeast"/>
              <w:rPr>
                <w:rFonts w:cs="Arial"/>
                <w:b/>
                <w:bCs/>
              </w:rPr>
            </w:pPr>
          </w:p>
        </w:tc>
        <w:tc>
          <w:tcPr>
            <w:tcW w:w="870" w:type="pct"/>
            <w:vMerge/>
            <w:vAlign w:val="top"/>
          </w:tcPr>
          <w:p w14:paraId="698774B1" w14:textId="77777777" w:rsidR="003649AD" w:rsidRPr="4B77E5B1" w:rsidRDefault="003649AD" w:rsidP="003649AD">
            <w:pPr>
              <w:pStyle w:val="BVRTabelaTextLevo"/>
              <w:spacing w:before="0" w:after="0" w:line="260" w:lineRule="atLeast"/>
              <w:rPr>
                <w:rFonts w:cs="Arial"/>
              </w:rPr>
            </w:pPr>
          </w:p>
        </w:tc>
        <w:tc>
          <w:tcPr>
            <w:tcW w:w="1314" w:type="pct"/>
            <w:vAlign w:val="top"/>
          </w:tcPr>
          <w:p w14:paraId="0C948E2F" w14:textId="0967AE70" w:rsidR="003649AD" w:rsidRPr="4B77E5B1" w:rsidRDefault="003649AD" w:rsidP="003649AD">
            <w:pPr>
              <w:pStyle w:val="BVRTabelaTextLevo"/>
              <w:spacing w:before="0" w:after="0" w:line="260" w:lineRule="atLeast"/>
              <w:rPr>
                <w:rFonts w:cs="Arial"/>
              </w:rPr>
            </w:pPr>
            <w:r w:rsidRPr="4B77E5B1">
              <w:rPr>
                <w:rFonts w:cs="Arial"/>
              </w:rPr>
              <w:t>z zalivanjem rastnega substrata posajenih rastlin</w:t>
            </w:r>
          </w:p>
        </w:tc>
        <w:tc>
          <w:tcPr>
            <w:tcW w:w="709" w:type="pct"/>
            <w:vAlign w:val="top"/>
          </w:tcPr>
          <w:p w14:paraId="3A1F596C" w14:textId="000F1ABF" w:rsidR="003649AD" w:rsidRPr="4B77E5B1" w:rsidRDefault="003649AD" w:rsidP="003649AD">
            <w:pPr>
              <w:spacing w:before="0" w:line="260" w:lineRule="atLeast"/>
              <w:rPr>
                <w:rFonts w:cs="Arial"/>
              </w:rPr>
            </w:pPr>
            <w:r w:rsidRPr="4B77E5B1">
              <w:rPr>
                <w:rFonts w:cs="Arial"/>
              </w:rPr>
              <w:t>0,5 % konc</w:t>
            </w:r>
            <w:r>
              <w:rPr>
                <w:rFonts w:cs="Arial"/>
              </w:rPr>
              <w:t>entracija</w:t>
            </w:r>
          </w:p>
        </w:tc>
        <w:tc>
          <w:tcPr>
            <w:tcW w:w="1226" w:type="pct"/>
            <w:vMerge/>
            <w:vAlign w:val="top"/>
          </w:tcPr>
          <w:p w14:paraId="5FB64E7D" w14:textId="77777777" w:rsidR="003649AD" w:rsidRPr="4B77E5B1" w:rsidRDefault="003649AD" w:rsidP="003649AD">
            <w:pPr>
              <w:spacing w:before="0" w:line="260" w:lineRule="atLeast"/>
              <w:rPr>
                <w:rFonts w:cs="Arial"/>
              </w:rPr>
            </w:pPr>
          </w:p>
        </w:tc>
      </w:tr>
      <w:tr w:rsidR="003649AD" w:rsidRPr="003479CB" w14:paraId="33F991F9" w14:textId="77777777" w:rsidTr="00DA1620">
        <w:tc>
          <w:tcPr>
            <w:tcW w:w="881" w:type="pct"/>
            <w:vAlign w:val="top"/>
          </w:tcPr>
          <w:p w14:paraId="52F37734" w14:textId="77777777" w:rsidR="003649AD" w:rsidRPr="003479CB" w:rsidRDefault="003649AD" w:rsidP="003649AD">
            <w:pPr>
              <w:spacing w:before="0" w:line="260" w:lineRule="atLeast"/>
              <w:rPr>
                <w:rFonts w:cs="Arial"/>
                <w:b/>
                <w:bCs/>
              </w:rPr>
            </w:pPr>
            <w:r w:rsidRPr="4B77E5B1">
              <w:rPr>
                <w:rFonts w:cs="Arial"/>
                <w:b/>
                <w:bCs/>
              </w:rPr>
              <w:t>Prestop</w:t>
            </w:r>
          </w:p>
          <w:p w14:paraId="4FE5EB25" w14:textId="6130E379" w:rsidR="003649AD" w:rsidRPr="003479CB" w:rsidRDefault="003649AD" w:rsidP="003649AD">
            <w:pPr>
              <w:spacing w:before="0" w:line="260" w:lineRule="atLeast"/>
              <w:rPr>
                <w:rFonts w:cs="Arial"/>
                <w:b/>
                <w:bCs/>
                <w:shd w:val="clear" w:color="auto" w:fill="FFFFFF"/>
              </w:rPr>
            </w:pPr>
            <w:proofErr w:type="spellStart"/>
            <w:r w:rsidRPr="4B77E5B1">
              <w:rPr>
                <w:rFonts w:cs="Arial"/>
                <w:i/>
                <w:iCs/>
                <w:color w:val="000000"/>
                <w:shd w:val="clear" w:color="auto" w:fill="FFFFFF"/>
              </w:rPr>
              <w:t>Clonostachys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rosea</w:t>
            </w:r>
            <w:proofErr w:type="spellEnd"/>
            <w:r w:rsidRPr="4B77E5B1">
              <w:rPr>
                <w:rFonts w:cs="Arial"/>
                <w:i/>
                <w:iCs/>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r w:rsidRPr="4B77E5B1">
              <w:rPr>
                <w:rFonts w:cs="Arial"/>
                <w:i/>
                <w:iCs/>
                <w:color w:val="000000"/>
                <w:shd w:val="clear" w:color="auto" w:fill="FFFFFF"/>
              </w:rPr>
              <w:t xml:space="preserve"> </w:t>
            </w:r>
            <w:r w:rsidRPr="4B77E5B1">
              <w:rPr>
                <w:rFonts w:cs="Arial"/>
                <w:color w:val="000000"/>
                <w:shd w:val="clear" w:color="auto" w:fill="FFFFFF"/>
              </w:rPr>
              <w:t>(</w:t>
            </w:r>
            <w:proofErr w:type="spellStart"/>
            <w:r w:rsidRPr="4B77E5B1">
              <w:rPr>
                <w:rFonts w:cs="Arial"/>
                <w:i/>
                <w:iCs/>
                <w:color w:val="000000"/>
                <w:shd w:val="clear" w:color="auto" w:fill="FFFFFF"/>
              </w:rPr>
              <w:t>Gliocladium</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catenulatum</w:t>
            </w:r>
            <w:proofErr w:type="spellEnd"/>
            <w:r w:rsidRPr="4B77E5B1">
              <w:rPr>
                <w:rFonts w:cs="Arial"/>
                <w:color w:val="000000"/>
                <w:shd w:val="clear" w:color="auto" w:fill="FFFFFF"/>
              </w:rPr>
              <w:t xml:space="preserve"> </w:t>
            </w:r>
            <w:proofErr w:type="spellStart"/>
            <w:r w:rsidRPr="4B77E5B1">
              <w:rPr>
                <w:rFonts w:cs="Arial"/>
                <w:color w:val="000000"/>
                <w:shd w:val="clear" w:color="auto" w:fill="FFFFFF"/>
              </w:rPr>
              <w:t>strain</w:t>
            </w:r>
            <w:proofErr w:type="spellEnd"/>
            <w:r w:rsidRPr="4B77E5B1">
              <w:rPr>
                <w:rFonts w:cs="Arial"/>
                <w:color w:val="000000"/>
                <w:shd w:val="clear" w:color="auto" w:fill="FFFFFF"/>
              </w:rPr>
              <w:t xml:space="preserve"> J1446)</w:t>
            </w:r>
          </w:p>
        </w:tc>
        <w:tc>
          <w:tcPr>
            <w:tcW w:w="870" w:type="pct"/>
            <w:vAlign w:val="top"/>
          </w:tcPr>
          <w:p w14:paraId="427AC2C8" w14:textId="4ADBFB4E" w:rsidR="003649AD" w:rsidRPr="003479CB" w:rsidRDefault="003649AD" w:rsidP="003649AD">
            <w:pPr>
              <w:pStyle w:val="BVRTabelaTextLevo"/>
              <w:spacing w:before="0" w:after="0" w:line="260" w:lineRule="atLeast"/>
              <w:rPr>
                <w:rFonts w:cs="Arial"/>
              </w:rPr>
            </w:pPr>
            <w:r w:rsidRPr="4B77E5B1">
              <w:rPr>
                <w:rFonts w:cs="Arial"/>
              </w:rPr>
              <w:t>zatiranje</w:t>
            </w:r>
            <w:r w:rsidRPr="4B77E5B1">
              <w:rPr>
                <w:rFonts w:cs="Arial"/>
                <w:b/>
                <w:bCs/>
              </w:rPr>
              <w:t xml:space="preserve"> </w:t>
            </w:r>
            <w:r w:rsidRPr="4B77E5B1">
              <w:rPr>
                <w:rFonts w:cs="Arial"/>
              </w:rPr>
              <w:t>sive plesni</w:t>
            </w:r>
          </w:p>
        </w:tc>
        <w:tc>
          <w:tcPr>
            <w:tcW w:w="1314" w:type="pct"/>
            <w:vAlign w:val="top"/>
          </w:tcPr>
          <w:p w14:paraId="7A8F5269" w14:textId="682F9040" w:rsidR="003649AD" w:rsidRPr="003479CB" w:rsidRDefault="003649AD" w:rsidP="003649AD">
            <w:pPr>
              <w:pStyle w:val="BVRTabelaTextLevo"/>
              <w:spacing w:before="0" w:after="0" w:line="260" w:lineRule="atLeast"/>
              <w:rPr>
                <w:rFonts w:cs="Arial"/>
              </w:rPr>
            </w:pPr>
            <w:r w:rsidRPr="4B77E5B1">
              <w:rPr>
                <w:rFonts w:cs="Arial"/>
              </w:rPr>
              <w:t xml:space="preserve">prvo </w:t>
            </w:r>
            <w:proofErr w:type="spellStart"/>
            <w:r w:rsidRPr="4B77E5B1">
              <w:rPr>
                <w:rFonts w:cs="Arial"/>
              </w:rPr>
              <w:t>tretiranje</w:t>
            </w:r>
            <w:proofErr w:type="spellEnd"/>
            <w:r w:rsidRPr="4B77E5B1">
              <w:rPr>
                <w:rFonts w:cs="Arial"/>
              </w:rPr>
              <w:t xml:space="preserve"> se izvede neposredno ali čimprej po presajanju in najpozneje po odstranjevanju listov s ciljem preprečitve poškodb povrhnjice</w:t>
            </w:r>
          </w:p>
        </w:tc>
        <w:tc>
          <w:tcPr>
            <w:tcW w:w="709" w:type="pct"/>
            <w:vAlign w:val="top"/>
          </w:tcPr>
          <w:p w14:paraId="67598B97" w14:textId="2891DA91" w:rsidR="003649AD" w:rsidRPr="003479CB" w:rsidRDefault="003649AD" w:rsidP="003649AD">
            <w:pPr>
              <w:spacing w:before="0" w:line="260" w:lineRule="atLeast"/>
              <w:rPr>
                <w:rFonts w:cs="Arial"/>
              </w:rPr>
            </w:pPr>
            <w:r w:rsidRPr="4B77E5B1">
              <w:rPr>
                <w:rFonts w:cs="Arial"/>
              </w:rPr>
              <w:t xml:space="preserve">5 do 10 g na 1 do 2 </w:t>
            </w:r>
            <w:r>
              <w:rPr>
                <w:rFonts w:cs="Arial"/>
              </w:rPr>
              <w:t>L</w:t>
            </w:r>
            <w:r w:rsidRPr="4B77E5B1">
              <w:rPr>
                <w:rFonts w:cs="Arial"/>
              </w:rPr>
              <w:t xml:space="preserve"> vode (v 0,5 % </w:t>
            </w:r>
            <w:proofErr w:type="spellStart"/>
            <w:r w:rsidRPr="4B77E5B1">
              <w:rPr>
                <w:rFonts w:cs="Arial"/>
              </w:rPr>
              <w:t>konc</w:t>
            </w:r>
            <w:proofErr w:type="spellEnd"/>
            <w:r w:rsidRPr="4B77E5B1">
              <w:rPr>
                <w:rFonts w:cs="Arial"/>
              </w:rPr>
              <w:t>.) na m² s škropljenjem</w:t>
            </w:r>
          </w:p>
        </w:tc>
        <w:tc>
          <w:tcPr>
            <w:tcW w:w="1226" w:type="pct"/>
            <w:vAlign w:val="top"/>
          </w:tcPr>
          <w:p w14:paraId="3666B306" w14:textId="509FA105" w:rsidR="003649AD" w:rsidRDefault="003649AD" w:rsidP="003649AD">
            <w:pPr>
              <w:spacing w:before="0" w:line="260" w:lineRule="atLeast"/>
              <w:rPr>
                <w:rFonts w:cs="Arial"/>
              </w:rPr>
            </w:pPr>
            <w:r w:rsidRPr="4B77E5B1">
              <w:rPr>
                <w:rFonts w:cs="Arial"/>
              </w:rPr>
              <w:t xml:space="preserve">Škropi se stebelno osnovo in vse poškodovane dele rastlin. </w:t>
            </w:r>
          </w:p>
          <w:p w14:paraId="111F37F6" w14:textId="5E0F85D2" w:rsidR="003649AD" w:rsidRPr="003479CB" w:rsidRDefault="003649AD" w:rsidP="003649AD">
            <w:pPr>
              <w:spacing w:before="0" w:line="260" w:lineRule="atLeast"/>
              <w:rPr>
                <w:rFonts w:cs="Arial"/>
              </w:rPr>
            </w:pPr>
            <w:r>
              <w:rPr>
                <w:rFonts w:cs="Arial"/>
              </w:rPr>
              <w:t xml:space="preserve">V enem rastnem ciklusu so dovoljena največ </w:t>
            </w:r>
            <w:r>
              <w:rPr>
                <w:rFonts w:cs="Arial"/>
                <w:b/>
                <w:bCs/>
              </w:rPr>
              <w:t>tri</w:t>
            </w:r>
            <w:r w:rsidRPr="00593B64">
              <w:rPr>
                <w:rFonts w:cs="Arial"/>
                <w:b/>
                <w:bCs/>
              </w:rPr>
              <w:t xml:space="preserve"> </w:t>
            </w:r>
            <w:proofErr w:type="spellStart"/>
            <w:r w:rsidRPr="00593B64">
              <w:rPr>
                <w:rFonts w:cs="Arial"/>
                <w:b/>
                <w:bCs/>
              </w:rPr>
              <w:t>tretiranja</w:t>
            </w:r>
            <w:proofErr w:type="spellEnd"/>
            <w:r>
              <w:rPr>
                <w:rFonts w:cs="Arial"/>
              </w:rPr>
              <w:t xml:space="preserve"> s FFS na </w:t>
            </w:r>
            <w:r w:rsidR="00373208">
              <w:rPr>
                <w:rFonts w:cs="Arial"/>
              </w:rPr>
              <w:t xml:space="preserve">osnovi </w:t>
            </w:r>
            <w:r>
              <w:rPr>
                <w:rFonts w:cs="Arial"/>
              </w:rPr>
              <w:t>tega mikroorganizma.</w:t>
            </w:r>
          </w:p>
          <w:p w14:paraId="00160055" w14:textId="77777777" w:rsidR="003649AD" w:rsidRPr="003479CB" w:rsidRDefault="003649AD" w:rsidP="003649AD">
            <w:pPr>
              <w:spacing w:before="0" w:line="260" w:lineRule="atLeast"/>
              <w:rPr>
                <w:rFonts w:cs="Arial"/>
              </w:rPr>
            </w:pPr>
          </w:p>
          <w:p w14:paraId="714D0D06" w14:textId="4FF4940E"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sejančkih in sadikah vrtnin</w:t>
            </w:r>
            <w:r w:rsidRPr="4B77E5B1">
              <w:rPr>
                <w:rFonts w:cs="Arial"/>
              </w:rPr>
              <w:t xml:space="preserve"> v zavarovanih prostorih.</w:t>
            </w:r>
          </w:p>
        </w:tc>
      </w:tr>
      <w:tr w:rsidR="000F0C41" w:rsidRPr="003479CB" w14:paraId="5D3FE856" w14:textId="77777777" w:rsidTr="00DA1620">
        <w:tc>
          <w:tcPr>
            <w:tcW w:w="881" w:type="pct"/>
            <w:vAlign w:val="top"/>
          </w:tcPr>
          <w:p w14:paraId="7777E33A" w14:textId="77777777" w:rsidR="000F0C41" w:rsidRPr="00FC2B07" w:rsidRDefault="000F0C41" w:rsidP="000F0C41">
            <w:pPr>
              <w:spacing w:before="0" w:line="260" w:lineRule="atLeast"/>
              <w:rPr>
                <w:rFonts w:cs="Arial"/>
                <w:b/>
                <w:bCs/>
              </w:rPr>
            </w:pPr>
            <w:r w:rsidRPr="00FC2B07">
              <w:rPr>
                <w:rFonts w:cs="Arial"/>
                <w:b/>
                <w:bCs/>
              </w:rPr>
              <w:t>Prestop</w:t>
            </w:r>
          </w:p>
          <w:p w14:paraId="48E5E90C" w14:textId="4D5516E4" w:rsidR="000F0C41" w:rsidRPr="4B77E5B1" w:rsidDel="000F0C41" w:rsidRDefault="000F0C41" w:rsidP="000F0C41">
            <w:pPr>
              <w:spacing w:before="0" w:line="260" w:lineRule="atLeast"/>
              <w:rPr>
                <w:rFonts w:cs="Arial"/>
                <w:b/>
                <w:bCs/>
                <w:shd w:val="clear" w:color="auto" w:fill="FFFFFF"/>
              </w:rPr>
            </w:pPr>
            <w:proofErr w:type="spellStart"/>
            <w:r w:rsidRPr="00FC2B07">
              <w:rPr>
                <w:rFonts w:cs="Arial"/>
                <w:i/>
                <w:iCs/>
                <w:color w:val="000000"/>
                <w:shd w:val="clear" w:color="auto" w:fill="FFFFFF"/>
              </w:rPr>
              <w:t>Clonostachys</w:t>
            </w:r>
            <w:proofErr w:type="spellEnd"/>
            <w:r w:rsidRPr="00FC2B07">
              <w:rPr>
                <w:rFonts w:cs="Arial"/>
                <w:i/>
                <w:iCs/>
                <w:color w:val="000000"/>
                <w:shd w:val="clear" w:color="auto" w:fill="FFFFFF"/>
              </w:rPr>
              <w:t xml:space="preserve"> </w:t>
            </w:r>
            <w:proofErr w:type="spellStart"/>
            <w:r w:rsidRPr="00FC2B07">
              <w:rPr>
                <w:rFonts w:cs="Arial"/>
                <w:i/>
                <w:iCs/>
                <w:color w:val="000000"/>
                <w:shd w:val="clear" w:color="auto" w:fill="FFFFFF"/>
              </w:rPr>
              <w:t>rosea</w:t>
            </w:r>
            <w:proofErr w:type="spellEnd"/>
            <w:r w:rsidRPr="00FC2B07">
              <w:rPr>
                <w:rFonts w:cs="Arial"/>
                <w:i/>
                <w:iCs/>
                <w:color w:val="000000"/>
                <w:shd w:val="clear" w:color="auto" w:fill="FFFFFF"/>
              </w:rPr>
              <w:t xml:space="preserve"> </w:t>
            </w:r>
            <w:proofErr w:type="spellStart"/>
            <w:r w:rsidRPr="00FC2B07">
              <w:rPr>
                <w:rFonts w:cs="Arial"/>
                <w:color w:val="000000"/>
                <w:shd w:val="clear" w:color="auto" w:fill="FFFFFF"/>
              </w:rPr>
              <w:t>strain</w:t>
            </w:r>
            <w:proofErr w:type="spellEnd"/>
            <w:r w:rsidRPr="00FC2B07">
              <w:rPr>
                <w:rFonts w:cs="Arial"/>
                <w:color w:val="000000"/>
                <w:shd w:val="clear" w:color="auto" w:fill="FFFFFF"/>
              </w:rPr>
              <w:t xml:space="preserve"> J1446</w:t>
            </w:r>
            <w:r w:rsidRPr="00FC2B07">
              <w:rPr>
                <w:rFonts w:cs="Arial"/>
                <w:i/>
                <w:iCs/>
                <w:color w:val="000000"/>
                <w:shd w:val="clear" w:color="auto" w:fill="FFFFFF"/>
              </w:rPr>
              <w:t xml:space="preserve"> </w:t>
            </w:r>
            <w:r w:rsidRPr="00FC2B07">
              <w:rPr>
                <w:rFonts w:cs="Arial"/>
                <w:color w:val="000000"/>
                <w:shd w:val="clear" w:color="auto" w:fill="FFFFFF"/>
              </w:rPr>
              <w:t>(</w:t>
            </w:r>
            <w:proofErr w:type="spellStart"/>
            <w:r w:rsidRPr="00FC2B07">
              <w:rPr>
                <w:rFonts w:cs="Arial"/>
                <w:i/>
                <w:iCs/>
                <w:color w:val="000000"/>
                <w:shd w:val="clear" w:color="auto" w:fill="FFFFFF"/>
              </w:rPr>
              <w:t>Gliocladium</w:t>
            </w:r>
            <w:proofErr w:type="spellEnd"/>
            <w:r w:rsidRPr="00FC2B07">
              <w:rPr>
                <w:rFonts w:cs="Arial"/>
                <w:i/>
                <w:iCs/>
                <w:color w:val="000000"/>
                <w:shd w:val="clear" w:color="auto" w:fill="FFFFFF"/>
              </w:rPr>
              <w:t xml:space="preserve"> </w:t>
            </w:r>
            <w:proofErr w:type="spellStart"/>
            <w:r w:rsidRPr="00FC2B07">
              <w:rPr>
                <w:rFonts w:cs="Arial"/>
                <w:i/>
                <w:iCs/>
                <w:color w:val="000000"/>
                <w:shd w:val="clear" w:color="auto" w:fill="FFFFFF"/>
              </w:rPr>
              <w:t>catenulatum</w:t>
            </w:r>
            <w:proofErr w:type="spellEnd"/>
            <w:r w:rsidRPr="00FC2B07">
              <w:rPr>
                <w:rFonts w:cs="Arial"/>
                <w:color w:val="000000"/>
                <w:shd w:val="clear" w:color="auto" w:fill="FFFFFF"/>
              </w:rPr>
              <w:t xml:space="preserve"> </w:t>
            </w:r>
            <w:proofErr w:type="spellStart"/>
            <w:r w:rsidRPr="00FC2B07">
              <w:rPr>
                <w:rFonts w:cs="Arial"/>
                <w:color w:val="000000"/>
                <w:shd w:val="clear" w:color="auto" w:fill="FFFFFF"/>
              </w:rPr>
              <w:t>strain</w:t>
            </w:r>
            <w:proofErr w:type="spellEnd"/>
            <w:r w:rsidRPr="00FC2B07">
              <w:rPr>
                <w:rFonts w:cs="Arial"/>
                <w:color w:val="000000"/>
                <w:shd w:val="clear" w:color="auto" w:fill="FFFFFF"/>
              </w:rPr>
              <w:t xml:space="preserve"> J1446)</w:t>
            </w:r>
          </w:p>
        </w:tc>
        <w:tc>
          <w:tcPr>
            <w:tcW w:w="870" w:type="pct"/>
            <w:vAlign w:val="top"/>
          </w:tcPr>
          <w:p w14:paraId="372A5C48" w14:textId="03EB281E" w:rsidR="000F0C41" w:rsidRPr="4B77E5B1" w:rsidDel="000F0C41" w:rsidRDefault="000F0C41" w:rsidP="000F0C41">
            <w:pPr>
              <w:spacing w:before="0" w:line="260" w:lineRule="atLeast"/>
              <w:rPr>
                <w:rFonts w:cs="Arial"/>
              </w:rPr>
            </w:pPr>
            <w:r>
              <w:rPr>
                <w:rFonts w:cs="Arial"/>
              </w:rPr>
              <w:t xml:space="preserve">zatiranje </w:t>
            </w:r>
            <w:r w:rsidRPr="001D627D">
              <w:rPr>
                <w:rFonts w:cs="Arial"/>
              </w:rPr>
              <w:t xml:space="preserve">črne stebelne gnilobe </w:t>
            </w:r>
          </w:p>
        </w:tc>
        <w:tc>
          <w:tcPr>
            <w:tcW w:w="1314" w:type="pct"/>
            <w:vAlign w:val="top"/>
          </w:tcPr>
          <w:p w14:paraId="6F2317B6" w14:textId="2891A736" w:rsidR="000F0C41" w:rsidRPr="4B77E5B1" w:rsidDel="000F0C41" w:rsidRDefault="00373208" w:rsidP="000F0C41">
            <w:pPr>
              <w:pStyle w:val="BVRTabelaTextLevo"/>
              <w:spacing w:before="0" w:after="0" w:line="260" w:lineRule="atLeast"/>
              <w:rPr>
                <w:rFonts w:cs="Arial"/>
              </w:rPr>
            </w:pPr>
            <w:r>
              <w:rPr>
                <w:rFonts w:cs="Arial"/>
              </w:rPr>
              <w:t>p</w:t>
            </w:r>
            <w:r w:rsidR="000F0C41" w:rsidRPr="0077474D">
              <w:rPr>
                <w:rFonts w:cs="Arial"/>
              </w:rPr>
              <w:t xml:space="preserve">rvo </w:t>
            </w:r>
            <w:proofErr w:type="spellStart"/>
            <w:r w:rsidR="000F0C41" w:rsidRPr="0077474D">
              <w:rPr>
                <w:rFonts w:cs="Arial"/>
              </w:rPr>
              <w:t>tretiranje</w:t>
            </w:r>
            <w:proofErr w:type="spellEnd"/>
            <w:r w:rsidR="000F0C41" w:rsidRPr="0077474D">
              <w:rPr>
                <w:rFonts w:cs="Arial"/>
              </w:rPr>
              <w:t xml:space="preserve"> se izvede neposredno ali čimprej po presajanju ter najkasneje po odstranjevanju listov</w:t>
            </w:r>
          </w:p>
        </w:tc>
        <w:tc>
          <w:tcPr>
            <w:tcW w:w="709" w:type="pct"/>
            <w:vAlign w:val="top"/>
          </w:tcPr>
          <w:p w14:paraId="30518DFD" w14:textId="4B1D6FD1" w:rsidR="000F0C41" w:rsidRPr="4B77E5B1" w:rsidDel="000F0C41" w:rsidRDefault="000F0C41" w:rsidP="000F0C41">
            <w:pPr>
              <w:spacing w:before="0" w:line="260" w:lineRule="atLeast"/>
              <w:rPr>
                <w:rFonts w:cs="Arial"/>
              </w:rPr>
            </w:pPr>
            <w:r w:rsidRPr="001D627D">
              <w:rPr>
                <w:rFonts w:cs="Arial"/>
              </w:rPr>
              <w:t>100 g na 20 L vode</w:t>
            </w:r>
          </w:p>
        </w:tc>
        <w:tc>
          <w:tcPr>
            <w:tcW w:w="1226" w:type="pct"/>
            <w:vAlign w:val="top"/>
          </w:tcPr>
          <w:p w14:paraId="43577C71" w14:textId="045B9D67" w:rsidR="000F0C41" w:rsidRDefault="000F0C41" w:rsidP="000F0C41">
            <w:pPr>
              <w:spacing w:before="0" w:line="260" w:lineRule="atLeast"/>
              <w:rPr>
                <w:rFonts w:cs="Arial"/>
              </w:rPr>
            </w:pPr>
            <w:r w:rsidRPr="00BA46D4">
              <w:rPr>
                <w:rFonts w:cs="Arial"/>
              </w:rPr>
              <w:t xml:space="preserve">V enem rastnem ciklusu so dovoljena največ </w:t>
            </w:r>
            <w:r w:rsidR="00373208">
              <w:rPr>
                <w:rFonts w:cs="Arial"/>
                <w:b/>
                <w:bCs/>
              </w:rPr>
              <w:t>štiri</w:t>
            </w:r>
            <w:r w:rsidRPr="00FC2B07">
              <w:rPr>
                <w:rFonts w:cs="Arial"/>
                <w:b/>
                <w:bCs/>
              </w:rPr>
              <w:t xml:space="preserve"> </w:t>
            </w:r>
            <w:proofErr w:type="spellStart"/>
            <w:r w:rsidRPr="00FC2B07">
              <w:rPr>
                <w:rFonts w:cs="Arial"/>
                <w:b/>
                <w:bCs/>
              </w:rPr>
              <w:t>tretiranja</w:t>
            </w:r>
            <w:proofErr w:type="spellEnd"/>
            <w:r w:rsidRPr="00BA46D4">
              <w:rPr>
                <w:rFonts w:cs="Arial"/>
              </w:rPr>
              <w:t xml:space="preserve"> s fitofarmacevtskimi sredstvi na </w:t>
            </w:r>
            <w:r w:rsidR="00373208">
              <w:rPr>
                <w:rFonts w:cs="Arial"/>
              </w:rPr>
              <w:t>osnovi</w:t>
            </w:r>
            <w:r w:rsidRPr="00BA46D4">
              <w:rPr>
                <w:rFonts w:cs="Arial"/>
              </w:rPr>
              <w:t xml:space="preserve"> tega mikroorganizma, ki se jih ponavlja v 3 do 4 tedenskih razmikih</w:t>
            </w:r>
            <w:r>
              <w:rPr>
                <w:rFonts w:cs="Arial"/>
              </w:rPr>
              <w:t>.</w:t>
            </w:r>
          </w:p>
          <w:p w14:paraId="43C0F9E7" w14:textId="0E4DDAE3" w:rsidR="000F0C41" w:rsidRPr="4B77E5B1" w:rsidDel="000F0C41" w:rsidRDefault="000F0C41" w:rsidP="000F0C41">
            <w:pPr>
              <w:spacing w:before="0" w:line="260" w:lineRule="atLeast"/>
              <w:rPr>
                <w:rFonts w:cs="Arial"/>
              </w:rPr>
            </w:pPr>
            <w:r w:rsidRPr="4B77E5B1">
              <w:rPr>
                <w:rFonts w:cs="Arial"/>
              </w:rPr>
              <w:t>Uporaba na</w:t>
            </w:r>
            <w:r>
              <w:rPr>
                <w:rFonts w:cs="Arial"/>
              </w:rPr>
              <w:t xml:space="preserve"> vrtninah.</w:t>
            </w:r>
          </w:p>
        </w:tc>
      </w:tr>
      <w:tr w:rsidR="003649AD" w14:paraId="0B251724" w14:textId="77777777" w:rsidTr="00DA1620">
        <w:trPr>
          <w:trHeight w:val="300"/>
        </w:trPr>
        <w:tc>
          <w:tcPr>
            <w:tcW w:w="881" w:type="pct"/>
            <w:vAlign w:val="top"/>
          </w:tcPr>
          <w:p w14:paraId="670857C3" w14:textId="37B22D5A" w:rsidR="003649AD" w:rsidRDefault="0088409C" w:rsidP="003649AD">
            <w:pPr>
              <w:spacing w:before="0" w:line="260" w:lineRule="atLeast"/>
              <w:rPr>
                <w:rFonts w:cs="Arial"/>
                <w:b/>
                <w:bCs/>
              </w:rPr>
            </w:pPr>
            <w:r>
              <w:rPr>
                <w:rFonts w:cs="Arial"/>
                <w:b/>
                <w:bCs/>
              </w:rPr>
              <w:t>Serenade ASO</w:t>
            </w:r>
          </w:p>
          <w:p w14:paraId="22F85CE3" w14:textId="30BAD7D3" w:rsidR="003649AD" w:rsidRPr="00C218D7" w:rsidRDefault="003649AD" w:rsidP="003649AD">
            <w:pPr>
              <w:spacing w:before="0" w:line="260" w:lineRule="atLeast"/>
              <w:rPr>
                <w:rFonts w:cs="Arial"/>
              </w:rPr>
            </w:pPr>
            <w:proofErr w:type="spellStart"/>
            <w:r w:rsidRPr="00C218D7">
              <w:rPr>
                <w:rFonts w:cs="Arial"/>
                <w:i/>
                <w:iCs/>
              </w:rPr>
              <w:t>Bacillus</w:t>
            </w:r>
            <w:proofErr w:type="spellEnd"/>
            <w:r w:rsidRPr="00C218D7">
              <w:rPr>
                <w:rFonts w:cs="Arial"/>
                <w:i/>
                <w:iCs/>
              </w:rPr>
              <w:t xml:space="preserve"> </w:t>
            </w:r>
            <w:proofErr w:type="spellStart"/>
            <w:r w:rsidRPr="00C218D7">
              <w:rPr>
                <w:rFonts w:cs="Arial"/>
                <w:i/>
                <w:iCs/>
              </w:rPr>
              <w:t>amyloliquefaciens</w:t>
            </w:r>
            <w:proofErr w:type="spellEnd"/>
            <w:r w:rsidRPr="00C218D7">
              <w:rPr>
                <w:rFonts w:cs="Arial"/>
              </w:rPr>
              <w:t xml:space="preserve"> </w:t>
            </w:r>
            <w:r w:rsidR="005809C5">
              <w:rPr>
                <w:rFonts w:cs="Arial"/>
              </w:rPr>
              <w:t xml:space="preserve">(prej </w:t>
            </w:r>
            <w:proofErr w:type="spellStart"/>
            <w:r w:rsidR="005809C5" w:rsidRPr="00C01F3D">
              <w:rPr>
                <w:rFonts w:cs="Arial"/>
                <w:i/>
                <w:iCs/>
              </w:rPr>
              <w:t>subtilis</w:t>
            </w:r>
            <w:proofErr w:type="spellEnd"/>
            <w:r w:rsidR="005809C5">
              <w:rPr>
                <w:rFonts w:cs="Arial"/>
              </w:rPr>
              <w:t xml:space="preserve">) </w:t>
            </w:r>
            <w:r>
              <w:rPr>
                <w:rFonts w:cs="Arial"/>
              </w:rPr>
              <w:t>sev</w:t>
            </w:r>
            <w:r w:rsidRPr="00C218D7">
              <w:rPr>
                <w:rFonts w:cs="Arial"/>
              </w:rPr>
              <w:t xml:space="preserve"> QST 713</w:t>
            </w:r>
          </w:p>
        </w:tc>
        <w:tc>
          <w:tcPr>
            <w:tcW w:w="870" w:type="pct"/>
            <w:vAlign w:val="top"/>
          </w:tcPr>
          <w:p w14:paraId="1236C0E9" w14:textId="2FCEB276" w:rsidR="003649AD" w:rsidRDefault="003649AD" w:rsidP="003649AD">
            <w:pPr>
              <w:spacing w:before="0" w:line="260" w:lineRule="atLeast"/>
              <w:rPr>
                <w:rFonts w:cs="Arial"/>
              </w:rPr>
            </w:pPr>
            <w:r>
              <w:rPr>
                <w:rFonts w:cs="Arial"/>
              </w:rPr>
              <w:t>zmanjševanje okužb s č</w:t>
            </w:r>
            <w:r w:rsidRPr="4B77E5B1">
              <w:rPr>
                <w:rFonts w:cs="Arial"/>
              </w:rPr>
              <w:t>rno listno pegavostjo in</w:t>
            </w:r>
            <w:r>
              <w:rPr>
                <w:rFonts w:cs="Arial"/>
              </w:rPr>
              <w:t xml:space="preserve"> p</w:t>
            </w:r>
            <w:r w:rsidRPr="4B77E5B1">
              <w:rPr>
                <w:rFonts w:cs="Arial"/>
              </w:rPr>
              <w:t>epelovko kobulnic</w:t>
            </w:r>
          </w:p>
        </w:tc>
        <w:tc>
          <w:tcPr>
            <w:tcW w:w="1314" w:type="pct"/>
            <w:vAlign w:val="top"/>
          </w:tcPr>
          <w:p w14:paraId="3F1D44FA" w14:textId="31DBB6B4" w:rsidR="003649AD" w:rsidRDefault="003649AD" w:rsidP="003649AD">
            <w:pPr>
              <w:pStyle w:val="BVRTabelaTextLevo"/>
              <w:spacing w:before="0" w:line="260" w:lineRule="atLeast"/>
              <w:rPr>
                <w:rFonts w:cs="Arial"/>
              </w:rPr>
            </w:pPr>
            <w:r>
              <w:t>v razvojnih stadijih, ko rastlina razvija koren</w:t>
            </w:r>
            <w:r w:rsidRPr="4B77E5B1">
              <w:rPr>
                <w:rFonts w:cs="Arial"/>
              </w:rPr>
              <w:t xml:space="preserve"> </w:t>
            </w:r>
            <w:r>
              <w:rPr>
                <w:rFonts w:cs="Arial"/>
              </w:rPr>
              <w:t>(</w:t>
            </w:r>
            <w:r w:rsidRPr="4B77E5B1">
              <w:rPr>
                <w:rFonts w:cs="Arial"/>
              </w:rPr>
              <w:t>BBCH 41</w:t>
            </w:r>
            <w:r w:rsidR="00F218EF">
              <w:rPr>
                <w:rFonts w:cs="Arial"/>
              </w:rPr>
              <w:t>-4</w:t>
            </w:r>
            <w:r w:rsidRPr="4B77E5B1">
              <w:rPr>
                <w:rFonts w:cs="Arial"/>
              </w:rPr>
              <w:t>9</w:t>
            </w:r>
            <w:r>
              <w:rPr>
                <w:rFonts w:cs="Arial"/>
              </w:rPr>
              <w:t>)</w:t>
            </w:r>
          </w:p>
        </w:tc>
        <w:tc>
          <w:tcPr>
            <w:tcW w:w="709" w:type="pct"/>
            <w:vAlign w:val="top"/>
          </w:tcPr>
          <w:p w14:paraId="4D1BCB0D" w14:textId="6B6D83BF" w:rsidR="003649AD" w:rsidRDefault="003649AD" w:rsidP="003649AD">
            <w:pPr>
              <w:spacing w:before="0" w:line="260" w:lineRule="atLeast"/>
              <w:rPr>
                <w:rFonts w:cs="Arial"/>
              </w:rPr>
            </w:pPr>
            <w:r w:rsidRPr="4B77E5B1">
              <w:rPr>
                <w:rFonts w:cs="Arial"/>
              </w:rPr>
              <w:t xml:space="preserve">8 </w:t>
            </w:r>
            <w:r>
              <w:rPr>
                <w:rFonts w:cs="Arial"/>
              </w:rPr>
              <w:t>L</w:t>
            </w:r>
            <w:r w:rsidRPr="4B77E5B1">
              <w:rPr>
                <w:rFonts w:cs="Arial"/>
              </w:rPr>
              <w:t>/ha</w:t>
            </w:r>
          </w:p>
        </w:tc>
        <w:tc>
          <w:tcPr>
            <w:tcW w:w="1226" w:type="pct"/>
            <w:vAlign w:val="top"/>
          </w:tcPr>
          <w:p w14:paraId="468E92E7" w14:textId="1B4643D8" w:rsidR="003649AD" w:rsidRDefault="003649AD" w:rsidP="003649AD">
            <w:pPr>
              <w:spacing w:before="0" w:line="260" w:lineRule="atLeast"/>
              <w:rPr>
                <w:rFonts w:cs="Arial"/>
              </w:rPr>
            </w:pPr>
            <w:r w:rsidRPr="4B77E5B1">
              <w:rPr>
                <w:rFonts w:cs="Arial"/>
              </w:rPr>
              <w:t xml:space="preserve">Največ do </w:t>
            </w:r>
            <w:r w:rsidRPr="00C218D7">
              <w:rPr>
                <w:rFonts w:cs="Arial"/>
                <w:b/>
                <w:bCs/>
              </w:rPr>
              <w:t xml:space="preserve">šest </w:t>
            </w:r>
            <w:proofErr w:type="spellStart"/>
            <w:r w:rsidRPr="00C218D7">
              <w:rPr>
                <w:rFonts w:cs="Arial"/>
                <w:b/>
                <w:bCs/>
              </w:rPr>
              <w:t>tretiranj</w:t>
            </w:r>
            <w:proofErr w:type="spellEnd"/>
            <w:r w:rsidRPr="4B77E5B1">
              <w:rPr>
                <w:rFonts w:cs="Arial"/>
              </w:rPr>
              <w:t xml:space="preserve"> v eni rastni dobi. </w:t>
            </w:r>
          </w:p>
          <w:p w14:paraId="71A57CF3" w14:textId="77777777" w:rsidR="003649AD" w:rsidRDefault="003649AD" w:rsidP="003649AD">
            <w:pPr>
              <w:spacing w:before="0" w:line="260" w:lineRule="atLeast"/>
              <w:rPr>
                <w:rFonts w:cs="Arial"/>
              </w:rPr>
            </w:pPr>
          </w:p>
          <w:p w14:paraId="023CF7AB" w14:textId="6159660F" w:rsidR="003649AD" w:rsidRDefault="003649AD" w:rsidP="003649AD">
            <w:pPr>
              <w:spacing w:before="0" w:line="260" w:lineRule="atLeast"/>
              <w:rPr>
                <w:rFonts w:cs="Arial"/>
              </w:rPr>
            </w:pPr>
            <w:r w:rsidRPr="4B77E5B1">
              <w:rPr>
                <w:rFonts w:cs="Arial"/>
              </w:rPr>
              <w:t xml:space="preserve">Uporaba na </w:t>
            </w:r>
            <w:r w:rsidRPr="00C218D7">
              <w:rPr>
                <w:rFonts w:cs="Arial"/>
                <w:b/>
                <w:bCs/>
              </w:rPr>
              <w:t>korenju</w:t>
            </w:r>
            <w:r>
              <w:rPr>
                <w:rFonts w:cs="Arial"/>
                <w:b/>
                <w:bCs/>
              </w:rPr>
              <w:t xml:space="preserve"> </w:t>
            </w:r>
            <w:r w:rsidRPr="00C218D7">
              <w:rPr>
                <w:rFonts w:cs="Arial"/>
              </w:rPr>
              <w:t>na prostem</w:t>
            </w:r>
            <w:r w:rsidRPr="00BF378F">
              <w:rPr>
                <w:rFonts w:cs="Arial"/>
              </w:rPr>
              <w:t>.</w:t>
            </w:r>
            <w:r w:rsidRPr="4B77E5B1">
              <w:rPr>
                <w:rFonts w:cs="Arial"/>
              </w:rPr>
              <w:t xml:space="preserve"> </w:t>
            </w:r>
          </w:p>
        </w:tc>
      </w:tr>
      <w:tr w:rsidR="003649AD" w14:paraId="15B78307" w14:textId="77777777" w:rsidTr="00DA1620">
        <w:trPr>
          <w:trHeight w:val="300"/>
        </w:trPr>
        <w:tc>
          <w:tcPr>
            <w:tcW w:w="881" w:type="pct"/>
            <w:vAlign w:val="top"/>
          </w:tcPr>
          <w:p w14:paraId="5BC4B89F" w14:textId="3452FAED" w:rsidR="003649AD" w:rsidRDefault="0088409C" w:rsidP="003649AD">
            <w:pPr>
              <w:spacing w:before="0" w:line="260" w:lineRule="atLeast"/>
              <w:rPr>
                <w:rFonts w:cs="Arial"/>
                <w:b/>
                <w:bCs/>
              </w:rPr>
            </w:pPr>
            <w:r>
              <w:rPr>
                <w:rFonts w:cs="Arial"/>
                <w:b/>
                <w:bCs/>
              </w:rPr>
              <w:t>Serenade ASO</w:t>
            </w:r>
          </w:p>
          <w:p w14:paraId="60DD6396" w14:textId="0AF68928" w:rsidR="003649AD" w:rsidRDefault="003649AD" w:rsidP="003649AD">
            <w:pPr>
              <w:spacing w:before="0" w:line="260" w:lineRule="atLeast"/>
              <w:rPr>
                <w:rFonts w:cs="Arial"/>
                <w:b/>
                <w:bCs/>
              </w:rPr>
            </w:pPr>
            <w:proofErr w:type="spellStart"/>
            <w:r w:rsidRPr="00941F52">
              <w:rPr>
                <w:rFonts w:cs="Arial"/>
                <w:i/>
                <w:iCs/>
              </w:rPr>
              <w:t>Bacillus</w:t>
            </w:r>
            <w:proofErr w:type="spellEnd"/>
            <w:r w:rsidRPr="00941F52">
              <w:rPr>
                <w:rFonts w:cs="Arial"/>
                <w:i/>
                <w:iCs/>
              </w:rPr>
              <w:t xml:space="preserve"> </w:t>
            </w:r>
            <w:proofErr w:type="spellStart"/>
            <w:r w:rsidRPr="00941F52">
              <w:rPr>
                <w:rFonts w:cs="Arial"/>
                <w:i/>
                <w:iCs/>
              </w:rPr>
              <w:t>amyloliquefaciens</w:t>
            </w:r>
            <w:proofErr w:type="spellEnd"/>
            <w:r w:rsidRPr="00941F52">
              <w:rPr>
                <w:rFonts w:cs="Arial"/>
              </w:rPr>
              <w:t xml:space="preserve"> </w:t>
            </w:r>
            <w:r w:rsidR="005809C5">
              <w:rPr>
                <w:rFonts w:cs="Arial"/>
              </w:rPr>
              <w:t xml:space="preserve">(prej </w:t>
            </w:r>
            <w:proofErr w:type="spellStart"/>
            <w:r w:rsidR="005809C5" w:rsidRPr="00C01F3D">
              <w:rPr>
                <w:rFonts w:cs="Arial"/>
                <w:i/>
                <w:iCs/>
              </w:rPr>
              <w:t>subtilis</w:t>
            </w:r>
            <w:proofErr w:type="spellEnd"/>
            <w:r w:rsidR="005809C5">
              <w:rPr>
                <w:rFonts w:cs="Arial"/>
              </w:rPr>
              <w:t>)</w:t>
            </w:r>
            <w:r>
              <w:rPr>
                <w:rFonts w:cs="Arial"/>
              </w:rPr>
              <w:t>sev</w:t>
            </w:r>
            <w:r w:rsidRPr="00941F52">
              <w:rPr>
                <w:rFonts w:cs="Arial"/>
              </w:rPr>
              <w:t xml:space="preserve"> QST 713</w:t>
            </w:r>
          </w:p>
        </w:tc>
        <w:tc>
          <w:tcPr>
            <w:tcW w:w="870" w:type="pct"/>
            <w:vAlign w:val="top"/>
          </w:tcPr>
          <w:p w14:paraId="0641FE43" w14:textId="5A7ECB71" w:rsidR="003649AD" w:rsidRDefault="003649AD" w:rsidP="003649AD">
            <w:pPr>
              <w:spacing w:before="0" w:line="260" w:lineRule="atLeast"/>
              <w:rPr>
                <w:rFonts w:cs="Arial"/>
              </w:rPr>
            </w:pPr>
            <w:r>
              <w:rPr>
                <w:rFonts w:cs="Arial"/>
              </w:rPr>
              <w:t xml:space="preserve">zatiranje </w:t>
            </w:r>
            <w:proofErr w:type="spellStart"/>
            <w:r>
              <w:rPr>
                <w:rFonts w:cs="Arial"/>
              </w:rPr>
              <w:t>a</w:t>
            </w:r>
            <w:r w:rsidRPr="4B77E5B1">
              <w:rPr>
                <w:rFonts w:cs="Arial"/>
              </w:rPr>
              <w:t>lternarij</w:t>
            </w:r>
            <w:proofErr w:type="spellEnd"/>
            <w:r>
              <w:rPr>
                <w:rFonts w:cs="Arial"/>
              </w:rPr>
              <w:t xml:space="preserve"> in bele gnilobe</w:t>
            </w:r>
            <w:r w:rsidRPr="4B77E5B1">
              <w:rPr>
                <w:rFonts w:cs="Arial"/>
              </w:rPr>
              <w:t xml:space="preserve"> </w:t>
            </w:r>
          </w:p>
        </w:tc>
        <w:tc>
          <w:tcPr>
            <w:tcW w:w="1314" w:type="pct"/>
            <w:vAlign w:val="top"/>
          </w:tcPr>
          <w:p w14:paraId="2E712951" w14:textId="376248CE" w:rsidR="003649AD" w:rsidRDefault="003649AD" w:rsidP="003649AD">
            <w:pPr>
              <w:pStyle w:val="BVRTabelaTextLevo"/>
              <w:spacing w:before="0" w:line="260" w:lineRule="atLeast"/>
              <w:rPr>
                <w:rFonts w:cs="Arial"/>
              </w:rPr>
            </w:pPr>
            <w:r>
              <w:t>v razvojnih stadijih od razvitega drugega pravega lista do končanega večanja obsega korenin</w:t>
            </w:r>
            <w:r>
              <w:rPr>
                <w:rFonts w:cs="Arial"/>
              </w:rPr>
              <w:t>(</w:t>
            </w:r>
            <w:r w:rsidRPr="4B77E5B1">
              <w:rPr>
                <w:rFonts w:cs="Arial"/>
              </w:rPr>
              <w:t xml:space="preserve">BBCH </w:t>
            </w:r>
            <w:r w:rsidRPr="00F218EF">
              <w:rPr>
                <w:rFonts w:cs="Arial"/>
                <w:highlight w:val="yellow"/>
              </w:rPr>
              <w:t>12- 9</w:t>
            </w:r>
            <w:r>
              <w:rPr>
                <w:rFonts w:cs="Arial"/>
              </w:rPr>
              <w:t>)</w:t>
            </w:r>
          </w:p>
        </w:tc>
        <w:tc>
          <w:tcPr>
            <w:tcW w:w="709" w:type="pct"/>
            <w:vAlign w:val="top"/>
          </w:tcPr>
          <w:p w14:paraId="07BE4AEF" w14:textId="1CFC65B6" w:rsidR="003649AD" w:rsidRDefault="003649AD" w:rsidP="003649AD">
            <w:pPr>
              <w:spacing w:before="0" w:line="260" w:lineRule="atLeast"/>
              <w:rPr>
                <w:rFonts w:cs="Arial"/>
              </w:rPr>
            </w:pPr>
            <w:r w:rsidRPr="4B77E5B1">
              <w:rPr>
                <w:rFonts w:cs="Arial"/>
              </w:rPr>
              <w:t xml:space="preserve">8 </w:t>
            </w:r>
            <w:r>
              <w:rPr>
                <w:rFonts w:cs="Arial"/>
              </w:rPr>
              <w:t>L</w:t>
            </w:r>
            <w:r w:rsidRPr="4B77E5B1">
              <w:rPr>
                <w:rFonts w:cs="Arial"/>
              </w:rPr>
              <w:t>/ha</w:t>
            </w:r>
          </w:p>
        </w:tc>
        <w:tc>
          <w:tcPr>
            <w:tcW w:w="1226" w:type="pct"/>
            <w:vAlign w:val="top"/>
          </w:tcPr>
          <w:p w14:paraId="2697A188" w14:textId="77777777" w:rsidR="000F0C41" w:rsidRDefault="000F0C41" w:rsidP="003649AD">
            <w:pPr>
              <w:spacing w:before="0" w:line="260" w:lineRule="atLeast"/>
              <w:rPr>
                <w:rFonts w:cs="Arial"/>
              </w:rPr>
            </w:pPr>
            <w:r>
              <w:rPr>
                <w:rFonts w:cs="Arial"/>
              </w:rPr>
              <w:t>Manjša uporaba.</w:t>
            </w:r>
          </w:p>
          <w:p w14:paraId="12DA1DDD" w14:textId="059D60EF" w:rsidR="003649AD" w:rsidRDefault="003649AD" w:rsidP="003649AD">
            <w:pPr>
              <w:spacing w:before="0" w:line="260" w:lineRule="atLeast"/>
              <w:rPr>
                <w:rFonts w:cs="Arial"/>
              </w:rPr>
            </w:pPr>
            <w:r w:rsidRPr="4B77E5B1">
              <w:rPr>
                <w:rFonts w:cs="Arial"/>
              </w:rPr>
              <w:t xml:space="preserve">Na istem zemljišču je dovoljenih do </w:t>
            </w:r>
            <w:r w:rsidRPr="00236C91">
              <w:rPr>
                <w:rFonts w:cs="Arial"/>
                <w:b/>
                <w:bCs/>
              </w:rPr>
              <w:t>š</w:t>
            </w:r>
            <w:r w:rsidR="000F0C41" w:rsidRPr="00236C91">
              <w:rPr>
                <w:rFonts w:cs="Arial"/>
                <w:b/>
                <w:bCs/>
              </w:rPr>
              <w:t>e</w:t>
            </w:r>
            <w:r w:rsidRPr="00236C91">
              <w:rPr>
                <w:rFonts w:cs="Arial"/>
                <w:b/>
                <w:bCs/>
              </w:rPr>
              <w:t xml:space="preserve">st </w:t>
            </w:r>
            <w:proofErr w:type="spellStart"/>
            <w:r w:rsidRPr="00236C91">
              <w:rPr>
                <w:rFonts w:cs="Arial"/>
                <w:b/>
                <w:bCs/>
              </w:rPr>
              <w:t>tretiranj</w:t>
            </w:r>
            <w:proofErr w:type="spellEnd"/>
            <w:r w:rsidRPr="4B77E5B1">
              <w:rPr>
                <w:rFonts w:cs="Arial"/>
              </w:rPr>
              <w:t>.</w:t>
            </w:r>
          </w:p>
          <w:p w14:paraId="60428143" w14:textId="007EE67D" w:rsidR="003649AD" w:rsidRDefault="003649AD" w:rsidP="003649AD">
            <w:pPr>
              <w:spacing w:before="0" w:line="260" w:lineRule="atLeast"/>
              <w:rPr>
                <w:rFonts w:cs="Arial"/>
              </w:rPr>
            </w:pPr>
            <w:r w:rsidRPr="4B77E5B1">
              <w:rPr>
                <w:rFonts w:cs="Arial"/>
              </w:rPr>
              <w:t xml:space="preserve">Uporaba v </w:t>
            </w:r>
            <w:r w:rsidRPr="00C218D7">
              <w:rPr>
                <w:rFonts w:cs="Arial"/>
                <w:b/>
                <w:bCs/>
              </w:rPr>
              <w:t>podzemni kolerabi</w:t>
            </w:r>
            <w:r w:rsidRPr="4B77E5B1">
              <w:rPr>
                <w:rFonts w:cs="Arial"/>
              </w:rPr>
              <w:t xml:space="preserve">, rastlinah iz družine </w:t>
            </w:r>
            <w:r w:rsidRPr="00C218D7">
              <w:rPr>
                <w:rFonts w:cs="Arial"/>
                <w:b/>
                <w:bCs/>
              </w:rPr>
              <w:t>redkev</w:t>
            </w:r>
            <w:r w:rsidRPr="4B77E5B1">
              <w:rPr>
                <w:rFonts w:cs="Arial"/>
              </w:rPr>
              <w:t xml:space="preserve">, </w:t>
            </w:r>
            <w:r w:rsidRPr="00C218D7">
              <w:rPr>
                <w:rFonts w:cs="Arial"/>
                <w:b/>
                <w:bCs/>
              </w:rPr>
              <w:t>repi</w:t>
            </w:r>
            <w:r w:rsidRPr="4B77E5B1">
              <w:rPr>
                <w:rFonts w:cs="Arial"/>
              </w:rPr>
              <w:t xml:space="preserve">, </w:t>
            </w:r>
            <w:r w:rsidRPr="00C218D7">
              <w:rPr>
                <w:rFonts w:cs="Arial"/>
                <w:b/>
                <w:bCs/>
              </w:rPr>
              <w:t>pastinaku</w:t>
            </w:r>
            <w:r w:rsidRPr="4B77E5B1">
              <w:rPr>
                <w:rFonts w:cs="Arial"/>
              </w:rPr>
              <w:t xml:space="preserve">, </w:t>
            </w:r>
            <w:r w:rsidRPr="00C218D7">
              <w:rPr>
                <w:rFonts w:cs="Arial"/>
                <w:b/>
                <w:bCs/>
              </w:rPr>
              <w:t>rdeči pesi</w:t>
            </w:r>
            <w:r w:rsidRPr="4B77E5B1">
              <w:rPr>
                <w:rFonts w:cs="Arial"/>
              </w:rPr>
              <w:t xml:space="preserve">, </w:t>
            </w:r>
            <w:proofErr w:type="spellStart"/>
            <w:r w:rsidRPr="00C218D7">
              <w:rPr>
                <w:rFonts w:cs="Arial"/>
                <w:b/>
                <w:bCs/>
              </w:rPr>
              <w:t>gomoljni</w:t>
            </w:r>
            <w:proofErr w:type="spellEnd"/>
            <w:r w:rsidRPr="4B77E5B1">
              <w:rPr>
                <w:rFonts w:cs="Arial"/>
              </w:rPr>
              <w:t xml:space="preserve"> </w:t>
            </w:r>
            <w:r w:rsidRPr="00C218D7">
              <w:rPr>
                <w:rFonts w:cs="Arial"/>
                <w:b/>
                <w:bCs/>
              </w:rPr>
              <w:t>zeleni</w:t>
            </w:r>
            <w:r>
              <w:rPr>
                <w:rFonts w:cs="Arial"/>
                <w:b/>
                <w:bCs/>
              </w:rPr>
              <w:t xml:space="preserve"> </w:t>
            </w:r>
            <w:r w:rsidRPr="00C218D7">
              <w:rPr>
                <w:rFonts w:cs="Arial"/>
              </w:rPr>
              <w:t>na prostem.</w:t>
            </w:r>
          </w:p>
        </w:tc>
      </w:tr>
      <w:tr w:rsidR="003649AD" w:rsidRPr="003479CB" w14:paraId="7EA4B7CC" w14:textId="77777777" w:rsidTr="00DA1620">
        <w:tc>
          <w:tcPr>
            <w:tcW w:w="881" w:type="pct"/>
            <w:vAlign w:val="top"/>
          </w:tcPr>
          <w:p w14:paraId="249049FD" w14:textId="77777777" w:rsidR="003649AD" w:rsidRPr="003479CB" w:rsidRDefault="003649AD" w:rsidP="003649AD">
            <w:pPr>
              <w:spacing w:before="0" w:line="260" w:lineRule="atLeast"/>
              <w:rPr>
                <w:rFonts w:cs="Arial"/>
                <w:b/>
                <w:bCs/>
                <w:shd w:val="clear" w:color="auto" w:fill="FFFFFF"/>
              </w:rPr>
            </w:pPr>
            <w:proofErr w:type="spellStart"/>
            <w:r w:rsidRPr="4B77E5B1">
              <w:rPr>
                <w:rFonts w:cs="Arial"/>
                <w:b/>
                <w:bCs/>
                <w:shd w:val="clear" w:color="auto" w:fill="FFFFFF"/>
              </w:rPr>
              <w:t>Taegro</w:t>
            </w:r>
            <w:proofErr w:type="spellEnd"/>
          </w:p>
          <w:p w14:paraId="24CE17F6" w14:textId="54E206D5" w:rsidR="003649AD" w:rsidRPr="003479CB" w:rsidRDefault="003649AD" w:rsidP="003649AD">
            <w:pPr>
              <w:spacing w:before="0" w:line="260" w:lineRule="atLeast"/>
              <w:rPr>
                <w:rFonts w:cs="Arial"/>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117A1129" w14:textId="12DB855C" w:rsidR="003649AD" w:rsidRPr="003479CB" w:rsidRDefault="003649AD" w:rsidP="003649AD">
            <w:pPr>
              <w:pStyle w:val="BVRTabelaTextLevo"/>
              <w:spacing w:before="0" w:after="0" w:line="260" w:lineRule="atLeast"/>
              <w:rPr>
                <w:rFonts w:cs="Arial"/>
              </w:rPr>
            </w:pPr>
            <w:r w:rsidRPr="4B77E5B1">
              <w:rPr>
                <w:rFonts w:cs="Arial"/>
              </w:rPr>
              <w:t>zatiranje</w:t>
            </w:r>
            <w:r w:rsidRPr="4B77E5B1">
              <w:rPr>
                <w:rFonts w:cs="Arial"/>
                <w:b/>
                <w:bCs/>
              </w:rPr>
              <w:t xml:space="preserve"> </w:t>
            </w:r>
            <w:r w:rsidRPr="4B77E5B1">
              <w:rPr>
                <w:rFonts w:cs="Arial"/>
              </w:rPr>
              <w:t xml:space="preserve">pepelovk iz rodu </w:t>
            </w:r>
            <w:proofErr w:type="spellStart"/>
            <w:r w:rsidRPr="4B77E5B1">
              <w:rPr>
                <w:rFonts w:cs="Arial"/>
                <w:i/>
                <w:iCs/>
              </w:rPr>
              <w:t>Erysiphe</w:t>
            </w:r>
            <w:proofErr w:type="spellEnd"/>
            <w:r w:rsidRPr="4B77E5B1">
              <w:rPr>
                <w:rFonts w:cs="Arial"/>
                <w:i/>
                <w:iCs/>
              </w:rPr>
              <w:t xml:space="preserve">, </w:t>
            </w:r>
            <w:r w:rsidRPr="4B77E5B1">
              <w:rPr>
                <w:rFonts w:cs="Arial"/>
              </w:rPr>
              <w:t>črne listne pegavosti</w:t>
            </w:r>
          </w:p>
        </w:tc>
        <w:tc>
          <w:tcPr>
            <w:tcW w:w="1314" w:type="pct"/>
            <w:vAlign w:val="top"/>
          </w:tcPr>
          <w:p w14:paraId="12F10EBD" w14:textId="4AC71C45" w:rsidR="003649AD" w:rsidRPr="003479CB" w:rsidRDefault="003649AD" w:rsidP="003649AD">
            <w:pPr>
              <w:spacing w:before="0" w:line="260" w:lineRule="atLeast"/>
              <w:rPr>
                <w:rFonts w:cs="Arial"/>
              </w:rPr>
            </w:pPr>
            <w:r w:rsidRPr="4B77E5B1">
              <w:rPr>
                <w:rFonts w:cs="Arial"/>
              </w:rPr>
              <w:t>od razvojne faze prvih listov do pobiranja pridelka (BBCH 11-49)</w:t>
            </w:r>
          </w:p>
        </w:tc>
        <w:tc>
          <w:tcPr>
            <w:tcW w:w="709" w:type="pct"/>
            <w:vAlign w:val="top"/>
          </w:tcPr>
          <w:p w14:paraId="41502AAA" w14:textId="77777777" w:rsidR="003649AD" w:rsidRDefault="003649AD" w:rsidP="003649AD">
            <w:pPr>
              <w:spacing w:before="0" w:line="260" w:lineRule="atLeast"/>
              <w:rPr>
                <w:rFonts w:cs="Arial"/>
              </w:rPr>
            </w:pPr>
            <w:r w:rsidRPr="4B77E5B1">
              <w:rPr>
                <w:rFonts w:cs="Arial"/>
              </w:rPr>
              <w:t>0,185 do 0,37 kg/ha</w:t>
            </w:r>
          </w:p>
          <w:p w14:paraId="7668D3D6" w14:textId="77777777" w:rsidR="003649AD" w:rsidRDefault="003649AD" w:rsidP="003649AD">
            <w:pPr>
              <w:spacing w:before="0" w:line="260" w:lineRule="atLeast"/>
              <w:rPr>
                <w:rFonts w:cs="Arial"/>
              </w:rPr>
            </w:pPr>
          </w:p>
          <w:p w14:paraId="44CF2F05" w14:textId="4E133FA5" w:rsidR="003649AD" w:rsidRPr="003479CB" w:rsidRDefault="003649AD" w:rsidP="003649AD">
            <w:pPr>
              <w:spacing w:before="0" w:line="260" w:lineRule="atLeast"/>
              <w:rPr>
                <w:rFonts w:cs="Arial"/>
              </w:rPr>
            </w:pPr>
            <w:r w:rsidRPr="00D753A8">
              <w:rPr>
                <w:rFonts w:cs="Arial"/>
                <w:bCs/>
                <w:szCs w:val="20"/>
              </w:rPr>
              <w:t xml:space="preserve">Najvišji skupni odmerek 3,7 kg/ha na </w:t>
            </w:r>
            <w:r>
              <w:rPr>
                <w:rFonts w:cs="Arial"/>
                <w:bCs/>
                <w:szCs w:val="20"/>
              </w:rPr>
              <w:t>rastni cikel rastline</w:t>
            </w:r>
            <w:r w:rsidRPr="00D753A8">
              <w:rPr>
                <w:rFonts w:cs="Arial"/>
                <w:bCs/>
                <w:szCs w:val="20"/>
              </w:rPr>
              <w:t>.</w:t>
            </w:r>
            <w:r w:rsidRPr="00D753A8">
              <w:rPr>
                <w:rFonts w:eastAsia="Times New Roman" w:cs="Arial"/>
                <w:szCs w:val="20"/>
                <w:lang w:eastAsia="sl-SI"/>
              </w:rPr>
              <w:t> </w:t>
            </w:r>
          </w:p>
        </w:tc>
        <w:tc>
          <w:tcPr>
            <w:tcW w:w="1226" w:type="pct"/>
            <w:vAlign w:val="top"/>
          </w:tcPr>
          <w:p w14:paraId="56DBB8CA" w14:textId="34687424" w:rsidR="003649AD" w:rsidRPr="003479CB" w:rsidRDefault="003649AD" w:rsidP="003649AD">
            <w:pPr>
              <w:spacing w:before="0" w:line="260" w:lineRule="atLeast"/>
              <w:rPr>
                <w:rFonts w:cs="Arial"/>
              </w:rPr>
            </w:pPr>
            <w:r w:rsidRPr="4B77E5B1">
              <w:rPr>
                <w:rFonts w:cs="Arial"/>
              </w:rPr>
              <w:t xml:space="preserve">Največ </w:t>
            </w:r>
            <w:r w:rsidRPr="00C218D7">
              <w:rPr>
                <w:rFonts w:cs="Arial"/>
                <w:b/>
                <w:bCs/>
              </w:rPr>
              <w:t>desetkrat</w:t>
            </w:r>
            <w:r w:rsidRPr="4B77E5B1">
              <w:rPr>
                <w:rFonts w:cs="Arial"/>
              </w:rPr>
              <w:t xml:space="preserve"> v eni rastni dobi.</w:t>
            </w:r>
          </w:p>
          <w:p w14:paraId="263C682A" w14:textId="77777777" w:rsidR="003649AD" w:rsidRPr="003479CB" w:rsidRDefault="003649AD" w:rsidP="003649AD">
            <w:pPr>
              <w:spacing w:before="0" w:line="260" w:lineRule="atLeast"/>
              <w:rPr>
                <w:rFonts w:cs="Arial"/>
              </w:rPr>
            </w:pPr>
          </w:p>
          <w:p w14:paraId="5B4B9BCC" w14:textId="311247E4"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korenju</w:t>
            </w:r>
            <w:r w:rsidRPr="4B77E5B1">
              <w:rPr>
                <w:rFonts w:cs="Arial"/>
              </w:rPr>
              <w:t xml:space="preserve"> na prostem in v zavarovanih prostorih.</w:t>
            </w:r>
          </w:p>
        </w:tc>
      </w:tr>
      <w:tr w:rsidR="003649AD" w:rsidRPr="003479CB" w14:paraId="4C77F5F8" w14:textId="77777777" w:rsidTr="00DA1620">
        <w:tc>
          <w:tcPr>
            <w:tcW w:w="881" w:type="pct"/>
            <w:vAlign w:val="top"/>
          </w:tcPr>
          <w:p w14:paraId="12C62B19" w14:textId="77777777" w:rsidR="003649AD" w:rsidRPr="003479CB" w:rsidRDefault="003649AD" w:rsidP="003649AD">
            <w:pPr>
              <w:spacing w:before="0" w:line="260" w:lineRule="atLeast"/>
              <w:rPr>
                <w:rFonts w:cs="Arial"/>
                <w:b/>
                <w:bCs/>
                <w:shd w:val="clear" w:color="auto" w:fill="FFFFFF"/>
              </w:rPr>
            </w:pPr>
            <w:proofErr w:type="spellStart"/>
            <w:r w:rsidRPr="4B77E5B1">
              <w:rPr>
                <w:rFonts w:cs="Arial"/>
                <w:b/>
                <w:bCs/>
                <w:shd w:val="clear" w:color="auto" w:fill="FFFFFF"/>
              </w:rPr>
              <w:t>Taegro</w:t>
            </w:r>
            <w:proofErr w:type="spellEnd"/>
          </w:p>
          <w:p w14:paraId="74A9135B" w14:textId="5770093D" w:rsidR="003649AD" w:rsidRPr="003479CB" w:rsidRDefault="003649AD" w:rsidP="003649AD">
            <w:pPr>
              <w:spacing w:before="0" w:line="260" w:lineRule="atLeast"/>
              <w:rPr>
                <w:rFonts w:cs="Arial"/>
                <w:b/>
                <w:bCs/>
                <w:shd w:val="clear" w:color="auto" w:fill="FFFFFF"/>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15588B76" w14:textId="58A4A732" w:rsidR="003649AD" w:rsidRPr="003479CB" w:rsidRDefault="003649AD" w:rsidP="003649AD">
            <w:pPr>
              <w:spacing w:before="0" w:line="260" w:lineRule="atLeast"/>
              <w:rPr>
                <w:rFonts w:cs="Arial"/>
              </w:rPr>
            </w:pPr>
            <w:r w:rsidRPr="4B77E5B1">
              <w:rPr>
                <w:rFonts w:cs="Arial"/>
              </w:rPr>
              <w:t>zatiranje</w:t>
            </w:r>
            <w:r w:rsidRPr="4B77E5B1">
              <w:rPr>
                <w:rFonts w:cs="Arial"/>
                <w:b/>
                <w:bCs/>
              </w:rPr>
              <w:t xml:space="preserve"> </w:t>
            </w:r>
            <w:r w:rsidRPr="4B77E5B1">
              <w:rPr>
                <w:rFonts w:cs="Arial"/>
              </w:rPr>
              <w:t>bele gnilobe, črne listne pegavosti</w:t>
            </w:r>
          </w:p>
        </w:tc>
        <w:tc>
          <w:tcPr>
            <w:tcW w:w="1314" w:type="pct"/>
            <w:vAlign w:val="top"/>
          </w:tcPr>
          <w:p w14:paraId="00EAFC06" w14:textId="2CC629E5" w:rsidR="003649AD" w:rsidRPr="003479CB" w:rsidRDefault="003649AD" w:rsidP="003649AD">
            <w:pPr>
              <w:spacing w:before="0" w:line="260" w:lineRule="atLeast"/>
              <w:rPr>
                <w:rFonts w:cs="Arial"/>
              </w:rPr>
            </w:pPr>
            <w:r w:rsidRPr="4B77E5B1">
              <w:rPr>
                <w:rFonts w:cs="Arial"/>
              </w:rPr>
              <w:t>od razvojne faze prvih listov do pobiranja pridelka (BBCH 11-49)</w:t>
            </w:r>
          </w:p>
        </w:tc>
        <w:tc>
          <w:tcPr>
            <w:tcW w:w="709" w:type="pct"/>
            <w:vAlign w:val="top"/>
          </w:tcPr>
          <w:p w14:paraId="43B9CCC0" w14:textId="77777777" w:rsidR="003649AD" w:rsidRDefault="003649AD" w:rsidP="003649AD">
            <w:pPr>
              <w:spacing w:before="0" w:line="260" w:lineRule="atLeast"/>
              <w:rPr>
                <w:rFonts w:cs="Arial"/>
              </w:rPr>
            </w:pPr>
            <w:r w:rsidRPr="4B77E5B1">
              <w:rPr>
                <w:rFonts w:cs="Arial"/>
              </w:rPr>
              <w:t>0,185 do 0,37 kg/ha</w:t>
            </w:r>
          </w:p>
          <w:p w14:paraId="34C0B15D" w14:textId="77777777" w:rsidR="003649AD" w:rsidRDefault="003649AD" w:rsidP="003649AD">
            <w:pPr>
              <w:spacing w:before="0" w:line="260" w:lineRule="atLeast"/>
              <w:rPr>
                <w:rFonts w:cs="Arial"/>
              </w:rPr>
            </w:pPr>
          </w:p>
          <w:p w14:paraId="51D3109A" w14:textId="5F6105C4" w:rsidR="003649AD" w:rsidRPr="003479CB" w:rsidRDefault="003649AD" w:rsidP="003649AD">
            <w:pPr>
              <w:spacing w:before="0" w:line="260" w:lineRule="atLeast"/>
              <w:rPr>
                <w:rFonts w:cs="Arial"/>
              </w:rPr>
            </w:pPr>
            <w:r w:rsidRPr="00D753A8">
              <w:rPr>
                <w:rFonts w:cs="Arial"/>
                <w:bCs/>
                <w:szCs w:val="20"/>
              </w:rPr>
              <w:t xml:space="preserve">Najvišji skupni odmerek 3,7 kg/ha na </w:t>
            </w:r>
            <w:r>
              <w:rPr>
                <w:rFonts w:cs="Arial"/>
                <w:bCs/>
                <w:szCs w:val="20"/>
              </w:rPr>
              <w:t>rastni cikel rastline</w:t>
            </w:r>
            <w:r w:rsidRPr="00D753A8">
              <w:rPr>
                <w:rFonts w:cs="Arial"/>
                <w:bCs/>
                <w:szCs w:val="20"/>
              </w:rPr>
              <w:t>.</w:t>
            </w:r>
            <w:r w:rsidRPr="00D753A8">
              <w:rPr>
                <w:rFonts w:eastAsia="Times New Roman" w:cs="Arial"/>
                <w:szCs w:val="20"/>
                <w:lang w:eastAsia="sl-SI"/>
              </w:rPr>
              <w:t> </w:t>
            </w:r>
          </w:p>
        </w:tc>
        <w:tc>
          <w:tcPr>
            <w:tcW w:w="1226" w:type="pct"/>
            <w:vAlign w:val="top"/>
          </w:tcPr>
          <w:p w14:paraId="662BD6CF" w14:textId="77777777" w:rsidR="000F0C41" w:rsidRDefault="000F0C41" w:rsidP="003649AD">
            <w:pPr>
              <w:spacing w:before="0" w:line="260" w:lineRule="atLeast"/>
              <w:rPr>
                <w:rFonts w:cs="Arial"/>
              </w:rPr>
            </w:pPr>
            <w:r>
              <w:rPr>
                <w:rFonts w:cs="Arial"/>
              </w:rPr>
              <w:t>Manjša uporaba.</w:t>
            </w:r>
          </w:p>
          <w:p w14:paraId="79041EF1" w14:textId="13A2C352" w:rsidR="003649AD" w:rsidRPr="003479CB" w:rsidRDefault="003649AD" w:rsidP="003649AD">
            <w:pPr>
              <w:spacing w:before="0" w:line="260" w:lineRule="atLeast"/>
              <w:rPr>
                <w:rFonts w:cs="Arial"/>
              </w:rPr>
            </w:pPr>
            <w:r w:rsidRPr="4B77E5B1">
              <w:rPr>
                <w:rFonts w:cs="Arial"/>
              </w:rPr>
              <w:t xml:space="preserve">Največ </w:t>
            </w:r>
            <w:r w:rsidRPr="4B77E5B1">
              <w:rPr>
                <w:rFonts w:cs="Arial"/>
                <w:b/>
                <w:bCs/>
              </w:rPr>
              <w:t>desetkrat</w:t>
            </w:r>
            <w:r w:rsidRPr="4B77E5B1">
              <w:rPr>
                <w:rFonts w:cs="Arial"/>
              </w:rPr>
              <w:t xml:space="preserve"> v eni rastni dobi</w:t>
            </w:r>
            <w:r>
              <w:rPr>
                <w:rFonts w:cs="Arial"/>
              </w:rPr>
              <w:t>.</w:t>
            </w:r>
          </w:p>
          <w:p w14:paraId="74208CC0" w14:textId="77777777" w:rsidR="003649AD" w:rsidRPr="003479CB" w:rsidRDefault="003649AD" w:rsidP="003649AD">
            <w:pPr>
              <w:spacing w:before="0" w:line="260" w:lineRule="atLeast"/>
              <w:rPr>
                <w:rFonts w:cs="Arial"/>
              </w:rPr>
            </w:pPr>
          </w:p>
          <w:p w14:paraId="2930B40C" w14:textId="71D7647A" w:rsidR="003649AD" w:rsidRPr="003479CB" w:rsidRDefault="003649AD" w:rsidP="003649AD">
            <w:pPr>
              <w:spacing w:before="0" w:line="260" w:lineRule="atLeast"/>
              <w:rPr>
                <w:rFonts w:cs="Arial"/>
              </w:rPr>
            </w:pPr>
            <w:r w:rsidRPr="4B77E5B1">
              <w:rPr>
                <w:rFonts w:cs="Arial"/>
              </w:rPr>
              <w:t xml:space="preserve">Uporaba v </w:t>
            </w:r>
            <w:r w:rsidRPr="4B77E5B1">
              <w:rPr>
                <w:rFonts w:cs="Arial"/>
                <w:b/>
                <w:bCs/>
              </w:rPr>
              <w:t>rdeči pesi</w:t>
            </w:r>
            <w:r w:rsidRPr="4B77E5B1">
              <w:rPr>
                <w:rFonts w:cs="Arial"/>
              </w:rPr>
              <w:t xml:space="preserve"> na prostem in v zavarovanih prostorih.</w:t>
            </w:r>
          </w:p>
        </w:tc>
      </w:tr>
      <w:tr w:rsidR="003649AD" w:rsidRPr="003479CB" w14:paraId="67CE6236" w14:textId="77777777" w:rsidTr="00DA1620">
        <w:tc>
          <w:tcPr>
            <w:tcW w:w="881" w:type="pct"/>
            <w:vAlign w:val="top"/>
          </w:tcPr>
          <w:p w14:paraId="377CEBC1" w14:textId="77777777" w:rsidR="003649AD" w:rsidRPr="003479CB" w:rsidRDefault="003649AD" w:rsidP="003649AD">
            <w:pPr>
              <w:spacing w:before="0" w:line="260" w:lineRule="atLeast"/>
              <w:rPr>
                <w:rFonts w:cs="Arial"/>
                <w:b/>
                <w:bCs/>
                <w:shd w:val="clear" w:color="auto" w:fill="FFFFFF"/>
              </w:rPr>
            </w:pPr>
            <w:proofErr w:type="spellStart"/>
            <w:r w:rsidRPr="4B77E5B1">
              <w:rPr>
                <w:rFonts w:cs="Arial"/>
                <w:b/>
                <w:bCs/>
                <w:shd w:val="clear" w:color="auto" w:fill="FFFFFF"/>
              </w:rPr>
              <w:t>Taegro</w:t>
            </w:r>
            <w:proofErr w:type="spellEnd"/>
          </w:p>
          <w:p w14:paraId="4C74AD65" w14:textId="4E6D1A63" w:rsidR="003649AD" w:rsidRPr="003479CB" w:rsidRDefault="003649AD" w:rsidP="003649AD">
            <w:pPr>
              <w:spacing w:before="0" w:line="260" w:lineRule="atLeast"/>
              <w:rPr>
                <w:rFonts w:cs="Arial"/>
                <w:b/>
                <w:bCs/>
                <w:shd w:val="clear" w:color="auto" w:fill="FFFFFF"/>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332CC93E" w14:textId="730B5B78" w:rsidR="003649AD" w:rsidRPr="003479CB" w:rsidRDefault="003649AD" w:rsidP="003649AD">
            <w:pPr>
              <w:spacing w:before="0" w:line="260" w:lineRule="atLeast"/>
              <w:rPr>
                <w:rFonts w:cs="Arial"/>
              </w:rPr>
            </w:pPr>
            <w:r w:rsidRPr="4B77E5B1">
              <w:rPr>
                <w:rFonts w:cs="Arial"/>
              </w:rPr>
              <w:t>zatiranje</w:t>
            </w:r>
            <w:r w:rsidRPr="4B77E5B1">
              <w:rPr>
                <w:rFonts w:cs="Arial"/>
                <w:b/>
                <w:bCs/>
              </w:rPr>
              <w:t xml:space="preserve"> </w:t>
            </w:r>
            <w:r w:rsidRPr="4B77E5B1">
              <w:rPr>
                <w:rFonts w:cs="Arial"/>
              </w:rPr>
              <w:t>sive plesni, bele gnilobe</w:t>
            </w:r>
          </w:p>
        </w:tc>
        <w:tc>
          <w:tcPr>
            <w:tcW w:w="1314" w:type="pct"/>
            <w:vAlign w:val="top"/>
          </w:tcPr>
          <w:p w14:paraId="58312949" w14:textId="08E803E5" w:rsidR="003649AD" w:rsidRPr="003479CB" w:rsidRDefault="003649AD" w:rsidP="003649AD">
            <w:pPr>
              <w:spacing w:before="0" w:line="260" w:lineRule="atLeast"/>
              <w:rPr>
                <w:rFonts w:cs="Arial"/>
              </w:rPr>
            </w:pPr>
            <w:r w:rsidRPr="4B77E5B1">
              <w:rPr>
                <w:rFonts w:cs="Arial"/>
              </w:rPr>
              <w:t>od razvojne faze prvih listov do pobiranja pridelka (BBCH 11-49)</w:t>
            </w:r>
          </w:p>
        </w:tc>
        <w:tc>
          <w:tcPr>
            <w:tcW w:w="709" w:type="pct"/>
            <w:vAlign w:val="top"/>
          </w:tcPr>
          <w:p w14:paraId="1EADB11A" w14:textId="77777777" w:rsidR="003649AD" w:rsidRDefault="003649AD" w:rsidP="003649AD">
            <w:pPr>
              <w:spacing w:before="0" w:line="260" w:lineRule="atLeast"/>
              <w:rPr>
                <w:rFonts w:cs="Arial"/>
              </w:rPr>
            </w:pPr>
            <w:r w:rsidRPr="4B77E5B1">
              <w:rPr>
                <w:rFonts w:cs="Arial"/>
              </w:rPr>
              <w:t>0,185 do 0,37 kg/ha</w:t>
            </w:r>
          </w:p>
          <w:p w14:paraId="4A1BE627" w14:textId="77777777" w:rsidR="003649AD" w:rsidRDefault="003649AD" w:rsidP="003649AD">
            <w:pPr>
              <w:spacing w:before="0" w:line="260" w:lineRule="atLeast"/>
              <w:rPr>
                <w:rFonts w:cs="Arial"/>
              </w:rPr>
            </w:pPr>
          </w:p>
          <w:p w14:paraId="7109C695" w14:textId="2B5946FA" w:rsidR="003649AD" w:rsidRPr="003479CB" w:rsidRDefault="003649AD" w:rsidP="003649AD">
            <w:pPr>
              <w:spacing w:before="0" w:line="260" w:lineRule="atLeast"/>
              <w:rPr>
                <w:rFonts w:cs="Arial"/>
              </w:rPr>
            </w:pPr>
            <w:r w:rsidRPr="00D753A8">
              <w:rPr>
                <w:rFonts w:cs="Arial"/>
                <w:bCs/>
                <w:szCs w:val="20"/>
              </w:rPr>
              <w:t xml:space="preserve">Najvišji skupni odmerek 3,7 kg/ha na </w:t>
            </w:r>
            <w:r>
              <w:rPr>
                <w:rFonts w:cs="Arial"/>
                <w:bCs/>
                <w:szCs w:val="20"/>
              </w:rPr>
              <w:t>rastni cikel rastline</w:t>
            </w:r>
            <w:r w:rsidRPr="00D753A8">
              <w:rPr>
                <w:rFonts w:cs="Arial"/>
                <w:bCs/>
                <w:szCs w:val="20"/>
              </w:rPr>
              <w:t>.</w:t>
            </w:r>
            <w:r w:rsidRPr="00D753A8">
              <w:rPr>
                <w:rFonts w:eastAsia="Times New Roman" w:cs="Arial"/>
                <w:szCs w:val="20"/>
                <w:lang w:eastAsia="sl-SI"/>
              </w:rPr>
              <w:t> </w:t>
            </w:r>
          </w:p>
        </w:tc>
        <w:tc>
          <w:tcPr>
            <w:tcW w:w="1226" w:type="pct"/>
            <w:vAlign w:val="top"/>
          </w:tcPr>
          <w:p w14:paraId="510F8116" w14:textId="29279417" w:rsidR="003649AD" w:rsidRPr="003479CB" w:rsidRDefault="003649AD" w:rsidP="003649AD">
            <w:pPr>
              <w:spacing w:before="0" w:line="260" w:lineRule="atLeast"/>
              <w:rPr>
                <w:rFonts w:cs="Arial"/>
              </w:rPr>
            </w:pPr>
            <w:r w:rsidRPr="4B77E5B1">
              <w:rPr>
                <w:rFonts w:cs="Arial"/>
              </w:rPr>
              <w:t xml:space="preserve">Največ </w:t>
            </w:r>
            <w:r w:rsidRPr="4B77E5B1">
              <w:rPr>
                <w:rFonts w:cs="Arial"/>
                <w:b/>
                <w:bCs/>
              </w:rPr>
              <w:t>desetkrat</w:t>
            </w:r>
            <w:r w:rsidRPr="4B77E5B1">
              <w:rPr>
                <w:rFonts w:cs="Arial"/>
              </w:rPr>
              <w:t xml:space="preserve"> v eni rastni dobi</w:t>
            </w:r>
            <w:r>
              <w:rPr>
                <w:rFonts w:cs="Arial"/>
              </w:rPr>
              <w:t>.</w:t>
            </w:r>
          </w:p>
          <w:p w14:paraId="061E900B" w14:textId="77777777" w:rsidR="003649AD" w:rsidRPr="003479CB" w:rsidRDefault="003649AD" w:rsidP="003649AD">
            <w:pPr>
              <w:spacing w:before="0" w:line="260" w:lineRule="atLeast"/>
              <w:rPr>
                <w:rFonts w:cs="Arial"/>
              </w:rPr>
            </w:pPr>
          </w:p>
          <w:p w14:paraId="1F144601" w14:textId="19232044"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redkvici</w:t>
            </w:r>
            <w:r w:rsidRPr="4B77E5B1">
              <w:rPr>
                <w:rFonts w:cs="Arial"/>
              </w:rPr>
              <w:t xml:space="preserve"> na prostem in v zavarovanih prostorih.</w:t>
            </w:r>
          </w:p>
        </w:tc>
      </w:tr>
      <w:tr w:rsidR="003649AD" w:rsidRPr="003479CB" w14:paraId="51A5700D" w14:textId="77777777" w:rsidTr="00DA1620">
        <w:tc>
          <w:tcPr>
            <w:tcW w:w="881" w:type="pct"/>
            <w:vAlign w:val="top"/>
          </w:tcPr>
          <w:p w14:paraId="2DA94344" w14:textId="77777777" w:rsidR="003649AD" w:rsidRPr="003479CB" w:rsidRDefault="003649AD" w:rsidP="003649AD">
            <w:pPr>
              <w:spacing w:before="0" w:line="260" w:lineRule="atLeast"/>
              <w:rPr>
                <w:rFonts w:cs="Arial"/>
                <w:b/>
                <w:bCs/>
                <w:shd w:val="clear" w:color="auto" w:fill="FFFFFF"/>
              </w:rPr>
            </w:pPr>
            <w:proofErr w:type="spellStart"/>
            <w:r w:rsidRPr="4B77E5B1">
              <w:rPr>
                <w:rFonts w:cs="Arial"/>
                <w:b/>
                <w:bCs/>
                <w:shd w:val="clear" w:color="auto" w:fill="FFFFFF"/>
              </w:rPr>
              <w:t>Taegro</w:t>
            </w:r>
            <w:proofErr w:type="spellEnd"/>
          </w:p>
          <w:p w14:paraId="4FDE42D0" w14:textId="51865062" w:rsidR="003649AD" w:rsidRPr="003479CB" w:rsidRDefault="003649AD" w:rsidP="003649AD">
            <w:pPr>
              <w:spacing w:before="0" w:line="260" w:lineRule="atLeast"/>
              <w:rPr>
                <w:rFonts w:cs="Arial"/>
                <w:b/>
                <w:bCs/>
                <w:shd w:val="clear" w:color="auto" w:fill="FFFFFF"/>
              </w:rPr>
            </w:pPr>
            <w:proofErr w:type="spellStart"/>
            <w:r w:rsidRPr="4B77E5B1">
              <w:rPr>
                <w:rFonts w:cs="Arial"/>
                <w:i/>
                <w:iCs/>
                <w:shd w:val="clear" w:color="auto" w:fill="FFFFFF"/>
              </w:rPr>
              <w:t>Bacillus</w:t>
            </w:r>
            <w:proofErr w:type="spellEnd"/>
            <w:r w:rsidRPr="4B77E5B1">
              <w:rPr>
                <w:rFonts w:cs="Arial"/>
                <w:i/>
                <w:iCs/>
                <w:shd w:val="clear" w:color="auto" w:fill="FFFFFF"/>
              </w:rPr>
              <w:t xml:space="preserve"> </w:t>
            </w:r>
            <w:proofErr w:type="spellStart"/>
            <w:r w:rsidRPr="4B77E5B1">
              <w:rPr>
                <w:rFonts w:cs="Arial"/>
                <w:i/>
                <w:iCs/>
                <w:shd w:val="clear" w:color="auto" w:fill="FFFFFF"/>
              </w:rPr>
              <w:t>amyloliquefaciens</w:t>
            </w:r>
            <w:proofErr w:type="spellEnd"/>
            <w:r w:rsidRPr="4B77E5B1">
              <w:rPr>
                <w:rFonts w:cs="Arial"/>
                <w:shd w:val="clear" w:color="auto" w:fill="FFFFFF"/>
              </w:rPr>
              <w:t xml:space="preserve"> sev FZB24</w:t>
            </w:r>
          </w:p>
        </w:tc>
        <w:tc>
          <w:tcPr>
            <w:tcW w:w="870" w:type="pct"/>
            <w:vAlign w:val="top"/>
          </w:tcPr>
          <w:p w14:paraId="1CB60759" w14:textId="6BF523E1" w:rsidR="003649AD" w:rsidRPr="003479CB" w:rsidRDefault="003649AD" w:rsidP="003649AD">
            <w:pPr>
              <w:spacing w:before="0" w:line="260" w:lineRule="atLeast"/>
              <w:rPr>
                <w:rFonts w:cs="Arial"/>
              </w:rPr>
            </w:pPr>
            <w:r>
              <w:rPr>
                <w:rFonts w:cs="Arial"/>
              </w:rPr>
              <w:t xml:space="preserve">zatiranje </w:t>
            </w:r>
            <w:r w:rsidRPr="4B77E5B1">
              <w:rPr>
                <w:rFonts w:cs="Arial"/>
              </w:rPr>
              <w:t>obročkaste pegavosti kapusnic, črne listne pegavosti</w:t>
            </w:r>
          </w:p>
        </w:tc>
        <w:tc>
          <w:tcPr>
            <w:tcW w:w="1314" w:type="pct"/>
            <w:vAlign w:val="top"/>
          </w:tcPr>
          <w:p w14:paraId="0E449662" w14:textId="1AA9067C" w:rsidR="003649AD" w:rsidRPr="003479CB" w:rsidRDefault="003649AD" w:rsidP="003649AD">
            <w:pPr>
              <w:spacing w:before="0" w:line="260" w:lineRule="atLeast"/>
              <w:rPr>
                <w:rFonts w:cs="Arial"/>
              </w:rPr>
            </w:pPr>
            <w:r w:rsidRPr="4B77E5B1">
              <w:rPr>
                <w:rFonts w:cs="Arial"/>
              </w:rPr>
              <w:t>od razvojne faze prvih listov do pobiranja pridelka (BBCH 11-49)</w:t>
            </w:r>
          </w:p>
        </w:tc>
        <w:tc>
          <w:tcPr>
            <w:tcW w:w="709" w:type="pct"/>
            <w:vAlign w:val="top"/>
          </w:tcPr>
          <w:p w14:paraId="45B25C84" w14:textId="77777777" w:rsidR="003649AD" w:rsidRDefault="003649AD" w:rsidP="003649AD">
            <w:pPr>
              <w:spacing w:before="0" w:line="260" w:lineRule="atLeast"/>
              <w:rPr>
                <w:rFonts w:cs="Arial"/>
              </w:rPr>
            </w:pPr>
            <w:r w:rsidRPr="4B77E5B1">
              <w:rPr>
                <w:rFonts w:cs="Arial"/>
              </w:rPr>
              <w:t>0,185 do 0,37 kg/ha</w:t>
            </w:r>
          </w:p>
          <w:p w14:paraId="5A3AE6E6" w14:textId="77777777" w:rsidR="003649AD" w:rsidRDefault="003649AD" w:rsidP="003649AD">
            <w:pPr>
              <w:spacing w:before="0" w:line="260" w:lineRule="atLeast"/>
              <w:rPr>
                <w:rFonts w:cs="Arial"/>
              </w:rPr>
            </w:pPr>
          </w:p>
          <w:p w14:paraId="7849F827" w14:textId="20B8E324" w:rsidR="003649AD" w:rsidRPr="003479CB" w:rsidRDefault="003649AD" w:rsidP="003649AD">
            <w:pPr>
              <w:spacing w:before="0" w:line="260" w:lineRule="atLeast"/>
              <w:rPr>
                <w:rFonts w:cs="Arial"/>
              </w:rPr>
            </w:pPr>
            <w:r w:rsidRPr="00D753A8">
              <w:rPr>
                <w:rFonts w:cs="Arial"/>
                <w:bCs/>
                <w:szCs w:val="20"/>
              </w:rPr>
              <w:t xml:space="preserve">Najvišji skupni odmerek 3,7 kg/ha na </w:t>
            </w:r>
            <w:r>
              <w:rPr>
                <w:rFonts w:cs="Arial"/>
                <w:bCs/>
                <w:szCs w:val="20"/>
              </w:rPr>
              <w:t>rastni cikel rastline</w:t>
            </w:r>
            <w:r w:rsidRPr="00D753A8">
              <w:rPr>
                <w:rFonts w:cs="Arial"/>
                <w:bCs/>
                <w:szCs w:val="20"/>
              </w:rPr>
              <w:t>.</w:t>
            </w:r>
            <w:r w:rsidRPr="00D753A8">
              <w:rPr>
                <w:rFonts w:eastAsia="Times New Roman" w:cs="Arial"/>
                <w:szCs w:val="20"/>
                <w:lang w:eastAsia="sl-SI"/>
              </w:rPr>
              <w:t> </w:t>
            </w:r>
          </w:p>
        </w:tc>
        <w:tc>
          <w:tcPr>
            <w:tcW w:w="1226" w:type="pct"/>
            <w:vAlign w:val="top"/>
          </w:tcPr>
          <w:p w14:paraId="5A667D1D" w14:textId="337A67B5" w:rsidR="003649AD" w:rsidRPr="003479CB" w:rsidRDefault="003649AD" w:rsidP="003649AD">
            <w:pPr>
              <w:spacing w:before="0" w:line="260" w:lineRule="atLeast"/>
              <w:rPr>
                <w:rFonts w:cs="Arial"/>
              </w:rPr>
            </w:pPr>
            <w:r w:rsidRPr="4B77E5B1">
              <w:rPr>
                <w:rFonts w:cs="Arial"/>
              </w:rPr>
              <w:t xml:space="preserve">Največ </w:t>
            </w:r>
            <w:r w:rsidRPr="4B77E5B1">
              <w:rPr>
                <w:rFonts w:cs="Arial"/>
                <w:b/>
                <w:bCs/>
              </w:rPr>
              <w:t>desetkrat</w:t>
            </w:r>
            <w:r w:rsidRPr="4B77E5B1">
              <w:rPr>
                <w:rFonts w:cs="Arial"/>
              </w:rPr>
              <w:t xml:space="preserve"> v eni rastni dobi</w:t>
            </w:r>
            <w:r>
              <w:rPr>
                <w:rFonts w:cs="Arial"/>
              </w:rPr>
              <w:t>.</w:t>
            </w:r>
          </w:p>
          <w:p w14:paraId="7B92139B" w14:textId="77777777" w:rsidR="003649AD" w:rsidRPr="003479CB" w:rsidRDefault="003649AD" w:rsidP="003649AD">
            <w:pPr>
              <w:spacing w:before="0" w:line="260" w:lineRule="atLeast"/>
              <w:rPr>
                <w:rFonts w:cs="Arial"/>
              </w:rPr>
            </w:pPr>
          </w:p>
          <w:p w14:paraId="48C1E61B" w14:textId="6428A21B" w:rsidR="003649AD" w:rsidRPr="003479CB" w:rsidRDefault="003649AD" w:rsidP="003649AD">
            <w:pPr>
              <w:spacing w:before="0" w:line="260" w:lineRule="atLeast"/>
              <w:rPr>
                <w:rFonts w:cs="Arial"/>
              </w:rPr>
            </w:pPr>
            <w:r w:rsidRPr="4B77E5B1">
              <w:rPr>
                <w:rFonts w:cs="Arial"/>
              </w:rPr>
              <w:t xml:space="preserve">Uporaba na </w:t>
            </w:r>
            <w:r w:rsidRPr="4B77E5B1">
              <w:rPr>
                <w:rFonts w:cs="Arial"/>
                <w:b/>
                <w:bCs/>
              </w:rPr>
              <w:t>kolerabi</w:t>
            </w:r>
            <w:r w:rsidRPr="4B77E5B1">
              <w:rPr>
                <w:rFonts w:cs="Arial"/>
              </w:rPr>
              <w:t xml:space="preserve"> na prostem in v zavarovanih prostorih.</w:t>
            </w:r>
          </w:p>
        </w:tc>
      </w:tr>
      <w:tr w:rsidR="003649AD" w:rsidRPr="003479CB" w14:paraId="36CA25E1" w14:textId="77777777" w:rsidTr="00DA1620">
        <w:tc>
          <w:tcPr>
            <w:tcW w:w="881" w:type="pct"/>
            <w:vAlign w:val="top"/>
          </w:tcPr>
          <w:p w14:paraId="1067D64C" w14:textId="77777777" w:rsidR="003649AD" w:rsidRDefault="003649AD" w:rsidP="003649AD">
            <w:pPr>
              <w:spacing w:before="0" w:line="260" w:lineRule="atLeast"/>
              <w:rPr>
                <w:rFonts w:cs="Arial"/>
                <w:b/>
                <w:bCs/>
              </w:rPr>
            </w:pPr>
            <w:r w:rsidRPr="4B77E5B1">
              <w:rPr>
                <w:rFonts w:cs="Arial"/>
                <w:b/>
                <w:bCs/>
              </w:rPr>
              <w:t>Univerzalni fungicid</w:t>
            </w:r>
          </w:p>
          <w:p w14:paraId="7A243430" w14:textId="350651A5" w:rsidR="003649AD" w:rsidRPr="4B77E5B1" w:rsidRDefault="003649AD" w:rsidP="003649AD">
            <w:pPr>
              <w:spacing w:before="0" w:line="260" w:lineRule="atLeast"/>
              <w:rPr>
                <w:rFonts w:cs="Arial"/>
                <w:b/>
                <w:bCs/>
                <w:shd w:val="clear" w:color="auto" w:fill="FFFFFF"/>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C01F3D">
              <w:rPr>
                <w:rFonts w:cs="Arial"/>
                <w:shd w:val="clear" w:color="auto" w:fill="FFFFFF"/>
              </w:rPr>
              <w:t>sev M1</w:t>
            </w:r>
          </w:p>
        </w:tc>
        <w:tc>
          <w:tcPr>
            <w:tcW w:w="870" w:type="pct"/>
            <w:vAlign w:val="top"/>
          </w:tcPr>
          <w:p w14:paraId="59F32107" w14:textId="2500710A" w:rsidR="003649AD" w:rsidRDefault="003649AD" w:rsidP="003649AD">
            <w:pPr>
              <w:spacing w:before="0" w:line="260" w:lineRule="atLeast"/>
              <w:rPr>
                <w:rFonts w:cs="Arial"/>
              </w:rPr>
            </w:pPr>
            <w:r>
              <w:rPr>
                <w:rFonts w:cs="Arial"/>
              </w:rPr>
              <w:t>glivične bolezni sejančkov oz. sadik</w:t>
            </w:r>
          </w:p>
        </w:tc>
        <w:tc>
          <w:tcPr>
            <w:tcW w:w="1314" w:type="pct"/>
            <w:vAlign w:val="top"/>
          </w:tcPr>
          <w:p w14:paraId="5F46F2AA" w14:textId="77B3FE41" w:rsidR="003649AD" w:rsidRPr="4B77E5B1" w:rsidRDefault="003649AD" w:rsidP="003649AD">
            <w:pPr>
              <w:spacing w:before="0" w:line="260" w:lineRule="atLeast"/>
              <w:rPr>
                <w:rFonts w:cs="Arial"/>
              </w:rPr>
            </w:pPr>
            <w:r>
              <w:rPr>
                <w:rFonts w:cs="Arial"/>
                <w:bCs/>
                <w:color w:val="000000"/>
                <w:szCs w:val="20"/>
              </w:rPr>
              <w:t>potapljanje koreninske grude mladih sadik pred presajanjem</w:t>
            </w:r>
          </w:p>
        </w:tc>
        <w:tc>
          <w:tcPr>
            <w:tcW w:w="709" w:type="pct"/>
            <w:vAlign w:val="top"/>
          </w:tcPr>
          <w:p w14:paraId="3FD85DE4" w14:textId="06397B81" w:rsidR="003649AD" w:rsidRPr="00C218D7" w:rsidRDefault="003649AD" w:rsidP="003649AD">
            <w:pPr>
              <w:spacing w:before="0" w:line="260" w:lineRule="atLeast"/>
              <w:rPr>
                <w:rFonts w:cs="Arial"/>
                <w:vertAlign w:val="superscript"/>
              </w:rPr>
            </w:pPr>
            <w:r>
              <w:rPr>
                <w:rFonts w:cs="Arial"/>
              </w:rPr>
              <w:t xml:space="preserve">5 g/10 L vode </w:t>
            </w:r>
            <w:r w:rsidR="00B50B36">
              <w:rPr>
                <w:rFonts w:cs="Arial"/>
              </w:rPr>
              <w:t>oz.</w:t>
            </w:r>
            <w:r>
              <w:rPr>
                <w:rFonts w:cs="Arial"/>
              </w:rPr>
              <w:t xml:space="preserve"> 2 g/100 m</w:t>
            </w:r>
            <w:r>
              <w:rPr>
                <w:rFonts w:cs="Arial"/>
                <w:vertAlign w:val="superscript"/>
              </w:rPr>
              <w:t>2</w:t>
            </w:r>
          </w:p>
        </w:tc>
        <w:tc>
          <w:tcPr>
            <w:tcW w:w="1226" w:type="pct"/>
            <w:vAlign w:val="top"/>
          </w:tcPr>
          <w:p w14:paraId="0485DE23" w14:textId="77777777" w:rsidR="003649AD" w:rsidRDefault="003649AD" w:rsidP="003649AD">
            <w:pPr>
              <w:spacing w:before="0" w:line="260" w:lineRule="atLeast"/>
              <w:rPr>
                <w:rFonts w:cs="Arial"/>
              </w:rPr>
            </w:pPr>
            <w:r>
              <w:rPr>
                <w:rFonts w:cs="Arial"/>
              </w:rPr>
              <w:t xml:space="preserve">Dovoljeno je </w:t>
            </w:r>
            <w:r w:rsidRPr="00C218D7">
              <w:rPr>
                <w:rFonts w:cs="Arial"/>
                <w:b/>
                <w:bCs/>
              </w:rPr>
              <w:t xml:space="preserve">eno </w:t>
            </w:r>
            <w:proofErr w:type="spellStart"/>
            <w:r w:rsidRPr="00C218D7">
              <w:rPr>
                <w:rFonts w:cs="Arial"/>
                <w:b/>
                <w:bCs/>
              </w:rPr>
              <w:t>tretiranje</w:t>
            </w:r>
            <w:proofErr w:type="spellEnd"/>
            <w:r>
              <w:rPr>
                <w:rFonts w:cs="Arial"/>
              </w:rPr>
              <w:t>.</w:t>
            </w:r>
          </w:p>
          <w:p w14:paraId="14A3DAB9" w14:textId="77777777" w:rsidR="003649AD" w:rsidRDefault="003649AD" w:rsidP="003649AD">
            <w:pPr>
              <w:spacing w:before="0" w:line="260" w:lineRule="atLeast"/>
              <w:rPr>
                <w:rFonts w:cs="Arial"/>
              </w:rPr>
            </w:pPr>
          </w:p>
          <w:p w14:paraId="6A96D083" w14:textId="56018DA5" w:rsidR="003649AD" w:rsidRPr="4B77E5B1" w:rsidRDefault="003649AD" w:rsidP="003649AD">
            <w:pPr>
              <w:spacing w:before="0" w:line="260" w:lineRule="atLeast"/>
              <w:rPr>
                <w:rFonts w:cs="Arial"/>
              </w:rPr>
            </w:pPr>
            <w:proofErr w:type="spellStart"/>
            <w:r>
              <w:rPr>
                <w:rFonts w:cs="Arial"/>
              </w:rPr>
              <w:t>Tretiranje</w:t>
            </w:r>
            <w:proofErr w:type="spellEnd"/>
            <w:r>
              <w:rPr>
                <w:rFonts w:cs="Arial"/>
              </w:rPr>
              <w:t xml:space="preserve"> </w:t>
            </w:r>
            <w:r w:rsidRPr="00593B64">
              <w:rPr>
                <w:rFonts w:cs="Arial"/>
                <w:b/>
                <w:bCs/>
              </w:rPr>
              <w:t>vrtnin</w:t>
            </w:r>
            <w:r>
              <w:rPr>
                <w:rFonts w:cs="Arial"/>
              </w:rPr>
              <w:t xml:space="preserve"> (</w:t>
            </w:r>
            <w:r w:rsidRPr="00593B64">
              <w:rPr>
                <w:rFonts w:cs="Arial"/>
                <w:b/>
                <w:bCs/>
                <w:u w:val="single"/>
              </w:rPr>
              <w:t>razen</w:t>
            </w:r>
            <w:r w:rsidRPr="00593B64">
              <w:rPr>
                <w:rFonts w:cs="Arial"/>
                <w:u w:val="single"/>
              </w:rPr>
              <w:t xml:space="preserve"> korenja, peteršilja, zelene in pastinaka</w:t>
            </w:r>
            <w:r w:rsidRPr="00593B64">
              <w:rPr>
                <w:rFonts w:cs="Arial"/>
              </w:rPr>
              <w:t>) na prostem in</w:t>
            </w:r>
            <w:r w:rsidRPr="00AF5A8F">
              <w:rPr>
                <w:rFonts w:cs="Arial"/>
              </w:rPr>
              <w:t xml:space="preserve"> v zavarovanih pros</w:t>
            </w:r>
            <w:r w:rsidRPr="4B77E5B1">
              <w:rPr>
                <w:rFonts w:cs="Arial"/>
              </w:rPr>
              <w:t>torih.</w:t>
            </w:r>
          </w:p>
        </w:tc>
      </w:tr>
      <w:tr w:rsidR="003649AD" w14:paraId="39EB51ED" w14:textId="77777777" w:rsidTr="00DA1620">
        <w:trPr>
          <w:trHeight w:val="300"/>
        </w:trPr>
        <w:tc>
          <w:tcPr>
            <w:tcW w:w="881" w:type="pct"/>
            <w:vAlign w:val="top"/>
          </w:tcPr>
          <w:p w14:paraId="48E877BC" w14:textId="3E1FC979" w:rsidR="003649AD" w:rsidRDefault="003649AD" w:rsidP="003649AD">
            <w:pPr>
              <w:spacing w:before="0" w:line="260" w:lineRule="atLeast"/>
              <w:rPr>
                <w:rFonts w:cs="Arial"/>
                <w:b/>
                <w:bCs/>
              </w:rPr>
            </w:pPr>
            <w:r w:rsidRPr="4B77E5B1">
              <w:rPr>
                <w:rFonts w:cs="Arial"/>
                <w:b/>
                <w:bCs/>
              </w:rPr>
              <w:t>Univerzalni fungicid</w:t>
            </w:r>
          </w:p>
          <w:p w14:paraId="096AABC0" w14:textId="4649F691" w:rsidR="003649AD" w:rsidRDefault="003649AD" w:rsidP="003649AD">
            <w:pPr>
              <w:spacing w:before="0" w:line="260" w:lineRule="atLeast"/>
              <w:rPr>
                <w:rFonts w:cs="Arial"/>
                <w:b/>
                <w:bCs/>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C01F3D">
              <w:rPr>
                <w:rFonts w:cs="Arial"/>
                <w:shd w:val="clear" w:color="auto" w:fill="FFFFFF"/>
              </w:rPr>
              <w:t>sev M1</w:t>
            </w:r>
          </w:p>
        </w:tc>
        <w:tc>
          <w:tcPr>
            <w:tcW w:w="870" w:type="pct"/>
            <w:vAlign w:val="top"/>
          </w:tcPr>
          <w:p w14:paraId="28FB2258" w14:textId="3A718371" w:rsidR="003649AD" w:rsidRDefault="003649AD" w:rsidP="003649AD">
            <w:pPr>
              <w:spacing w:before="0" w:line="260" w:lineRule="atLeast"/>
              <w:rPr>
                <w:rFonts w:cs="Arial"/>
              </w:rPr>
            </w:pPr>
            <w:r>
              <w:rPr>
                <w:rFonts w:cs="Arial"/>
              </w:rPr>
              <w:t>zatiranje l</w:t>
            </w:r>
            <w:r w:rsidRPr="4B77E5B1">
              <w:rPr>
                <w:rFonts w:cs="Arial"/>
              </w:rPr>
              <w:t>istn</w:t>
            </w:r>
            <w:r>
              <w:rPr>
                <w:rFonts w:cs="Arial"/>
              </w:rPr>
              <w:t>ih</w:t>
            </w:r>
            <w:r w:rsidRPr="4B77E5B1">
              <w:rPr>
                <w:rFonts w:cs="Arial"/>
              </w:rPr>
              <w:t xml:space="preserve"> pegavosti, ki jih povzročajo glive: </w:t>
            </w:r>
            <w:proofErr w:type="spellStart"/>
            <w:r w:rsidRPr="00C218D7">
              <w:rPr>
                <w:rFonts w:cs="Arial"/>
                <w:i/>
                <w:iCs/>
              </w:rPr>
              <w:t>Alternarija</w:t>
            </w:r>
            <w:proofErr w:type="spellEnd"/>
            <w:r w:rsidRPr="4B77E5B1">
              <w:rPr>
                <w:rFonts w:cs="Arial"/>
              </w:rPr>
              <w:t xml:space="preserve"> </w:t>
            </w:r>
            <w:proofErr w:type="spellStart"/>
            <w:r w:rsidRPr="4B77E5B1">
              <w:rPr>
                <w:rFonts w:cs="Arial"/>
              </w:rPr>
              <w:t>spp</w:t>
            </w:r>
            <w:proofErr w:type="spellEnd"/>
            <w:r w:rsidRPr="4B77E5B1">
              <w:rPr>
                <w:rFonts w:cs="Arial"/>
              </w:rPr>
              <w:t xml:space="preserve">, </w:t>
            </w:r>
            <w:proofErr w:type="spellStart"/>
            <w:r w:rsidRPr="00C218D7">
              <w:rPr>
                <w:rFonts w:cs="Arial"/>
                <w:i/>
                <w:iCs/>
              </w:rPr>
              <w:t>Cercospora</w:t>
            </w:r>
            <w:proofErr w:type="spellEnd"/>
            <w:r w:rsidRPr="4B77E5B1">
              <w:rPr>
                <w:rFonts w:cs="Arial"/>
              </w:rPr>
              <w:t xml:space="preserve"> </w:t>
            </w:r>
            <w:proofErr w:type="spellStart"/>
            <w:r w:rsidRPr="4B77E5B1">
              <w:rPr>
                <w:rFonts w:cs="Arial"/>
              </w:rPr>
              <w:t>spp</w:t>
            </w:r>
            <w:proofErr w:type="spellEnd"/>
            <w:r w:rsidRPr="4B77E5B1">
              <w:rPr>
                <w:rFonts w:cs="Arial"/>
              </w:rPr>
              <w:t xml:space="preserve">., </w:t>
            </w:r>
            <w:proofErr w:type="spellStart"/>
            <w:r w:rsidRPr="00C218D7">
              <w:rPr>
                <w:rFonts w:cs="Arial"/>
                <w:i/>
                <w:iCs/>
              </w:rPr>
              <w:t>Septoria</w:t>
            </w:r>
            <w:proofErr w:type="spellEnd"/>
            <w:r w:rsidRPr="4B77E5B1">
              <w:rPr>
                <w:rFonts w:cs="Arial"/>
              </w:rPr>
              <w:t xml:space="preserve"> </w:t>
            </w:r>
            <w:proofErr w:type="spellStart"/>
            <w:r w:rsidRPr="4B77E5B1">
              <w:rPr>
                <w:rFonts w:cs="Arial"/>
              </w:rPr>
              <w:t>spp</w:t>
            </w:r>
            <w:proofErr w:type="spellEnd"/>
            <w:r w:rsidRPr="4B77E5B1">
              <w:rPr>
                <w:rFonts w:cs="Arial"/>
              </w:rPr>
              <w:t>.</w:t>
            </w:r>
          </w:p>
        </w:tc>
        <w:tc>
          <w:tcPr>
            <w:tcW w:w="1314" w:type="pct"/>
            <w:vAlign w:val="top"/>
          </w:tcPr>
          <w:p w14:paraId="10FC9198" w14:textId="05B37011" w:rsidR="003649AD" w:rsidRDefault="003649AD" w:rsidP="003649AD">
            <w:pPr>
              <w:spacing w:before="0" w:line="260" w:lineRule="atLeast"/>
              <w:rPr>
                <w:rFonts w:cs="Arial"/>
              </w:rPr>
            </w:pPr>
            <w:r>
              <w:t>od razvojne faze, ko je četrti pravi list razvit, do faze, ko je končano večanje obsega korena (BBCH 14-49)</w:t>
            </w:r>
            <w:r w:rsidRPr="4B77E5B1">
              <w:rPr>
                <w:rFonts w:cs="Arial"/>
              </w:rPr>
              <w:t xml:space="preserve"> </w:t>
            </w:r>
          </w:p>
        </w:tc>
        <w:tc>
          <w:tcPr>
            <w:tcW w:w="709" w:type="pct"/>
            <w:vAlign w:val="top"/>
          </w:tcPr>
          <w:p w14:paraId="6EECF1A3" w14:textId="4FDEFBCA" w:rsidR="003649AD" w:rsidRDefault="003649AD" w:rsidP="003649AD">
            <w:pPr>
              <w:spacing w:before="0" w:line="260" w:lineRule="atLeast"/>
              <w:rPr>
                <w:rFonts w:cs="Arial"/>
              </w:rPr>
            </w:pPr>
            <w:r w:rsidRPr="4B77E5B1">
              <w:rPr>
                <w:rFonts w:cs="Arial"/>
              </w:rPr>
              <w:t xml:space="preserve">1-2/3-8 </w:t>
            </w:r>
            <w:r>
              <w:rPr>
                <w:rFonts w:cs="Arial"/>
              </w:rPr>
              <w:t>L</w:t>
            </w:r>
            <w:r w:rsidRPr="4B77E5B1">
              <w:rPr>
                <w:rFonts w:cs="Arial"/>
              </w:rPr>
              <w:t xml:space="preserve"> vode/100 m</w:t>
            </w:r>
            <w:r w:rsidRPr="00C218D7">
              <w:rPr>
                <w:rFonts w:cs="Arial"/>
                <w:vertAlign w:val="superscript"/>
              </w:rPr>
              <w:t>2</w:t>
            </w:r>
          </w:p>
        </w:tc>
        <w:tc>
          <w:tcPr>
            <w:tcW w:w="1226" w:type="pct"/>
            <w:vAlign w:val="top"/>
          </w:tcPr>
          <w:p w14:paraId="5A354FED" w14:textId="55C3BE14" w:rsidR="003649AD" w:rsidRDefault="003649AD" w:rsidP="003649AD">
            <w:pPr>
              <w:spacing w:before="0" w:line="260" w:lineRule="atLeast"/>
              <w:rPr>
                <w:rFonts w:cs="Arial"/>
              </w:rPr>
            </w:pPr>
            <w:r>
              <w:rPr>
                <w:rFonts w:cs="Arial"/>
              </w:rPr>
              <w:t>N</w:t>
            </w:r>
            <w:r w:rsidRPr="4B77E5B1">
              <w:rPr>
                <w:rFonts w:cs="Arial"/>
              </w:rPr>
              <w:t xml:space="preserve">ajveč </w:t>
            </w:r>
            <w:r w:rsidRPr="00C218D7">
              <w:rPr>
                <w:rFonts w:cs="Arial"/>
                <w:b/>
                <w:bCs/>
              </w:rPr>
              <w:t xml:space="preserve">štiri </w:t>
            </w:r>
            <w:proofErr w:type="spellStart"/>
            <w:r w:rsidRPr="00C218D7">
              <w:rPr>
                <w:rFonts w:cs="Arial"/>
                <w:b/>
                <w:bCs/>
              </w:rPr>
              <w:t>tretiranja</w:t>
            </w:r>
            <w:proofErr w:type="spellEnd"/>
            <w:r w:rsidRPr="4B77E5B1">
              <w:rPr>
                <w:rFonts w:cs="Arial"/>
              </w:rPr>
              <w:t xml:space="preserve">. </w:t>
            </w:r>
          </w:p>
          <w:p w14:paraId="06EE824C" w14:textId="77777777" w:rsidR="003649AD" w:rsidRDefault="003649AD" w:rsidP="003649AD">
            <w:pPr>
              <w:spacing w:before="0" w:line="260" w:lineRule="atLeast"/>
              <w:rPr>
                <w:rFonts w:cs="Arial"/>
              </w:rPr>
            </w:pPr>
          </w:p>
          <w:p w14:paraId="445F7FE6" w14:textId="15A61D6B" w:rsidR="003649AD" w:rsidRDefault="003649AD" w:rsidP="003649AD">
            <w:pPr>
              <w:spacing w:before="0" w:line="260" w:lineRule="atLeast"/>
              <w:rPr>
                <w:rFonts w:cs="Arial"/>
              </w:rPr>
            </w:pPr>
            <w:r w:rsidRPr="4B77E5B1">
              <w:rPr>
                <w:rFonts w:cs="Arial"/>
              </w:rPr>
              <w:t xml:space="preserve">Uporaba na </w:t>
            </w:r>
            <w:r w:rsidRPr="00C218D7">
              <w:rPr>
                <w:rFonts w:cs="Arial"/>
                <w:b/>
                <w:bCs/>
              </w:rPr>
              <w:t>korenju</w:t>
            </w:r>
            <w:r w:rsidRPr="4B77E5B1">
              <w:rPr>
                <w:rFonts w:cs="Arial"/>
              </w:rPr>
              <w:t xml:space="preserve"> in </w:t>
            </w:r>
            <w:proofErr w:type="spellStart"/>
            <w:r w:rsidRPr="00C218D7">
              <w:rPr>
                <w:rFonts w:cs="Arial"/>
                <w:b/>
                <w:bCs/>
              </w:rPr>
              <w:t>gomoljni</w:t>
            </w:r>
            <w:proofErr w:type="spellEnd"/>
            <w:r w:rsidRPr="4B77E5B1">
              <w:rPr>
                <w:rFonts w:cs="Arial"/>
              </w:rPr>
              <w:t xml:space="preserve"> </w:t>
            </w:r>
            <w:r w:rsidRPr="00C218D7">
              <w:rPr>
                <w:rFonts w:cs="Arial"/>
                <w:b/>
                <w:bCs/>
              </w:rPr>
              <w:t>zeleni</w:t>
            </w:r>
            <w:r>
              <w:rPr>
                <w:rFonts w:cs="Arial"/>
                <w:b/>
                <w:bCs/>
              </w:rPr>
              <w:t xml:space="preserve"> </w:t>
            </w:r>
            <w:r w:rsidRPr="00C218D7">
              <w:rPr>
                <w:rFonts w:cs="Arial"/>
              </w:rPr>
              <w:t>na prostem</w:t>
            </w:r>
            <w:r>
              <w:rPr>
                <w:rFonts w:cs="Arial"/>
              </w:rPr>
              <w:t xml:space="preserve"> (foliarno </w:t>
            </w:r>
            <w:proofErr w:type="spellStart"/>
            <w:r>
              <w:rPr>
                <w:rFonts w:cs="Arial"/>
              </w:rPr>
              <w:t>tretiranje</w:t>
            </w:r>
            <w:proofErr w:type="spellEnd"/>
            <w:r>
              <w:rPr>
                <w:rFonts w:cs="Arial"/>
              </w:rPr>
              <w:t>)</w:t>
            </w:r>
            <w:r w:rsidRPr="4B77E5B1">
              <w:rPr>
                <w:rFonts w:cs="Arial"/>
              </w:rPr>
              <w:t xml:space="preserve">. </w:t>
            </w:r>
          </w:p>
        </w:tc>
      </w:tr>
    </w:tbl>
    <w:p w14:paraId="11CAC8CE" w14:textId="77777777" w:rsidR="0080170B" w:rsidRDefault="0080170B" w:rsidP="4B77E5B1">
      <w:pPr>
        <w:spacing w:before="0" w:after="0" w:line="260" w:lineRule="atLeast"/>
        <w:rPr>
          <w:rFonts w:cs="Arial"/>
          <w:sz w:val="24"/>
          <w:szCs w:val="24"/>
        </w:rPr>
      </w:pPr>
    </w:p>
    <w:p w14:paraId="4CB98EE4" w14:textId="77777777" w:rsidR="00967094" w:rsidRDefault="00967094" w:rsidP="4B77E5B1">
      <w:pPr>
        <w:spacing w:before="0" w:after="0" w:line="260" w:lineRule="atLeast"/>
        <w:rPr>
          <w:rFonts w:cs="Arial"/>
          <w:sz w:val="24"/>
          <w:szCs w:val="24"/>
        </w:rPr>
      </w:pPr>
    </w:p>
    <w:p w14:paraId="363781FD" w14:textId="64E6AEC6" w:rsidR="008919C0" w:rsidRPr="00DA1620" w:rsidRDefault="00174490" w:rsidP="0084548F">
      <w:pPr>
        <w:pStyle w:val="Naslov3"/>
        <w:rPr>
          <w:color w:val="009900"/>
        </w:rPr>
      </w:pPr>
      <w:bookmarkStart w:id="136" w:name="_Toc159406763"/>
      <w:r w:rsidRPr="00DA1620">
        <w:rPr>
          <w:color w:val="009900"/>
        </w:rPr>
        <w:t>Čebulnice</w:t>
      </w:r>
      <w:bookmarkEnd w:id="136"/>
    </w:p>
    <w:p w14:paraId="00CBD912" w14:textId="77777777" w:rsidR="0084548F" w:rsidRPr="003479CB" w:rsidRDefault="0084548F" w:rsidP="0084548F">
      <w:pPr>
        <w:spacing w:before="0" w:after="0" w:line="260" w:lineRule="atLeast"/>
        <w:rPr>
          <w:rFonts w:cs="Arial"/>
          <w:sz w:val="24"/>
          <w:szCs w:val="24"/>
        </w:rPr>
      </w:pPr>
    </w:p>
    <w:p w14:paraId="314E90AD" w14:textId="0186C8E3" w:rsidR="00F064B8" w:rsidRPr="00003557" w:rsidRDefault="008919C0" w:rsidP="00B47A71">
      <w:pPr>
        <w:pStyle w:val="Napis"/>
        <w:spacing w:before="0" w:after="0" w:line="260" w:lineRule="atLeast"/>
        <w:jc w:val="both"/>
        <w:rPr>
          <w:b w:val="0"/>
          <w:i/>
          <w:sz w:val="22"/>
          <w:szCs w:val="22"/>
        </w:rPr>
      </w:pPr>
      <w:bookmarkStart w:id="137" w:name="_Toc134388603"/>
      <w:bookmarkStart w:id="138" w:name="_Toc159441477"/>
      <w:r w:rsidRPr="00003557">
        <w:rPr>
          <w:b w:val="0"/>
          <w:i/>
          <w:sz w:val="22"/>
          <w:szCs w:val="22"/>
        </w:rPr>
        <w:t xml:space="preserve">Preglednica </w:t>
      </w:r>
      <w:r w:rsidR="00430283" w:rsidRPr="00003557">
        <w:rPr>
          <w:b w:val="0"/>
          <w:i/>
          <w:sz w:val="22"/>
          <w:szCs w:val="22"/>
        </w:rPr>
        <w:fldChar w:fldCharType="begin"/>
      </w:r>
      <w:r w:rsidR="00430283" w:rsidRPr="00003557">
        <w:rPr>
          <w:b w:val="0"/>
          <w:i/>
          <w:sz w:val="22"/>
          <w:szCs w:val="22"/>
        </w:rPr>
        <w:instrText xml:space="preserve"> SEQ Preglednica \* ARABIC </w:instrText>
      </w:r>
      <w:r w:rsidR="00430283" w:rsidRPr="00003557">
        <w:rPr>
          <w:b w:val="0"/>
          <w:i/>
          <w:sz w:val="22"/>
          <w:szCs w:val="22"/>
        </w:rPr>
        <w:fldChar w:fldCharType="separate"/>
      </w:r>
      <w:r w:rsidR="004F4028">
        <w:rPr>
          <w:b w:val="0"/>
          <w:i/>
          <w:noProof/>
          <w:sz w:val="22"/>
          <w:szCs w:val="22"/>
        </w:rPr>
        <w:t>35</w:t>
      </w:r>
      <w:r w:rsidR="00430283" w:rsidRPr="00003557">
        <w:rPr>
          <w:b w:val="0"/>
          <w:i/>
          <w:sz w:val="22"/>
          <w:szCs w:val="22"/>
        </w:rPr>
        <w:fldChar w:fldCharType="end"/>
      </w:r>
      <w:r w:rsidRPr="00003557">
        <w:rPr>
          <w:b w:val="0"/>
          <w:i/>
          <w:sz w:val="22"/>
          <w:szCs w:val="22"/>
        </w:rPr>
        <w:t>: FFS na osnovi mikroorganizmov</w:t>
      </w:r>
      <w:r w:rsidR="00430283" w:rsidRPr="00003557">
        <w:rPr>
          <w:b w:val="0"/>
          <w:i/>
          <w:sz w:val="22"/>
          <w:szCs w:val="22"/>
        </w:rPr>
        <w:t>,</w:t>
      </w:r>
      <w:r w:rsidRPr="00003557">
        <w:rPr>
          <w:b w:val="0"/>
          <w:i/>
          <w:sz w:val="22"/>
          <w:szCs w:val="22"/>
        </w:rPr>
        <w:t xml:space="preserve"> primern</w:t>
      </w:r>
      <w:r w:rsidR="00430283" w:rsidRPr="00003557">
        <w:rPr>
          <w:b w:val="0"/>
          <w:i/>
          <w:sz w:val="22"/>
          <w:szCs w:val="22"/>
        </w:rPr>
        <w:t>a</w:t>
      </w:r>
      <w:r w:rsidRPr="00003557">
        <w:rPr>
          <w:b w:val="0"/>
          <w:i/>
          <w:sz w:val="22"/>
          <w:szCs w:val="22"/>
        </w:rPr>
        <w:t xml:space="preserve"> za vključitev v programe zdravstvenega varstva čebulnic</w:t>
      </w:r>
      <w:bookmarkEnd w:id="137"/>
      <w:bookmarkEnd w:id="138"/>
    </w:p>
    <w:p w14:paraId="1920C7BF" w14:textId="77777777" w:rsidR="0084548F" w:rsidRPr="003479CB" w:rsidRDefault="0084548F" w:rsidP="0084548F">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719"/>
        <w:gridCol w:w="3742"/>
        <w:gridCol w:w="2563"/>
        <w:gridCol w:w="2091"/>
        <w:gridCol w:w="3445"/>
      </w:tblGrid>
      <w:tr w:rsidR="00F064B8" w:rsidRPr="003479CB" w14:paraId="00D233CC" w14:textId="77777777" w:rsidTr="00DA1620">
        <w:trPr>
          <w:trHeight w:val="300"/>
          <w:tblHeader/>
        </w:trPr>
        <w:tc>
          <w:tcPr>
            <w:tcW w:w="934" w:type="pct"/>
            <w:shd w:val="clear" w:color="auto" w:fill="92D050"/>
            <w:vAlign w:val="top"/>
          </w:tcPr>
          <w:p w14:paraId="2E11012F" w14:textId="77777777" w:rsidR="00F064B8" w:rsidRPr="003479CB" w:rsidRDefault="3E181265" w:rsidP="4B77E5B1">
            <w:pPr>
              <w:pStyle w:val="BVRTabelaGlava"/>
              <w:spacing w:before="0" w:after="0" w:line="260" w:lineRule="atLeast"/>
              <w:rPr>
                <w:rFonts w:cs="Arial"/>
              </w:rPr>
            </w:pPr>
            <w:r w:rsidRPr="4B77E5B1">
              <w:rPr>
                <w:rFonts w:cs="Arial"/>
              </w:rPr>
              <w:t>Biotični agens (trgovsko ime in biotični agens, ki ga sredstvo vsebuje)</w:t>
            </w:r>
          </w:p>
        </w:tc>
        <w:tc>
          <w:tcPr>
            <w:tcW w:w="1285" w:type="pct"/>
            <w:shd w:val="clear" w:color="auto" w:fill="92D050"/>
            <w:vAlign w:val="top"/>
          </w:tcPr>
          <w:p w14:paraId="5D6734B9" w14:textId="77777777" w:rsidR="00F064B8" w:rsidRPr="003479CB" w:rsidRDefault="3E181265" w:rsidP="4B77E5B1">
            <w:pPr>
              <w:pStyle w:val="BVRTabelaGlava"/>
              <w:spacing w:before="0" w:after="0" w:line="260" w:lineRule="atLeast"/>
              <w:rPr>
                <w:rFonts w:cs="Arial"/>
              </w:rPr>
            </w:pPr>
            <w:r w:rsidRPr="4B77E5B1">
              <w:rPr>
                <w:rFonts w:cs="Arial"/>
              </w:rPr>
              <w:t>Namen uporabe</w:t>
            </w:r>
          </w:p>
        </w:tc>
        <w:tc>
          <w:tcPr>
            <w:tcW w:w="880" w:type="pct"/>
            <w:shd w:val="clear" w:color="auto" w:fill="92D050"/>
            <w:vAlign w:val="top"/>
          </w:tcPr>
          <w:p w14:paraId="5B5E9671" w14:textId="77777777" w:rsidR="00F064B8" w:rsidRPr="003479CB" w:rsidRDefault="3E181265" w:rsidP="4B77E5B1">
            <w:pPr>
              <w:pStyle w:val="BVRTabelaGlava"/>
              <w:spacing w:before="0" w:after="0" w:line="260" w:lineRule="atLeast"/>
              <w:rPr>
                <w:rFonts w:cs="Arial"/>
              </w:rPr>
            </w:pPr>
            <w:r w:rsidRPr="4B77E5B1">
              <w:rPr>
                <w:rFonts w:cs="Arial"/>
              </w:rPr>
              <w:t>Predviden čas uporabe (časovni okvir, BBCH razvojna faza gojene rastline)</w:t>
            </w:r>
          </w:p>
        </w:tc>
        <w:tc>
          <w:tcPr>
            <w:tcW w:w="718" w:type="pct"/>
            <w:shd w:val="clear" w:color="auto" w:fill="92D050"/>
            <w:vAlign w:val="top"/>
          </w:tcPr>
          <w:p w14:paraId="56BE42D8" w14:textId="5026A817" w:rsidR="00F064B8" w:rsidRPr="003479CB" w:rsidRDefault="02F64B37" w:rsidP="4B77E5B1">
            <w:pPr>
              <w:pStyle w:val="BVRTabelaGlava"/>
              <w:spacing w:before="0" w:after="0" w:line="260" w:lineRule="atLeast"/>
              <w:rPr>
                <w:rFonts w:cs="Arial"/>
              </w:rPr>
            </w:pPr>
            <w:r w:rsidRPr="4B77E5B1">
              <w:rPr>
                <w:rFonts w:cs="Arial"/>
              </w:rPr>
              <w:t>Odmerek</w:t>
            </w:r>
          </w:p>
        </w:tc>
        <w:tc>
          <w:tcPr>
            <w:tcW w:w="1183" w:type="pct"/>
            <w:shd w:val="clear" w:color="auto" w:fill="92D050"/>
            <w:vAlign w:val="top"/>
          </w:tcPr>
          <w:p w14:paraId="5C17317B" w14:textId="77777777" w:rsidR="00F064B8" w:rsidRPr="003479CB" w:rsidRDefault="3E181265" w:rsidP="4B77E5B1">
            <w:pPr>
              <w:pStyle w:val="BVRTabelaGlava"/>
              <w:spacing w:before="0" w:after="0" w:line="260" w:lineRule="atLeast"/>
              <w:rPr>
                <w:rFonts w:cs="Arial"/>
              </w:rPr>
            </w:pPr>
            <w:r w:rsidRPr="4B77E5B1">
              <w:rPr>
                <w:rFonts w:cs="Arial"/>
              </w:rPr>
              <w:t>Dodatna navodila in opombe</w:t>
            </w:r>
          </w:p>
        </w:tc>
      </w:tr>
      <w:tr w:rsidR="00F25A94" w:rsidRPr="003479CB" w14:paraId="5814B66D" w14:textId="77777777" w:rsidTr="00DA1620">
        <w:trPr>
          <w:trHeight w:val="300"/>
        </w:trPr>
        <w:tc>
          <w:tcPr>
            <w:tcW w:w="934" w:type="pct"/>
            <w:vAlign w:val="top"/>
          </w:tcPr>
          <w:p w14:paraId="260AFE6F" w14:textId="77777777" w:rsidR="00F25A94" w:rsidRPr="003479CB" w:rsidRDefault="468E301F" w:rsidP="4B77E5B1">
            <w:pPr>
              <w:spacing w:before="0" w:line="260" w:lineRule="atLeast"/>
              <w:rPr>
                <w:rFonts w:cs="Arial"/>
                <w:b/>
                <w:bCs/>
                <w:shd w:val="clear" w:color="auto" w:fill="FFFFFF"/>
              </w:rPr>
            </w:pPr>
            <w:proofErr w:type="spellStart"/>
            <w:r w:rsidRPr="4B77E5B1">
              <w:rPr>
                <w:rFonts w:cs="Arial"/>
                <w:b/>
                <w:bCs/>
                <w:shd w:val="clear" w:color="auto" w:fill="FFFFFF"/>
              </w:rPr>
              <w:t>Agree</w:t>
            </w:r>
            <w:proofErr w:type="spellEnd"/>
            <w:r w:rsidRPr="4B77E5B1">
              <w:rPr>
                <w:rFonts w:cs="Arial"/>
                <w:b/>
                <w:bCs/>
                <w:shd w:val="clear" w:color="auto" w:fill="FFFFFF"/>
              </w:rPr>
              <w:t xml:space="preserve"> WG</w:t>
            </w:r>
          </w:p>
          <w:p w14:paraId="027C6959" w14:textId="1E84EF98" w:rsidR="00F25A94" w:rsidRPr="003479CB" w:rsidRDefault="468E301F" w:rsidP="4B77E5B1">
            <w:pPr>
              <w:spacing w:before="0" w:line="260" w:lineRule="atLeast"/>
              <w:rPr>
                <w:rFonts w:cs="Arial"/>
                <w:b/>
                <w:bCs/>
                <w:shd w:val="clear" w:color="auto" w:fill="FFFFFF"/>
              </w:rPr>
            </w:pPr>
            <w:proofErr w:type="spellStart"/>
            <w:r w:rsidRPr="4B77E5B1">
              <w:rPr>
                <w:rFonts w:cs="Arial"/>
                <w:i/>
                <w:iCs/>
                <w:color w:val="000000"/>
                <w:shd w:val="clear" w:color="auto" w:fill="FFFFFF"/>
              </w:rPr>
              <w:t>Bacillus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thuringiensis</w:t>
            </w:r>
            <w:proofErr w:type="spellEnd"/>
            <w:r w:rsidRPr="4B77E5B1">
              <w:rPr>
                <w:rFonts w:cs="Arial"/>
                <w:i/>
                <w:iCs/>
                <w:color w:val="000000"/>
                <w:shd w:val="clear" w:color="auto" w:fill="FFFFFF"/>
              </w:rPr>
              <w:t xml:space="preserve"> </w:t>
            </w:r>
            <w:proofErr w:type="spellStart"/>
            <w:r w:rsidR="00C42CF8">
              <w:rPr>
                <w:rFonts w:cs="Arial"/>
                <w:color w:val="000000"/>
                <w:shd w:val="clear" w:color="auto" w:fill="FFFFFF"/>
              </w:rPr>
              <w:t>subsp</w:t>
            </w:r>
            <w:proofErr w:type="spellEnd"/>
            <w:r w:rsidRPr="4B77E5B1">
              <w:rPr>
                <w:rFonts w:cs="Arial"/>
                <w:color w:val="000000"/>
                <w:shd w:val="clear" w:color="auto" w:fill="FFFFFF"/>
              </w:rPr>
              <w:t>.</w:t>
            </w:r>
            <w:r w:rsidRPr="4B77E5B1">
              <w:rPr>
                <w:rFonts w:cs="Arial"/>
                <w:i/>
                <w:iCs/>
                <w:color w:val="000000"/>
                <w:shd w:val="clear" w:color="auto" w:fill="FFFFFF"/>
              </w:rPr>
              <w:t xml:space="preserve"> </w:t>
            </w:r>
            <w:proofErr w:type="spellStart"/>
            <w:r w:rsidRPr="4B77E5B1">
              <w:rPr>
                <w:rFonts w:cs="Arial"/>
                <w:i/>
                <w:iCs/>
                <w:color w:val="000000"/>
                <w:shd w:val="clear" w:color="auto" w:fill="FFFFFF"/>
              </w:rPr>
              <w:t>aizawai</w:t>
            </w:r>
            <w:proofErr w:type="spellEnd"/>
            <w:r w:rsidR="00C42CF8">
              <w:rPr>
                <w:rFonts w:cs="Arial"/>
                <w:szCs w:val="20"/>
              </w:rPr>
              <w:t xml:space="preserve"> sev GC-91</w:t>
            </w:r>
          </w:p>
        </w:tc>
        <w:tc>
          <w:tcPr>
            <w:tcW w:w="1285" w:type="pct"/>
            <w:vAlign w:val="top"/>
          </w:tcPr>
          <w:p w14:paraId="79E21B9F" w14:textId="313D0112" w:rsidR="00F25A94" w:rsidRPr="003479CB" w:rsidRDefault="57070B7A" w:rsidP="4B77E5B1">
            <w:pPr>
              <w:pStyle w:val="BVRTabelaTextLevo"/>
              <w:spacing w:before="0" w:after="0" w:line="260" w:lineRule="atLeast"/>
              <w:rPr>
                <w:rFonts w:eastAsia="Calibri" w:cs="Arial"/>
              </w:rPr>
            </w:pPr>
            <w:r w:rsidRPr="4B77E5B1">
              <w:rPr>
                <w:rFonts w:cs="Arial"/>
              </w:rPr>
              <w:t>zatiranje</w:t>
            </w:r>
            <w:r w:rsidRPr="4B77E5B1">
              <w:rPr>
                <w:rFonts w:cs="Arial"/>
                <w:b/>
                <w:bCs/>
              </w:rPr>
              <w:t xml:space="preserve"> </w:t>
            </w:r>
            <w:r w:rsidR="468E301F" w:rsidRPr="4B77E5B1">
              <w:rPr>
                <w:rFonts w:eastAsia="Calibri" w:cs="Arial"/>
              </w:rPr>
              <w:t>gosenic</w:t>
            </w:r>
            <w:r w:rsidRPr="4B77E5B1">
              <w:rPr>
                <w:rFonts w:eastAsia="Calibri" w:cs="Arial"/>
              </w:rPr>
              <w:t xml:space="preserve"> </w:t>
            </w:r>
            <w:r w:rsidR="02F64B37" w:rsidRPr="4B77E5B1">
              <w:rPr>
                <w:rFonts w:eastAsia="Calibri" w:cs="Arial"/>
              </w:rPr>
              <w:t>škodljivih metuljev</w:t>
            </w:r>
          </w:p>
        </w:tc>
        <w:tc>
          <w:tcPr>
            <w:tcW w:w="880" w:type="pct"/>
            <w:vAlign w:val="top"/>
          </w:tcPr>
          <w:p w14:paraId="724AADFA" w14:textId="2B7BED82" w:rsidR="00F25A94" w:rsidRPr="003479CB" w:rsidRDefault="76445715" w:rsidP="4B77E5B1">
            <w:pPr>
              <w:pStyle w:val="BVRTabelaTextLevo"/>
              <w:spacing w:before="0" w:after="0" w:line="260" w:lineRule="atLeast"/>
              <w:rPr>
                <w:rFonts w:eastAsia="Calibri" w:cs="Arial"/>
              </w:rPr>
            </w:pPr>
            <w:r w:rsidRPr="4B77E5B1">
              <w:rPr>
                <w:rFonts w:eastAsia="Calibri" w:cs="Arial"/>
              </w:rPr>
              <w:t>p</w:t>
            </w:r>
            <w:r w:rsidR="468E301F" w:rsidRPr="4B77E5B1">
              <w:rPr>
                <w:rFonts w:eastAsia="Calibri" w:cs="Arial"/>
              </w:rPr>
              <w:t xml:space="preserve">rvo </w:t>
            </w:r>
            <w:proofErr w:type="spellStart"/>
            <w:r w:rsidR="468E301F" w:rsidRPr="4B77E5B1">
              <w:rPr>
                <w:rFonts w:eastAsia="Calibri" w:cs="Arial"/>
              </w:rPr>
              <w:t>tretiranje</w:t>
            </w:r>
            <w:proofErr w:type="spellEnd"/>
            <w:r w:rsidR="468E301F" w:rsidRPr="4B77E5B1">
              <w:rPr>
                <w:rFonts w:eastAsia="Calibri" w:cs="Arial"/>
              </w:rPr>
              <w:t xml:space="preserve"> se opravi, ko se izležejo prve ličinke škodljivih metuljev</w:t>
            </w:r>
          </w:p>
        </w:tc>
        <w:tc>
          <w:tcPr>
            <w:tcW w:w="718" w:type="pct"/>
            <w:vAlign w:val="top"/>
          </w:tcPr>
          <w:p w14:paraId="36015378" w14:textId="1D70C0F8" w:rsidR="00F25A94" w:rsidRPr="003479CB" w:rsidRDefault="468E301F" w:rsidP="4B77E5B1">
            <w:pPr>
              <w:pStyle w:val="BVRTabelaTextLevo"/>
              <w:spacing w:before="0" w:after="0" w:line="260" w:lineRule="atLeast"/>
              <w:rPr>
                <w:rFonts w:eastAsia="Calibri" w:cs="Arial"/>
              </w:rPr>
            </w:pPr>
            <w:r w:rsidRPr="4B77E5B1">
              <w:rPr>
                <w:rFonts w:eastAsia="Calibri" w:cs="Arial"/>
              </w:rPr>
              <w:t>1 kg/ha</w:t>
            </w:r>
          </w:p>
        </w:tc>
        <w:tc>
          <w:tcPr>
            <w:tcW w:w="1183" w:type="pct"/>
            <w:vAlign w:val="top"/>
          </w:tcPr>
          <w:p w14:paraId="09A79F85" w14:textId="7CD18E92" w:rsidR="00F25A94" w:rsidRPr="003479CB" w:rsidRDefault="468E301F" w:rsidP="4B77E5B1">
            <w:pPr>
              <w:spacing w:before="0" w:line="260" w:lineRule="atLeast"/>
              <w:rPr>
                <w:rFonts w:eastAsia="Calibri" w:cs="Arial"/>
              </w:rPr>
            </w:pPr>
            <w:r w:rsidRPr="4B77E5B1">
              <w:rPr>
                <w:rFonts w:eastAsia="Calibri" w:cs="Arial"/>
              </w:rPr>
              <w:t xml:space="preserve">Uporaba največ </w:t>
            </w:r>
            <w:r w:rsidRPr="4B77E5B1">
              <w:rPr>
                <w:rFonts w:eastAsia="Calibri" w:cs="Arial"/>
                <w:b/>
                <w:bCs/>
              </w:rPr>
              <w:t>trikrat</w:t>
            </w:r>
            <w:r w:rsidR="35068B6E" w:rsidRPr="4B77E5B1">
              <w:rPr>
                <w:rFonts w:eastAsia="Calibri" w:cs="Arial"/>
              </w:rPr>
              <w:t xml:space="preserve"> v eni rastni dobi.</w:t>
            </w:r>
          </w:p>
          <w:p w14:paraId="0E5763D7" w14:textId="77777777" w:rsidR="00DA7BCD" w:rsidRPr="003479CB" w:rsidRDefault="00DA7BCD" w:rsidP="4B77E5B1">
            <w:pPr>
              <w:spacing w:before="0" w:line="260" w:lineRule="atLeast"/>
              <w:rPr>
                <w:rFonts w:eastAsia="Calibri" w:cs="Arial"/>
              </w:rPr>
            </w:pPr>
          </w:p>
          <w:p w14:paraId="6BEC01FA" w14:textId="7E9F7858" w:rsidR="00F25A94" w:rsidRPr="003479CB" w:rsidRDefault="468E301F" w:rsidP="4B77E5B1">
            <w:pPr>
              <w:spacing w:before="0" w:line="260" w:lineRule="atLeast"/>
              <w:rPr>
                <w:rFonts w:eastAsia="Calibri" w:cs="Arial"/>
              </w:rPr>
            </w:pPr>
            <w:r w:rsidRPr="4B77E5B1">
              <w:rPr>
                <w:rFonts w:eastAsia="Calibri" w:cs="Arial"/>
              </w:rPr>
              <w:t xml:space="preserve">Uporaba na vrtninah iz skupine </w:t>
            </w:r>
            <w:r w:rsidRPr="4B77E5B1">
              <w:rPr>
                <w:rFonts w:eastAsia="Calibri" w:cs="Arial"/>
                <w:b/>
                <w:bCs/>
              </w:rPr>
              <w:t>čebulnic</w:t>
            </w:r>
            <w:r w:rsidRPr="4B77E5B1">
              <w:rPr>
                <w:rFonts w:eastAsia="Calibri" w:cs="Arial"/>
              </w:rPr>
              <w:t xml:space="preserve"> gojenih na prostem.</w:t>
            </w:r>
          </w:p>
        </w:tc>
      </w:tr>
      <w:tr w:rsidR="54E041B0" w14:paraId="4B5F917A" w14:textId="77777777" w:rsidTr="00DA1620">
        <w:tc>
          <w:tcPr>
            <w:tcW w:w="934" w:type="pct"/>
            <w:vMerge w:val="restart"/>
            <w:vAlign w:val="top"/>
          </w:tcPr>
          <w:p w14:paraId="2C6CA283" w14:textId="6455B37B" w:rsidR="7AD47A2C" w:rsidRPr="00A83F38" w:rsidRDefault="00AB1B2E" w:rsidP="00C01F3D">
            <w:pPr>
              <w:spacing w:before="0" w:line="260" w:lineRule="atLeast"/>
              <w:rPr>
                <w:b/>
                <w:bCs/>
                <w:szCs w:val="20"/>
              </w:rPr>
            </w:pPr>
            <w:proofErr w:type="spellStart"/>
            <w:r w:rsidRPr="00A83F38">
              <w:rPr>
                <w:rFonts w:eastAsia="Arial" w:cs="Arial"/>
                <w:b/>
                <w:bCs/>
                <w:szCs w:val="20"/>
              </w:rPr>
              <w:t>LalSTOP</w:t>
            </w:r>
            <w:proofErr w:type="spellEnd"/>
            <w:r w:rsidR="7AD47A2C" w:rsidRPr="00A83F38">
              <w:rPr>
                <w:rFonts w:eastAsia="Arial" w:cs="Arial"/>
                <w:b/>
                <w:bCs/>
                <w:szCs w:val="20"/>
              </w:rPr>
              <w:t xml:space="preserve"> G46 WG</w:t>
            </w:r>
          </w:p>
          <w:p w14:paraId="447D478D" w14:textId="77777777" w:rsidR="00AB1B2E" w:rsidRPr="00E66AA9" w:rsidRDefault="00AB1B2E" w:rsidP="00AB1B2E">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4D9509A8" w14:textId="396C0CE0" w:rsidR="7AD47A2C" w:rsidRDefault="00AB1B2E" w:rsidP="00E940C4">
            <w:pPr>
              <w:spacing w:before="0" w:line="260" w:lineRule="atLeast"/>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1285" w:type="pct"/>
            <w:vMerge w:val="restart"/>
            <w:vAlign w:val="top"/>
          </w:tcPr>
          <w:p w14:paraId="726ED50A" w14:textId="7C82C6ED" w:rsidR="224CE4C2" w:rsidRDefault="005809C5" w:rsidP="00C01F3D">
            <w:pPr>
              <w:pStyle w:val="BVRTabelaTextLevo"/>
              <w:spacing w:line="260" w:lineRule="atLeast"/>
            </w:pPr>
            <w:r>
              <w:t xml:space="preserve">zatiranje </w:t>
            </w:r>
            <w:r w:rsidR="7AD47A2C" w:rsidRPr="54E041B0">
              <w:t>koreninskih gnilob</w:t>
            </w:r>
            <w:r w:rsidR="00771916">
              <w:t xml:space="preserve"> povzročenih z glivami iz rodu </w:t>
            </w:r>
            <w:proofErr w:type="spellStart"/>
            <w:r w:rsidR="00771916" w:rsidRPr="00771916">
              <w:rPr>
                <w:i/>
                <w:iCs/>
              </w:rPr>
              <w:t>Fusarium</w:t>
            </w:r>
            <w:proofErr w:type="spellEnd"/>
            <w:r w:rsidR="00771916">
              <w:t xml:space="preserve"> </w:t>
            </w:r>
            <w:proofErr w:type="spellStart"/>
            <w:r w:rsidR="00771916">
              <w:t>spp</w:t>
            </w:r>
            <w:proofErr w:type="spellEnd"/>
            <w:r w:rsidR="00771916">
              <w:t>.</w:t>
            </w:r>
            <w:r>
              <w:t xml:space="preserve"> in </w:t>
            </w:r>
            <w:r w:rsidR="224CE4C2" w:rsidRPr="54E041B0">
              <w:t>siv</w:t>
            </w:r>
            <w:r>
              <w:t>e</w:t>
            </w:r>
            <w:r w:rsidR="224CE4C2" w:rsidRPr="54E041B0">
              <w:t xml:space="preserve"> ples</w:t>
            </w:r>
            <w:r>
              <w:t>ni</w:t>
            </w:r>
          </w:p>
        </w:tc>
        <w:tc>
          <w:tcPr>
            <w:tcW w:w="880" w:type="pct"/>
            <w:vAlign w:val="top"/>
          </w:tcPr>
          <w:p w14:paraId="0C1A7FC2" w14:textId="119424F4" w:rsidR="224CE4C2" w:rsidRDefault="224CE4C2" w:rsidP="00C01F3D">
            <w:pPr>
              <w:pStyle w:val="BVRTabelaTextLevo"/>
              <w:spacing w:line="260" w:lineRule="atLeast"/>
            </w:pPr>
            <w:r w:rsidRPr="54E041B0">
              <w:t>ob sajenju</w:t>
            </w:r>
          </w:p>
        </w:tc>
        <w:tc>
          <w:tcPr>
            <w:tcW w:w="718" w:type="pct"/>
            <w:vMerge w:val="restart"/>
            <w:vAlign w:val="top"/>
          </w:tcPr>
          <w:p w14:paraId="684A4AC2" w14:textId="2D040079" w:rsidR="7AD47A2C" w:rsidRDefault="7AD47A2C" w:rsidP="00C01F3D">
            <w:pPr>
              <w:pStyle w:val="BVRTabelaTextLevo"/>
              <w:spacing w:line="260" w:lineRule="atLeast"/>
            </w:pPr>
            <w:r w:rsidRPr="54E041B0">
              <w:t>0,05</w:t>
            </w:r>
            <w:r w:rsidR="00422958">
              <w:t> </w:t>
            </w:r>
            <w:r w:rsidRPr="54E041B0">
              <w:t xml:space="preserve">% </w:t>
            </w:r>
            <w:r w:rsidR="005809C5">
              <w:t>koncentracija</w:t>
            </w:r>
          </w:p>
          <w:p w14:paraId="4C87163E" w14:textId="450FA618" w:rsidR="54E041B0" w:rsidRDefault="54E041B0" w:rsidP="54E041B0">
            <w:pPr>
              <w:pStyle w:val="BVRTabelaTextLevo"/>
              <w:spacing w:line="260" w:lineRule="atLeast"/>
            </w:pPr>
          </w:p>
        </w:tc>
        <w:tc>
          <w:tcPr>
            <w:tcW w:w="1183" w:type="pct"/>
            <w:vAlign w:val="top"/>
          </w:tcPr>
          <w:p w14:paraId="76343C15" w14:textId="1DAD57D1" w:rsidR="00771916" w:rsidRDefault="00771916" w:rsidP="00771916">
            <w:pPr>
              <w:spacing w:before="0" w:line="260" w:lineRule="atLeast"/>
              <w:rPr>
                <w:rFonts w:cs="Arial"/>
                <w:bCs/>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Cs/>
                <w:szCs w:val="20"/>
              </w:rPr>
              <w:t xml:space="preserve">. </w:t>
            </w:r>
          </w:p>
          <w:p w14:paraId="33EC3F3C" w14:textId="3FB957CB" w:rsidR="54E041B0" w:rsidRPr="00C01F3D" w:rsidRDefault="44971C07" w:rsidP="00C01F3D">
            <w:pPr>
              <w:spacing w:before="0" w:line="260" w:lineRule="atLeast"/>
              <w:rPr>
                <w:szCs w:val="20"/>
              </w:rPr>
            </w:pPr>
            <w:r w:rsidRPr="00C01F3D">
              <w:rPr>
                <w:rFonts w:eastAsia="Arial" w:cs="Arial"/>
                <w:szCs w:val="20"/>
              </w:rPr>
              <w:t xml:space="preserve">Uporaba na čebulnicah iz rodu </w:t>
            </w:r>
            <w:proofErr w:type="spellStart"/>
            <w:r w:rsidRPr="00C01F3D">
              <w:rPr>
                <w:rFonts w:eastAsia="Arial" w:cs="Arial"/>
                <w:i/>
                <w:iCs/>
                <w:szCs w:val="20"/>
              </w:rPr>
              <w:t>Allium</w:t>
            </w:r>
            <w:proofErr w:type="spellEnd"/>
            <w:r w:rsidRPr="00C01F3D">
              <w:rPr>
                <w:rFonts w:eastAsia="Arial" w:cs="Arial"/>
                <w:szCs w:val="20"/>
              </w:rPr>
              <w:t xml:space="preserve"> </w:t>
            </w:r>
            <w:proofErr w:type="spellStart"/>
            <w:r w:rsidRPr="00C01F3D">
              <w:rPr>
                <w:rFonts w:eastAsia="Arial" w:cs="Arial"/>
                <w:szCs w:val="20"/>
              </w:rPr>
              <w:t>spp</w:t>
            </w:r>
            <w:proofErr w:type="spellEnd"/>
            <w:r w:rsidRPr="00C01F3D">
              <w:rPr>
                <w:rFonts w:eastAsia="Arial" w:cs="Arial"/>
                <w:szCs w:val="20"/>
              </w:rPr>
              <w:t>.</w:t>
            </w:r>
          </w:p>
        </w:tc>
      </w:tr>
      <w:tr w:rsidR="54E041B0" w14:paraId="3EF0599E" w14:textId="77777777" w:rsidTr="00DA1620">
        <w:trPr>
          <w:trHeight w:val="300"/>
        </w:trPr>
        <w:tc>
          <w:tcPr>
            <w:tcW w:w="934" w:type="pct"/>
            <w:vMerge/>
            <w:vAlign w:val="top"/>
          </w:tcPr>
          <w:p w14:paraId="76EFEB55" w14:textId="77777777" w:rsidR="00E26F17" w:rsidRDefault="00E26F17"/>
        </w:tc>
        <w:tc>
          <w:tcPr>
            <w:tcW w:w="1285" w:type="pct"/>
            <w:vMerge/>
            <w:vAlign w:val="top"/>
          </w:tcPr>
          <w:p w14:paraId="1F49355F" w14:textId="77777777" w:rsidR="00E26F17" w:rsidRDefault="00E26F17"/>
        </w:tc>
        <w:tc>
          <w:tcPr>
            <w:tcW w:w="880" w:type="pct"/>
            <w:vAlign w:val="top"/>
          </w:tcPr>
          <w:p w14:paraId="41F83ED9" w14:textId="4AB53284" w:rsidR="052F83FD" w:rsidRDefault="052F83FD" w:rsidP="00C01F3D">
            <w:pPr>
              <w:pStyle w:val="BVRTabelaTextLevo"/>
            </w:pPr>
            <w:r w:rsidRPr="54E041B0">
              <w:t>takoj po vzniku (BBCH 41-45)</w:t>
            </w:r>
            <w:r w:rsidR="00771916">
              <w:t>, zalivanje v vrste ali namakanje tal</w:t>
            </w:r>
          </w:p>
        </w:tc>
        <w:tc>
          <w:tcPr>
            <w:tcW w:w="718" w:type="pct"/>
            <w:vMerge/>
            <w:vAlign w:val="top"/>
          </w:tcPr>
          <w:p w14:paraId="6EBE031C" w14:textId="77777777" w:rsidR="00E26F17" w:rsidRDefault="00E26F17"/>
        </w:tc>
        <w:tc>
          <w:tcPr>
            <w:tcW w:w="1183" w:type="pct"/>
            <w:vAlign w:val="top"/>
          </w:tcPr>
          <w:p w14:paraId="09192C8F" w14:textId="60F64FBF" w:rsidR="00771916" w:rsidRDefault="00771916" w:rsidP="00DA71EB">
            <w:pPr>
              <w:spacing w:before="0" w:line="260" w:lineRule="atLeast"/>
              <w:jc w:val="both"/>
              <w:rPr>
                <w:rFonts w:cs="Arial"/>
                <w:bCs/>
                <w:szCs w:val="20"/>
              </w:rPr>
            </w:pPr>
            <w:r w:rsidRPr="00080EAD">
              <w:rPr>
                <w:rFonts w:cs="Arial"/>
                <w:bCs/>
                <w:szCs w:val="20"/>
              </w:rPr>
              <w:t xml:space="preserve">V enem rastnem ciklusu </w:t>
            </w:r>
            <w:r>
              <w:rPr>
                <w:rFonts w:cs="Arial"/>
                <w:bCs/>
                <w:szCs w:val="20"/>
              </w:rPr>
              <w:t>so</w:t>
            </w:r>
            <w:r w:rsidRPr="00080EAD">
              <w:rPr>
                <w:rFonts w:cs="Arial"/>
                <w:bCs/>
                <w:szCs w:val="20"/>
              </w:rPr>
              <w:t xml:space="preserve"> </w:t>
            </w:r>
            <w:r>
              <w:rPr>
                <w:rFonts w:cs="Arial"/>
                <w:bCs/>
                <w:szCs w:val="20"/>
              </w:rPr>
              <w:t xml:space="preserve">pri uporabi takoj po vzniku </w:t>
            </w:r>
            <w:r w:rsidRPr="00080EAD">
              <w:rPr>
                <w:rFonts w:cs="Arial"/>
                <w:bCs/>
                <w:szCs w:val="20"/>
              </w:rPr>
              <w:t>s sredstvi s to glivo dovoljen</w:t>
            </w:r>
            <w:r>
              <w:rPr>
                <w:rFonts w:cs="Arial"/>
                <w:bCs/>
                <w:szCs w:val="20"/>
              </w:rPr>
              <w:t>a do</w:t>
            </w:r>
            <w:r w:rsidRPr="00080EAD">
              <w:rPr>
                <w:rFonts w:cs="Arial"/>
                <w:bCs/>
                <w:szCs w:val="20"/>
              </w:rPr>
              <w:t xml:space="preserve"> </w:t>
            </w:r>
            <w:r w:rsidRPr="00DF2284">
              <w:rPr>
                <w:rFonts w:cs="Arial"/>
                <w:b/>
                <w:szCs w:val="20"/>
              </w:rPr>
              <w:t xml:space="preserve">največ </w:t>
            </w:r>
            <w:r>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sidRPr="00DF2284">
              <w:rPr>
                <w:rFonts w:cs="Arial"/>
                <w:bCs/>
                <w:szCs w:val="20"/>
              </w:rPr>
              <w:t>, v intervalu 21 dni.</w:t>
            </w:r>
          </w:p>
          <w:p w14:paraId="465AF428" w14:textId="77777777" w:rsidR="00771916" w:rsidRDefault="00771916" w:rsidP="00771916">
            <w:pPr>
              <w:spacing w:before="0" w:line="260" w:lineRule="atLeast"/>
              <w:jc w:val="both"/>
              <w:rPr>
                <w:rFonts w:cs="Arial"/>
                <w:bCs/>
                <w:szCs w:val="20"/>
              </w:rPr>
            </w:pPr>
          </w:p>
          <w:p w14:paraId="00C0FC0F" w14:textId="2B205F7D" w:rsidR="54E041B0" w:rsidRPr="00C01F3D" w:rsidRDefault="54E041B0" w:rsidP="54E041B0">
            <w:pPr>
              <w:spacing w:before="0" w:line="260" w:lineRule="atLeast"/>
              <w:rPr>
                <w:rFonts w:eastAsia="Arial" w:cs="Arial"/>
                <w:szCs w:val="20"/>
              </w:rPr>
            </w:pPr>
            <w:r w:rsidRPr="00C01F3D">
              <w:rPr>
                <w:rFonts w:eastAsia="Arial" w:cs="Arial"/>
                <w:szCs w:val="20"/>
              </w:rPr>
              <w:t xml:space="preserve">Uporaba na čebulnicah iz rodu </w:t>
            </w:r>
            <w:proofErr w:type="spellStart"/>
            <w:r w:rsidRPr="00C01F3D">
              <w:rPr>
                <w:rFonts w:eastAsia="Arial" w:cs="Arial"/>
                <w:i/>
                <w:iCs/>
                <w:szCs w:val="20"/>
              </w:rPr>
              <w:t>Allium</w:t>
            </w:r>
            <w:proofErr w:type="spellEnd"/>
            <w:r w:rsidRPr="00C01F3D">
              <w:rPr>
                <w:rFonts w:eastAsia="Arial" w:cs="Arial"/>
                <w:szCs w:val="20"/>
              </w:rPr>
              <w:t xml:space="preserve"> </w:t>
            </w:r>
            <w:proofErr w:type="spellStart"/>
            <w:r w:rsidRPr="00C01F3D">
              <w:rPr>
                <w:rFonts w:eastAsia="Arial" w:cs="Arial"/>
                <w:szCs w:val="20"/>
              </w:rPr>
              <w:t>spp</w:t>
            </w:r>
            <w:proofErr w:type="spellEnd"/>
            <w:r w:rsidRPr="00C01F3D">
              <w:rPr>
                <w:rFonts w:eastAsia="Arial" w:cs="Arial"/>
                <w:szCs w:val="20"/>
              </w:rPr>
              <w:t>.</w:t>
            </w:r>
          </w:p>
        </w:tc>
      </w:tr>
      <w:tr w:rsidR="00274080" w:rsidRPr="003479CB" w14:paraId="232FE953" w14:textId="77777777" w:rsidTr="00DA1620">
        <w:trPr>
          <w:trHeight w:val="300"/>
        </w:trPr>
        <w:tc>
          <w:tcPr>
            <w:tcW w:w="934" w:type="pct"/>
            <w:vMerge w:val="restart"/>
            <w:vAlign w:val="top"/>
          </w:tcPr>
          <w:p w14:paraId="14C706BB" w14:textId="77777777" w:rsidR="00274080" w:rsidRPr="003479CB" w:rsidRDefault="00274080" w:rsidP="00274080">
            <w:pPr>
              <w:spacing w:before="0" w:line="260" w:lineRule="atLeast"/>
              <w:rPr>
                <w:rFonts w:cs="Arial"/>
                <w:shd w:val="clear" w:color="auto" w:fill="FFFFFF"/>
              </w:rPr>
            </w:pPr>
            <w:proofErr w:type="spellStart"/>
            <w:r w:rsidRPr="4B77E5B1">
              <w:rPr>
                <w:rFonts w:cs="Arial"/>
                <w:b/>
                <w:bCs/>
                <w:shd w:val="clear" w:color="auto" w:fill="FFFFFF"/>
              </w:rPr>
              <w:t>Polyversum</w:t>
            </w:r>
            <w:proofErr w:type="spellEnd"/>
          </w:p>
          <w:p w14:paraId="645B6BCD" w14:textId="0F014B7B" w:rsidR="00274080" w:rsidRPr="003479CB" w:rsidRDefault="003C7227" w:rsidP="00274080">
            <w:pPr>
              <w:spacing w:before="0" w:line="260" w:lineRule="atLeast"/>
              <w:rPr>
                <w:rFonts w:cs="Arial"/>
                <w:b/>
                <w:bCs/>
                <w:shd w:val="clear" w:color="auto" w:fill="FFFFFF"/>
              </w:rPr>
            </w:pPr>
            <w:proofErr w:type="spellStart"/>
            <w:r>
              <w:rPr>
                <w:rFonts w:cs="Arial"/>
                <w:i/>
                <w:iCs/>
                <w:shd w:val="clear" w:color="auto" w:fill="FFFFFF"/>
              </w:rPr>
              <w:t>Pythium</w:t>
            </w:r>
            <w:proofErr w:type="spellEnd"/>
            <w:r>
              <w:rPr>
                <w:rFonts w:cs="Arial"/>
                <w:i/>
                <w:iCs/>
                <w:shd w:val="clear" w:color="auto" w:fill="FFFFFF"/>
              </w:rPr>
              <w:t xml:space="preserve"> </w:t>
            </w:r>
            <w:proofErr w:type="spellStart"/>
            <w:r>
              <w:rPr>
                <w:rFonts w:cs="Arial"/>
                <w:i/>
                <w:iCs/>
                <w:shd w:val="clear" w:color="auto" w:fill="FFFFFF"/>
              </w:rPr>
              <w:t>oligandrum</w:t>
            </w:r>
            <w:proofErr w:type="spellEnd"/>
            <w:r>
              <w:rPr>
                <w:rFonts w:cs="Arial"/>
                <w:i/>
                <w:iCs/>
                <w:shd w:val="clear" w:color="auto" w:fill="FFFFFF"/>
              </w:rPr>
              <w:t xml:space="preserve"> </w:t>
            </w:r>
            <w:r w:rsidRPr="00C01F3D">
              <w:rPr>
                <w:rFonts w:cs="Arial"/>
                <w:shd w:val="clear" w:color="auto" w:fill="FFFFFF"/>
              </w:rPr>
              <w:t>sev M1</w:t>
            </w:r>
          </w:p>
        </w:tc>
        <w:tc>
          <w:tcPr>
            <w:tcW w:w="1285" w:type="pct"/>
            <w:vMerge w:val="restart"/>
            <w:vAlign w:val="top"/>
          </w:tcPr>
          <w:p w14:paraId="22437E93" w14:textId="516F98A9" w:rsidR="00274080" w:rsidRPr="003479CB" w:rsidRDefault="00274080" w:rsidP="00274080">
            <w:pPr>
              <w:pStyle w:val="BVRTabelaTextLevo"/>
              <w:spacing w:before="0" w:after="0" w:line="260" w:lineRule="atLeast"/>
              <w:rPr>
                <w:rFonts w:eastAsia="Calibri" w:cs="Arial"/>
              </w:rPr>
            </w:pPr>
            <w:r w:rsidRPr="4B77E5B1">
              <w:rPr>
                <w:rFonts w:cs="Arial"/>
              </w:rPr>
              <w:t xml:space="preserve">glivične bolezni sejančkov </w:t>
            </w:r>
            <w:r w:rsidR="00B50B36">
              <w:rPr>
                <w:rFonts w:cs="Arial"/>
              </w:rPr>
              <w:t>oz.</w:t>
            </w:r>
            <w:r w:rsidRPr="4B77E5B1">
              <w:rPr>
                <w:rFonts w:cs="Arial"/>
              </w:rPr>
              <w:t xml:space="preserve"> sadik</w:t>
            </w:r>
          </w:p>
        </w:tc>
        <w:tc>
          <w:tcPr>
            <w:tcW w:w="880" w:type="pct"/>
            <w:vAlign w:val="top"/>
          </w:tcPr>
          <w:p w14:paraId="125BA4D9" w14:textId="1A42F5EC" w:rsidR="00274080" w:rsidRPr="003479CB" w:rsidRDefault="00274080" w:rsidP="00274080">
            <w:pPr>
              <w:pStyle w:val="BVRTabelaTextLevo"/>
              <w:spacing w:before="0" w:after="0" w:line="260" w:lineRule="atLeast"/>
              <w:rPr>
                <w:rFonts w:eastAsia="Calibri" w:cs="Arial"/>
              </w:rPr>
            </w:pPr>
            <w:r>
              <w:rPr>
                <w:rFonts w:cs="Arial"/>
              </w:rPr>
              <w:t xml:space="preserve">suho ali vlažno </w:t>
            </w:r>
            <w:r w:rsidRPr="4B77E5B1">
              <w:rPr>
                <w:rFonts w:cs="Arial"/>
              </w:rPr>
              <w:t>(ob dodatku vode)</w:t>
            </w:r>
            <w:r>
              <w:rPr>
                <w:rFonts w:cs="Arial"/>
              </w:rPr>
              <w:t xml:space="preserve"> </w:t>
            </w:r>
            <w:proofErr w:type="spellStart"/>
            <w:r>
              <w:rPr>
                <w:rFonts w:cs="Arial"/>
              </w:rPr>
              <w:t>tretiranje</w:t>
            </w:r>
            <w:proofErr w:type="spellEnd"/>
            <w:r>
              <w:rPr>
                <w:rFonts w:cs="Arial"/>
              </w:rPr>
              <w:t xml:space="preserve"> semena</w:t>
            </w:r>
          </w:p>
        </w:tc>
        <w:tc>
          <w:tcPr>
            <w:tcW w:w="718" w:type="pct"/>
            <w:vAlign w:val="top"/>
          </w:tcPr>
          <w:p w14:paraId="76A32B90" w14:textId="77777777" w:rsidR="00274080" w:rsidRPr="00422958" w:rsidRDefault="00274080" w:rsidP="00274080">
            <w:pPr>
              <w:spacing w:before="0" w:line="260" w:lineRule="atLeast"/>
              <w:rPr>
                <w:rFonts w:cs="Arial"/>
              </w:rPr>
            </w:pPr>
            <w:r w:rsidRPr="00422958">
              <w:rPr>
                <w:rFonts w:cs="Arial"/>
              </w:rPr>
              <w:t>5 g/kg semena</w:t>
            </w:r>
          </w:p>
          <w:p w14:paraId="6CCB1A30" w14:textId="77777777" w:rsidR="00274080" w:rsidRPr="00422958" w:rsidRDefault="00274080" w:rsidP="00274080">
            <w:pPr>
              <w:spacing w:before="0" w:line="260" w:lineRule="atLeast"/>
              <w:rPr>
                <w:rFonts w:cs="Arial"/>
              </w:rPr>
            </w:pPr>
            <w:r w:rsidRPr="00422958">
              <w:rPr>
                <w:rFonts w:cs="Arial"/>
              </w:rPr>
              <w:t>(5 do 10 ml vode/kg semena)</w:t>
            </w:r>
          </w:p>
          <w:p w14:paraId="46B88C69" w14:textId="77777777" w:rsidR="00274080" w:rsidRPr="00422958" w:rsidRDefault="00274080" w:rsidP="00274080">
            <w:pPr>
              <w:pStyle w:val="Naslov1"/>
              <w:numPr>
                <w:ilvl w:val="0"/>
                <w:numId w:val="0"/>
              </w:numPr>
              <w:rPr>
                <w:b w:val="0"/>
                <w:bCs/>
                <w:color w:val="auto"/>
                <w:sz w:val="20"/>
                <w:szCs w:val="20"/>
              </w:rPr>
            </w:pPr>
          </w:p>
          <w:p w14:paraId="60CFCB55" w14:textId="30EF846B" w:rsidR="00274080" w:rsidRPr="00422958" w:rsidRDefault="00274080" w:rsidP="00274080">
            <w:pPr>
              <w:pStyle w:val="BVRTabelaTextLevo"/>
              <w:spacing w:before="0" w:after="0" w:line="260" w:lineRule="atLeast"/>
              <w:rPr>
                <w:rFonts w:eastAsia="Calibri" w:cs="Arial"/>
              </w:rPr>
            </w:pPr>
            <w:r w:rsidRPr="00422958">
              <w:rPr>
                <w:rFonts w:cs="Arial"/>
                <w:bCs/>
                <w:szCs w:val="20"/>
              </w:rPr>
              <w:t>(1,6 g/ha)</w:t>
            </w:r>
          </w:p>
        </w:tc>
        <w:tc>
          <w:tcPr>
            <w:tcW w:w="1183" w:type="pct"/>
            <w:vAlign w:val="top"/>
          </w:tcPr>
          <w:p w14:paraId="6FB7C267" w14:textId="77777777" w:rsidR="00274080" w:rsidRDefault="00274080" w:rsidP="00274080">
            <w:pPr>
              <w:spacing w:before="0" w:line="260" w:lineRule="atLeast"/>
              <w:rPr>
                <w:rFonts w:cs="Arial"/>
              </w:rPr>
            </w:pPr>
            <w:r>
              <w:rPr>
                <w:rFonts w:cs="Arial"/>
              </w:rPr>
              <w:t xml:space="preserve">Dovoljeno je </w:t>
            </w:r>
            <w:r w:rsidRPr="00593B64">
              <w:rPr>
                <w:rFonts w:cs="Arial"/>
                <w:b/>
                <w:bCs/>
              </w:rPr>
              <w:t xml:space="preserve">eno </w:t>
            </w:r>
            <w:proofErr w:type="spellStart"/>
            <w:r w:rsidRPr="00593B64">
              <w:rPr>
                <w:rFonts w:cs="Arial"/>
                <w:b/>
                <w:bCs/>
              </w:rPr>
              <w:t>tretiranje</w:t>
            </w:r>
            <w:proofErr w:type="spellEnd"/>
            <w:r>
              <w:rPr>
                <w:rFonts w:cs="Arial"/>
              </w:rPr>
              <w:t>.</w:t>
            </w:r>
          </w:p>
          <w:p w14:paraId="77A9D8D5" w14:textId="77777777" w:rsidR="00274080" w:rsidRDefault="00274080" w:rsidP="00274080">
            <w:pPr>
              <w:spacing w:before="0" w:line="260" w:lineRule="atLeast"/>
              <w:rPr>
                <w:rFonts w:cs="Arial"/>
              </w:rPr>
            </w:pPr>
            <w:r>
              <w:rPr>
                <w:rFonts w:cs="Arial"/>
              </w:rPr>
              <w:t>Predvidena gostota je 80.000 semen/ha.</w:t>
            </w:r>
          </w:p>
          <w:p w14:paraId="49F0677A" w14:textId="77777777" w:rsidR="00274080" w:rsidRDefault="00274080" w:rsidP="00274080">
            <w:pPr>
              <w:spacing w:before="0" w:line="260" w:lineRule="atLeast"/>
              <w:rPr>
                <w:rFonts w:cs="Arial"/>
              </w:rPr>
            </w:pPr>
          </w:p>
          <w:p w14:paraId="1EB8660E" w14:textId="38BE429F" w:rsidR="00274080" w:rsidRPr="003479CB" w:rsidRDefault="00274080" w:rsidP="00274080">
            <w:pPr>
              <w:spacing w:before="0" w:line="260" w:lineRule="atLeast"/>
              <w:rPr>
                <w:rFonts w:eastAsia="Calibri" w:cs="Arial"/>
              </w:rPr>
            </w:pPr>
            <w:proofErr w:type="spellStart"/>
            <w:r>
              <w:rPr>
                <w:rFonts w:cs="Arial"/>
              </w:rPr>
              <w:t>Tretiranje</w:t>
            </w:r>
            <w:proofErr w:type="spellEnd"/>
            <w:r>
              <w:rPr>
                <w:rFonts w:cs="Arial"/>
              </w:rPr>
              <w:t xml:space="preserve"> semena </w:t>
            </w:r>
            <w:r w:rsidRPr="00593B64">
              <w:rPr>
                <w:rFonts w:cs="Arial"/>
                <w:b/>
                <w:bCs/>
              </w:rPr>
              <w:t>vrtnin</w:t>
            </w:r>
            <w:r>
              <w:rPr>
                <w:rFonts w:cs="Arial"/>
              </w:rPr>
              <w:t xml:space="preserve"> </w:t>
            </w:r>
            <w:r w:rsidRPr="4B77E5B1">
              <w:rPr>
                <w:rFonts w:cs="Arial"/>
              </w:rPr>
              <w:t xml:space="preserve">v </w:t>
            </w:r>
            <w:r>
              <w:rPr>
                <w:rFonts w:cs="Arial"/>
              </w:rPr>
              <w:t>zavarovanih</w:t>
            </w:r>
            <w:r w:rsidRPr="4B77E5B1">
              <w:rPr>
                <w:rFonts w:cs="Arial"/>
              </w:rPr>
              <w:t xml:space="preserve"> prostorih.</w:t>
            </w:r>
          </w:p>
        </w:tc>
      </w:tr>
      <w:tr w:rsidR="00274080" w:rsidRPr="003479CB" w14:paraId="2B8DBA55" w14:textId="77777777" w:rsidTr="00DA1620">
        <w:trPr>
          <w:trHeight w:val="300"/>
        </w:trPr>
        <w:tc>
          <w:tcPr>
            <w:tcW w:w="934" w:type="pct"/>
            <w:vMerge/>
            <w:vAlign w:val="top"/>
          </w:tcPr>
          <w:p w14:paraId="494508B0" w14:textId="208AE9EA" w:rsidR="00274080" w:rsidRPr="003479CB" w:rsidRDefault="00274080" w:rsidP="00274080">
            <w:pPr>
              <w:spacing w:before="0" w:line="260" w:lineRule="atLeast"/>
              <w:rPr>
                <w:rFonts w:cs="Arial"/>
                <w:b/>
                <w:bCs/>
                <w:shd w:val="clear" w:color="auto" w:fill="FFFFFF"/>
              </w:rPr>
            </w:pPr>
          </w:p>
        </w:tc>
        <w:tc>
          <w:tcPr>
            <w:tcW w:w="1285" w:type="pct"/>
            <w:vMerge/>
            <w:vAlign w:val="top"/>
          </w:tcPr>
          <w:p w14:paraId="786B22D3" w14:textId="19FB37FE" w:rsidR="00274080" w:rsidRPr="003479CB" w:rsidRDefault="00274080" w:rsidP="00274080">
            <w:pPr>
              <w:pStyle w:val="BVRTabelaTextLevo"/>
              <w:spacing w:before="0" w:after="0" w:line="260" w:lineRule="atLeast"/>
              <w:rPr>
                <w:rFonts w:eastAsia="Calibri" w:cs="Arial"/>
              </w:rPr>
            </w:pPr>
          </w:p>
        </w:tc>
        <w:tc>
          <w:tcPr>
            <w:tcW w:w="880" w:type="pct"/>
            <w:vAlign w:val="top"/>
          </w:tcPr>
          <w:p w14:paraId="4123DF28" w14:textId="7893200B" w:rsidR="00274080" w:rsidRPr="003479CB" w:rsidRDefault="00274080" w:rsidP="00274080">
            <w:pPr>
              <w:pStyle w:val="BVRTabelaTextLevo"/>
              <w:spacing w:before="0" w:after="0" w:line="260" w:lineRule="atLeast"/>
              <w:rPr>
                <w:rFonts w:cs="Arial"/>
                <w:color w:val="000000"/>
              </w:rPr>
            </w:pPr>
            <w:r>
              <w:rPr>
                <w:rFonts w:cs="Arial"/>
                <w:bCs/>
                <w:color w:val="000000"/>
                <w:szCs w:val="20"/>
              </w:rPr>
              <w:t>potapljanje koreninske grude mladih sadik pred presajanjem</w:t>
            </w:r>
          </w:p>
        </w:tc>
        <w:tc>
          <w:tcPr>
            <w:tcW w:w="718" w:type="pct"/>
            <w:vAlign w:val="top"/>
          </w:tcPr>
          <w:p w14:paraId="3F4149F2" w14:textId="6C9A0D44" w:rsidR="00274080" w:rsidRDefault="00274080" w:rsidP="008B5F80">
            <w:pPr>
              <w:spacing w:before="0" w:line="260" w:lineRule="atLeast"/>
              <w:ind w:left="177" w:hanging="177"/>
              <w:rPr>
                <w:rFonts w:cs="Arial"/>
              </w:rPr>
            </w:pPr>
            <w:r>
              <w:rPr>
                <w:rFonts w:cs="Arial"/>
              </w:rPr>
              <w:t>0,05</w:t>
            </w:r>
            <w:r w:rsidR="00DA1620">
              <w:rPr>
                <w:rFonts w:cs="Arial"/>
              </w:rPr>
              <w:t> </w:t>
            </w:r>
            <w:r>
              <w:rPr>
                <w:rFonts w:cs="Arial"/>
              </w:rPr>
              <w:t xml:space="preserve">% </w:t>
            </w:r>
            <w:proofErr w:type="spellStart"/>
            <w:r>
              <w:rPr>
                <w:rFonts w:cs="Arial"/>
              </w:rPr>
              <w:t>konc</w:t>
            </w:r>
            <w:proofErr w:type="spellEnd"/>
            <w:r>
              <w:rPr>
                <w:rFonts w:cs="Arial"/>
              </w:rPr>
              <w:t>.</w:t>
            </w:r>
          </w:p>
          <w:p w14:paraId="46BE9DCF" w14:textId="60B486BB" w:rsidR="00274080" w:rsidRDefault="00B50B36" w:rsidP="008B5F80">
            <w:pPr>
              <w:spacing w:before="0" w:line="260" w:lineRule="atLeast"/>
              <w:ind w:left="177" w:hanging="177"/>
              <w:rPr>
                <w:rFonts w:cs="Arial"/>
              </w:rPr>
            </w:pPr>
            <w:r>
              <w:rPr>
                <w:rFonts w:cs="Arial"/>
              </w:rPr>
              <w:t>oz.</w:t>
            </w:r>
          </w:p>
          <w:p w14:paraId="19B8E053" w14:textId="77777777" w:rsidR="00274080" w:rsidRDefault="00274080" w:rsidP="008B5F80">
            <w:pPr>
              <w:spacing w:before="0" w:line="260" w:lineRule="atLeast"/>
              <w:ind w:left="177" w:hanging="177"/>
              <w:rPr>
                <w:rFonts w:cs="Arial"/>
              </w:rPr>
            </w:pPr>
            <w:r>
              <w:rPr>
                <w:rFonts w:cs="Arial"/>
              </w:rPr>
              <w:t xml:space="preserve">50 g/100 L vode </w:t>
            </w:r>
          </w:p>
          <w:p w14:paraId="648286A0" w14:textId="3C4C6E20" w:rsidR="00274080" w:rsidRDefault="00B50B36" w:rsidP="008B5F80">
            <w:pPr>
              <w:spacing w:before="0" w:line="260" w:lineRule="atLeast"/>
              <w:ind w:left="177" w:hanging="177"/>
              <w:rPr>
                <w:rFonts w:cs="Arial"/>
              </w:rPr>
            </w:pPr>
            <w:r>
              <w:rPr>
                <w:rFonts w:cs="Arial"/>
              </w:rPr>
              <w:t>oz.</w:t>
            </w:r>
          </w:p>
          <w:p w14:paraId="1834C798" w14:textId="7E7383FC" w:rsidR="00274080" w:rsidRPr="003479CB" w:rsidRDefault="00274080" w:rsidP="00274080">
            <w:pPr>
              <w:pStyle w:val="BVRTabelaTextLevo"/>
              <w:spacing w:before="0" w:after="0" w:line="260" w:lineRule="atLeast"/>
              <w:rPr>
                <w:rFonts w:cs="Arial"/>
                <w:color w:val="000000"/>
              </w:rPr>
            </w:pPr>
            <w:r>
              <w:rPr>
                <w:rFonts w:cs="Arial"/>
              </w:rPr>
              <w:t>0,2 kg/ha</w:t>
            </w:r>
          </w:p>
        </w:tc>
        <w:tc>
          <w:tcPr>
            <w:tcW w:w="1183" w:type="pct"/>
            <w:vAlign w:val="top"/>
          </w:tcPr>
          <w:p w14:paraId="309B4EE9" w14:textId="77777777" w:rsidR="00274080" w:rsidRDefault="00274080" w:rsidP="00274080">
            <w:pPr>
              <w:spacing w:before="0" w:line="260" w:lineRule="atLeast"/>
              <w:rPr>
                <w:rFonts w:cs="Arial"/>
              </w:rPr>
            </w:pPr>
            <w:r>
              <w:rPr>
                <w:rFonts w:cs="Arial"/>
              </w:rPr>
              <w:t xml:space="preserve">Dovoljeno je </w:t>
            </w:r>
            <w:r w:rsidRPr="00593B64">
              <w:rPr>
                <w:rFonts w:cs="Arial"/>
                <w:b/>
                <w:bCs/>
              </w:rPr>
              <w:t xml:space="preserve">eno </w:t>
            </w:r>
            <w:proofErr w:type="spellStart"/>
            <w:r w:rsidRPr="00593B64">
              <w:rPr>
                <w:rFonts w:cs="Arial"/>
                <w:b/>
                <w:bCs/>
              </w:rPr>
              <w:t>tretiranje</w:t>
            </w:r>
            <w:proofErr w:type="spellEnd"/>
            <w:r>
              <w:rPr>
                <w:rFonts w:cs="Arial"/>
              </w:rPr>
              <w:t>.</w:t>
            </w:r>
          </w:p>
          <w:p w14:paraId="512F1DEE" w14:textId="77777777" w:rsidR="00274080" w:rsidRDefault="00274080" w:rsidP="00274080">
            <w:pPr>
              <w:spacing w:before="0" w:line="260" w:lineRule="atLeast"/>
              <w:rPr>
                <w:rFonts w:cs="Arial"/>
              </w:rPr>
            </w:pPr>
          </w:p>
          <w:p w14:paraId="3BD9BF53" w14:textId="1862FA76" w:rsidR="00274080" w:rsidRPr="003479CB" w:rsidRDefault="00274080" w:rsidP="00274080">
            <w:pPr>
              <w:spacing w:before="0" w:line="260" w:lineRule="atLeast"/>
              <w:rPr>
                <w:rFonts w:eastAsia="Calibri" w:cs="Arial"/>
              </w:rPr>
            </w:pPr>
            <w:proofErr w:type="spellStart"/>
            <w:r>
              <w:rPr>
                <w:rFonts w:cs="Arial"/>
              </w:rPr>
              <w:t>Tretiranje</w:t>
            </w:r>
            <w:proofErr w:type="spellEnd"/>
            <w:r>
              <w:rPr>
                <w:rFonts w:cs="Arial"/>
              </w:rPr>
              <w:t xml:space="preserve"> </w:t>
            </w:r>
            <w:r w:rsidRPr="00593B64">
              <w:rPr>
                <w:rFonts w:cs="Arial"/>
                <w:b/>
                <w:bCs/>
              </w:rPr>
              <w:t>vrtnin</w:t>
            </w:r>
            <w:r>
              <w:rPr>
                <w:rFonts w:cs="Arial"/>
              </w:rPr>
              <w:t xml:space="preserve"> </w:t>
            </w:r>
            <w:r w:rsidRPr="00593B64">
              <w:rPr>
                <w:rFonts w:cs="Arial"/>
              </w:rPr>
              <w:t>na prostem in</w:t>
            </w:r>
            <w:r w:rsidRPr="00AF5A8F">
              <w:rPr>
                <w:rFonts w:cs="Arial"/>
              </w:rPr>
              <w:t xml:space="preserve"> v zavarovanih pros</w:t>
            </w:r>
            <w:r w:rsidRPr="4B77E5B1">
              <w:rPr>
                <w:rFonts w:cs="Arial"/>
              </w:rPr>
              <w:t>torih.</w:t>
            </w:r>
          </w:p>
        </w:tc>
      </w:tr>
      <w:tr w:rsidR="00274080" w14:paraId="16458033" w14:textId="77777777" w:rsidTr="00DA1620">
        <w:trPr>
          <w:trHeight w:val="870"/>
        </w:trPr>
        <w:tc>
          <w:tcPr>
            <w:tcW w:w="934" w:type="pct"/>
            <w:vMerge w:val="restart"/>
            <w:vAlign w:val="top"/>
          </w:tcPr>
          <w:p w14:paraId="3A05B4A5" w14:textId="4B30171C" w:rsidR="00274080" w:rsidRPr="008A1D30" w:rsidRDefault="00274080" w:rsidP="00274080">
            <w:pPr>
              <w:spacing w:before="0" w:line="260" w:lineRule="atLeast"/>
              <w:rPr>
                <w:rFonts w:eastAsiaTheme="minorEastAsia" w:cs="Arial"/>
                <w:b/>
                <w:bCs/>
                <w:color w:val="000000" w:themeColor="text1"/>
                <w:szCs w:val="20"/>
              </w:rPr>
            </w:pPr>
            <w:r w:rsidRPr="008A1D30">
              <w:rPr>
                <w:rFonts w:eastAsiaTheme="minorEastAsia" w:cs="Arial"/>
                <w:b/>
                <w:bCs/>
                <w:color w:val="000000" w:themeColor="text1"/>
                <w:szCs w:val="20"/>
              </w:rPr>
              <w:t>Prestop</w:t>
            </w:r>
          </w:p>
          <w:p w14:paraId="77833336" w14:textId="7187F2D5" w:rsidR="00274080" w:rsidRPr="00BF378F" w:rsidRDefault="00274080" w:rsidP="00274080">
            <w:pPr>
              <w:spacing w:before="0" w:line="260" w:lineRule="atLeast"/>
              <w:rPr>
                <w:rFonts w:eastAsia="Arial" w:cs="Arial"/>
                <w:szCs w:val="20"/>
              </w:rPr>
            </w:pPr>
            <w:proofErr w:type="spellStart"/>
            <w:r w:rsidRPr="008A1D30">
              <w:rPr>
                <w:rFonts w:eastAsiaTheme="minorEastAsia" w:cs="Arial"/>
                <w:i/>
                <w:iCs/>
                <w:color w:val="000000" w:themeColor="text1"/>
                <w:szCs w:val="20"/>
              </w:rPr>
              <w:t>Clonostachys</w:t>
            </w:r>
            <w:proofErr w:type="spellEnd"/>
            <w:r w:rsidRPr="008A1D30">
              <w:rPr>
                <w:rFonts w:eastAsiaTheme="minorEastAsia" w:cs="Arial"/>
                <w:i/>
                <w:iCs/>
                <w:color w:val="000000" w:themeColor="text1"/>
                <w:szCs w:val="20"/>
              </w:rPr>
              <w:t xml:space="preserve"> </w:t>
            </w:r>
            <w:proofErr w:type="spellStart"/>
            <w:r w:rsidRPr="008A1D30">
              <w:rPr>
                <w:rFonts w:eastAsiaTheme="minorEastAsia" w:cs="Arial"/>
                <w:i/>
                <w:iCs/>
                <w:color w:val="000000" w:themeColor="text1"/>
                <w:szCs w:val="20"/>
              </w:rPr>
              <w:t>rosea</w:t>
            </w:r>
            <w:proofErr w:type="spellEnd"/>
            <w:r w:rsidRPr="008A1D30">
              <w:rPr>
                <w:rFonts w:eastAsia="Tahoma" w:cs="Arial"/>
                <w:szCs w:val="20"/>
              </w:rPr>
              <w:t xml:space="preserve"> </w:t>
            </w:r>
            <w:proofErr w:type="spellStart"/>
            <w:r w:rsidRPr="008A1D30">
              <w:rPr>
                <w:rFonts w:eastAsia="Tahoma" w:cs="Arial"/>
                <w:szCs w:val="20"/>
              </w:rPr>
              <w:t>s</w:t>
            </w:r>
            <w:r w:rsidRPr="008A1D30">
              <w:rPr>
                <w:rFonts w:eastAsiaTheme="minorEastAsia" w:cs="Arial"/>
                <w:color w:val="000000" w:themeColor="text1"/>
                <w:szCs w:val="20"/>
              </w:rPr>
              <w:t>train</w:t>
            </w:r>
            <w:proofErr w:type="spellEnd"/>
            <w:r w:rsidRPr="008A1D30">
              <w:rPr>
                <w:rFonts w:eastAsiaTheme="minorEastAsia" w:cs="Arial"/>
                <w:color w:val="000000" w:themeColor="text1"/>
                <w:szCs w:val="20"/>
              </w:rPr>
              <w:t xml:space="preserve"> J1446 </w:t>
            </w:r>
            <w:r w:rsidRPr="00BF378F">
              <w:rPr>
                <w:rFonts w:eastAsia="Arial" w:cs="Arial"/>
                <w:szCs w:val="20"/>
              </w:rPr>
              <w:t>(</w:t>
            </w:r>
            <w:proofErr w:type="spellStart"/>
            <w:r w:rsidRPr="008A1D30">
              <w:rPr>
                <w:rFonts w:eastAsiaTheme="minorEastAsia" w:cs="Arial"/>
                <w:i/>
                <w:iCs/>
                <w:color w:val="000000" w:themeColor="text1"/>
                <w:szCs w:val="20"/>
              </w:rPr>
              <w:t>Gliocladium</w:t>
            </w:r>
            <w:proofErr w:type="spellEnd"/>
            <w:r w:rsidRPr="008A1D30">
              <w:rPr>
                <w:rFonts w:eastAsiaTheme="minorEastAsia" w:cs="Arial"/>
                <w:i/>
                <w:iCs/>
                <w:color w:val="000000" w:themeColor="text1"/>
                <w:szCs w:val="20"/>
              </w:rPr>
              <w:t xml:space="preserve"> </w:t>
            </w:r>
            <w:proofErr w:type="spellStart"/>
            <w:r w:rsidRPr="008A1D30">
              <w:rPr>
                <w:rFonts w:eastAsiaTheme="minorEastAsia" w:cs="Arial"/>
                <w:i/>
                <w:iCs/>
                <w:color w:val="000000" w:themeColor="text1"/>
                <w:szCs w:val="20"/>
              </w:rPr>
              <w:t>catenulatum</w:t>
            </w:r>
            <w:proofErr w:type="spellEnd"/>
            <w:r w:rsidRPr="008A1D30">
              <w:rPr>
                <w:rFonts w:eastAsiaTheme="minorEastAsia" w:cs="Arial"/>
                <w:i/>
                <w:iCs/>
                <w:color w:val="000000" w:themeColor="text1"/>
                <w:szCs w:val="20"/>
              </w:rPr>
              <w:t xml:space="preserve"> </w:t>
            </w:r>
            <w:proofErr w:type="spellStart"/>
            <w:r w:rsidRPr="008A1D30">
              <w:rPr>
                <w:rFonts w:eastAsiaTheme="minorEastAsia" w:cs="Arial"/>
                <w:i/>
                <w:iCs/>
                <w:color w:val="000000" w:themeColor="text1"/>
                <w:szCs w:val="20"/>
              </w:rPr>
              <w:t>strain</w:t>
            </w:r>
            <w:proofErr w:type="spellEnd"/>
            <w:r w:rsidRPr="008A1D30">
              <w:rPr>
                <w:rFonts w:eastAsia="Tahoma" w:cs="Arial"/>
                <w:szCs w:val="20"/>
              </w:rPr>
              <w:t xml:space="preserve"> </w:t>
            </w:r>
            <w:r w:rsidRPr="00BF378F">
              <w:rPr>
                <w:rFonts w:eastAsia="Arial" w:cs="Arial"/>
                <w:szCs w:val="20"/>
              </w:rPr>
              <w:t>J1446)</w:t>
            </w:r>
          </w:p>
          <w:p w14:paraId="24C84AF2" w14:textId="6783E582" w:rsidR="00274080" w:rsidRPr="00BF378F" w:rsidRDefault="00274080" w:rsidP="00274080">
            <w:pPr>
              <w:spacing w:line="260" w:lineRule="atLeast"/>
              <w:rPr>
                <w:rFonts w:cs="Arial"/>
                <w:b/>
                <w:bCs/>
              </w:rPr>
            </w:pPr>
          </w:p>
        </w:tc>
        <w:tc>
          <w:tcPr>
            <w:tcW w:w="1285" w:type="pct"/>
            <w:vMerge w:val="restart"/>
            <w:vAlign w:val="top"/>
          </w:tcPr>
          <w:p w14:paraId="3A35835B" w14:textId="1A63C0A4" w:rsidR="00274080" w:rsidRPr="00BF378F" w:rsidRDefault="00274080" w:rsidP="00274080">
            <w:pPr>
              <w:pStyle w:val="BVRTabelaTextLevo"/>
              <w:spacing w:line="260" w:lineRule="atLeast"/>
              <w:rPr>
                <w:rFonts w:eastAsia="Calibri" w:cs="Arial"/>
              </w:rPr>
            </w:pPr>
            <w:r w:rsidRPr="002E576F">
              <w:rPr>
                <w:rFonts w:eastAsia="Arial" w:cs="Arial"/>
                <w:szCs w:val="20"/>
              </w:rPr>
              <w:t xml:space="preserve">zatiranje povzročiteljev padavice sadik in koreninskih gnilob, povzročenih z glivami iz rodov </w:t>
            </w:r>
            <w:proofErr w:type="spellStart"/>
            <w:r w:rsidRPr="002E576F">
              <w:rPr>
                <w:rFonts w:eastAsia="Arial" w:cs="Arial"/>
                <w:i/>
                <w:iCs/>
                <w:szCs w:val="20"/>
              </w:rPr>
              <w:t>Pythium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Fusarium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Rh</w:t>
            </w:r>
            <w:r w:rsidR="00BA6595">
              <w:rPr>
                <w:rFonts w:eastAsia="Arial" w:cs="Arial"/>
                <w:i/>
                <w:iCs/>
                <w:szCs w:val="20"/>
              </w:rPr>
              <w:t>i</w:t>
            </w:r>
            <w:r w:rsidRPr="002E576F">
              <w:rPr>
                <w:rFonts w:eastAsia="Arial" w:cs="Arial"/>
                <w:i/>
                <w:iCs/>
                <w:szCs w:val="20"/>
              </w:rPr>
              <w:t>zoctonia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in </w:t>
            </w:r>
            <w:proofErr w:type="spellStart"/>
            <w:r w:rsidRPr="002E576F">
              <w:rPr>
                <w:rFonts w:eastAsia="Arial" w:cs="Arial"/>
                <w:i/>
                <w:iCs/>
                <w:szCs w:val="20"/>
              </w:rPr>
              <w:t>Phytophthora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w:t>
            </w:r>
          </w:p>
        </w:tc>
        <w:tc>
          <w:tcPr>
            <w:tcW w:w="880" w:type="pct"/>
            <w:vMerge w:val="restart"/>
            <w:vAlign w:val="top"/>
          </w:tcPr>
          <w:p w14:paraId="127F8101" w14:textId="2A0B25BD" w:rsidR="00274080" w:rsidRPr="00BF378F" w:rsidRDefault="00274080" w:rsidP="00274080">
            <w:pPr>
              <w:pStyle w:val="BVRTabelaTextLevo"/>
              <w:spacing w:line="260" w:lineRule="atLeast"/>
              <w:rPr>
                <w:rFonts w:eastAsia="Calibri" w:cs="Arial"/>
              </w:rPr>
            </w:pPr>
            <w:r w:rsidRPr="00BF378F">
              <w:rPr>
                <w:rFonts w:eastAsia="Calibri" w:cs="Arial"/>
              </w:rPr>
              <w:t>pred sajenjem</w:t>
            </w:r>
            <w:r w:rsidR="009A6FE3">
              <w:rPr>
                <w:rFonts w:eastAsia="Calibri" w:cs="Arial"/>
              </w:rPr>
              <w:t>,</w:t>
            </w:r>
            <w:r>
              <w:rPr>
                <w:rFonts w:eastAsia="Calibri" w:cs="Arial"/>
              </w:rPr>
              <w:t xml:space="preserve"> dodatek rastnemu substratu</w:t>
            </w:r>
          </w:p>
          <w:p w14:paraId="6E484476" w14:textId="33ACF499" w:rsidR="00274080" w:rsidRPr="00BF378F" w:rsidRDefault="00274080" w:rsidP="00274080">
            <w:pPr>
              <w:pStyle w:val="BVRTabelaTextLevo"/>
              <w:rPr>
                <w:rFonts w:eastAsia="Calibri" w:cs="Arial"/>
              </w:rPr>
            </w:pPr>
          </w:p>
        </w:tc>
        <w:tc>
          <w:tcPr>
            <w:tcW w:w="718" w:type="pct"/>
            <w:vAlign w:val="top"/>
          </w:tcPr>
          <w:p w14:paraId="12631743" w14:textId="6CFBD36D" w:rsidR="00274080" w:rsidRPr="00BF378F" w:rsidRDefault="00274080" w:rsidP="00274080">
            <w:pPr>
              <w:pStyle w:val="BVRTabelaTextLevo"/>
              <w:spacing w:line="260" w:lineRule="atLeast"/>
              <w:rPr>
                <w:rFonts w:cs="Arial"/>
              </w:rPr>
            </w:pPr>
            <w:r w:rsidRPr="00BF378F">
              <w:rPr>
                <w:rFonts w:eastAsia="Calibri" w:cs="Arial"/>
              </w:rPr>
              <w:t xml:space="preserve">200-500 g na </w:t>
            </w:r>
            <w:r w:rsidRPr="00BF378F">
              <w:rPr>
                <w:rFonts w:cs="Arial"/>
              </w:rPr>
              <w:t>m</w:t>
            </w:r>
            <w:r w:rsidRPr="008A1D30">
              <w:rPr>
                <w:rFonts w:cs="Arial"/>
                <w:vertAlign w:val="superscript"/>
              </w:rPr>
              <w:t>3</w:t>
            </w:r>
          </w:p>
        </w:tc>
        <w:tc>
          <w:tcPr>
            <w:tcW w:w="1183" w:type="pct"/>
            <w:vAlign w:val="top"/>
          </w:tcPr>
          <w:p w14:paraId="6E628532" w14:textId="2FA3733C" w:rsidR="00274080" w:rsidRPr="00BF378F" w:rsidRDefault="00274080" w:rsidP="00274080">
            <w:pPr>
              <w:spacing w:before="0" w:line="260" w:lineRule="atLeast"/>
              <w:rPr>
                <w:rFonts w:eastAsia="Calibri" w:cs="Arial"/>
              </w:rPr>
            </w:pPr>
            <w:r w:rsidRPr="008A1D30">
              <w:rPr>
                <w:rFonts w:eastAsia="Calibri" w:cs="Arial"/>
              </w:rPr>
              <w:t>Dovoljeno je</w:t>
            </w:r>
            <w:r>
              <w:rPr>
                <w:rFonts w:eastAsia="Calibri" w:cs="Arial"/>
                <w:b/>
                <w:bCs/>
              </w:rPr>
              <w:t xml:space="preserve"> e</w:t>
            </w:r>
            <w:r w:rsidRPr="008A1D30">
              <w:rPr>
                <w:rFonts w:eastAsia="Calibri" w:cs="Arial"/>
                <w:b/>
                <w:bCs/>
              </w:rPr>
              <w:t xml:space="preserve">no </w:t>
            </w:r>
            <w:proofErr w:type="spellStart"/>
            <w:r w:rsidRPr="008A1D30">
              <w:rPr>
                <w:rFonts w:eastAsia="Calibri" w:cs="Arial"/>
                <w:b/>
                <w:bCs/>
              </w:rPr>
              <w:t>tretiranje</w:t>
            </w:r>
            <w:proofErr w:type="spellEnd"/>
            <w:r w:rsidRPr="00BF378F">
              <w:rPr>
                <w:rFonts w:eastAsia="Calibri" w:cs="Arial"/>
              </w:rPr>
              <w:t xml:space="preserve"> substrata</w:t>
            </w:r>
            <w:r>
              <w:rPr>
                <w:rFonts w:eastAsia="Calibri" w:cs="Arial"/>
              </w:rPr>
              <w:t>.</w:t>
            </w:r>
          </w:p>
          <w:p w14:paraId="5B55B4B7" w14:textId="7A466B85" w:rsidR="00274080" w:rsidRPr="00BF378F" w:rsidRDefault="00274080" w:rsidP="00274080">
            <w:pPr>
              <w:spacing w:line="260" w:lineRule="atLeast"/>
              <w:rPr>
                <w:rFonts w:eastAsia="Calibri" w:cs="Arial"/>
              </w:rPr>
            </w:pPr>
            <w:r>
              <w:rPr>
                <w:rFonts w:eastAsia="Calibri" w:cs="Arial"/>
              </w:rPr>
              <w:t xml:space="preserve">Uporaba na </w:t>
            </w:r>
            <w:r w:rsidRPr="00C218D7">
              <w:rPr>
                <w:b/>
                <w:bCs/>
              </w:rPr>
              <w:t>sejančkih</w:t>
            </w:r>
            <w:r>
              <w:t xml:space="preserve"> in </w:t>
            </w:r>
            <w:r w:rsidRPr="00C218D7">
              <w:rPr>
                <w:b/>
                <w:bCs/>
              </w:rPr>
              <w:t>sadikah</w:t>
            </w:r>
            <w:r>
              <w:t xml:space="preserve"> </w:t>
            </w:r>
            <w:r w:rsidRPr="00C218D7">
              <w:rPr>
                <w:b/>
                <w:bCs/>
              </w:rPr>
              <w:t>vrtnin</w:t>
            </w:r>
            <w:r>
              <w:rPr>
                <w:rFonts w:eastAsia="Calibri" w:cs="Arial"/>
              </w:rPr>
              <w:t xml:space="preserve"> v</w:t>
            </w:r>
            <w:r w:rsidRPr="00BF378F">
              <w:rPr>
                <w:rFonts w:eastAsia="Calibri" w:cs="Arial"/>
              </w:rPr>
              <w:t xml:space="preserve"> </w:t>
            </w:r>
            <w:r>
              <w:rPr>
                <w:rFonts w:eastAsia="Calibri" w:cs="Arial"/>
              </w:rPr>
              <w:t>zavarovanih</w:t>
            </w:r>
            <w:r w:rsidRPr="00BF378F">
              <w:rPr>
                <w:rFonts w:eastAsia="Calibri" w:cs="Arial"/>
              </w:rPr>
              <w:t xml:space="preserve"> prostorih</w:t>
            </w:r>
            <w:r>
              <w:rPr>
                <w:rFonts w:eastAsia="Calibri" w:cs="Arial"/>
              </w:rPr>
              <w:t>.</w:t>
            </w:r>
          </w:p>
        </w:tc>
      </w:tr>
      <w:tr w:rsidR="00274080" w14:paraId="0EF4AFD4" w14:textId="77777777" w:rsidTr="00DA1620">
        <w:trPr>
          <w:trHeight w:val="870"/>
        </w:trPr>
        <w:tc>
          <w:tcPr>
            <w:tcW w:w="934" w:type="pct"/>
            <w:vMerge/>
            <w:vAlign w:val="top"/>
          </w:tcPr>
          <w:p w14:paraId="0A6CE09F" w14:textId="77777777" w:rsidR="00274080" w:rsidRPr="00BF378F" w:rsidRDefault="00274080" w:rsidP="00274080">
            <w:pPr>
              <w:rPr>
                <w:rFonts w:cs="Arial"/>
              </w:rPr>
            </w:pPr>
          </w:p>
        </w:tc>
        <w:tc>
          <w:tcPr>
            <w:tcW w:w="1285" w:type="pct"/>
            <w:vMerge/>
            <w:vAlign w:val="top"/>
          </w:tcPr>
          <w:p w14:paraId="48279E0C" w14:textId="77777777" w:rsidR="00274080" w:rsidRPr="00BF378F" w:rsidRDefault="00274080" w:rsidP="00274080">
            <w:pPr>
              <w:rPr>
                <w:rFonts w:cs="Arial"/>
              </w:rPr>
            </w:pPr>
          </w:p>
        </w:tc>
        <w:tc>
          <w:tcPr>
            <w:tcW w:w="880" w:type="pct"/>
            <w:vMerge/>
            <w:vAlign w:val="top"/>
          </w:tcPr>
          <w:p w14:paraId="0BF70BBE" w14:textId="211089B4" w:rsidR="00274080" w:rsidRPr="00BF378F" w:rsidRDefault="00274080" w:rsidP="00274080">
            <w:pPr>
              <w:pStyle w:val="BVRTabelaTextLevo"/>
              <w:rPr>
                <w:rFonts w:eastAsia="Calibri" w:cs="Arial"/>
              </w:rPr>
            </w:pPr>
          </w:p>
        </w:tc>
        <w:tc>
          <w:tcPr>
            <w:tcW w:w="718" w:type="pct"/>
            <w:vAlign w:val="top"/>
          </w:tcPr>
          <w:p w14:paraId="517F9FA9" w14:textId="13EAE1D4" w:rsidR="00274080" w:rsidRPr="00BF378F" w:rsidRDefault="00274080" w:rsidP="00274080">
            <w:pPr>
              <w:pStyle w:val="BVRTabelaTextLevo"/>
              <w:spacing w:line="260" w:lineRule="atLeast"/>
              <w:rPr>
                <w:rFonts w:eastAsia="Calibri" w:cs="Arial"/>
              </w:rPr>
            </w:pPr>
            <w:r w:rsidRPr="00BF378F">
              <w:rPr>
                <w:rFonts w:eastAsia="Calibri" w:cs="Arial"/>
              </w:rPr>
              <w:t xml:space="preserve">5-10 g na 1-2 litra vode </w:t>
            </w:r>
            <w:r>
              <w:rPr>
                <w:rFonts w:eastAsia="Calibri" w:cs="Arial"/>
              </w:rPr>
              <w:t>(v 0,5</w:t>
            </w:r>
            <w:r w:rsidR="00DA1620">
              <w:rPr>
                <w:rFonts w:eastAsia="Calibri" w:cs="Arial"/>
              </w:rPr>
              <w:t> </w:t>
            </w:r>
            <w:r>
              <w:rPr>
                <w:rFonts w:eastAsia="Calibri" w:cs="Arial"/>
              </w:rPr>
              <w:t xml:space="preserve">% koncentraciji) </w:t>
            </w:r>
            <w:r w:rsidRPr="00BF378F">
              <w:rPr>
                <w:rFonts w:eastAsia="Calibri" w:cs="Arial"/>
              </w:rPr>
              <w:t>na 1 m</w:t>
            </w:r>
            <w:r w:rsidRPr="008A1D30">
              <w:rPr>
                <w:rFonts w:eastAsia="Calibri" w:cs="Arial"/>
                <w:vertAlign w:val="superscript"/>
              </w:rPr>
              <w:t>2</w:t>
            </w:r>
          </w:p>
        </w:tc>
        <w:tc>
          <w:tcPr>
            <w:tcW w:w="1183" w:type="pct"/>
            <w:vAlign w:val="top"/>
          </w:tcPr>
          <w:p w14:paraId="6D3E1F2C" w14:textId="7EEBA049" w:rsidR="00274080" w:rsidRPr="00BF378F" w:rsidRDefault="00274080" w:rsidP="00274080">
            <w:pPr>
              <w:spacing w:before="0" w:line="260" w:lineRule="atLeast"/>
              <w:rPr>
                <w:rFonts w:eastAsia="Calibri" w:cs="Arial"/>
              </w:rPr>
            </w:pPr>
            <w:r w:rsidRPr="00BF378F">
              <w:rPr>
                <w:rFonts w:eastAsia="Calibri" w:cs="Arial"/>
              </w:rPr>
              <w:t xml:space="preserve">V enem rastnem ciklusu so dovoljena največ </w:t>
            </w:r>
            <w:r w:rsidRPr="008A1D30">
              <w:rPr>
                <w:rFonts w:eastAsia="Calibri" w:cs="Arial"/>
                <w:b/>
                <w:bCs/>
              </w:rPr>
              <w:t xml:space="preserve">štiri </w:t>
            </w:r>
            <w:proofErr w:type="spellStart"/>
            <w:r w:rsidRPr="008A1D30">
              <w:rPr>
                <w:rFonts w:eastAsia="Calibri" w:cs="Arial"/>
                <w:b/>
                <w:bCs/>
              </w:rPr>
              <w:t>tretiranja</w:t>
            </w:r>
            <w:proofErr w:type="spellEnd"/>
            <w:r>
              <w:rPr>
                <w:rFonts w:eastAsia="Calibri" w:cs="Arial"/>
                <w:b/>
                <w:bCs/>
              </w:rPr>
              <w:t>.</w:t>
            </w:r>
          </w:p>
          <w:p w14:paraId="4904F9BD" w14:textId="0D92F4FB" w:rsidR="00274080" w:rsidRPr="00BF378F" w:rsidRDefault="00274080" w:rsidP="00274080">
            <w:pPr>
              <w:spacing w:line="260" w:lineRule="atLeast"/>
              <w:rPr>
                <w:rFonts w:eastAsia="Calibri" w:cs="Arial"/>
              </w:rPr>
            </w:pPr>
            <w:r>
              <w:rPr>
                <w:rFonts w:eastAsia="Calibri" w:cs="Arial"/>
              </w:rPr>
              <w:t xml:space="preserve">Uporaba na </w:t>
            </w:r>
            <w:r w:rsidRPr="00C218D7">
              <w:rPr>
                <w:b/>
                <w:bCs/>
              </w:rPr>
              <w:t>sejančkih</w:t>
            </w:r>
            <w:r>
              <w:t xml:space="preserve"> in </w:t>
            </w:r>
            <w:r w:rsidRPr="00C218D7">
              <w:rPr>
                <w:b/>
                <w:bCs/>
              </w:rPr>
              <w:t>sadikah</w:t>
            </w:r>
            <w:r>
              <w:t xml:space="preserve"> </w:t>
            </w:r>
            <w:r w:rsidRPr="00C218D7">
              <w:rPr>
                <w:b/>
                <w:bCs/>
              </w:rPr>
              <w:t>vrtnin</w:t>
            </w:r>
            <w:r>
              <w:rPr>
                <w:rFonts w:eastAsia="Calibri" w:cs="Arial"/>
              </w:rPr>
              <w:t xml:space="preserve"> v</w:t>
            </w:r>
            <w:r w:rsidRPr="00BF378F">
              <w:rPr>
                <w:rFonts w:eastAsia="Calibri" w:cs="Arial"/>
              </w:rPr>
              <w:t xml:space="preserve"> </w:t>
            </w:r>
            <w:r>
              <w:rPr>
                <w:rFonts w:eastAsia="Calibri" w:cs="Arial"/>
              </w:rPr>
              <w:t>zavarovanih</w:t>
            </w:r>
            <w:r w:rsidRPr="00BF378F">
              <w:rPr>
                <w:rFonts w:eastAsia="Calibri" w:cs="Arial"/>
              </w:rPr>
              <w:t xml:space="preserve"> prostorih</w:t>
            </w:r>
            <w:r>
              <w:rPr>
                <w:rFonts w:eastAsia="Calibri" w:cs="Arial"/>
              </w:rPr>
              <w:t>.</w:t>
            </w:r>
          </w:p>
        </w:tc>
      </w:tr>
      <w:tr w:rsidR="00274080" w14:paraId="04EF6155" w14:textId="77777777" w:rsidTr="00DA1620">
        <w:tc>
          <w:tcPr>
            <w:tcW w:w="934" w:type="pct"/>
            <w:vMerge w:val="restart"/>
            <w:vAlign w:val="top"/>
          </w:tcPr>
          <w:p w14:paraId="5D5D7E28" w14:textId="4B30171C" w:rsidR="00274080" w:rsidRPr="005337CF" w:rsidRDefault="00274080" w:rsidP="00274080">
            <w:pPr>
              <w:spacing w:before="0" w:line="260" w:lineRule="atLeast"/>
              <w:rPr>
                <w:rFonts w:eastAsiaTheme="minorEastAsia" w:cs="Arial"/>
                <w:b/>
                <w:bCs/>
                <w:color w:val="000000" w:themeColor="text1"/>
                <w:szCs w:val="20"/>
              </w:rPr>
            </w:pPr>
            <w:r w:rsidRPr="005337CF">
              <w:rPr>
                <w:rFonts w:eastAsiaTheme="minorEastAsia" w:cs="Arial"/>
                <w:b/>
                <w:bCs/>
                <w:color w:val="000000" w:themeColor="text1"/>
                <w:szCs w:val="20"/>
              </w:rPr>
              <w:t>Prestop</w:t>
            </w:r>
          </w:p>
          <w:p w14:paraId="128457DF" w14:textId="7187F2D5" w:rsidR="00274080" w:rsidRPr="00BF378F" w:rsidRDefault="00274080" w:rsidP="00274080">
            <w:pPr>
              <w:spacing w:before="0" w:line="260" w:lineRule="atLeast"/>
              <w:rPr>
                <w:rFonts w:eastAsia="Arial" w:cs="Arial"/>
                <w:szCs w:val="20"/>
              </w:rPr>
            </w:pPr>
            <w:proofErr w:type="spellStart"/>
            <w:r w:rsidRPr="005337CF">
              <w:rPr>
                <w:rFonts w:eastAsiaTheme="minorEastAsia" w:cs="Arial"/>
                <w:i/>
                <w:iCs/>
                <w:color w:val="000000" w:themeColor="text1"/>
                <w:szCs w:val="20"/>
              </w:rPr>
              <w:t>Clonostachys</w:t>
            </w:r>
            <w:proofErr w:type="spellEnd"/>
            <w:r w:rsidRPr="005337CF">
              <w:rPr>
                <w:rFonts w:eastAsiaTheme="minorEastAsia" w:cs="Arial"/>
                <w:i/>
                <w:iCs/>
                <w:color w:val="000000" w:themeColor="text1"/>
                <w:szCs w:val="20"/>
              </w:rPr>
              <w:t xml:space="preserve"> </w:t>
            </w:r>
            <w:proofErr w:type="spellStart"/>
            <w:r w:rsidRPr="005337CF">
              <w:rPr>
                <w:rFonts w:eastAsiaTheme="minorEastAsia" w:cs="Arial"/>
                <w:i/>
                <w:iCs/>
                <w:color w:val="000000" w:themeColor="text1"/>
                <w:szCs w:val="20"/>
              </w:rPr>
              <w:t>rosea</w:t>
            </w:r>
            <w:proofErr w:type="spellEnd"/>
            <w:r w:rsidRPr="005337CF">
              <w:rPr>
                <w:rFonts w:eastAsia="Tahoma" w:cs="Arial"/>
                <w:szCs w:val="20"/>
              </w:rPr>
              <w:t xml:space="preserve"> </w:t>
            </w:r>
            <w:proofErr w:type="spellStart"/>
            <w:r w:rsidRPr="005337CF">
              <w:rPr>
                <w:rFonts w:eastAsia="Tahoma" w:cs="Arial"/>
                <w:szCs w:val="20"/>
              </w:rPr>
              <w:t>s</w:t>
            </w:r>
            <w:r w:rsidRPr="005337CF">
              <w:rPr>
                <w:rFonts w:eastAsiaTheme="minorEastAsia" w:cs="Arial"/>
                <w:color w:val="000000" w:themeColor="text1"/>
                <w:szCs w:val="20"/>
              </w:rPr>
              <w:t>train</w:t>
            </w:r>
            <w:proofErr w:type="spellEnd"/>
            <w:r w:rsidRPr="005337CF">
              <w:rPr>
                <w:rFonts w:eastAsiaTheme="minorEastAsia" w:cs="Arial"/>
                <w:color w:val="000000" w:themeColor="text1"/>
                <w:szCs w:val="20"/>
              </w:rPr>
              <w:t xml:space="preserve"> J1446 </w:t>
            </w:r>
            <w:r w:rsidRPr="00BF378F">
              <w:rPr>
                <w:rFonts w:eastAsia="Arial" w:cs="Arial"/>
                <w:szCs w:val="20"/>
              </w:rPr>
              <w:t>(</w:t>
            </w:r>
            <w:proofErr w:type="spellStart"/>
            <w:r w:rsidRPr="005337CF">
              <w:rPr>
                <w:rFonts w:eastAsiaTheme="minorEastAsia" w:cs="Arial"/>
                <w:i/>
                <w:iCs/>
                <w:color w:val="000000" w:themeColor="text1"/>
                <w:szCs w:val="20"/>
              </w:rPr>
              <w:t>Gliocladium</w:t>
            </w:r>
            <w:proofErr w:type="spellEnd"/>
            <w:r w:rsidRPr="005337CF">
              <w:rPr>
                <w:rFonts w:eastAsiaTheme="minorEastAsia" w:cs="Arial"/>
                <w:i/>
                <w:iCs/>
                <w:color w:val="000000" w:themeColor="text1"/>
                <w:szCs w:val="20"/>
              </w:rPr>
              <w:t xml:space="preserve"> </w:t>
            </w:r>
            <w:proofErr w:type="spellStart"/>
            <w:r w:rsidRPr="005337CF">
              <w:rPr>
                <w:rFonts w:eastAsiaTheme="minorEastAsia" w:cs="Arial"/>
                <w:i/>
                <w:iCs/>
                <w:color w:val="000000" w:themeColor="text1"/>
                <w:szCs w:val="20"/>
              </w:rPr>
              <w:t>catenulatum</w:t>
            </w:r>
            <w:proofErr w:type="spellEnd"/>
            <w:r w:rsidRPr="005337CF">
              <w:rPr>
                <w:rFonts w:eastAsiaTheme="minorEastAsia" w:cs="Arial"/>
                <w:i/>
                <w:iCs/>
                <w:color w:val="000000" w:themeColor="text1"/>
                <w:szCs w:val="20"/>
              </w:rPr>
              <w:t xml:space="preserve"> </w:t>
            </w:r>
            <w:proofErr w:type="spellStart"/>
            <w:r w:rsidRPr="005337CF">
              <w:rPr>
                <w:rFonts w:eastAsiaTheme="minorEastAsia" w:cs="Arial"/>
                <w:i/>
                <w:iCs/>
                <w:color w:val="000000" w:themeColor="text1"/>
                <w:szCs w:val="20"/>
              </w:rPr>
              <w:t>strain</w:t>
            </w:r>
            <w:proofErr w:type="spellEnd"/>
            <w:r w:rsidRPr="005337CF">
              <w:rPr>
                <w:rFonts w:eastAsia="Tahoma" w:cs="Arial"/>
                <w:szCs w:val="20"/>
              </w:rPr>
              <w:t xml:space="preserve"> </w:t>
            </w:r>
            <w:r w:rsidRPr="00BF378F">
              <w:rPr>
                <w:rFonts w:eastAsia="Arial" w:cs="Arial"/>
                <w:szCs w:val="20"/>
              </w:rPr>
              <w:t>J1446)</w:t>
            </w:r>
          </w:p>
          <w:p w14:paraId="4D420FEB" w14:textId="0720656E" w:rsidR="00274080" w:rsidRPr="005337CF" w:rsidRDefault="00274080" w:rsidP="00274080">
            <w:pPr>
              <w:spacing w:line="260" w:lineRule="atLeast"/>
              <w:rPr>
                <w:rFonts w:eastAsiaTheme="minorEastAsia" w:cs="Arial"/>
                <w:b/>
                <w:bCs/>
                <w:color w:val="000000" w:themeColor="text1"/>
                <w:szCs w:val="20"/>
              </w:rPr>
            </w:pPr>
          </w:p>
        </w:tc>
        <w:tc>
          <w:tcPr>
            <w:tcW w:w="1285" w:type="pct"/>
            <w:vMerge w:val="restart"/>
            <w:vAlign w:val="top"/>
          </w:tcPr>
          <w:p w14:paraId="685EC629" w14:textId="7FE2155D" w:rsidR="00274080" w:rsidRPr="00BF378F" w:rsidRDefault="00274080" w:rsidP="00274080">
            <w:pPr>
              <w:pStyle w:val="BVRTabelaTextLevo"/>
              <w:spacing w:line="260" w:lineRule="atLeast"/>
              <w:rPr>
                <w:rFonts w:eastAsia="Calibri" w:cs="Arial"/>
              </w:rPr>
            </w:pPr>
            <w:r w:rsidRPr="002E576F">
              <w:rPr>
                <w:rFonts w:eastAsia="Arial" w:cs="Arial"/>
                <w:szCs w:val="20"/>
              </w:rPr>
              <w:t xml:space="preserve">zatiranje povzročiteljev padavice sadik in koreninskih gnilob, povzročenih z glivami iz rodov </w:t>
            </w:r>
            <w:proofErr w:type="spellStart"/>
            <w:r w:rsidRPr="002E576F">
              <w:rPr>
                <w:rFonts w:eastAsia="Arial" w:cs="Arial"/>
                <w:i/>
                <w:iCs/>
                <w:szCs w:val="20"/>
              </w:rPr>
              <w:t>Pythium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Fusarium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Rh</w:t>
            </w:r>
            <w:r w:rsidR="00BA6595">
              <w:rPr>
                <w:rFonts w:eastAsia="Arial" w:cs="Arial"/>
                <w:i/>
                <w:iCs/>
                <w:szCs w:val="20"/>
              </w:rPr>
              <w:t>i</w:t>
            </w:r>
            <w:r w:rsidRPr="002E576F">
              <w:rPr>
                <w:rFonts w:eastAsia="Arial" w:cs="Arial"/>
                <w:i/>
                <w:iCs/>
                <w:szCs w:val="20"/>
              </w:rPr>
              <w:t>zoctonia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in </w:t>
            </w:r>
            <w:proofErr w:type="spellStart"/>
            <w:r w:rsidRPr="002E576F">
              <w:rPr>
                <w:rFonts w:eastAsia="Arial" w:cs="Arial"/>
                <w:i/>
                <w:iCs/>
                <w:szCs w:val="20"/>
              </w:rPr>
              <w:t>Phytophthora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w:t>
            </w:r>
          </w:p>
        </w:tc>
        <w:tc>
          <w:tcPr>
            <w:tcW w:w="880" w:type="pct"/>
            <w:vAlign w:val="top"/>
          </w:tcPr>
          <w:p w14:paraId="6399C33D" w14:textId="25E0DD70" w:rsidR="00274080" w:rsidRPr="00BF378F" w:rsidRDefault="007C0DE8" w:rsidP="00274080">
            <w:pPr>
              <w:pStyle w:val="BVRTabelaTextLevo"/>
              <w:spacing w:line="260" w:lineRule="atLeast"/>
              <w:rPr>
                <w:rFonts w:eastAsia="Calibri" w:cs="Arial"/>
              </w:rPr>
            </w:pPr>
            <w:r>
              <w:rPr>
                <w:rFonts w:eastAsia="Calibri" w:cs="Arial"/>
              </w:rPr>
              <w:t>u</w:t>
            </w:r>
            <w:r w:rsidR="00274080">
              <w:rPr>
                <w:rFonts w:eastAsia="Calibri" w:cs="Arial"/>
              </w:rPr>
              <w:t xml:space="preserve">poraba preko kapljičnega namakanja, </w:t>
            </w:r>
            <w:r w:rsidR="00274080" w:rsidRPr="00BF378F">
              <w:rPr>
                <w:rFonts w:eastAsia="Calibri" w:cs="Arial"/>
              </w:rPr>
              <w:t>po presajanju ali sajenju rastlin v lončke</w:t>
            </w:r>
          </w:p>
        </w:tc>
        <w:tc>
          <w:tcPr>
            <w:tcW w:w="718" w:type="pct"/>
            <w:vAlign w:val="top"/>
          </w:tcPr>
          <w:p w14:paraId="07F19DB9" w14:textId="410EC9A7" w:rsidR="00274080" w:rsidRPr="00BF378F" w:rsidRDefault="00274080" w:rsidP="00274080">
            <w:pPr>
              <w:pStyle w:val="BVRTabelaTextLevo"/>
              <w:spacing w:line="260" w:lineRule="atLeast"/>
              <w:rPr>
                <w:rFonts w:eastAsia="Calibri" w:cs="Arial"/>
              </w:rPr>
            </w:pPr>
            <w:r w:rsidRPr="00BF378F">
              <w:rPr>
                <w:rFonts w:eastAsia="Calibri" w:cs="Arial"/>
              </w:rPr>
              <w:t xml:space="preserve">200-250 g na </w:t>
            </w:r>
            <w:r w:rsidR="004609C0">
              <w:rPr>
                <w:rFonts w:eastAsia="Calibri" w:cs="Arial"/>
              </w:rPr>
              <w:t>1.000</w:t>
            </w:r>
            <w:r w:rsidRPr="00BF378F">
              <w:rPr>
                <w:rFonts w:eastAsia="Calibri" w:cs="Arial"/>
              </w:rPr>
              <w:t xml:space="preserve"> rastlin</w:t>
            </w:r>
          </w:p>
          <w:p w14:paraId="5FEFE017" w14:textId="10259C88" w:rsidR="00274080" w:rsidRPr="00BF378F" w:rsidRDefault="00274080" w:rsidP="00274080">
            <w:pPr>
              <w:pStyle w:val="BVRTabelaTextLevo"/>
              <w:spacing w:line="260" w:lineRule="atLeast"/>
              <w:rPr>
                <w:rFonts w:eastAsia="Calibri" w:cs="Arial"/>
              </w:rPr>
            </w:pPr>
          </w:p>
        </w:tc>
        <w:tc>
          <w:tcPr>
            <w:tcW w:w="1183" w:type="pct"/>
            <w:vMerge w:val="restart"/>
            <w:vAlign w:val="top"/>
          </w:tcPr>
          <w:p w14:paraId="330373A9" w14:textId="69F3D860" w:rsidR="00274080" w:rsidRPr="00BF378F" w:rsidRDefault="00274080" w:rsidP="007C0DE8">
            <w:pPr>
              <w:spacing w:before="0" w:line="260" w:lineRule="atLeast"/>
              <w:rPr>
                <w:rFonts w:eastAsia="Calibri" w:cs="Arial"/>
              </w:rPr>
            </w:pPr>
            <w:r w:rsidRPr="00BF378F">
              <w:rPr>
                <w:rFonts w:eastAsia="Calibri" w:cs="Arial"/>
              </w:rPr>
              <w:t xml:space="preserve">V enem rastnem ciklusu so dovoljena največ </w:t>
            </w:r>
            <w:r w:rsidRPr="005337CF">
              <w:rPr>
                <w:rFonts w:eastAsia="Calibri" w:cs="Arial"/>
                <w:b/>
                <w:bCs/>
              </w:rPr>
              <w:t>štiri</w:t>
            </w:r>
            <w:r>
              <w:rPr>
                <w:rFonts w:eastAsia="Calibri" w:cs="Arial"/>
                <w:b/>
                <w:bCs/>
              </w:rPr>
              <w:t xml:space="preserve"> </w:t>
            </w:r>
            <w:proofErr w:type="spellStart"/>
            <w:r w:rsidRPr="005337CF">
              <w:rPr>
                <w:rFonts w:eastAsia="Calibri" w:cs="Arial"/>
                <w:b/>
                <w:bCs/>
              </w:rPr>
              <w:t>tretiranja</w:t>
            </w:r>
            <w:proofErr w:type="spellEnd"/>
            <w:r>
              <w:rPr>
                <w:rFonts w:eastAsia="Calibri" w:cs="Arial"/>
              </w:rPr>
              <w:t>.</w:t>
            </w:r>
          </w:p>
          <w:p w14:paraId="3778EF06" w14:textId="59CD0A0D" w:rsidR="00274080" w:rsidRPr="00BF378F" w:rsidRDefault="00274080" w:rsidP="00274080">
            <w:pPr>
              <w:spacing w:line="260" w:lineRule="atLeast"/>
              <w:rPr>
                <w:rFonts w:eastAsia="Calibri" w:cs="Arial"/>
              </w:rPr>
            </w:pPr>
            <w:r>
              <w:rPr>
                <w:rFonts w:eastAsia="Calibri" w:cs="Arial"/>
              </w:rPr>
              <w:t xml:space="preserve">Uporaba na </w:t>
            </w:r>
            <w:r w:rsidRPr="00C218D7">
              <w:rPr>
                <w:b/>
                <w:bCs/>
              </w:rPr>
              <w:t>sejančkih</w:t>
            </w:r>
            <w:r>
              <w:t xml:space="preserve"> in </w:t>
            </w:r>
            <w:r w:rsidRPr="00C218D7">
              <w:rPr>
                <w:b/>
                <w:bCs/>
              </w:rPr>
              <w:t>sadikah</w:t>
            </w:r>
            <w:r>
              <w:t xml:space="preserve"> </w:t>
            </w:r>
            <w:r w:rsidRPr="00C218D7">
              <w:rPr>
                <w:b/>
                <w:bCs/>
              </w:rPr>
              <w:t>vrtnin</w:t>
            </w:r>
            <w:r>
              <w:rPr>
                <w:rFonts w:eastAsia="Calibri" w:cs="Arial"/>
              </w:rPr>
              <w:t xml:space="preserve"> v</w:t>
            </w:r>
            <w:r w:rsidRPr="00BF378F">
              <w:rPr>
                <w:rFonts w:eastAsia="Calibri" w:cs="Arial"/>
              </w:rPr>
              <w:t xml:space="preserve"> </w:t>
            </w:r>
            <w:r>
              <w:rPr>
                <w:rFonts w:eastAsia="Calibri" w:cs="Arial"/>
              </w:rPr>
              <w:t>zavarovanih</w:t>
            </w:r>
            <w:r w:rsidRPr="00BF378F">
              <w:rPr>
                <w:rFonts w:eastAsia="Calibri" w:cs="Arial"/>
              </w:rPr>
              <w:t xml:space="preserve"> prostorih</w:t>
            </w:r>
            <w:r>
              <w:rPr>
                <w:rFonts w:eastAsia="Calibri" w:cs="Arial"/>
              </w:rPr>
              <w:t>.</w:t>
            </w:r>
          </w:p>
        </w:tc>
      </w:tr>
      <w:tr w:rsidR="00274080" w14:paraId="27FBEBF1" w14:textId="77777777" w:rsidTr="00DA1620">
        <w:trPr>
          <w:trHeight w:val="300"/>
        </w:trPr>
        <w:tc>
          <w:tcPr>
            <w:tcW w:w="934" w:type="pct"/>
            <w:vMerge/>
            <w:vAlign w:val="top"/>
          </w:tcPr>
          <w:p w14:paraId="4F5B36FD" w14:textId="77777777" w:rsidR="00274080" w:rsidRPr="00BF378F" w:rsidRDefault="00274080" w:rsidP="00274080">
            <w:pPr>
              <w:rPr>
                <w:rFonts w:cs="Arial"/>
              </w:rPr>
            </w:pPr>
          </w:p>
        </w:tc>
        <w:tc>
          <w:tcPr>
            <w:tcW w:w="1285" w:type="pct"/>
            <w:vMerge/>
            <w:vAlign w:val="top"/>
          </w:tcPr>
          <w:p w14:paraId="101E5F13" w14:textId="77777777" w:rsidR="00274080" w:rsidRPr="00BF378F" w:rsidRDefault="00274080" w:rsidP="00274080">
            <w:pPr>
              <w:rPr>
                <w:rFonts w:cs="Arial"/>
              </w:rPr>
            </w:pPr>
          </w:p>
        </w:tc>
        <w:tc>
          <w:tcPr>
            <w:tcW w:w="880" w:type="pct"/>
            <w:vAlign w:val="top"/>
          </w:tcPr>
          <w:p w14:paraId="7A753E84" w14:textId="32B72F8E" w:rsidR="00274080" w:rsidRPr="00BF378F" w:rsidRDefault="00274080" w:rsidP="00274080">
            <w:pPr>
              <w:pStyle w:val="BVRTabelaTextLevo"/>
              <w:rPr>
                <w:rFonts w:eastAsia="Calibri" w:cs="Arial"/>
              </w:rPr>
            </w:pPr>
            <w:r>
              <w:rPr>
                <w:rFonts w:eastAsia="Calibri" w:cs="Arial"/>
              </w:rPr>
              <w:t xml:space="preserve">uporaba z </w:t>
            </w:r>
            <w:r w:rsidRPr="00BF378F">
              <w:rPr>
                <w:rFonts w:eastAsia="Calibri" w:cs="Arial"/>
              </w:rPr>
              <w:t>zalivanjem rastnega substrata posajenih rastlin</w:t>
            </w:r>
          </w:p>
        </w:tc>
        <w:tc>
          <w:tcPr>
            <w:tcW w:w="718" w:type="pct"/>
            <w:vAlign w:val="top"/>
          </w:tcPr>
          <w:p w14:paraId="1042A181" w14:textId="4F435FFE" w:rsidR="00274080" w:rsidRPr="00BF378F" w:rsidRDefault="00274080" w:rsidP="00274080">
            <w:pPr>
              <w:pStyle w:val="BVRTabelaTextLevo"/>
              <w:spacing w:line="260" w:lineRule="atLeast"/>
              <w:rPr>
                <w:rFonts w:eastAsia="Calibri" w:cs="Arial"/>
              </w:rPr>
            </w:pPr>
            <w:r w:rsidRPr="00BF378F">
              <w:rPr>
                <w:rFonts w:eastAsia="Calibri" w:cs="Arial"/>
              </w:rPr>
              <w:t>v 0,5</w:t>
            </w:r>
            <w:r w:rsidR="004609C0">
              <w:rPr>
                <w:rFonts w:eastAsia="Calibri" w:cs="Arial"/>
              </w:rPr>
              <w:t> </w:t>
            </w:r>
            <w:r w:rsidRPr="00BF378F">
              <w:rPr>
                <w:rFonts w:eastAsia="Calibri" w:cs="Arial"/>
              </w:rPr>
              <w:t>% koncentraciji</w:t>
            </w:r>
          </w:p>
          <w:p w14:paraId="4598ED0E" w14:textId="3B8CBD50" w:rsidR="00274080" w:rsidRPr="00BF378F" w:rsidRDefault="00274080" w:rsidP="00274080">
            <w:pPr>
              <w:pStyle w:val="BVRTabelaTextLevo"/>
              <w:rPr>
                <w:rFonts w:eastAsia="Calibri" w:cs="Arial"/>
              </w:rPr>
            </w:pPr>
          </w:p>
        </w:tc>
        <w:tc>
          <w:tcPr>
            <w:tcW w:w="1183" w:type="pct"/>
            <w:vMerge/>
            <w:vAlign w:val="top"/>
          </w:tcPr>
          <w:p w14:paraId="05C0DB5F" w14:textId="07B8D237" w:rsidR="00274080" w:rsidRPr="00BF378F" w:rsidRDefault="00274080" w:rsidP="00274080">
            <w:pPr>
              <w:spacing w:line="260" w:lineRule="atLeast"/>
              <w:rPr>
                <w:rFonts w:eastAsia="Calibri" w:cs="Arial"/>
              </w:rPr>
            </w:pPr>
          </w:p>
        </w:tc>
      </w:tr>
      <w:tr w:rsidR="00274080" w14:paraId="222F00EE" w14:textId="77777777" w:rsidTr="00DA1620">
        <w:trPr>
          <w:trHeight w:val="1677"/>
        </w:trPr>
        <w:tc>
          <w:tcPr>
            <w:tcW w:w="934" w:type="pct"/>
            <w:vAlign w:val="top"/>
          </w:tcPr>
          <w:p w14:paraId="4F051A25" w14:textId="4B30171C" w:rsidR="00274080" w:rsidRPr="00C951EB" w:rsidRDefault="00274080" w:rsidP="00274080">
            <w:pPr>
              <w:spacing w:before="0" w:line="260" w:lineRule="atLeast"/>
              <w:rPr>
                <w:rFonts w:eastAsiaTheme="minorEastAsia" w:cs="Arial"/>
                <w:b/>
                <w:bCs/>
                <w:color w:val="000000" w:themeColor="text1"/>
                <w:szCs w:val="20"/>
              </w:rPr>
            </w:pPr>
            <w:r w:rsidRPr="00C951EB">
              <w:rPr>
                <w:rFonts w:eastAsiaTheme="minorEastAsia" w:cs="Arial"/>
                <w:b/>
                <w:bCs/>
                <w:color w:val="000000" w:themeColor="text1"/>
                <w:szCs w:val="20"/>
              </w:rPr>
              <w:t>Prestop</w:t>
            </w:r>
          </w:p>
          <w:p w14:paraId="0E16E56F" w14:textId="7187F2D5" w:rsidR="00274080" w:rsidRPr="005337CF" w:rsidRDefault="00274080" w:rsidP="00274080">
            <w:pPr>
              <w:spacing w:before="0" w:line="260" w:lineRule="atLeast"/>
              <w:rPr>
                <w:rFonts w:eastAsia="Arial" w:cs="Arial"/>
                <w:szCs w:val="20"/>
              </w:rPr>
            </w:pPr>
            <w:proofErr w:type="spellStart"/>
            <w:r w:rsidRPr="00C951EB">
              <w:rPr>
                <w:rFonts w:eastAsiaTheme="minorEastAsia" w:cs="Arial"/>
                <w:i/>
                <w:iCs/>
                <w:color w:val="000000" w:themeColor="text1"/>
                <w:szCs w:val="20"/>
              </w:rPr>
              <w:t>Clonostachys</w:t>
            </w:r>
            <w:proofErr w:type="spellEnd"/>
            <w:r w:rsidRPr="00C951EB">
              <w:rPr>
                <w:rFonts w:eastAsiaTheme="minorEastAsia" w:cs="Arial"/>
                <w:i/>
                <w:iCs/>
                <w:color w:val="000000" w:themeColor="text1"/>
                <w:szCs w:val="20"/>
              </w:rPr>
              <w:t xml:space="preserve"> </w:t>
            </w:r>
            <w:proofErr w:type="spellStart"/>
            <w:r w:rsidRPr="00C951EB">
              <w:rPr>
                <w:rFonts w:eastAsiaTheme="minorEastAsia" w:cs="Arial"/>
                <w:i/>
                <w:iCs/>
                <w:color w:val="000000" w:themeColor="text1"/>
                <w:szCs w:val="20"/>
              </w:rPr>
              <w:t>rosea</w:t>
            </w:r>
            <w:proofErr w:type="spellEnd"/>
            <w:r w:rsidRPr="00C951EB">
              <w:rPr>
                <w:rFonts w:eastAsia="Tahoma" w:cs="Arial"/>
                <w:szCs w:val="20"/>
              </w:rPr>
              <w:t xml:space="preserve"> </w:t>
            </w:r>
            <w:proofErr w:type="spellStart"/>
            <w:r w:rsidRPr="00C951EB">
              <w:rPr>
                <w:rFonts w:eastAsia="Tahoma" w:cs="Arial"/>
                <w:szCs w:val="20"/>
              </w:rPr>
              <w:t>s</w:t>
            </w:r>
            <w:r w:rsidRPr="00C951EB">
              <w:rPr>
                <w:rFonts w:eastAsiaTheme="minorEastAsia" w:cs="Arial"/>
                <w:color w:val="000000" w:themeColor="text1"/>
                <w:szCs w:val="20"/>
              </w:rPr>
              <w:t>train</w:t>
            </w:r>
            <w:proofErr w:type="spellEnd"/>
            <w:r w:rsidRPr="00C951EB">
              <w:rPr>
                <w:rFonts w:eastAsiaTheme="minorEastAsia" w:cs="Arial"/>
                <w:color w:val="000000" w:themeColor="text1"/>
                <w:szCs w:val="20"/>
              </w:rPr>
              <w:t xml:space="preserve"> J1446 </w:t>
            </w:r>
            <w:r w:rsidRPr="005337CF">
              <w:rPr>
                <w:rFonts w:eastAsia="Arial" w:cs="Arial"/>
                <w:szCs w:val="20"/>
              </w:rPr>
              <w:t>(</w:t>
            </w:r>
            <w:proofErr w:type="spellStart"/>
            <w:r w:rsidRPr="00C951EB">
              <w:rPr>
                <w:rFonts w:eastAsiaTheme="minorEastAsia" w:cs="Arial"/>
                <w:i/>
                <w:iCs/>
                <w:color w:val="000000" w:themeColor="text1"/>
                <w:szCs w:val="20"/>
              </w:rPr>
              <w:t>Gliocladium</w:t>
            </w:r>
            <w:proofErr w:type="spellEnd"/>
            <w:r w:rsidRPr="00C951EB">
              <w:rPr>
                <w:rFonts w:eastAsiaTheme="minorEastAsia" w:cs="Arial"/>
                <w:i/>
                <w:iCs/>
                <w:color w:val="000000" w:themeColor="text1"/>
                <w:szCs w:val="20"/>
              </w:rPr>
              <w:t xml:space="preserve"> </w:t>
            </w:r>
            <w:proofErr w:type="spellStart"/>
            <w:r w:rsidRPr="00C951EB">
              <w:rPr>
                <w:rFonts w:eastAsiaTheme="minorEastAsia" w:cs="Arial"/>
                <w:i/>
                <w:iCs/>
                <w:color w:val="000000" w:themeColor="text1"/>
                <w:szCs w:val="20"/>
              </w:rPr>
              <w:t>catenulatum</w:t>
            </w:r>
            <w:proofErr w:type="spellEnd"/>
            <w:r w:rsidRPr="00C951EB">
              <w:rPr>
                <w:rFonts w:eastAsiaTheme="minorEastAsia" w:cs="Arial"/>
                <w:i/>
                <w:iCs/>
                <w:color w:val="000000" w:themeColor="text1"/>
                <w:szCs w:val="20"/>
              </w:rPr>
              <w:t xml:space="preserve"> </w:t>
            </w:r>
            <w:proofErr w:type="spellStart"/>
            <w:r w:rsidRPr="00C951EB">
              <w:rPr>
                <w:rFonts w:eastAsiaTheme="minorEastAsia" w:cs="Arial"/>
                <w:i/>
                <w:iCs/>
                <w:color w:val="000000" w:themeColor="text1"/>
                <w:szCs w:val="20"/>
              </w:rPr>
              <w:t>strain</w:t>
            </w:r>
            <w:proofErr w:type="spellEnd"/>
            <w:r w:rsidRPr="00C951EB">
              <w:rPr>
                <w:rFonts w:eastAsia="Tahoma" w:cs="Arial"/>
                <w:szCs w:val="20"/>
              </w:rPr>
              <w:t xml:space="preserve"> </w:t>
            </w:r>
            <w:r w:rsidRPr="005337CF">
              <w:rPr>
                <w:rFonts w:eastAsia="Arial" w:cs="Arial"/>
                <w:szCs w:val="20"/>
              </w:rPr>
              <w:t>J1446)</w:t>
            </w:r>
          </w:p>
          <w:p w14:paraId="2A971EEC" w14:textId="3FBB12EA" w:rsidR="00274080" w:rsidRPr="00C951EB" w:rsidRDefault="00274080" w:rsidP="00274080">
            <w:pPr>
              <w:spacing w:line="260" w:lineRule="atLeast"/>
              <w:rPr>
                <w:rFonts w:eastAsiaTheme="minorEastAsia" w:cs="Arial"/>
                <w:b/>
                <w:bCs/>
                <w:color w:val="000000" w:themeColor="text1"/>
                <w:szCs w:val="20"/>
              </w:rPr>
            </w:pPr>
          </w:p>
        </w:tc>
        <w:tc>
          <w:tcPr>
            <w:tcW w:w="1285" w:type="pct"/>
            <w:vAlign w:val="top"/>
          </w:tcPr>
          <w:p w14:paraId="4C795A9D" w14:textId="57DE09DB" w:rsidR="00274080" w:rsidRPr="005337CF" w:rsidRDefault="00274080" w:rsidP="00274080">
            <w:pPr>
              <w:pStyle w:val="BVRTabelaTextLevo"/>
              <w:spacing w:line="260" w:lineRule="atLeast"/>
              <w:rPr>
                <w:rFonts w:eastAsia="Calibri" w:cs="Arial"/>
              </w:rPr>
            </w:pPr>
            <w:r>
              <w:rPr>
                <w:rFonts w:eastAsia="Calibri" w:cs="Arial"/>
              </w:rPr>
              <w:t>zatiranje s</w:t>
            </w:r>
            <w:r w:rsidRPr="005337CF">
              <w:rPr>
                <w:rFonts w:eastAsia="Calibri" w:cs="Arial"/>
              </w:rPr>
              <w:t>iv</w:t>
            </w:r>
            <w:r>
              <w:rPr>
                <w:rFonts w:eastAsia="Calibri" w:cs="Arial"/>
              </w:rPr>
              <w:t>e</w:t>
            </w:r>
            <w:r w:rsidRPr="005337CF">
              <w:rPr>
                <w:rFonts w:eastAsia="Calibri" w:cs="Arial"/>
              </w:rPr>
              <w:t xml:space="preserve"> ples</w:t>
            </w:r>
            <w:r>
              <w:rPr>
                <w:rFonts w:eastAsia="Calibri" w:cs="Arial"/>
              </w:rPr>
              <w:t>ni</w:t>
            </w:r>
          </w:p>
        </w:tc>
        <w:tc>
          <w:tcPr>
            <w:tcW w:w="880" w:type="pct"/>
            <w:vAlign w:val="top"/>
          </w:tcPr>
          <w:p w14:paraId="48F43FB0" w14:textId="5B255E7E" w:rsidR="00274080" w:rsidRPr="005337CF" w:rsidRDefault="00274080" w:rsidP="00274080">
            <w:pPr>
              <w:pStyle w:val="BVRTabelaTextLevo"/>
              <w:spacing w:line="260" w:lineRule="atLeast"/>
              <w:rPr>
                <w:rFonts w:eastAsia="Calibri" w:cs="Arial"/>
              </w:rPr>
            </w:pPr>
            <w:r>
              <w:rPr>
                <w:rFonts w:eastAsia="Calibri" w:cs="Arial"/>
              </w:rPr>
              <w:t>n</w:t>
            </w:r>
            <w:r w:rsidRPr="005337CF">
              <w:rPr>
                <w:rFonts w:eastAsia="Calibri" w:cs="Arial"/>
              </w:rPr>
              <w:t>eposredno ali čim prej po presajanju ter najkasneje po odstranjevanju listov</w:t>
            </w:r>
          </w:p>
          <w:p w14:paraId="1821AA11" w14:textId="52FB211D" w:rsidR="00274080" w:rsidRPr="005337CF" w:rsidRDefault="00274080" w:rsidP="00274080">
            <w:pPr>
              <w:pStyle w:val="BVRTabelaTextLevo"/>
              <w:spacing w:line="260" w:lineRule="atLeast"/>
              <w:rPr>
                <w:rFonts w:eastAsia="Calibri" w:cs="Arial"/>
              </w:rPr>
            </w:pPr>
          </w:p>
        </w:tc>
        <w:tc>
          <w:tcPr>
            <w:tcW w:w="718" w:type="pct"/>
            <w:vAlign w:val="top"/>
          </w:tcPr>
          <w:p w14:paraId="50D4A31A" w14:textId="594EAFAE" w:rsidR="00274080" w:rsidRPr="005337CF" w:rsidRDefault="00274080" w:rsidP="00274080">
            <w:pPr>
              <w:pStyle w:val="BVRTabelaTextLevo"/>
              <w:spacing w:line="260" w:lineRule="atLeast"/>
              <w:rPr>
                <w:rFonts w:eastAsia="Calibri" w:cs="Arial"/>
              </w:rPr>
            </w:pPr>
            <w:r w:rsidRPr="005337CF">
              <w:rPr>
                <w:rFonts w:eastAsia="Calibri" w:cs="Arial"/>
              </w:rPr>
              <w:t>5-10 g na 1-2 litra vode na m</w:t>
            </w:r>
            <w:r w:rsidRPr="00D74AC2">
              <w:rPr>
                <w:rFonts w:eastAsia="Calibri" w:cs="Arial"/>
                <w:vertAlign w:val="superscript"/>
              </w:rPr>
              <w:t>2</w:t>
            </w:r>
          </w:p>
        </w:tc>
        <w:tc>
          <w:tcPr>
            <w:tcW w:w="1183" w:type="pct"/>
            <w:vAlign w:val="top"/>
          </w:tcPr>
          <w:p w14:paraId="0F9AAD15" w14:textId="0F0EDAAB" w:rsidR="00274080" w:rsidRPr="005337CF" w:rsidRDefault="00274080" w:rsidP="00274080">
            <w:pPr>
              <w:pStyle w:val="BVRTabelaTextLevo"/>
              <w:spacing w:line="260" w:lineRule="atLeast"/>
              <w:rPr>
                <w:rFonts w:cs="Arial"/>
              </w:rPr>
            </w:pPr>
            <w:r w:rsidRPr="005337CF">
              <w:rPr>
                <w:rFonts w:cs="Arial"/>
              </w:rPr>
              <w:t xml:space="preserve">V enem rastnem ciklusu so dovoljena največ </w:t>
            </w:r>
            <w:r w:rsidRPr="00C951EB">
              <w:rPr>
                <w:rFonts w:cs="Arial"/>
                <w:b/>
                <w:bCs/>
              </w:rPr>
              <w:t xml:space="preserve">tri </w:t>
            </w:r>
            <w:proofErr w:type="spellStart"/>
            <w:r w:rsidRPr="00C951EB">
              <w:rPr>
                <w:rFonts w:cs="Arial"/>
                <w:b/>
                <w:bCs/>
              </w:rPr>
              <w:t>tretiranja</w:t>
            </w:r>
            <w:proofErr w:type="spellEnd"/>
            <w:r w:rsidRPr="005337CF">
              <w:rPr>
                <w:rFonts w:cs="Arial"/>
              </w:rPr>
              <w:t xml:space="preserve"> s </w:t>
            </w:r>
            <w:r w:rsidR="008B5F80">
              <w:rPr>
                <w:rFonts w:cs="Arial"/>
              </w:rPr>
              <w:t>FFS</w:t>
            </w:r>
            <w:r w:rsidRPr="005337CF">
              <w:rPr>
                <w:rFonts w:cs="Arial"/>
              </w:rPr>
              <w:t xml:space="preserve"> na podlagi tega mikroorganizma</w:t>
            </w:r>
            <w:r>
              <w:rPr>
                <w:rFonts w:cs="Arial"/>
              </w:rPr>
              <w:t>.</w:t>
            </w:r>
          </w:p>
          <w:p w14:paraId="6D6A1A5C" w14:textId="5B07A2E5" w:rsidR="00274080" w:rsidRPr="005337CF" w:rsidRDefault="00274080" w:rsidP="00274080">
            <w:pPr>
              <w:pStyle w:val="BVRTabelaTextLevo"/>
              <w:spacing w:line="260" w:lineRule="atLeast"/>
              <w:rPr>
                <w:rFonts w:cs="Arial"/>
              </w:rPr>
            </w:pPr>
          </w:p>
          <w:p w14:paraId="3D131C23" w14:textId="2A077425" w:rsidR="00274080" w:rsidRPr="005337CF" w:rsidRDefault="00274080" w:rsidP="00C93D83">
            <w:pPr>
              <w:spacing w:before="0" w:line="260" w:lineRule="atLeast"/>
              <w:rPr>
                <w:rFonts w:eastAsia="Calibri" w:cs="Arial"/>
              </w:rPr>
            </w:pPr>
            <w:r>
              <w:rPr>
                <w:rFonts w:eastAsia="Calibri" w:cs="Arial"/>
              </w:rPr>
              <w:t xml:space="preserve">Uporaba na </w:t>
            </w:r>
            <w:r w:rsidRPr="00C93D83">
              <w:rPr>
                <w:b/>
                <w:bCs/>
              </w:rPr>
              <w:t>sejančkih</w:t>
            </w:r>
            <w:r>
              <w:t xml:space="preserve"> in </w:t>
            </w:r>
            <w:r w:rsidRPr="00C93D83">
              <w:rPr>
                <w:b/>
                <w:bCs/>
              </w:rPr>
              <w:t>sadikah</w:t>
            </w:r>
            <w:r>
              <w:t xml:space="preserve"> </w:t>
            </w:r>
            <w:r w:rsidRPr="00C93D83">
              <w:rPr>
                <w:b/>
                <w:bCs/>
              </w:rPr>
              <w:t>vrtnin</w:t>
            </w:r>
            <w:r>
              <w:rPr>
                <w:rFonts w:eastAsia="Calibri" w:cs="Arial"/>
              </w:rPr>
              <w:t xml:space="preserve"> v</w:t>
            </w:r>
            <w:r w:rsidRPr="00BF378F">
              <w:rPr>
                <w:rFonts w:eastAsia="Calibri" w:cs="Arial"/>
              </w:rPr>
              <w:t xml:space="preserve"> </w:t>
            </w:r>
            <w:r>
              <w:rPr>
                <w:rFonts w:eastAsia="Calibri" w:cs="Arial"/>
              </w:rPr>
              <w:t>zavarovanih</w:t>
            </w:r>
            <w:r w:rsidRPr="00BF378F">
              <w:rPr>
                <w:rFonts w:eastAsia="Calibri" w:cs="Arial"/>
              </w:rPr>
              <w:t xml:space="preserve"> prostorih</w:t>
            </w:r>
            <w:r>
              <w:rPr>
                <w:rFonts w:eastAsia="Calibri" w:cs="Arial"/>
              </w:rPr>
              <w:t>.</w:t>
            </w:r>
          </w:p>
        </w:tc>
      </w:tr>
      <w:tr w:rsidR="00274080" w14:paraId="3721AA88" w14:textId="77777777" w:rsidTr="00DA1620">
        <w:trPr>
          <w:trHeight w:val="1064"/>
        </w:trPr>
        <w:tc>
          <w:tcPr>
            <w:tcW w:w="934" w:type="pct"/>
            <w:vAlign w:val="top"/>
          </w:tcPr>
          <w:p w14:paraId="0DFF4D7A" w14:textId="07659A92" w:rsidR="00274080" w:rsidRPr="003479CB" w:rsidRDefault="0088409C" w:rsidP="00274080">
            <w:pPr>
              <w:spacing w:before="0" w:line="260" w:lineRule="atLeast"/>
              <w:rPr>
                <w:rFonts w:cs="Arial"/>
                <w:b/>
                <w:bCs/>
                <w:shd w:val="clear" w:color="auto" w:fill="FFFFFF"/>
              </w:rPr>
            </w:pPr>
            <w:r>
              <w:rPr>
                <w:rFonts w:cs="Arial"/>
                <w:b/>
                <w:bCs/>
                <w:shd w:val="clear" w:color="auto" w:fill="FFFFFF"/>
              </w:rPr>
              <w:t>Serenade ASO</w:t>
            </w:r>
          </w:p>
          <w:p w14:paraId="519F1778" w14:textId="11DAF70D" w:rsidR="00274080" w:rsidRPr="00C951EB" w:rsidRDefault="00274080" w:rsidP="00274080">
            <w:pPr>
              <w:spacing w:before="0" w:line="260" w:lineRule="atLeast"/>
              <w:rPr>
                <w:rFonts w:eastAsiaTheme="minorEastAsia" w:cs="Arial"/>
                <w:b/>
                <w:bCs/>
                <w:color w:val="000000" w:themeColor="text1"/>
                <w:szCs w:val="20"/>
              </w:rPr>
            </w:pPr>
            <w:proofErr w:type="spellStart"/>
            <w:r w:rsidRPr="4B77E5B1">
              <w:rPr>
                <w:rFonts w:cs="Arial"/>
                <w:i/>
                <w:iCs/>
                <w:color w:val="000000"/>
                <w:shd w:val="clear" w:color="auto" w:fill="FFFFFF"/>
              </w:rPr>
              <w:t>Bacillus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amyloliquefaciens</w:t>
            </w:r>
            <w:proofErr w:type="spellEnd"/>
            <w:r w:rsidRPr="4B77E5B1">
              <w:rPr>
                <w:rFonts w:cs="Arial"/>
                <w:color w:val="000000"/>
                <w:shd w:val="clear" w:color="auto" w:fill="FFFFFF"/>
              </w:rPr>
              <w:t xml:space="preserve"> (</w:t>
            </w:r>
            <w:r w:rsidR="00F71C60">
              <w:rPr>
                <w:rFonts w:cs="Arial"/>
                <w:color w:val="000000"/>
                <w:shd w:val="clear" w:color="auto" w:fill="FFFFFF"/>
              </w:rPr>
              <w:t>prej</w:t>
            </w:r>
            <w:r w:rsidRPr="4B77E5B1">
              <w:rPr>
                <w:rFonts w:cs="Arial"/>
                <w:color w:val="000000"/>
                <w:shd w:val="clear" w:color="auto" w:fill="FFFFFF"/>
              </w:rPr>
              <w:t xml:space="preserve"> </w:t>
            </w:r>
            <w:proofErr w:type="spellStart"/>
            <w:r w:rsidRPr="4B77E5B1">
              <w:rPr>
                <w:rFonts w:cs="Arial"/>
                <w:i/>
                <w:iCs/>
                <w:color w:val="000000"/>
                <w:shd w:val="clear" w:color="auto" w:fill="FFFFFF"/>
              </w:rPr>
              <w:t>subtilis</w:t>
            </w:r>
            <w:proofErr w:type="spellEnd"/>
            <w:r w:rsidRPr="4B77E5B1">
              <w:rPr>
                <w:rFonts w:cs="Arial"/>
                <w:color w:val="000000"/>
                <w:shd w:val="clear" w:color="auto" w:fill="FFFFFF"/>
              </w:rPr>
              <w:t xml:space="preserve">) </w:t>
            </w:r>
            <w:r w:rsidR="00F71C60">
              <w:rPr>
                <w:rFonts w:cs="Arial"/>
                <w:color w:val="000000"/>
                <w:shd w:val="clear" w:color="auto" w:fill="FFFFFF"/>
              </w:rPr>
              <w:t>sev</w:t>
            </w:r>
            <w:r w:rsidRPr="4B77E5B1">
              <w:rPr>
                <w:rFonts w:cs="Arial"/>
                <w:color w:val="000000"/>
                <w:shd w:val="clear" w:color="auto" w:fill="FFFFFF"/>
              </w:rPr>
              <w:t xml:space="preserve"> QST 713</w:t>
            </w:r>
          </w:p>
        </w:tc>
        <w:tc>
          <w:tcPr>
            <w:tcW w:w="1285" w:type="pct"/>
            <w:vAlign w:val="top"/>
          </w:tcPr>
          <w:p w14:paraId="5F5426EA" w14:textId="79B91643" w:rsidR="00274080" w:rsidRDefault="00274080" w:rsidP="00274080">
            <w:pPr>
              <w:pStyle w:val="BVRTabelaTextLevo"/>
              <w:spacing w:line="260" w:lineRule="atLeast"/>
              <w:rPr>
                <w:rFonts w:eastAsia="Calibri" w:cs="Arial"/>
              </w:rPr>
            </w:pPr>
            <w:r w:rsidRPr="4B77E5B1">
              <w:rPr>
                <w:rFonts w:cs="Arial"/>
              </w:rPr>
              <w:t>zatiranje</w:t>
            </w:r>
            <w:r w:rsidRPr="4B77E5B1">
              <w:rPr>
                <w:rFonts w:cs="Arial"/>
                <w:b/>
                <w:bCs/>
              </w:rPr>
              <w:t xml:space="preserve"> </w:t>
            </w:r>
            <w:r w:rsidRPr="4B77E5B1">
              <w:rPr>
                <w:rFonts w:eastAsia="Calibri" w:cs="Arial"/>
              </w:rPr>
              <w:t>sive plesni čebulnih listov</w:t>
            </w:r>
          </w:p>
        </w:tc>
        <w:tc>
          <w:tcPr>
            <w:tcW w:w="880" w:type="pct"/>
            <w:vAlign w:val="top"/>
          </w:tcPr>
          <w:p w14:paraId="3A65D46C" w14:textId="4C98094A" w:rsidR="00274080" w:rsidRDefault="00274080" w:rsidP="00274080">
            <w:pPr>
              <w:pStyle w:val="BVRTabelaTextLevo"/>
              <w:spacing w:line="260" w:lineRule="atLeast"/>
              <w:rPr>
                <w:rFonts w:eastAsia="Calibri" w:cs="Arial"/>
              </w:rPr>
            </w:pPr>
            <w:r w:rsidRPr="4B77E5B1">
              <w:rPr>
                <w:rFonts w:cs="Arial"/>
              </w:rPr>
              <w:t>od faze biča do končane rasti (BBCH 12-89)</w:t>
            </w:r>
          </w:p>
        </w:tc>
        <w:tc>
          <w:tcPr>
            <w:tcW w:w="718" w:type="pct"/>
            <w:vAlign w:val="top"/>
          </w:tcPr>
          <w:p w14:paraId="6F92FEE9" w14:textId="4F73F7E3" w:rsidR="00274080" w:rsidRPr="005337CF" w:rsidRDefault="00274080" w:rsidP="00274080">
            <w:pPr>
              <w:pStyle w:val="BVRTabelaTextLevo"/>
              <w:spacing w:line="260" w:lineRule="atLeast"/>
              <w:rPr>
                <w:rFonts w:eastAsia="Calibri" w:cs="Arial"/>
              </w:rPr>
            </w:pPr>
            <w:r w:rsidRPr="4B77E5B1">
              <w:rPr>
                <w:rFonts w:eastAsia="Calibri" w:cs="Arial"/>
              </w:rPr>
              <w:t xml:space="preserve">8 </w:t>
            </w:r>
            <w:r w:rsidR="00C93D83">
              <w:rPr>
                <w:rFonts w:eastAsia="Calibri" w:cs="Arial"/>
              </w:rPr>
              <w:t>L</w:t>
            </w:r>
            <w:r w:rsidRPr="4B77E5B1">
              <w:rPr>
                <w:rFonts w:eastAsia="Calibri" w:cs="Arial"/>
              </w:rPr>
              <w:t>/ha</w:t>
            </w:r>
          </w:p>
        </w:tc>
        <w:tc>
          <w:tcPr>
            <w:tcW w:w="1183" w:type="pct"/>
            <w:vAlign w:val="top"/>
          </w:tcPr>
          <w:p w14:paraId="1CF9E3CA" w14:textId="77777777" w:rsidR="00274080" w:rsidRPr="003479CB" w:rsidRDefault="00274080" w:rsidP="00274080">
            <w:pPr>
              <w:spacing w:before="0" w:line="260" w:lineRule="atLeast"/>
              <w:rPr>
                <w:rFonts w:eastAsia="Calibri" w:cs="Arial"/>
              </w:rPr>
            </w:pPr>
            <w:r w:rsidRPr="4B77E5B1">
              <w:rPr>
                <w:rFonts w:eastAsia="Calibri" w:cs="Arial"/>
              </w:rPr>
              <w:t xml:space="preserve">Do </w:t>
            </w:r>
            <w:r w:rsidRPr="4B77E5B1">
              <w:rPr>
                <w:rFonts w:eastAsia="Calibri" w:cs="Arial"/>
                <w:b/>
                <w:bCs/>
              </w:rPr>
              <w:t>šest</w:t>
            </w:r>
            <w:r w:rsidRPr="4B77E5B1">
              <w:rPr>
                <w:rFonts w:eastAsia="Calibri" w:cs="Arial"/>
              </w:rPr>
              <w:t xml:space="preserve"> </w:t>
            </w:r>
            <w:proofErr w:type="spellStart"/>
            <w:r w:rsidRPr="4B77E5B1">
              <w:rPr>
                <w:rFonts w:eastAsia="Calibri" w:cs="Arial"/>
                <w:b/>
                <w:bCs/>
              </w:rPr>
              <w:t>tretiranj</w:t>
            </w:r>
            <w:proofErr w:type="spellEnd"/>
            <w:r w:rsidRPr="4B77E5B1">
              <w:rPr>
                <w:rFonts w:eastAsia="Calibri" w:cs="Arial"/>
              </w:rPr>
              <w:t xml:space="preserve"> v eni rastni dobi.</w:t>
            </w:r>
          </w:p>
          <w:p w14:paraId="39A48A3C" w14:textId="77777777" w:rsidR="00274080" w:rsidRPr="003479CB" w:rsidRDefault="00274080" w:rsidP="00274080">
            <w:pPr>
              <w:spacing w:before="0" w:line="260" w:lineRule="atLeast"/>
              <w:rPr>
                <w:rFonts w:eastAsia="Calibri" w:cs="Arial"/>
              </w:rPr>
            </w:pPr>
          </w:p>
          <w:p w14:paraId="754A1C04" w14:textId="7857EF11" w:rsidR="00274080" w:rsidRPr="005337CF" w:rsidRDefault="00274080" w:rsidP="00274080">
            <w:pPr>
              <w:pStyle w:val="BVRTabelaTextLevo"/>
              <w:spacing w:line="260" w:lineRule="atLeast"/>
              <w:rPr>
                <w:rFonts w:cs="Arial"/>
              </w:rPr>
            </w:pPr>
            <w:r w:rsidRPr="4B77E5B1">
              <w:rPr>
                <w:rFonts w:eastAsia="Calibri" w:cs="Arial"/>
              </w:rPr>
              <w:t xml:space="preserve">Uporaba v </w:t>
            </w:r>
            <w:r w:rsidRPr="4B77E5B1">
              <w:rPr>
                <w:rFonts w:eastAsia="Calibri" w:cs="Arial"/>
                <w:b/>
                <w:bCs/>
              </w:rPr>
              <w:t>spomladanski čebuli</w:t>
            </w:r>
            <w:r w:rsidRPr="4B77E5B1">
              <w:rPr>
                <w:rFonts w:eastAsia="Calibri" w:cs="Arial"/>
              </w:rPr>
              <w:t xml:space="preserve"> na prostem in v zavarovanih prostorih.</w:t>
            </w:r>
          </w:p>
        </w:tc>
      </w:tr>
      <w:tr w:rsidR="00274080" w14:paraId="78E6EFD9" w14:textId="77777777" w:rsidTr="00DA1620">
        <w:trPr>
          <w:trHeight w:val="1319"/>
        </w:trPr>
        <w:tc>
          <w:tcPr>
            <w:tcW w:w="934" w:type="pct"/>
            <w:vAlign w:val="top"/>
          </w:tcPr>
          <w:p w14:paraId="607B661F" w14:textId="77777777" w:rsidR="00274080" w:rsidRPr="003479CB" w:rsidRDefault="00274080" w:rsidP="00274080">
            <w:pPr>
              <w:spacing w:before="0" w:line="260" w:lineRule="atLeast"/>
              <w:rPr>
                <w:rFonts w:cs="Arial"/>
                <w:b/>
                <w:bCs/>
                <w:shd w:val="clear" w:color="auto" w:fill="FFFFFF"/>
              </w:rPr>
            </w:pPr>
            <w:proofErr w:type="spellStart"/>
            <w:r w:rsidRPr="4B77E5B1">
              <w:rPr>
                <w:rFonts w:cs="Arial"/>
                <w:b/>
                <w:bCs/>
                <w:shd w:val="clear" w:color="auto" w:fill="FFFFFF"/>
              </w:rPr>
              <w:t>Taegro</w:t>
            </w:r>
            <w:proofErr w:type="spellEnd"/>
          </w:p>
          <w:p w14:paraId="18D09B71" w14:textId="79099258" w:rsidR="00274080" w:rsidRPr="00C951EB" w:rsidRDefault="00274080" w:rsidP="00274080">
            <w:pPr>
              <w:spacing w:before="0" w:line="260" w:lineRule="atLeast"/>
              <w:rPr>
                <w:rFonts w:eastAsiaTheme="minorEastAsia" w:cs="Arial"/>
                <w:b/>
                <w:bCs/>
                <w:color w:val="000000" w:themeColor="text1"/>
                <w:szCs w:val="20"/>
              </w:rPr>
            </w:pPr>
            <w:proofErr w:type="spellStart"/>
            <w:r w:rsidRPr="4B77E5B1">
              <w:rPr>
                <w:rFonts w:cs="Arial"/>
                <w:i/>
                <w:iCs/>
                <w:color w:val="000000"/>
                <w:shd w:val="clear" w:color="auto" w:fill="FFFFFF"/>
              </w:rPr>
              <w:t>Bacillus</w:t>
            </w:r>
            <w:proofErr w:type="spellEnd"/>
            <w:r w:rsidRPr="4B77E5B1">
              <w:rPr>
                <w:rFonts w:cs="Arial"/>
                <w:i/>
                <w:iCs/>
                <w:color w:val="000000"/>
                <w:shd w:val="clear" w:color="auto" w:fill="FFFFFF"/>
              </w:rPr>
              <w:t xml:space="preserve"> </w:t>
            </w:r>
            <w:proofErr w:type="spellStart"/>
            <w:r w:rsidRPr="4B77E5B1">
              <w:rPr>
                <w:rFonts w:cs="Arial"/>
                <w:i/>
                <w:iCs/>
                <w:color w:val="000000"/>
                <w:shd w:val="clear" w:color="auto" w:fill="FFFFFF"/>
              </w:rPr>
              <w:t>amyloliquefaciens</w:t>
            </w:r>
            <w:proofErr w:type="spellEnd"/>
            <w:r w:rsidRPr="4B77E5B1">
              <w:rPr>
                <w:rFonts w:cs="Arial"/>
                <w:color w:val="000000"/>
                <w:shd w:val="clear" w:color="auto" w:fill="FFFFFF"/>
              </w:rPr>
              <w:t xml:space="preserve"> sev FZB24</w:t>
            </w:r>
          </w:p>
        </w:tc>
        <w:tc>
          <w:tcPr>
            <w:tcW w:w="1285" w:type="pct"/>
            <w:vAlign w:val="top"/>
          </w:tcPr>
          <w:p w14:paraId="15E80038" w14:textId="7F402710" w:rsidR="00274080" w:rsidRDefault="00274080" w:rsidP="00274080">
            <w:pPr>
              <w:pStyle w:val="BVRTabelaTextLevo"/>
              <w:spacing w:line="260" w:lineRule="atLeast"/>
              <w:rPr>
                <w:rFonts w:eastAsia="Calibri" w:cs="Arial"/>
              </w:rPr>
            </w:pPr>
            <w:r w:rsidRPr="4B77E5B1">
              <w:rPr>
                <w:rFonts w:cs="Arial"/>
              </w:rPr>
              <w:t>zatiranje</w:t>
            </w:r>
            <w:r w:rsidRPr="4B77E5B1">
              <w:rPr>
                <w:rFonts w:cs="Arial"/>
                <w:b/>
                <w:bCs/>
              </w:rPr>
              <w:t xml:space="preserve"> </w:t>
            </w:r>
            <w:r w:rsidRPr="4B77E5B1">
              <w:rPr>
                <w:rFonts w:eastAsia="Calibri" w:cs="Arial"/>
              </w:rPr>
              <w:t>sive plesni</w:t>
            </w:r>
          </w:p>
        </w:tc>
        <w:tc>
          <w:tcPr>
            <w:tcW w:w="880" w:type="pct"/>
            <w:vAlign w:val="top"/>
          </w:tcPr>
          <w:p w14:paraId="005D1760" w14:textId="5B277CA2" w:rsidR="00274080" w:rsidRDefault="00274080" w:rsidP="00274080">
            <w:pPr>
              <w:pStyle w:val="BVRTabelaTextLevo"/>
              <w:spacing w:line="260" w:lineRule="atLeast"/>
              <w:rPr>
                <w:rFonts w:eastAsia="Calibri" w:cs="Arial"/>
              </w:rPr>
            </w:pPr>
            <w:r w:rsidRPr="4B77E5B1">
              <w:rPr>
                <w:rFonts w:cs="Arial"/>
              </w:rPr>
              <w:t>od razvojne faze prvih listov do pobiranja pridelka (BBCH 11-49)</w:t>
            </w:r>
          </w:p>
        </w:tc>
        <w:tc>
          <w:tcPr>
            <w:tcW w:w="718" w:type="pct"/>
            <w:vAlign w:val="top"/>
          </w:tcPr>
          <w:p w14:paraId="645C5A7A" w14:textId="77777777" w:rsidR="00274080" w:rsidRDefault="00274080" w:rsidP="00274080">
            <w:pPr>
              <w:pStyle w:val="BVRTabelaTextLevo"/>
              <w:spacing w:line="260" w:lineRule="atLeast"/>
              <w:rPr>
                <w:rFonts w:eastAsia="Calibri" w:cs="Arial"/>
              </w:rPr>
            </w:pPr>
            <w:r w:rsidRPr="4B77E5B1">
              <w:rPr>
                <w:rFonts w:eastAsia="Calibri" w:cs="Arial"/>
              </w:rPr>
              <w:t>0,185 do 0,37 kg/ha</w:t>
            </w:r>
          </w:p>
          <w:p w14:paraId="384B7912" w14:textId="77777777" w:rsidR="000A185C" w:rsidRDefault="000A185C" w:rsidP="00274080">
            <w:pPr>
              <w:pStyle w:val="BVRTabelaTextLevo"/>
              <w:spacing w:line="260" w:lineRule="atLeast"/>
              <w:rPr>
                <w:rFonts w:eastAsia="Calibri" w:cs="Arial"/>
              </w:rPr>
            </w:pPr>
          </w:p>
          <w:p w14:paraId="0E5665BD" w14:textId="427087BF" w:rsidR="000A185C" w:rsidRPr="005337CF" w:rsidRDefault="000A185C" w:rsidP="00274080">
            <w:pPr>
              <w:pStyle w:val="BVRTabelaTextLevo"/>
              <w:spacing w:line="260" w:lineRule="atLeast"/>
              <w:rPr>
                <w:rFonts w:eastAsia="Calibri" w:cs="Arial"/>
              </w:rPr>
            </w:pPr>
            <w:r w:rsidRPr="00D753A8">
              <w:rPr>
                <w:rFonts w:cs="Arial"/>
                <w:bCs/>
                <w:szCs w:val="20"/>
              </w:rPr>
              <w:t xml:space="preserve">Najvišji skupni odmerek 3,7 kg/ha na </w:t>
            </w:r>
            <w:r>
              <w:rPr>
                <w:rFonts w:cs="Arial"/>
                <w:bCs/>
                <w:szCs w:val="20"/>
              </w:rPr>
              <w:t>rastni cikel rastline</w:t>
            </w:r>
            <w:r w:rsidRPr="00D753A8">
              <w:rPr>
                <w:rFonts w:cs="Arial"/>
                <w:bCs/>
                <w:szCs w:val="20"/>
              </w:rPr>
              <w:t>.</w:t>
            </w:r>
            <w:r w:rsidRPr="00D753A8">
              <w:rPr>
                <w:rFonts w:eastAsia="Times New Roman" w:cs="Arial"/>
                <w:szCs w:val="20"/>
                <w:lang w:eastAsia="sl-SI"/>
              </w:rPr>
              <w:t> </w:t>
            </w:r>
          </w:p>
        </w:tc>
        <w:tc>
          <w:tcPr>
            <w:tcW w:w="1183" w:type="pct"/>
            <w:vAlign w:val="top"/>
          </w:tcPr>
          <w:p w14:paraId="3923BAA0" w14:textId="77777777" w:rsidR="00274080" w:rsidRPr="003479CB" w:rsidRDefault="00274080" w:rsidP="00274080">
            <w:pPr>
              <w:spacing w:before="0" w:line="260" w:lineRule="atLeast"/>
              <w:rPr>
                <w:rFonts w:eastAsia="Calibri" w:cs="Arial"/>
              </w:rPr>
            </w:pPr>
            <w:r w:rsidRPr="4B77E5B1">
              <w:rPr>
                <w:rFonts w:eastAsia="Calibri" w:cs="Arial"/>
              </w:rPr>
              <w:t xml:space="preserve">Največ </w:t>
            </w:r>
            <w:r w:rsidRPr="4B77E5B1">
              <w:rPr>
                <w:rFonts w:eastAsia="Calibri" w:cs="Arial"/>
                <w:b/>
                <w:bCs/>
              </w:rPr>
              <w:t>desetkrat</w:t>
            </w:r>
            <w:r w:rsidRPr="4B77E5B1">
              <w:rPr>
                <w:rFonts w:eastAsia="Calibri" w:cs="Arial"/>
              </w:rPr>
              <w:t xml:space="preserve"> v eni rastni dobi.</w:t>
            </w:r>
          </w:p>
          <w:p w14:paraId="2ABB636B" w14:textId="77777777" w:rsidR="00274080" w:rsidRPr="003479CB" w:rsidRDefault="00274080" w:rsidP="00274080">
            <w:pPr>
              <w:spacing w:before="0" w:line="260" w:lineRule="atLeast"/>
              <w:rPr>
                <w:rFonts w:eastAsia="Calibri" w:cs="Arial"/>
              </w:rPr>
            </w:pPr>
          </w:p>
          <w:p w14:paraId="2389CF6B" w14:textId="71E1CACC" w:rsidR="00274080" w:rsidRPr="005337CF" w:rsidRDefault="00274080" w:rsidP="00274080">
            <w:pPr>
              <w:pStyle w:val="BVRTabelaTextLevo"/>
              <w:spacing w:line="260" w:lineRule="atLeast"/>
              <w:rPr>
                <w:rFonts w:cs="Arial"/>
              </w:rPr>
            </w:pPr>
            <w:r w:rsidRPr="4B77E5B1">
              <w:rPr>
                <w:rFonts w:eastAsia="Calibri" w:cs="Arial"/>
              </w:rPr>
              <w:t xml:space="preserve">Uporaba v </w:t>
            </w:r>
            <w:r w:rsidRPr="4B77E5B1">
              <w:rPr>
                <w:rFonts w:eastAsia="Calibri" w:cs="Arial"/>
                <w:b/>
                <w:bCs/>
              </w:rPr>
              <w:t>čebuli, česnu, šalotki in spomladanski čebuli</w:t>
            </w:r>
            <w:r w:rsidRPr="4B77E5B1">
              <w:rPr>
                <w:rFonts w:eastAsia="Calibri" w:cs="Arial"/>
              </w:rPr>
              <w:t xml:space="preserve"> na prostem in v zavarovanih prostorih.</w:t>
            </w:r>
          </w:p>
        </w:tc>
      </w:tr>
      <w:tr w:rsidR="00274080" w14:paraId="65BDE22F" w14:textId="77777777" w:rsidTr="00DA1620">
        <w:trPr>
          <w:trHeight w:val="1238"/>
        </w:trPr>
        <w:tc>
          <w:tcPr>
            <w:tcW w:w="934" w:type="pct"/>
            <w:vAlign w:val="top"/>
          </w:tcPr>
          <w:p w14:paraId="7E2DE685" w14:textId="77777777" w:rsidR="00274080" w:rsidRPr="003479CB" w:rsidRDefault="00274080" w:rsidP="00274080">
            <w:pPr>
              <w:spacing w:before="0" w:line="260" w:lineRule="atLeast"/>
              <w:rPr>
                <w:rFonts w:cs="Arial"/>
                <w:b/>
                <w:bCs/>
                <w:shd w:val="clear" w:color="auto" w:fill="FFFFFF"/>
              </w:rPr>
            </w:pPr>
            <w:r w:rsidRPr="4B77E5B1">
              <w:rPr>
                <w:rFonts w:cs="Arial"/>
                <w:b/>
                <w:bCs/>
                <w:shd w:val="clear" w:color="auto" w:fill="FFFFFF"/>
              </w:rPr>
              <w:t>Univerzalni fungicid</w:t>
            </w:r>
          </w:p>
          <w:p w14:paraId="3E4B47BD" w14:textId="4480427B" w:rsidR="00274080" w:rsidRPr="00C951EB" w:rsidRDefault="003C7227" w:rsidP="00274080">
            <w:pPr>
              <w:spacing w:before="0" w:line="260" w:lineRule="atLeast"/>
              <w:rPr>
                <w:rFonts w:eastAsiaTheme="minorEastAsia" w:cs="Arial"/>
                <w:b/>
                <w:bCs/>
                <w:color w:val="000000" w:themeColor="text1"/>
                <w:szCs w:val="20"/>
              </w:rPr>
            </w:pPr>
            <w:proofErr w:type="spellStart"/>
            <w:r>
              <w:rPr>
                <w:rFonts w:cs="Arial"/>
                <w:i/>
                <w:iCs/>
                <w:color w:val="000000"/>
                <w:shd w:val="clear" w:color="auto" w:fill="FFFFFF"/>
              </w:rPr>
              <w:t>Pythium</w:t>
            </w:r>
            <w:proofErr w:type="spellEnd"/>
            <w:r>
              <w:rPr>
                <w:rFonts w:cs="Arial"/>
                <w:i/>
                <w:iCs/>
                <w:color w:val="000000"/>
                <w:shd w:val="clear" w:color="auto" w:fill="FFFFFF"/>
              </w:rPr>
              <w:t xml:space="preserve"> </w:t>
            </w:r>
            <w:proofErr w:type="spellStart"/>
            <w:r>
              <w:rPr>
                <w:rFonts w:cs="Arial"/>
                <w:i/>
                <w:iCs/>
                <w:color w:val="000000"/>
                <w:shd w:val="clear" w:color="auto" w:fill="FFFFFF"/>
              </w:rPr>
              <w:t>oligandrum</w:t>
            </w:r>
            <w:proofErr w:type="spellEnd"/>
            <w:r>
              <w:rPr>
                <w:rFonts w:cs="Arial"/>
                <w:i/>
                <w:iCs/>
                <w:color w:val="000000"/>
                <w:shd w:val="clear" w:color="auto" w:fill="FFFFFF"/>
              </w:rPr>
              <w:t xml:space="preserve"> </w:t>
            </w:r>
            <w:r w:rsidRPr="00C01F3D">
              <w:rPr>
                <w:rFonts w:cs="Arial"/>
                <w:color w:val="000000"/>
                <w:shd w:val="clear" w:color="auto" w:fill="FFFFFF"/>
              </w:rPr>
              <w:t>sev M1</w:t>
            </w:r>
          </w:p>
        </w:tc>
        <w:tc>
          <w:tcPr>
            <w:tcW w:w="1285" w:type="pct"/>
            <w:vAlign w:val="top"/>
          </w:tcPr>
          <w:p w14:paraId="690BF613" w14:textId="6297BFEE" w:rsidR="00274080" w:rsidRDefault="00274080" w:rsidP="00274080">
            <w:pPr>
              <w:pStyle w:val="BVRTabelaTextLevo"/>
              <w:spacing w:line="260" w:lineRule="atLeast"/>
              <w:rPr>
                <w:rFonts w:eastAsia="Calibri" w:cs="Arial"/>
              </w:rPr>
            </w:pPr>
            <w:r w:rsidRPr="4B77E5B1">
              <w:rPr>
                <w:rFonts w:eastAsia="Calibri" w:cs="Arial"/>
              </w:rPr>
              <w:t xml:space="preserve">glivične bolezni sejančkov </w:t>
            </w:r>
            <w:r w:rsidR="00B50B36">
              <w:rPr>
                <w:rFonts w:eastAsia="Calibri" w:cs="Arial"/>
              </w:rPr>
              <w:t>oz.</w:t>
            </w:r>
            <w:r w:rsidRPr="4B77E5B1">
              <w:rPr>
                <w:rFonts w:eastAsia="Calibri" w:cs="Arial"/>
              </w:rPr>
              <w:t xml:space="preserve"> sadik</w:t>
            </w:r>
          </w:p>
        </w:tc>
        <w:tc>
          <w:tcPr>
            <w:tcW w:w="880" w:type="pct"/>
            <w:vAlign w:val="top"/>
          </w:tcPr>
          <w:p w14:paraId="0AEC1DA2" w14:textId="26A56B07" w:rsidR="00274080" w:rsidRDefault="00274080" w:rsidP="00274080">
            <w:pPr>
              <w:pStyle w:val="BVRTabelaTextLevo"/>
              <w:spacing w:line="260" w:lineRule="atLeast"/>
              <w:rPr>
                <w:rFonts w:eastAsia="Calibri" w:cs="Arial"/>
              </w:rPr>
            </w:pPr>
            <w:r w:rsidRPr="4B77E5B1">
              <w:rPr>
                <w:rFonts w:eastAsia="Calibri" w:cs="Arial"/>
              </w:rPr>
              <w:t xml:space="preserve">namakanje </w:t>
            </w:r>
            <w:r w:rsidR="00B50B36">
              <w:rPr>
                <w:rFonts w:eastAsia="Calibri" w:cs="Arial"/>
              </w:rPr>
              <w:t>oz.</w:t>
            </w:r>
            <w:r w:rsidRPr="4B77E5B1">
              <w:rPr>
                <w:rFonts w:eastAsia="Calibri" w:cs="Arial"/>
              </w:rPr>
              <w:t xml:space="preserve"> potapljanje koreninske grude mladih sadik pred presajanjem</w:t>
            </w:r>
          </w:p>
        </w:tc>
        <w:tc>
          <w:tcPr>
            <w:tcW w:w="718" w:type="pct"/>
            <w:vAlign w:val="top"/>
          </w:tcPr>
          <w:p w14:paraId="1F398474" w14:textId="491E3573" w:rsidR="00274080" w:rsidRPr="005337CF" w:rsidRDefault="00274080" w:rsidP="00274080">
            <w:pPr>
              <w:pStyle w:val="BVRTabelaTextLevo"/>
              <w:spacing w:line="260" w:lineRule="atLeast"/>
              <w:rPr>
                <w:rFonts w:eastAsia="Calibri" w:cs="Arial"/>
              </w:rPr>
            </w:pPr>
            <w:r w:rsidRPr="4B77E5B1">
              <w:rPr>
                <w:rFonts w:eastAsia="Calibri" w:cs="Arial"/>
              </w:rPr>
              <w:t xml:space="preserve">5 g/10 </w:t>
            </w:r>
            <w:r w:rsidR="00C93D83">
              <w:rPr>
                <w:rFonts w:eastAsia="Calibri" w:cs="Arial"/>
              </w:rPr>
              <w:t>L</w:t>
            </w:r>
            <w:r w:rsidRPr="4B77E5B1">
              <w:rPr>
                <w:rFonts w:eastAsia="Calibri" w:cs="Arial"/>
              </w:rPr>
              <w:t xml:space="preserve"> vode </w:t>
            </w:r>
            <w:r w:rsidR="00B50B36">
              <w:rPr>
                <w:rFonts w:eastAsia="Calibri" w:cs="Arial"/>
              </w:rPr>
              <w:t>oz.</w:t>
            </w:r>
            <w:r w:rsidRPr="4B77E5B1">
              <w:rPr>
                <w:rFonts w:eastAsia="Calibri" w:cs="Arial"/>
              </w:rPr>
              <w:t xml:space="preserve"> 2 g/100 m</w:t>
            </w:r>
            <w:r w:rsidRPr="4B77E5B1">
              <w:rPr>
                <w:rFonts w:eastAsia="Calibri" w:cs="Arial"/>
                <w:vertAlign w:val="superscript"/>
              </w:rPr>
              <w:t>2</w:t>
            </w:r>
          </w:p>
        </w:tc>
        <w:tc>
          <w:tcPr>
            <w:tcW w:w="1183" w:type="pct"/>
            <w:vAlign w:val="top"/>
          </w:tcPr>
          <w:p w14:paraId="4C1EF3DA" w14:textId="669F4D99" w:rsidR="00274080" w:rsidRPr="003479CB" w:rsidRDefault="00815145" w:rsidP="00274080">
            <w:pPr>
              <w:spacing w:before="0" w:line="260" w:lineRule="atLeast"/>
              <w:rPr>
                <w:rFonts w:eastAsia="Calibri" w:cs="Arial"/>
              </w:rPr>
            </w:pPr>
            <w:r w:rsidRPr="00C218D7">
              <w:rPr>
                <w:rFonts w:eastAsia="Calibri" w:cs="Arial"/>
              </w:rPr>
              <w:t>Dovoljeno je</w:t>
            </w:r>
            <w:r>
              <w:rPr>
                <w:rFonts w:eastAsia="Calibri" w:cs="Arial"/>
                <w:b/>
                <w:bCs/>
              </w:rPr>
              <w:t xml:space="preserve"> </w:t>
            </w:r>
            <w:r w:rsidR="00C218D7">
              <w:rPr>
                <w:rFonts w:eastAsia="Calibri" w:cs="Arial"/>
                <w:b/>
                <w:bCs/>
              </w:rPr>
              <w:t>e</w:t>
            </w:r>
            <w:r w:rsidR="00274080" w:rsidRPr="00BF378F">
              <w:rPr>
                <w:rFonts w:eastAsia="Calibri" w:cs="Arial"/>
                <w:b/>
                <w:bCs/>
              </w:rPr>
              <w:t>n</w:t>
            </w:r>
            <w:r>
              <w:rPr>
                <w:rFonts w:eastAsia="Calibri" w:cs="Arial"/>
                <w:b/>
                <w:bCs/>
              </w:rPr>
              <w:t>o</w:t>
            </w:r>
            <w:r w:rsidR="00274080" w:rsidRPr="4B77E5B1">
              <w:rPr>
                <w:rFonts w:eastAsia="Calibri" w:cs="Arial"/>
              </w:rPr>
              <w:t xml:space="preserve"> </w:t>
            </w:r>
            <w:proofErr w:type="spellStart"/>
            <w:r w:rsidRPr="00C218D7">
              <w:rPr>
                <w:rFonts w:eastAsia="Calibri" w:cs="Arial"/>
                <w:b/>
                <w:bCs/>
              </w:rPr>
              <w:t>tretiranje</w:t>
            </w:r>
            <w:proofErr w:type="spellEnd"/>
            <w:r w:rsidR="00274080" w:rsidRPr="4B77E5B1">
              <w:rPr>
                <w:rFonts w:eastAsia="Calibri" w:cs="Arial"/>
              </w:rPr>
              <w:t>.</w:t>
            </w:r>
          </w:p>
          <w:p w14:paraId="5A7DE1EA" w14:textId="77777777" w:rsidR="00274080" w:rsidRPr="003479CB" w:rsidRDefault="00274080" w:rsidP="00274080">
            <w:pPr>
              <w:spacing w:before="0" w:line="260" w:lineRule="atLeast"/>
              <w:rPr>
                <w:rFonts w:eastAsia="Calibri" w:cs="Arial"/>
              </w:rPr>
            </w:pPr>
          </w:p>
          <w:p w14:paraId="7C9B1D3F" w14:textId="07D71467" w:rsidR="00274080" w:rsidRPr="005337CF" w:rsidRDefault="6C78F90A">
            <w:pPr>
              <w:pStyle w:val="BVRTabelaTextLevo"/>
              <w:spacing w:line="260" w:lineRule="atLeast"/>
              <w:rPr>
                <w:rFonts w:cs="Arial"/>
              </w:rPr>
            </w:pPr>
            <w:r w:rsidRPr="54E041B0">
              <w:rPr>
                <w:rFonts w:eastAsia="Calibri" w:cs="Arial"/>
              </w:rPr>
              <w:t xml:space="preserve">Uporaba na </w:t>
            </w:r>
            <w:r w:rsidRPr="54E041B0">
              <w:rPr>
                <w:rFonts w:eastAsia="Calibri" w:cs="Arial"/>
                <w:b/>
                <w:bCs/>
              </w:rPr>
              <w:t>vrtninah</w:t>
            </w:r>
            <w:r w:rsidRPr="54E041B0">
              <w:rPr>
                <w:rFonts w:eastAsia="Calibri" w:cs="Arial"/>
              </w:rPr>
              <w:t xml:space="preserve"> </w:t>
            </w:r>
            <w:r w:rsidR="6D62FB19" w:rsidRPr="54E041B0">
              <w:t xml:space="preserve">z namakanjem, </w:t>
            </w:r>
            <w:r w:rsidRPr="54E041B0">
              <w:rPr>
                <w:rFonts w:eastAsia="Calibri" w:cs="Arial"/>
              </w:rPr>
              <w:t>na prostem in v zavarovanih prostorih.</w:t>
            </w:r>
          </w:p>
        </w:tc>
      </w:tr>
    </w:tbl>
    <w:p w14:paraId="56706254" w14:textId="2C640AA9" w:rsidR="000A185C" w:rsidRDefault="000A185C" w:rsidP="000D325B">
      <w:pPr>
        <w:spacing w:before="0" w:after="0" w:line="260" w:lineRule="atLeast"/>
        <w:rPr>
          <w:rFonts w:cs="Arial"/>
          <w:sz w:val="24"/>
          <w:szCs w:val="24"/>
        </w:rPr>
      </w:pPr>
    </w:p>
    <w:p w14:paraId="050822A0" w14:textId="3D472204" w:rsidR="00174490" w:rsidRPr="00DA1620" w:rsidRDefault="00174490" w:rsidP="00D76CAC">
      <w:pPr>
        <w:pStyle w:val="Naslov3"/>
        <w:rPr>
          <w:color w:val="009900"/>
        </w:rPr>
      </w:pPr>
      <w:bookmarkStart w:id="139" w:name="_Toc159406764"/>
      <w:r w:rsidRPr="00DA1620">
        <w:rPr>
          <w:color w:val="009900"/>
        </w:rPr>
        <w:t>Paradižnik, paprika in jajčevec</w:t>
      </w:r>
      <w:bookmarkEnd w:id="139"/>
    </w:p>
    <w:p w14:paraId="6CF0CF03" w14:textId="77777777" w:rsidR="000D325B" w:rsidRPr="003479CB" w:rsidRDefault="000D325B" w:rsidP="000D325B">
      <w:pPr>
        <w:spacing w:before="0" w:after="0" w:line="260" w:lineRule="atLeast"/>
        <w:rPr>
          <w:rFonts w:cs="Arial"/>
          <w:sz w:val="24"/>
          <w:szCs w:val="24"/>
        </w:rPr>
      </w:pPr>
    </w:p>
    <w:p w14:paraId="45ED0005" w14:textId="7B275AA5" w:rsidR="00EB60D8" w:rsidRPr="00003557" w:rsidRDefault="008919C0" w:rsidP="00B47A71">
      <w:pPr>
        <w:pStyle w:val="Napis"/>
        <w:spacing w:before="0" w:after="0" w:line="260" w:lineRule="atLeast"/>
        <w:jc w:val="both"/>
        <w:rPr>
          <w:b w:val="0"/>
          <w:i/>
          <w:sz w:val="22"/>
          <w:szCs w:val="22"/>
        </w:rPr>
      </w:pPr>
      <w:bookmarkStart w:id="140" w:name="_Toc134388604"/>
      <w:bookmarkStart w:id="141" w:name="_Toc159441478"/>
      <w:r w:rsidRPr="00003557">
        <w:rPr>
          <w:b w:val="0"/>
          <w:i/>
          <w:sz w:val="22"/>
          <w:szCs w:val="22"/>
        </w:rPr>
        <w:t xml:space="preserve">Preglednica </w:t>
      </w:r>
      <w:r w:rsidR="000D325B" w:rsidRPr="00003557">
        <w:rPr>
          <w:b w:val="0"/>
          <w:i/>
          <w:sz w:val="22"/>
          <w:szCs w:val="22"/>
        </w:rPr>
        <w:fldChar w:fldCharType="begin"/>
      </w:r>
      <w:r w:rsidR="000D325B" w:rsidRPr="00003557">
        <w:rPr>
          <w:b w:val="0"/>
          <w:i/>
          <w:sz w:val="22"/>
          <w:szCs w:val="22"/>
        </w:rPr>
        <w:instrText xml:space="preserve"> SEQ Preglednica \* ARABIC </w:instrText>
      </w:r>
      <w:r w:rsidR="000D325B" w:rsidRPr="00003557">
        <w:rPr>
          <w:b w:val="0"/>
          <w:i/>
          <w:sz w:val="22"/>
          <w:szCs w:val="22"/>
        </w:rPr>
        <w:fldChar w:fldCharType="separate"/>
      </w:r>
      <w:r w:rsidR="004F4028">
        <w:rPr>
          <w:b w:val="0"/>
          <w:i/>
          <w:noProof/>
          <w:sz w:val="22"/>
          <w:szCs w:val="22"/>
        </w:rPr>
        <w:t>36</w:t>
      </w:r>
      <w:r w:rsidR="000D325B" w:rsidRPr="00003557">
        <w:rPr>
          <w:b w:val="0"/>
          <w:i/>
          <w:sz w:val="22"/>
          <w:szCs w:val="22"/>
        </w:rPr>
        <w:fldChar w:fldCharType="end"/>
      </w:r>
      <w:r w:rsidRPr="00003557">
        <w:rPr>
          <w:b w:val="0"/>
          <w:i/>
          <w:sz w:val="22"/>
          <w:szCs w:val="22"/>
        </w:rPr>
        <w:t>: FFS na osnovi mikroorganizmov</w:t>
      </w:r>
      <w:r w:rsidR="000D325B" w:rsidRPr="00003557">
        <w:rPr>
          <w:b w:val="0"/>
          <w:i/>
          <w:sz w:val="22"/>
          <w:szCs w:val="22"/>
        </w:rPr>
        <w:t>,</w:t>
      </w:r>
      <w:r w:rsidRPr="00003557">
        <w:rPr>
          <w:b w:val="0"/>
          <w:i/>
          <w:sz w:val="22"/>
          <w:szCs w:val="22"/>
        </w:rPr>
        <w:t xml:space="preserve"> primern</w:t>
      </w:r>
      <w:r w:rsidR="000D325B" w:rsidRPr="00003557">
        <w:rPr>
          <w:b w:val="0"/>
          <w:i/>
          <w:sz w:val="22"/>
          <w:szCs w:val="22"/>
        </w:rPr>
        <w:t>a</w:t>
      </w:r>
      <w:r w:rsidRPr="00003557">
        <w:rPr>
          <w:b w:val="0"/>
          <w:i/>
          <w:sz w:val="22"/>
          <w:szCs w:val="22"/>
        </w:rPr>
        <w:t xml:space="preserve"> za vključitev v programe zdravstvenega varstva paradižnik</w:t>
      </w:r>
      <w:r w:rsidR="00084821" w:rsidRPr="00003557">
        <w:rPr>
          <w:b w:val="0"/>
          <w:i/>
          <w:sz w:val="22"/>
          <w:szCs w:val="22"/>
        </w:rPr>
        <w:t>a</w:t>
      </w:r>
      <w:r w:rsidRPr="00003557">
        <w:rPr>
          <w:b w:val="0"/>
          <w:i/>
          <w:sz w:val="22"/>
          <w:szCs w:val="22"/>
        </w:rPr>
        <w:t>, paprik</w:t>
      </w:r>
      <w:r w:rsidR="00084821" w:rsidRPr="00003557">
        <w:rPr>
          <w:b w:val="0"/>
          <w:i/>
          <w:sz w:val="22"/>
          <w:szCs w:val="22"/>
        </w:rPr>
        <w:t>e in</w:t>
      </w:r>
      <w:r w:rsidRPr="00003557">
        <w:rPr>
          <w:b w:val="0"/>
          <w:i/>
          <w:sz w:val="22"/>
          <w:szCs w:val="22"/>
        </w:rPr>
        <w:t xml:space="preserve"> jajčev</w:t>
      </w:r>
      <w:r w:rsidR="00084821" w:rsidRPr="00003557">
        <w:rPr>
          <w:b w:val="0"/>
          <w:i/>
          <w:sz w:val="22"/>
          <w:szCs w:val="22"/>
        </w:rPr>
        <w:t>ca</w:t>
      </w:r>
      <w:bookmarkEnd w:id="140"/>
      <w:bookmarkEnd w:id="141"/>
    </w:p>
    <w:p w14:paraId="7AE56FB1" w14:textId="77777777" w:rsidR="000D325B" w:rsidRPr="003479CB" w:rsidRDefault="000D325B" w:rsidP="000D325B">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66"/>
        <w:gridCol w:w="2533"/>
        <w:gridCol w:w="3826"/>
        <w:gridCol w:w="2065"/>
        <w:gridCol w:w="3570"/>
      </w:tblGrid>
      <w:tr w:rsidR="002A554D" w:rsidRPr="003479CB" w14:paraId="04D348E5" w14:textId="77777777" w:rsidTr="00DA1620">
        <w:trPr>
          <w:tblHeader/>
        </w:trPr>
        <w:tc>
          <w:tcPr>
            <w:tcW w:w="881" w:type="pct"/>
            <w:shd w:val="clear" w:color="auto" w:fill="92D050"/>
            <w:vAlign w:val="top"/>
          </w:tcPr>
          <w:p w14:paraId="6824DC75" w14:textId="77777777" w:rsidR="002A554D" w:rsidRPr="003479CB" w:rsidRDefault="002A554D"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70" w:type="pct"/>
            <w:shd w:val="clear" w:color="auto" w:fill="92D050"/>
            <w:vAlign w:val="top"/>
          </w:tcPr>
          <w:p w14:paraId="692A71EF" w14:textId="77777777" w:rsidR="002A554D" w:rsidRPr="003479CB" w:rsidRDefault="002A554D" w:rsidP="00F7670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1C61BA37" w14:textId="77777777" w:rsidR="002A554D" w:rsidRPr="003479CB" w:rsidRDefault="002A554D"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709" w:type="pct"/>
            <w:shd w:val="clear" w:color="auto" w:fill="92D050"/>
            <w:vAlign w:val="top"/>
          </w:tcPr>
          <w:p w14:paraId="6C318208" w14:textId="59463B3A" w:rsidR="002A554D" w:rsidRPr="003479CB" w:rsidRDefault="000D325B" w:rsidP="00F76709">
            <w:pPr>
              <w:pStyle w:val="BVRTabelaGlava"/>
              <w:spacing w:before="0" w:after="0" w:line="260" w:lineRule="atLeast"/>
              <w:rPr>
                <w:rFonts w:cs="Arial"/>
                <w:szCs w:val="20"/>
              </w:rPr>
            </w:pPr>
            <w:r w:rsidRPr="003479CB">
              <w:rPr>
                <w:rFonts w:cs="Arial"/>
                <w:szCs w:val="20"/>
              </w:rPr>
              <w:t>Odmerek</w:t>
            </w:r>
          </w:p>
        </w:tc>
        <w:tc>
          <w:tcPr>
            <w:tcW w:w="1226" w:type="pct"/>
            <w:shd w:val="clear" w:color="auto" w:fill="92D050"/>
            <w:vAlign w:val="top"/>
          </w:tcPr>
          <w:p w14:paraId="425653A2" w14:textId="77777777" w:rsidR="002A554D" w:rsidRPr="003479CB" w:rsidRDefault="002A554D" w:rsidP="00F76709">
            <w:pPr>
              <w:pStyle w:val="BVRTabelaGlava"/>
              <w:spacing w:before="0" w:after="0" w:line="260" w:lineRule="atLeast"/>
              <w:rPr>
                <w:rFonts w:cs="Arial"/>
                <w:szCs w:val="20"/>
              </w:rPr>
            </w:pPr>
            <w:r w:rsidRPr="003479CB">
              <w:rPr>
                <w:rFonts w:cs="Arial"/>
                <w:szCs w:val="20"/>
              </w:rPr>
              <w:t>Dodatna navodila in opombe</w:t>
            </w:r>
          </w:p>
        </w:tc>
      </w:tr>
      <w:tr w:rsidR="002A554D" w:rsidRPr="003479CB" w14:paraId="7BF135B4" w14:textId="77777777" w:rsidTr="00DA1620">
        <w:tc>
          <w:tcPr>
            <w:tcW w:w="881" w:type="pct"/>
            <w:vAlign w:val="top"/>
          </w:tcPr>
          <w:p w14:paraId="38A020E7" w14:textId="77777777" w:rsidR="002A554D" w:rsidRPr="003479CB" w:rsidRDefault="002A554D"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15F7ED4E" w14:textId="07834646" w:rsidR="002A554D" w:rsidRPr="003479CB" w:rsidRDefault="0C98B104" w:rsidP="54E041B0">
            <w:pPr>
              <w:spacing w:before="0" w:line="260" w:lineRule="atLeast"/>
              <w:rPr>
                <w:rFonts w:cs="Arial"/>
                <w:b/>
                <w:bCs/>
              </w:rPr>
            </w:pPr>
            <w:proofErr w:type="spellStart"/>
            <w:r w:rsidRPr="54E041B0">
              <w:rPr>
                <w:rFonts w:cs="Arial"/>
                <w:i/>
                <w:iCs/>
                <w:color w:val="000000"/>
                <w:shd w:val="clear" w:color="auto" w:fill="FFFFFF"/>
              </w:rPr>
              <w:t>Bacillus</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thuringiensis</w:t>
            </w:r>
            <w:proofErr w:type="spellEnd"/>
            <w:r w:rsidRPr="54E041B0">
              <w:rPr>
                <w:rFonts w:cs="Arial"/>
              </w:rPr>
              <w:t xml:space="preserve"> </w:t>
            </w:r>
            <w:proofErr w:type="spellStart"/>
            <w:r w:rsidR="7912D60A" w:rsidRPr="54E041B0">
              <w:rPr>
                <w:rFonts w:cs="Arial"/>
                <w:color w:val="000000" w:themeColor="text1"/>
              </w:rPr>
              <w:t>subsp</w:t>
            </w:r>
            <w:proofErr w:type="spellEnd"/>
            <w:r w:rsidRPr="54E041B0">
              <w:rPr>
                <w:rFonts w:cs="Arial"/>
                <w:color w:val="000000"/>
                <w:shd w:val="clear" w:color="auto" w:fill="FFFFFF"/>
              </w:rPr>
              <w:t xml:space="preserve">. </w:t>
            </w:r>
            <w:proofErr w:type="spellStart"/>
            <w:r w:rsidRPr="54E041B0">
              <w:rPr>
                <w:rFonts w:cs="Arial"/>
                <w:i/>
                <w:iCs/>
                <w:color w:val="000000"/>
                <w:shd w:val="clear" w:color="auto" w:fill="FFFFFF"/>
              </w:rPr>
              <w:t>aizawai</w:t>
            </w:r>
            <w:proofErr w:type="spellEnd"/>
            <w:r w:rsidR="7912D60A" w:rsidRPr="54E041B0">
              <w:rPr>
                <w:rFonts w:cs="Arial"/>
              </w:rPr>
              <w:t xml:space="preserve"> sev GC-91</w:t>
            </w:r>
          </w:p>
        </w:tc>
        <w:tc>
          <w:tcPr>
            <w:tcW w:w="870" w:type="pct"/>
            <w:vAlign w:val="top"/>
          </w:tcPr>
          <w:p w14:paraId="6357831B" w14:textId="1883F147" w:rsidR="002A554D" w:rsidRPr="003479CB" w:rsidRDefault="007B7039" w:rsidP="00F76709">
            <w:pPr>
              <w:pStyle w:val="BVRTabelaTextLevo"/>
              <w:spacing w:before="0" w:after="0" w:line="260" w:lineRule="atLeast"/>
              <w:rPr>
                <w:rFonts w:cs="Arial"/>
                <w:szCs w:val="20"/>
              </w:rPr>
            </w:pPr>
            <w:r w:rsidRPr="003479CB">
              <w:rPr>
                <w:rFonts w:cs="Arial"/>
                <w:szCs w:val="20"/>
              </w:rPr>
              <w:t>zatiranje</w:t>
            </w:r>
            <w:r w:rsidRPr="003479CB">
              <w:rPr>
                <w:rFonts w:cs="Arial"/>
                <w:b/>
                <w:bCs/>
                <w:szCs w:val="20"/>
              </w:rPr>
              <w:t xml:space="preserve"> </w:t>
            </w:r>
            <w:r w:rsidR="002A554D" w:rsidRPr="003479CB">
              <w:rPr>
                <w:rFonts w:cs="Arial"/>
                <w:szCs w:val="20"/>
              </w:rPr>
              <w:t>gosenic škodljivih metuljev</w:t>
            </w:r>
          </w:p>
        </w:tc>
        <w:tc>
          <w:tcPr>
            <w:tcW w:w="1314" w:type="pct"/>
            <w:vAlign w:val="top"/>
          </w:tcPr>
          <w:p w14:paraId="2F4D7E5F" w14:textId="2E396F5D" w:rsidR="002A554D" w:rsidRPr="003479CB" w:rsidRDefault="00B365D3" w:rsidP="00F76709">
            <w:pPr>
              <w:pStyle w:val="BVRTabelaTextLevo"/>
              <w:spacing w:before="0" w:after="0" w:line="260" w:lineRule="atLeast"/>
              <w:rPr>
                <w:rFonts w:cs="Arial"/>
                <w:szCs w:val="20"/>
              </w:rPr>
            </w:pPr>
            <w:r w:rsidRPr="00C8149D">
              <w:t xml:space="preserve">v času izleganja jajčec, </w:t>
            </w:r>
            <w:r w:rsidR="00B50B36">
              <w:t>oz.</w:t>
            </w:r>
            <w:r w:rsidRPr="00C8149D">
              <w:t xml:space="preserve"> ko so ličinke v prvem in drugem razvojnem stadiju</w:t>
            </w:r>
          </w:p>
        </w:tc>
        <w:tc>
          <w:tcPr>
            <w:tcW w:w="709" w:type="pct"/>
            <w:vAlign w:val="top"/>
          </w:tcPr>
          <w:p w14:paraId="4AF5DB00" w14:textId="15DF56E6" w:rsidR="002A554D" w:rsidRPr="003479CB" w:rsidRDefault="002A554D" w:rsidP="000D325B">
            <w:pPr>
              <w:pStyle w:val="BVRTabelaTextLevo"/>
              <w:spacing w:before="0" w:after="0" w:line="260" w:lineRule="atLeast"/>
              <w:rPr>
                <w:rFonts w:cs="Arial"/>
                <w:bCs/>
                <w:szCs w:val="20"/>
              </w:rPr>
            </w:pPr>
            <w:r w:rsidRPr="003479CB">
              <w:rPr>
                <w:rFonts w:cs="Arial"/>
                <w:szCs w:val="20"/>
              </w:rPr>
              <w:t>0,5</w:t>
            </w:r>
            <w:r w:rsidR="000D325B" w:rsidRPr="003479CB">
              <w:rPr>
                <w:rFonts w:cs="Arial"/>
                <w:szCs w:val="20"/>
              </w:rPr>
              <w:t xml:space="preserve"> do </w:t>
            </w:r>
            <w:r w:rsidRPr="003479CB">
              <w:rPr>
                <w:rFonts w:cs="Arial"/>
                <w:szCs w:val="20"/>
              </w:rPr>
              <w:t>1 kg/ga</w:t>
            </w:r>
          </w:p>
        </w:tc>
        <w:tc>
          <w:tcPr>
            <w:tcW w:w="1226" w:type="pct"/>
            <w:vAlign w:val="top"/>
          </w:tcPr>
          <w:p w14:paraId="66DC9CE8" w14:textId="7C01FA6B" w:rsidR="000D325B" w:rsidRDefault="002A554D" w:rsidP="00F76709">
            <w:pPr>
              <w:spacing w:before="0" w:line="260" w:lineRule="atLeast"/>
              <w:rPr>
                <w:rFonts w:cs="Arial"/>
                <w:szCs w:val="20"/>
              </w:rPr>
            </w:pPr>
            <w:r w:rsidRPr="003479CB">
              <w:rPr>
                <w:rFonts w:cs="Arial"/>
                <w:szCs w:val="20"/>
              </w:rPr>
              <w:t xml:space="preserve">S sredstvom se lahko na istem zemljišču tretira največ </w:t>
            </w:r>
            <w:r w:rsidRPr="003479CB">
              <w:rPr>
                <w:rFonts w:cs="Arial"/>
                <w:b/>
                <w:bCs/>
                <w:szCs w:val="20"/>
              </w:rPr>
              <w:t>šestkrat</w:t>
            </w:r>
            <w:r w:rsidRPr="003479CB">
              <w:rPr>
                <w:rFonts w:cs="Arial"/>
                <w:szCs w:val="20"/>
              </w:rPr>
              <w:t xml:space="preserve"> v eni rastni dobi</w:t>
            </w:r>
            <w:r w:rsidR="00C951EB">
              <w:rPr>
                <w:rFonts w:cs="Arial"/>
                <w:szCs w:val="20"/>
              </w:rPr>
              <w:t>.</w:t>
            </w:r>
          </w:p>
          <w:p w14:paraId="1551D65E" w14:textId="77777777" w:rsidR="00835392" w:rsidRPr="003479CB" w:rsidRDefault="00835392" w:rsidP="00F76709">
            <w:pPr>
              <w:spacing w:before="0" w:line="260" w:lineRule="atLeast"/>
              <w:rPr>
                <w:rFonts w:cs="Arial"/>
                <w:szCs w:val="20"/>
              </w:rPr>
            </w:pPr>
          </w:p>
          <w:p w14:paraId="1CBF8F82" w14:textId="46D2CB57" w:rsidR="002A554D" w:rsidRPr="003479CB" w:rsidRDefault="002A554D" w:rsidP="00D76CAC">
            <w:pPr>
              <w:spacing w:before="0" w:line="260" w:lineRule="atLeast"/>
              <w:rPr>
                <w:rFonts w:cs="Arial"/>
                <w:bCs/>
                <w:szCs w:val="20"/>
              </w:rPr>
            </w:pPr>
            <w:r w:rsidRPr="003479CB">
              <w:rPr>
                <w:rFonts w:cs="Arial"/>
                <w:szCs w:val="20"/>
              </w:rPr>
              <w:t xml:space="preserve">Uporaba dovoljena za </w:t>
            </w:r>
            <w:r w:rsidRPr="003479CB">
              <w:rPr>
                <w:rFonts w:cs="Arial"/>
                <w:b/>
                <w:szCs w:val="20"/>
              </w:rPr>
              <w:t>paradižnik, papriko in jajčevec</w:t>
            </w:r>
            <w:r w:rsidR="00D76CAC" w:rsidRPr="003479CB">
              <w:rPr>
                <w:rFonts w:cs="Arial"/>
                <w:szCs w:val="20"/>
              </w:rPr>
              <w:t xml:space="preserve"> (pridelava v </w:t>
            </w:r>
            <w:r w:rsidRPr="003479CB">
              <w:rPr>
                <w:rFonts w:cs="Arial"/>
                <w:szCs w:val="20"/>
              </w:rPr>
              <w:t>zavarovanih prostorih</w:t>
            </w:r>
            <w:r w:rsidR="00570E8F" w:rsidRPr="003479CB">
              <w:rPr>
                <w:rFonts w:cs="Arial"/>
                <w:szCs w:val="20"/>
              </w:rPr>
              <w:t>)</w:t>
            </w:r>
            <w:r w:rsidRPr="003479CB">
              <w:rPr>
                <w:rFonts w:cs="Arial"/>
                <w:szCs w:val="20"/>
              </w:rPr>
              <w:t>.</w:t>
            </w:r>
          </w:p>
        </w:tc>
      </w:tr>
      <w:tr w:rsidR="002A554D" w:rsidRPr="003479CB" w14:paraId="347EF1EB" w14:textId="77777777" w:rsidTr="00DA1620">
        <w:tc>
          <w:tcPr>
            <w:tcW w:w="881" w:type="pct"/>
            <w:vAlign w:val="top"/>
          </w:tcPr>
          <w:p w14:paraId="6FA64588" w14:textId="77777777" w:rsidR="002A554D" w:rsidRPr="003479CB" w:rsidRDefault="002A554D"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58C65815" w14:textId="522B99E2" w:rsidR="002A554D" w:rsidRPr="003479CB" w:rsidRDefault="0C98B104" w:rsidP="54E041B0">
            <w:pPr>
              <w:spacing w:before="0" w:line="260" w:lineRule="atLeast"/>
              <w:rPr>
                <w:rFonts w:cs="Arial"/>
                <w:b/>
                <w:bCs/>
                <w:lang w:val="en-US"/>
              </w:rPr>
            </w:pPr>
            <w:r w:rsidRPr="54E041B0">
              <w:rPr>
                <w:rFonts w:cs="Arial"/>
                <w:i/>
                <w:iCs/>
                <w:color w:val="000000"/>
                <w:shd w:val="clear" w:color="auto" w:fill="FFFFFF"/>
                <w:lang w:val="en-US"/>
              </w:rPr>
              <w:t xml:space="preserve">Bacillus </w:t>
            </w:r>
            <w:proofErr w:type="spellStart"/>
            <w:r w:rsidRPr="54E041B0">
              <w:rPr>
                <w:rFonts w:cs="Arial"/>
                <w:i/>
                <w:iCs/>
                <w:color w:val="000000"/>
                <w:shd w:val="clear" w:color="auto" w:fill="FFFFFF"/>
                <w:lang w:val="en-US"/>
              </w:rPr>
              <w:t>amyloliquefaciens</w:t>
            </w:r>
            <w:proofErr w:type="spellEnd"/>
            <w:r w:rsidRPr="54E041B0">
              <w:rPr>
                <w:rFonts w:cs="Arial"/>
                <w:i/>
                <w:iCs/>
                <w:color w:val="000000"/>
                <w:shd w:val="clear" w:color="auto" w:fill="FFFFFF"/>
                <w:lang w:val="en-US"/>
              </w:rPr>
              <w:t xml:space="preserve"> </w:t>
            </w:r>
            <w:r w:rsidRPr="54E041B0">
              <w:rPr>
                <w:rFonts w:cs="Arial"/>
                <w:color w:val="000000"/>
                <w:shd w:val="clear" w:color="auto" w:fill="FFFFFF"/>
                <w:lang w:val="en-US"/>
              </w:rPr>
              <w:t>subsp.</w:t>
            </w:r>
            <w:r w:rsidRPr="54E041B0">
              <w:rPr>
                <w:rFonts w:cs="Arial"/>
                <w:i/>
                <w:iCs/>
                <w:color w:val="000000"/>
                <w:shd w:val="clear" w:color="auto" w:fill="FFFFFF"/>
                <w:lang w:val="en-US"/>
              </w:rPr>
              <w:t xml:space="preserve"> plantarum</w:t>
            </w:r>
            <w:r w:rsidRPr="54E041B0">
              <w:rPr>
                <w:rFonts w:cs="Arial"/>
                <w:color w:val="000000"/>
                <w:shd w:val="clear" w:color="auto" w:fill="FFFFFF"/>
                <w:lang w:val="en-US"/>
              </w:rPr>
              <w:t xml:space="preserve"> </w:t>
            </w:r>
            <w:proofErr w:type="spellStart"/>
            <w:r w:rsidRPr="54E041B0">
              <w:rPr>
                <w:rFonts w:cs="Arial"/>
                <w:color w:val="000000"/>
                <w:shd w:val="clear" w:color="auto" w:fill="FFFFFF"/>
                <w:lang w:val="en-US"/>
              </w:rPr>
              <w:t>sev</w:t>
            </w:r>
            <w:proofErr w:type="spellEnd"/>
            <w:r w:rsidRPr="54E041B0">
              <w:rPr>
                <w:rFonts w:cs="Arial"/>
                <w:color w:val="000000"/>
                <w:shd w:val="clear" w:color="auto" w:fill="FFFFFF"/>
                <w:lang w:val="en-US"/>
              </w:rPr>
              <w:t xml:space="preserve"> D747</w:t>
            </w:r>
          </w:p>
        </w:tc>
        <w:tc>
          <w:tcPr>
            <w:tcW w:w="870" w:type="pct"/>
            <w:vAlign w:val="top"/>
          </w:tcPr>
          <w:p w14:paraId="4C2E0A33" w14:textId="6658A6AD" w:rsidR="002A554D" w:rsidRPr="003479CB" w:rsidRDefault="007B7039" w:rsidP="00F76709">
            <w:pPr>
              <w:pStyle w:val="BVRTabelaTextLevo"/>
              <w:spacing w:before="0" w:after="0" w:line="260" w:lineRule="atLeast"/>
              <w:rPr>
                <w:rFonts w:cs="Arial"/>
                <w:szCs w:val="20"/>
              </w:rPr>
            </w:pPr>
            <w:r w:rsidRPr="003479CB">
              <w:rPr>
                <w:rFonts w:cs="Arial"/>
                <w:szCs w:val="20"/>
              </w:rPr>
              <w:t>zatiranje</w:t>
            </w:r>
            <w:r w:rsidRPr="003479CB">
              <w:rPr>
                <w:rFonts w:cs="Arial"/>
                <w:b/>
                <w:bCs/>
                <w:szCs w:val="20"/>
              </w:rPr>
              <w:t xml:space="preserve"> </w:t>
            </w:r>
            <w:r w:rsidR="002A554D" w:rsidRPr="003479CB">
              <w:rPr>
                <w:rFonts w:cs="Arial"/>
                <w:szCs w:val="20"/>
              </w:rPr>
              <w:t>siv</w:t>
            </w:r>
            <w:r w:rsidRPr="003479CB">
              <w:rPr>
                <w:rFonts w:cs="Arial"/>
                <w:szCs w:val="20"/>
              </w:rPr>
              <w:t>e</w:t>
            </w:r>
            <w:r w:rsidR="002A554D" w:rsidRPr="003479CB">
              <w:rPr>
                <w:rFonts w:cs="Arial"/>
                <w:szCs w:val="20"/>
              </w:rPr>
              <w:t xml:space="preserve"> plesn</w:t>
            </w:r>
            <w:r w:rsidRPr="003479CB">
              <w:rPr>
                <w:rFonts w:cs="Arial"/>
                <w:szCs w:val="20"/>
              </w:rPr>
              <w:t>i,</w:t>
            </w:r>
            <w:r w:rsidR="002A554D" w:rsidRPr="003479CB">
              <w:rPr>
                <w:rFonts w:cs="Arial"/>
                <w:szCs w:val="20"/>
              </w:rPr>
              <w:t xml:space="preserve"> paradižnikov</w:t>
            </w:r>
            <w:r w:rsidRPr="003479CB">
              <w:rPr>
                <w:rFonts w:cs="Arial"/>
                <w:szCs w:val="20"/>
              </w:rPr>
              <w:t>e</w:t>
            </w:r>
            <w:r w:rsidR="002A554D" w:rsidRPr="003479CB">
              <w:rPr>
                <w:rFonts w:cs="Arial"/>
                <w:szCs w:val="20"/>
              </w:rPr>
              <w:t xml:space="preserve"> pepelovk</w:t>
            </w:r>
            <w:r w:rsidRPr="003479CB">
              <w:rPr>
                <w:rFonts w:cs="Arial"/>
                <w:szCs w:val="20"/>
              </w:rPr>
              <w:t>e</w:t>
            </w:r>
          </w:p>
        </w:tc>
        <w:tc>
          <w:tcPr>
            <w:tcW w:w="1314" w:type="pct"/>
            <w:vAlign w:val="top"/>
          </w:tcPr>
          <w:p w14:paraId="1D4A27F0" w14:textId="5C36E4F3" w:rsidR="002A554D" w:rsidRPr="003479CB" w:rsidRDefault="00EA40ED" w:rsidP="00F76709">
            <w:pPr>
              <w:pStyle w:val="BVRTabelaTextLevo"/>
              <w:spacing w:before="0" w:after="0" w:line="260" w:lineRule="atLeast"/>
              <w:rPr>
                <w:rFonts w:cs="Arial"/>
                <w:szCs w:val="20"/>
              </w:rPr>
            </w:pPr>
            <w:r w:rsidRPr="003479CB">
              <w:rPr>
                <w:rFonts w:cs="Arial"/>
                <w:szCs w:val="20"/>
              </w:rPr>
              <w:t>p</w:t>
            </w:r>
            <w:r w:rsidR="002A554D" w:rsidRPr="003479CB">
              <w:rPr>
                <w:rFonts w:cs="Arial"/>
                <w:szCs w:val="20"/>
              </w:rPr>
              <w:t>reventivno škropljenje od fenološke faze nastav</w:t>
            </w:r>
            <w:r w:rsidR="000D325B" w:rsidRPr="003479CB">
              <w:rPr>
                <w:rFonts w:cs="Arial"/>
                <w:szCs w:val="20"/>
              </w:rPr>
              <w:t>ka plodov do pobiranja plodov</w:t>
            </w:r>
          </w:p>
        </w:tc>
        <w:tc>
          <w:tcPr>
            <w:tcW w:w="709" w:type="pct"/>
            <w:vAlign w:val="top"/>
          </w:tcPr>
          <w:p w14:paraId="40EADAC2" w14:textId="52347075" w:rsidR="002A554D" w:rsidRPr="003479CB" w:rsidRDefault="006E03B5" w:rsidP="00F76709">
            <w:pPr>
              <w:pStyle w:val="BVRTabelaTextLevo"/>
              <w:spacing w:before="0" w:after="0" w:line="260" w:lineRule="atLeast"/>
              <w:rPr>
                <w:rFonts w:cs="Arial"/>
                <w:bCs/>
                <w:szCs w:val="20"/>
              </w:rPr>
            </w:pPr>
            <w:r w:rsidRPr="003479CB">
              <w:rPr>
                <w:rFonts w:cs="Arial"/>
                <w:bCs/>
                <w:szCs w:val="20"/>
              </w:rPr>
              <w:t>1,5 do 2,5 kg/ha</w:t>
            </w:r>
          </w:p>
        </w:tc>
        <w:tc>
          <w:tcPr>
            <w:tcW w:w="1226" w:type="pct"/>
            <w:vAlign w:val="top"/>
          </w:tcPr>
          <w:p w14:paraId="15099235" w14:textId="77777777" w:rsidR="00D76CAC" w:rsidRPr="003479CB" w:rsidRDefault="002A554D" w:rsidP="00F76709">
            <w:pPr>
              <w:spacing w:before="0" w:line="260" w:lineRule="atLeast"/>
              <w:rPr>
                <w:rFonts w:cs="Arial"/>
                <w:szCs w:val="20"/>
              </w:rPr>
            </w:pPr>
            <w:r w:rsidRPr="003479CB">
              <w:rPr>
                <w:rFonts w:cs="Arial"/>
                <w:szCs w:val="20"/>
              </w:rPr>
              <w:t xml:space="preserve">Na isti površini se tretira v eni rastni dobi največ </w:t>
            </w:r>
            <w:r w:rsidRPr="003479CB">
              <w:rPr>
                <w:rFonts w:cs="Arial"/>
                <w:b/>
                <w:bCs/>
                <w:szCs w:val="20"/>
              </w:rPr>
              <w:t>šestkrat</w:t>
            </w:r>
            <w:r w:rsidRPr="003479CB">
              <w:rPr>
                <w:rFonts w:cs="Arial"/>
                <w:szCs w:val="20"/>
              </w:rPr>
              <w:t>.</w:t>
            </w:r>
          </w:p>
          <w:p w14:paraId="352EE1DF" w14:textId="77777777" w:rsidR="00D76CAC" w:rsidRPr="003479CB" w:rsidRDefault="00D76CAC" w:rsidP="00F76709">
            <w:pPr>
              <w:spacing w:before="0" w:line="260" w:lineRule="atLeast"/>
              <w:rPr>
                <w:rFonts w:cs="Arial"/>
                <w:szCs w:val="20"/>
              </w:rPr>
            </w:pPr>
          </w:p>
          <w:p w14:paraId="0CD723A4" w14:textId="4EAE4AAC" w:rsidR="002A554D" w:rsidRPr="003479CB" w:rsidRDefault="00D76CAC" w:rsidP="00570E8F">
            <w:pPr>
              <w:spacing w:before="0" w:line="260" w:lineRule="atLeast"/>
              <w:rPr>
                <w:rFonts w:cs="Arial"/>
                <w:bCs/>
                <w:szCs w:val="20"/>
              </w:rPr>
            </w:pPr>
            <w:r w:rsidRPr="003479CB">
              <w:rPr>
                <w:rFonts w:cs="Arial"/>
                <w:szCs w:val="20"/>
              </w:rPr>
              <w:t>Uporaba do</w:t>
            </w:r>
            <w:r w:rsidR="002A554D" w:rsidRPr="003479CB">
              <w:rPr>
                <w:rFonts w:cs="Arial"/>
                <w:bCs/>
                <w:szCs w:val="20"/>
              </w:rPr>
              <w:t xml:space="preserve">voljena </w:t>
            </w:r>
            <w:r w:rsidRPr="003479CB">
              <w:rPr>
                <w:rFonts w:cs="Arial"/>
                <w:bCs/>
                <w:szCs w:val="20"/>
              </w:rPr>
              <w:t>na</w:t>
            </w:r>
            <w:r w:rsidR="002A554D" w:rsidRPr="003479CB">
              <w:rPr>
                <w:rFonts w:cs="Arial"/>
                <w:bCs/>
                <w:szCs w:val="20"/>
              </w:rPr>
              <w:t xml:space="preserve"> </w:t>
            </w:r>
            <w:r w:rsidR="002A554D" w:rsidRPr="003479CB">
              <w:rPr>
                <w:rFonts w:cs="Arial"/>
                <w:b/>
                <w:bCs/>
                <w:szCs w:val="20"/>
              </w:rPr>
              <w:t>paradižniku, jajčevcu in papriki</w:t>
            </w:r>
            <w:r w:rsidR="002A554D" w:rsidRPr="003479CB">
              <w:rPr>
                <w:rFonts w:cs="Arial"/>
                <w:bCs/>
                <w:szCs w:val="20"/>
              </w:rPr>
              <w:t xml:space="preserve"> </w:t>
            </w:r>
            <w:r w:rsidR="00570E8F" w:rsidRPr="003479CB">
              <w:rPr>
                <w:rFonts w:cs="Arial"/>
                <w:bCs/>
                <w:szCs w:val="20"/>
              </w:rPr>
              <w:t>(p</w:t>
            </w:r>
            <w:r w:rsidR="002A554D" w:rsidRPr="003479CB">
              <w:rPr>
                <w:rFonts w:cs="Arial"/>
                <w:bCs/>
                <w:szCs w:val="20"/>
              </w:rPr>
              <w:t>ridelavi</w:t>
            </w:r>
            <w:r w:rsidR="002A554D" w:rsidRPr="003479CB">
              <w:rPr>
                <w:rFonts w:cs="Arial"/>
                <w:b/>
                <w:szCs w:val="20"/>
              </w:rPr>
              <w:t xml:space="preserve"> </w:t>
            </w:r>
            <w:r w:rsidR="002A554D" w:rsidRPr="003479CB">
              <w:rPr>
                <w:rFonts w:cs="Arial"/>
                <w:bCs/>
                <w:szCs w:val="20"/>
              </w:rPr>
              <w:t>na prostem in v zavarovanih prostorih</w:t>
            </w:r>
            <w:r w:rsidR="00570E8F" w:rsidRPr="003479CB">
              <w:rPr>
                <w:rFonts w:cs="Arial"/>
                <w:bCs/>
                <w:szCs w:val="20"/>
              </w:rPr>
              <w:t>)</w:t>
            </w:r>
            <w:r w:rsidR="002A554D" w:rsidRPr="003479CB">
              <w:rPr>
                <w:rFonts w:cs="Arial"/>
                <w:bCs/>
                <w:szCs w:val="20"/>
              </w:rPr>
              <w:t>.</w:t>
            </w:r>
          </w:p>
        </w:tc>
      </w:tr>
      <w:tr w:rsidR="002A554D" w:rsidRPr="003479CB" w14:paraId="3258EFFB" w14:textId="77777777" w:rsidTr="00DA1620">
        <w:trPr>
          <w:trHeight w:val="950"/>
        </w:trPr>
        <w:tc>
          <w:tcPr>
            <w:tcW w:w="881" w:type="pct"/>
            <w:vAlign w:val="top"/>
          </w:tcPr>
          <w:p w14:paraId="051385B6" w14:textId="16BC6A4A" w:rsidR="002A554D" w:rsidRPr="003479CB" w:rsidRDefault="000D325B" w:rsidP="00F76709">
            <w:pPr>
              <w:spacing w:before="0" w:line="260" w:lineRule="atLeast"/>
              <w:rPr>
                <w:rFonts w:cs="Arial"/>
                <w:b/>
                <w:szCs w:val="20"/>
              </w:rPr>
            </w:pPr>
            <w:r w:rsidRPr="003479CB">
              <w:rPr>
                <w:rFonts w:cs="Arial"/>
                <w:b/>
                <w:szCs w:val="20"/>
              </w:rPr>
              <w:t>AQ-10</w:t>
            </w:r>
          </w:p>
          <w:p w14:paraId="58FD5994" w14:textId="77777777"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Ampelomyces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quisqualis</w:t>
            </w:r>
            <w:proofErr w:type="spellEnd"/>
            <w:r w:rsidRPr="003479CB">
              <w:rPr>
                <w:rFonts w:cs="Arial"/>
                <w:szCs w:val="20"/>
              </w:rPr>
              <w:t xml:space="preserve"> </w:t>
            </w:r>
            <w:r w:rsidRPr="003479CB">
              <w:rPr>
                <w:rFonts w:cs="Arial"/>
                <w:color w:val="000000"/>
                <w:szCs w:val="20"/>
                <w:shd w:val="clear" w:color="auto" w:fill="FFFFFF"/>
              </w:rPr>
              <w:t>sev AQ10</w:t>
            </w:r>
          </w:p>
        </w:tc>
        <w:tc>
          <w:tcPr>
            <w:tcW w:w="870" w:type="pct"/>
            <w:vAlign w:val="top"/>
          </w:tcPr>
          <w:p w14:paraId="0A626107" w14:textId="59734808" w:rsidR="002A554D" w:rsidRPr="003479CB" w:rsidRDefault="007B7039" w:rsidP="00F76709">
            <w:pPr>
              <w:pStyle w:val="BVRTabelaTextLevo"/>
              <w:spacing w:before="0" w:after="0" w:line="260" w:lineRule="atLeast"/>
              <w:rPr>
                <w:rFonts w:cs="Arial"/>
                <w:szCs w:val="20"/>
              </w:rPr>
            </w:pPr>
            <w:r w:rsidRPr="003479CB">
              <w:rPr>
                <w:rFonts w:cs="Arial"/>
                <w:szCs w:val="20"/>
              </w:rPr>
              <w:t>zatiranje</w:t>
            </w:r>
            <w:r w:rsidRPr="003479CB">
              <w:rPr>
                <w:rFonts w:cs="Arial"/>
                <w:bCs/>
                <w:szCs w:val="20"/>
              </w:rPr>
              <w:t xml:space="preserve"> </w:t>
            </w:r>
            <w:r w:rsidR="002A554D" w:rsidRPr="003479CB">
              <w:rPr>
                <w:rFonts w:cs="Arial"/>
                <w:szCs w:val="20"/>
              </w:rPr>
              <w:t>pepelovk</w:t>
            </w:r>
          </w:p>
        </w:tc>
        <w:tc>
          <w:tcPr>
            <w:tcW w:w="1314" w:type="pct"/>
            <w:vAlign w:val="top"/>
          </w:tcPr>
          <w:p w14:paraId="7B311059" w14:textId="779AA239" w:rsidR="002A554D" w:rsidRPr="003479CB" w:rsidRDefault="002A554D" w:rsidP="00F76709">
            <w:pPr>
              <w:pStyle w:val="BVRTabelaTextLevo"/>
              <w:spacing w:before="0" w:after="0" w:line="260" w:lineRule="atLeast"/>
              <w:rPr>
                <w:rFonts w:cs="Arial"/>
                <w:szCs w:val="20"/>
              </w:rPr>
            </w:pPr>
            <w:r w:rsidRPr="003479CB">
              <w:rPr>
                <w:rFonts w:cs="Arial"/>
                <w:szCs w:val="20"/>
              </w:rPr>
              <w:t>od vidnega prvega stranskega poganjka do faze polne zrelosti (BBCH 21-89)</w:t>
            </w:r>
          </w:p>
        </w:tc>
        <w:tc>
          <w:tcPr>
            <w:tcW w:w="709" w:type="pct"/>
            <w:vAlign w:val="top"/>
          </w:tcPr>
          <w:p w14:paraId="244D1920" w14:textId="3A1E2FD9" w:rsidR="002A554D" w:rsidRPr="003479CB" w:rsidRDefault="006E03B5" w:rsidP="00F76709">
            <w:pPr>
              <w:pStyle w:val="BVRTabelaTextLevo"/>
              <w:spacing w:before="0" w:after="0" w:line="260" w:lineRule="atLeast"/>
              <w:rPr>
                <w:rFonts w:cs="Arial"/>
                <w:bCs/>
                <w:szCs w:val="20"/>
              </w:rPr>
            </w:pPr>
            <w:r w:rsidRPr="003479CB">
              <w:rPr>
                <w:rFonts w:cs="Arial"/>
                <w:bCs/>
                <w:szCs w:val="20"/>
              </w:rPr>
              <w:t>35 g/ha</w:t>
            </w:r>
          </w:p>
        </w:tc>
        <w:tc>
          <w:tcPr>
            <w:tcW w:w="1226" w:type="pct"/>
            <w:vAlign w:val="top"/>
          </w:tcPr>
          <w:p w14:paraId="3CC99E97" w14:textId="740C37CB" w:rsidR="002A554D" w:rsidRPr="003479CB" w:rsidRDefault="002A554D" w:rsidP="00F76709">
            <w:pPr>
              <w:spacing w:before="0" w:line="260" w:lineRule="atLeast"/>
              <w:rPr>
                <w:rFonts w:cs="Arial"/>
                <w:bCs/>
                <w:szCs w:val="20"/>
              </w:rPr>
            </w:pPr>
            <w:r w:rsidRPr="003479CB">
              <w:rPr>
                <w:rFonts w:cs="Arial"/>
                <w:bCs/>
                <w:szCs w:val="20"/>
              </w:rPr>
              <w:t xml:space="preserve">Na istem zemljišču sta dovoljeni </w:t>
            </w:r>
            <w:r w:rsidRPr="003479CB">
              <w:rPr>
                <w:rFonts w:cs="Arial"/>
                <w:b/>
                <w:szCs w:val="20"/>
              </w:rPr>
              <w:t>dve</w:t>
            </w:r>
            <w:r w:rsidRPr="003479CB">
              <w:rPr>
                <w:rFonts w:cs="Arial"/>
                <w:bCs/>
                <w:szCs w:val="20"/>
              </w:rPr>
              <w:t xml:space="preserve"> </w:t>
            </w:r>
            <w:proofErr w:type="spellStart"/>
            <w:r w:rsidRPr="003479CB">
              <w:rPr>
                <w:rFonts w:cs="Arial"/>
                <w:b/>
                <w:szCs w:val="20"/>
              </w:rPr>
              <w:t>tretiranji</w:t>
            </w:r>
            <w:proofErr w:type="spellEnd"/>
            <w:r w:rsidRPr="003479CB">
              <w:rPr>
                <w:rFonts w:cs="Arial"/>
                <w:bCs/>
                <w:szCs w:val="20"/>
              </w:rPr>
              <w:t xml:space="preserve"> v eni rastni dobi.</w:t>
            </w:r>
          </w:p>
          <w:p w14:paraId="13C558DD" w14:textId="77777777" w:rsidR="000D325B" w:rsidRPr="003479CB" w:rsidRDefault="000D325B" w:rsidP="00F76709">
            <w:pPr>
              <w:spacing w:before="0" w:line="260" w:lineRule="atLeast"/>
              <w:rPr>
                <w:rFonts w:cs="Arial"/>
                <w:bCs/>
                <w:szCs w:val="20"/>
              </w:rPr>
            </w:pPr>
          </w:p>
          <w:p w14:paraId="1DD5E904" w14:textId="6FEF43F7" w:rsidR="002A554D" w:rsidRPr="003479CB" w:rsidRDefault="00F50C2D" w:rsidP="00F50C2D">
            <w:pPr>
              <w:spacing w:before="0" w:line="260" w:lineRule="atLeast"/>
              <w:rPr>
                <w:rFonts w:cs="Arial"/>
                <w:bCs/>
                <w:szCs w:val="20"/>
              </w:rPr>
            </w:pPr>
            <w:r w:rsidRPr="003479CB">
              <w:rPr>
                <w:rFonts w:cs="Arial"/>
                <w:bCs/>
                <w:szCs w:val="20"/>
              </w:rPr>
              <w:t>Uporaba do</w:t>
            </w:r>
            <w:r w:rsidR="002A554D" w:rsidRPr="003479CB">
              <w:rPr>
                <w:rFonts w:cs="Arial"/>
                <w:bCs/>
                <w:szCs w:val="20"/>
              </w:rPr>
              <w:t xml:space="preserve">voljena na </w:t>
            </w:r>
            <w:r w:rsidR="002A554D" w:rsidRPr="003479CB">
              <w:rPr>
                <w:rFonts w:cs="Arial"/>
                <w:b/>
                <w:bCs/>
                <w:szCs w:val="20"/>
              </w:rPr>
              <w:t>paradižniku, jajčevcu in papriki</w:t>
            </w:r>
            <w:r w:rsidR="002A554D" w:rsidRPr="003479CB">
              <w:rPr>
                <w:rFonts w:cs="Arial"/>
                <w:szCs w:val="20"/>
              </w:rPr>
              <w:t xml:space="preserve"> </w:t>
            </w:r>
            <w:r w:rsidR="00D76CAC" w:rsidRPr="003479CB">
              <w:rPr>
                <w:rFonts w:cs="Arial"/>
                <w:bCs/>
                <w:szCs w:val="20"/>
              </w:rPr>
              <w:t>(pridelava na p</w:t>
            </w:r>
            <w:r w:rsidR="002A554D" w:rsidRPr="003479CB">
              <w:rPr>
                <w:rFonts w:cs="Arial"/>
                <w:bCs/>
                <w:szCs w:val="20"/>
              </w:rPr>
              <w:t>rostem</w:t>
            </w:r>
            <w:r w:rsidR="00D76CAC" w:rsidRPr="003479CB">
              <w:rPr>
                <w:rFonts w:cs="Arial"/>
                <w:bCs/>
                <w:szCs w:val="20"/>
              </w:rPr>
              <w:t>)</w:t>
            </w:r>
            <w:r w:rsidR="002A554D" w:rsidRPr="003479CB">
              <w:rPr>
                <w:rFonts w:cs="Arial"/>
                <w:bCs/>
                <w:szCs w:val="20"/>
              </w:rPr>
              <w:t>.</w:t>
            </w:r>
          </w:p>
        </w:tc>
      </w:tr>
      <w:tr w:rsidR="002A554D" w:rsidRPr="003479CB" w14:paraId="25AC131A" w14:textId="77777777" w:rsidTr="00DA1620">
        <w:tc>
          <w:tcPr>
            <w:tcW w:w="881" w:type="pct"/>
            <w:vAlign w:val="top"/>
          </w:tcPr>
          <w:p w14:paraId="18FB4C7F" w14:textId="7C1CFEFE" w:rsidR="002A554D" w:rsidRPr="003479CB" w:rsidRDefault="000D325B" w:rsidP="00F76709">
            <w:pPr>
              <w:spacing w:before="0" w:line="260" w:lineRule="atLeast"/>
              <w:rPr>
                <w:rFonts w:cs="Arial"/>
                <w:b/>
                <w:szCs w:val="20"/>
              </w:rPr>
            </w:pPr>
            <w:proofErr w:type="spellStart"/>
            <w:r w:rsidRPr="003479CB">
              <w:rPr>
                <w:rFonts w:cs="Arial"/>
                <w:b/>
                <w:szCs w:val="20"/>
              </w:rPr>
              <w:t>Botanigard</w:t>
            </w:r>
            <w:proofErr w:type="spellEnd"/>
            <w:r w:rsidRPr="003479CB">
              <w:rPr>
                <w:rFonts w:cs="Arial"/>
                <w:b/>
                <w:szCs w:val="20"/>
              </w:rPr>
              <w:t xml:space="preserve"> OD</w:t>
            </w:r>
          </w:p>
          <w:p w14:paraId="7BB27595" w14:textId="77777777"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GHA</w:t>
            </w:r>
          </w:p>
        </w:tc>
        <w:tc>
          <w:tcPr>
            <w:tcW w:w="870" w:type="pct"/>
            <w:vAlign w:val="top"/>
          </w:tcPr>
          <w:p w14:paraId="0855BFFB" w14:textId="1183EAC2" w:rsidR="002A554D" w:rsidRPr="003479CB" w:rsidRDefault="007B7039" w:rsidP="00F76709">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ščitkarjev</w:t>
            </w:r>
            <w:proofErr w:type="spellEnd"/>
            <w:r w:rsidRPr="003479CB">
              <w:rPr>
                <w:rFonts w:cs="Arial"/>
                <w:szCs w:val="20"/>
              </w:rPr>
              <w:t xml:space="preserve"> (</w:t>
            </w:r>
            <w:r w:rsidR="002A554D" w:rsidRPr="003479CB">
              <w:rPr>
                <w:rFonts w:cs="Arial"/>
                <w:szCs w:val="20"/>
              </w:rPr>
              <w:t xml:space="preserve">rastlinjakov </w:t>
            </w:r>
            <w:proofErr w:type="spellStart"/>
            <w:r w:rsidR="002A554D" w:rsidRPr="003479CB">
              <w:rPr>
                <w:rFonts w:cs="Arial"/>
                <w:szCs w:val="20"/>
              </w:rPr>
              <w:t>ščitkar</w:t>
            </w:r>
            <w:proofErr w:type="spellEnd"/>
            <w:r w:rsidR="002A554D" w:rsidRPr="003479CB">
              <w:rPr>
                <w:rFonts w:cs="Arial"/>
                <w:szCs w:val="20"/>
              </w:rPr>
              <w:t xml:space="preserve"> tobakov </w:t>
            </w:r>
            <w:proofErr w:type="spellStart"/>
            <w:r w:rsidR="002A554D" w:rsidRPr="003479CB">
              <w:rPr>
                <w:rFonts w:cs="Arial"/>
                <w:szCs w:val="20"/>
              </w:rPr>
              <w:t>ščitkar</w:t>
            </w:r>
            <w:proofErr w:type="spellEnd"/>
            <w:r w:rsidR="002A554D" w:rsidRPr="003479CB">
              <w:rPr>
                <w:rFonts w:cs="Arial"/>
                <w:szCs w:val="20"/>
              </w:rPr>
              <w:t xml:space="preserve"> in srebreči </w:t>
            </w:r>
            <w:proofErr w:type="spellStart"/>
            <w:r w:rsidR="002A554D" w:rsidRPr="003479CB">
              <w:rPr>
                <w:rFonts w:cs="Arial"/>
                <w:szCs w:val="20"/>
              </w:rPr>
              <w:t>ščitkar</w:t>
            </w:r>
            <w:proofErr w:type="spellEnd"/>
            <w:r w:rsidRPr="003479CB">
              <w:rPr>
                <w:rFonts w:cs="Arial"/>
                <w:szCs w:val="20"/>
              </w:rPr>
              <w:t>)</w:t>
            </w:r>
          </w:p>
        </w:tc>
        <w:tc>
          <w:tcPr>
            <w:tcW w:w="1314" w:type="pct"/>
            <w:vAlign w:val="top"/>
          </w:tcPr>
          <w:p w14:paraId="5CB2B48F" w14:textId="6E76922D" w:rsidR="002A554D" w:rsidRPr="003479CB" w:rsidRDefault="007A7CCC" w:rsidP="00F76709">
            <w:pPr>
              <w:pStyle w:val="BVRTabelaTextLevo"/>
              <w:spacing w:before="0" w:after="0" w:line="260" w:lineRule="atLeast"/>
              <w:rPr>
                <w:rFonts w:cs="Arial"/>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709" w:type="pct"/>
            <w:vAlign w:val="top"/>
          </w:tcPr>
          <w:p w14:paraId="638E213F" w14:textId="6D8EA951" w:rsidR="0A2CF975" w:rsidRDefault="0A2CF975" w:rsidP="00C218D7">
            <w:pPr>
              <w:pStyle w:val="BVRTabelaTextLevo"/>
              <w:spacing w:before="0" w:after="0" w:line="260" w:lineRule="atLeast"/>
            </w:pPr>
            <w:r w:rsidRPr="19AFF53F">
              <w:t>0,125</w:t>
            </w:r>
            <w:r w:rsidR="004609C0">
              <w:t> </w:t>
            </w:r>
            <w:r w:rsidRPr="19AFF53F">
              <w:t xml:space="preserve">% oz. 125 </w:t>
            </w:r>
            <w:proofErr w:type="spellStart"/>
            <w:r w:rsidRPr="19AFF53F">
              <w:t>mL</w:t>
            </w:r>
            <w:proofErr w:type="spellEnd"/>
            <w:r w:rsidRPr="19AFF53F">
              <w:t xml:space="preserve"> sredstva na 100 L vode</w:t>
            </w:r>
          </w:p>
          <w:p w14:paraId="3D5AFB45" w14:textId="77777777" w:rsidR="00DA7BCD" w:rsidRPr="003479CB" w:rsidRDefault="00DA7BCD" w:rsidP="00DA7BCD">
            <w:pPr>
              <w:pStyle w:val="BVRTabelaTextLevo"/>
              <w:spacing w:before="0" w:after="0" w:line="260" w:lineRule="atLeast"/>
              <w:rPr>
                <w:rFonts w:cs="Arial"/>
                <w:szCs w:val="20"/>
              </w:rPr>
            </w:pPr>
          </w:p>
          <w:p w14:paraId="4EC5AA84" w14:textId="031AC078" w:rsidR="002A554D" w:rsidRPr="003479CB" w:rsidRDefault="00DA7BCD" w:rsidP="00DA7BCD">
            <w:pPr>
              <w:pStyle w:val="BVRTabelaTextLevo"/>
              <w:spacing w:before="0" w:after="0" w:line="260" w:lineRule="atLeast"/>
              <w:rPr>
                <w:rFonts w:cs="Arial"/>
                <w:bCs/>
                <w:szCs w:val="20"/>
              </w:rPr>
            </w:pPr>
            <w:r w:rsidRPr="003479CB">
              <w:rPr>
                <w:rFonts w:cs="Arial"/>
                <w:szCs w:val="20"/>
              </w:rPr>
              <w:t>n</w:t>
            </w:r>
            <w:r w:rsidR="002A554D" w:rsidRPr="003479CB">
              <w:rPr>
                <w:rFonts w:cs="Arial"/>
                <w:szCs w:val="20"/>
              </w:rPr>
              <w:t>ajv</w:t>
            </w:r>
            <w:r w:rsidR="00C951EB">
              <w:rPr>
                <w:rFonts w:cs="Arial"/>
                <w:szCs w:val="20"/>
              </w:rPr>
              <w:t>iš</w:t>
            </w:r>
            <w:r w:rsidRPr="003479CB">
              <w:rPr>
                <w:rFonts w:cs="Arial"/>
                <w:szCs w:val="20"/>
              </w:rPr>
              <w:t xml:space="preserve">ji </w:t>
            </w:r>
            <w:r w:rsidR="00F72A87" w:rsidRPr="003479CB">
              <w:rPr>
                <w:rFonts w:cs="Arial"/>
                <w:szCs w:val="20"/>
              </w:rPr>
              <w:t>d</w:t>
            </w:r>
            <w:r w:rsidR="002A554D" w:rsidRPr="003479CB">
              <w:rPr>
                <w:rFonts w:cs="Arial"/>
                <w:szCs w:val="20"/>
              </w:rPr>
              <w:t>ovoljen odmerek 1,8 l/ha</w:t>
            </w:r>
          </w:p>
        </w:tc>
        <w:tc>
          <w:tcPr>
            <w:tcW w:w="1226" w:type="pct"/>
            <w:vAlign w:val="top"/>
          </w:tcPr>
          <w:p w14:paraId="102B5842" w14:textId="4BB9F193" w:rsidR="002A554D" w:rsidRPr="003479CB" w:rsidRDefault="002A554D" w:rsidP="00F76709">
            <w:pPr>
              <w:spacing w:before="0" w:line="260" w:lineRule="atLeast"/>
              <w:rPr>
                <w:rFonts w:cs="Arial"/>
                <w:bCs/>
                <w:szCs w:val="20"/>
              </w:rPr>
            </w:pPr>
            <w:r w:rsidRPr="003479CB">
              <w:rPr>
                <w:rFonts w:cs="Arial"/>
                <w:szCs w:val="20"/>
              </w:rPr>
              <w:t xml:space="preserve">S sredstvom se lahko tretira </w:t>
            </w:r>
            <w:r w:rsidR="00C951EB">
              <w:rPr>
                <w:rFonts w:cs="Arial"/>
                <w:szCs w:val="20"/>
              </w:rPr>
              <w:t xml:space="preserve">največ </w:t>
            </w:r>
            <w:r w:rsidR="00C951EB">
              <w:rPr>
                <w:rFonts w:cs="Arial"/>
                <w:b/>
                <w:szCs w:val="20"/>
              </w:rPr>
              <w:t>petindvajsetkrat</w:t>
            </w:r>
            <w:r w:rsidRPr="003479CB">
              <w:rPr>
                <w:rFonts w:cs="Arial"/>
                <w:bCs/>
                <w:szCs w:val="20"/>
              </w:rPr>
              <w:t xml:space="preserve"> na rastni ciklus za </w:t>
            </w:r>
            <w:r w:rsidRPr="003479CB">
              <w:rPr>
                <w:rFonts w:cs="Arial"/>
                <w:b/>
                <w:bCs/>
                <w:szCs w:val="20"/>
              </w:rPr>
              <w:t>jajčevec</w:t>
            </w:r>
            <w:r w:rsidRPr="003479CB">
              <w:rPr>
                <w:rFonts w:cs="Arial"/>
                <w:bCs/>
                <w:szCs w:val="20"/>
              </w:rPr>
              <w:t xml:space="preserve"> in </w:t>
            </w:r>
            <w:r w:rsidRPr="003479CB">
              <w:rPr>
                <w:rFonts w:cs="Arial"/>
                <w:b/>
                <w:szCs w:val="20"/>
              </w:rPr>
              <w:t>šest</w:t>
            </w:r>
            <w:r w:rsidRPr="003479CB">
              <w:rPr>
                <w:rFonts w:cs="Arial"/>
                <w:b/>
                <w:bCs/>
                <w:szCs w:val="20"/>
              </w:rPr>
              <w:t>krat</w:t>
            </w:r>
            <w:r w:rsidRPr="003479CB">
              <w:rPr>
                <w:rFonts w:cs="Arial"/>
                <w:bCs/>
                <w:szCs w:val="20"/>
              </w:rPr>
              <w:t xml:space="preserve"> na rastni ciklus za </w:t>
            </w:r>
            <w:r w:rsidRPr="003479CB">
              <w:rPr>
                <w:rFonts w:cs="Arial"/>
                <w:b/>
                <w:bCs/>
                <w:szCs w:val="20"/>
              </w:rPr>
              <w:t>papriko</w:t>
            </w:r>
            <w:r w:rsidRPr="003479CB">
              <w:rPr>
                <w:rFonts w:cs="Arial"/>
                <w:bCs/>
                <w:szCs w:val="20"/>
              </w:rPr>
              <w:t>.</w:t>
            </w:r>
          </w:p>
          <w:p w14:paraId="67558DC0" w14:textId="77777777" w:rsidR="000D325B" w:rsidRPr="003479CB" w:rsidRDefault="000D325B" w:rsidP="00F76709">
            <w:pPr>
              <w:spacing w:before="0" w:line="260" w:lineRule="atLeast"/>
              <w:rPr>
                <w:rFonts w:cs="Arial"/>
                <w:bCs/>
                <w:szCs w:val="20"/>
              </w:rPr>
            </w:pPr>
          </w:p>
          <w:p w14:paraId="69E58855" w14:textId="55F506A6" w:rsidR="002A554D" w:rsidRPr="003479CB" w:rsidRDefault="0C98B104" w:rsidP="54E041B0">
            <w:pPr>
              <w:spacing w:before="0" w:line="260" w:lineRule="atLeast"/>
              <w:rPr>
                <w:rFonts w:cs="Arial"/>
              </w:rPr>
            </w:pPr>
            <w:r w:rsidRPr="54E041B0">
              <w:rPr>
                <w:rFonts w:cs="Arial"/>
              </w:rPr>
              <w:t xml:space="preserve">Uporaba dovoljena </w:t>
            </w:r>
            <w:proofErr w:type="spellStart"/>
            <w:r w:rsidR="6505DE04" w:rsidRPr="54E041B0">
              <w:rPr>
                <w:rFonts w:cs="Arial"/>
              </w:rPr>
              <w:t>dovoljena</w:t>
            </w:r>
            <w:proofErr w:type="spellEnd"/>
            <w:r w:rsidR="6505DE04" w:rsidRPr="54E041B0">
              <w:rPr>
                <w:rFonts w:cs="Arial"/>
              </w:rPr>
              <w:t xml:space="preserve"> na </w:t>
            </w:r>
            <w:r w:rsidR="6505DE04" w:rsidRPr="54E041B0">
              <w:rPr>
                <w:rFonts w:cs="Arial"/>
                <w:b/>
                <w:bCs/>
              </w:rPr>
              <w:t>jajčevcu in papriki</w:t>
            </w:r>
            <w:r w:rsidR="6505DE04" w:rsidRPr="54E041B0">
              <w:rPr>
                <w:rFonts w:cs="Arial"/>
              </w:rPr>
              <w:t xml:space="preserve"> (pridelava v </w:t>
            </w:r>
            <w:r w:rsidRPr="54E041B0">
              <w:rPr>
                <w:rFonts w:cs="Arial"/>
              </w:rPr>
              <w:t>zavarovanih prostorih</w:t>
            </w:r>
            <w:r w:rsidR="6505DE04" w:rsidRPr="54E041B0">
              <w:rPr>
                <w:rFonts w:cs="Arial"/>
              </w:rPr>
              <w:t>)</w:t>
            </w:r>
            <w:r w:rsidRPr="54E041B0">
              <w:rPr>
                <w:rFonts w:cs="Arial"/>
              </w:rPr>
              <w:t>.</w:t>
            </w:r>
          </w:p>
        </w:tc>
      </w:tr>
      <w:tr w:rsidR="00F34BC1" w:rsidRPr="003479CB" w14:paraId="76CD5F26" w14:textId="77777777" w:rsidTr="00DA1620">
        <w:tc>
          <w:tcPr>
            <w:tcW w:w="881" w:type="pct"/>
            <w:vAlign w:val="top"/>
          </w:tcPr>
          <w:p w14:paraId="55658757" w14:textId="5356AD39" w:rsidR="00F34BC1" w:rsidRPr="003479CB" w:rsidRDefault="00F34BC1" w:rsidP="00F34BC1">
            <w:pPr>
              <w:spacing w:before="0" w:line="260" w:lineRule="atLeast"/>
              <w:rPr>
                <w:rFonts w:cs="Arial"/>
                <w:b/>
                <w:szCs w:val="20"/>
              </w:rPr>
            </w:pPr>
            <w:proofErr w:type="spellStart"/>
            <w:r w:rsidRPr="003479CB">
              <w:rPr>
                <w:rFonts w:cs="Arial"/>
                <w:b/>
                <w:szCs w:val="20"/>
              </w:rPr>
              <w:t>Botanigard</w:t>
            </w:r>
            <w:proofErr w:type="spellEnd"/>
            <w:r w:rsidRPr="003479CB">
              <w:rPr>
                <w:rFonts w:cs="Arial"/>
                <w:b/>
                <w:szCs w:val="20"/>
              </w:rPr>
              <w:t xml:space="preserve"> WP</w:t>
            </w:r>
          </w:p>
          <w:p w14:paraId="3305E59B" w14:textId="490FE25B" w:rsidR="00F34BC1" w:rsidRPr="003479CB" w:rsidRDefault="76C952DA" w:rsidP="54E041B0">
            <w:pPr>
              <w:spacing w:before="0" w:line="260" w:lineRule="atLeast"/>
              <w:rPr>
                <w:rFonts w:cs="Arial"/>
                <w:b/>
                <w:bCs/>
              </w:rPr>
            </w:pPr>
            <w:proofErr w:type="spellStart"/>
            <w:r w:rsidRPr="54E041B0">
              <w:rPr>
                <w:rFonts w:cs="Arial"/>
                <w:i/>
                <w:iCs/>
                <w:color w:val="000000"/>
                <w:shd w:val="clear" w:color="auto" w:fill="FFFFFF"/>
              </w:rPr>
              <w:t>Beauveria</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bassiana</w:t>
            </w:r>
            <w:proofErr w:type="spellEnd"/>
            <w:r w:rsidRPr="54E041B0">
              <w:rPr>
                <w:rFonts w:cs="Arial"/>
                <w:color w:val="000000"/>
                <w:shd w:val="clear" w:color="auto" w:fill="FFFFFF"/>
              </w:rPr>
              <w:t xml:space="preserve"> sev GHA</w:t>
            </w:r>
          </w:p>
        </w:tc>
        <w:tc>
          <w:tcPr>
            <w:tcW w:w="870" w:type="pct"/>
            <w:vAlign w:val="top"/>
          </w:tcPr>
          <w:p w14:paraId="04462C5A" w14:textId="61E114E1" w:rsidR="00F34BC1" w:rsidRPr="003479CB" w:rsidRDefault="00F34BC1" w:rsidP="00F34BC1">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ščitkarjev</w:t>
            </w:r>
            <w:proofErr w:type="spellEnd"/>
            <w:r w:rsidRPr="003479CB">
              <w:rPr>
                <w:rFonts w:cs="Arial"/>
                <w:szCs w:val="20"/>
              </w:rPr>
              <w:t xml:space="preserve"> (rastlinjakov </w:t>
            </w:r>
            <w:proofErr w:type="spellStart"/>
            <w:r w:rsidRPr="003479CB">
              <w:rPr>
                <w:rFonts w:cs="Arial"/>
                <w:szCs w:val="20"/>
              </w:rPr>
              <w:t>ščitkar</w:t>
            </w:r>
            <w:proofErr w:type="spellEnd"/>
            <w:r w:rsidRPr="003479CB">
              <w:rPr>
                <w:rFonts w:cs="Arial"/>
                <w:szCs w:val="20"/>
              </w:rPr>
              <w:t xml:space="preserve"> tobakov </w:t>
            </w:r>
            <w:proofErr w:type="spellStart"/>
            <w:r w:rsidRPr="003479CB">
              <w:rPr>
                <w:rFonts w:cs="Arial"/>
                <w:szCs w:val="20"/>
              </w:rPr>
              <w:t>ščitkar</w:t>
            </w:r>
            <w:proofErr w:type="spellEnd"/>
            <w:r w:rsidRPr="003479CB">
              <w:rPr>
                <w:rFonts w:cs="Arial"/>
                <w:szCs w:val="20"/>
              </w:rPr>
              <w:t xml:space="preserve"> in srebreči </w:t>
            </w:r>
            <w:proofErr w:type="spellStart"/>
            <w:r w:rsidRPr="003479CB">
              <w:rPr>
                <w:rFonts w:cs="Arial"/>
                <w:szCs w:val="20"/>
              </w:rPr>
              <w:t>ščitkar</w:t>
            </w:r>
            <w:proofErr w:type="spellEnd"/>
            <w:r w:rsidRPr="003479CB">
              <w:rPr>
                <w:rFonts w:cs="Arial"/>
                <w:szCs w:val="20"/>
              </w:rPr>
              <w:t>)</w:t>
            </w:r>
          </w:p>
        </w:tc>
        <w:tc>
          <w:tcPr>
            <w:tcW w:w="1314" w:type="pct"/>
            <w:vAlign w:val="top"/>
          </w:tcPr>
          <w:p w14:paraId="13201F49" w14:textId="11DAA12E" w:rsidR="00F34BC1" w:rsidRPr="003479CB" w:rsidRDefault="00F34BC1" w:rsidP="00F34BC1">
            <w:pPr>
              <w:pStyle w:val="BVRTabelaTextLevo"/>
              <w:spacing w:before="0" w:after="0" w:line="260" w:lineRule="atLeast"/>
              <w:rPr>
                <w:rFonts w:cs="Arial"/>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709" w:type="pct"/>
            <w:vAlign w:val="top"/>
          </w:tcPr>
          <w:p w14:paraId="73EE8209" w14:textId="15026A6F" w:rsidR="0594CD12" w:rsidRDefault="0594CD12" w:rsidP="00C218D7">
            <w:pPr>
              <w:pStyle w:val="BVRTabelaTextLevo"/>
              <w:spacing w:before="0" w:after="0" w:line="260" w:lineRule="atLeast"/>
            </w:pPr>
            <w:r w:rsidRPr="19AFF53F">
              <w:t>0,0625</w:t>
            </w:r>
            <w:r w:rsidR="004609C0">
              <w:t> </w:t>
            </w:r>
            <w:r w:rsidRPr="19AFF53F">
              <w:t>% oz. 62,5 g sredstva na 100 L vode</w:t>
            </w:r>
          </w:p>
          <w:p w14:paraId="3389FDF8" w14:textId="77777777" w:rsidR="00F34BC1" w:rsidRPr="003479CB" w:rsidRDefault="00F34BC1" w:rsidP="00F34BC1">
            <w:pPr>
              <w:pStyle w:val="BVRTabelaTextLevo"/>
              <w:spacing w:before="0" w:after="0" w:line="260" w:lineRule="atLeast"/>
              <w:rPr>
                <w:rFonts w:cs="Arial"/>
                <w:szCs w:val="20"/>
              </w:rPr>
            </w:pPr>
          </w:p>
          <w:p w14:paraId="525CFBE6" w14:textId="16C2AA23" w:rsidR="00F34BC1" w:rsidRPr="003479CB" w:rsidRDefault="00F34BC1" w:rsidP="00F34BC1">
            <w:pPr>
              <w:pStyle w:val="BVRTabelaTextLevo"/>
              <w:spacing w:before="0" w:after="0" w:line="260" w:lineRule="atLeast"/>
              <w:rPr>
                <w:rFonts w:cs="Arial"/>
                <w:bCs/>
                <w:szCs w:val="20"/>
              </w:rPr>
            </w:pPr>
            <w:r w:rsidRPr="003479CB">
              <w:rPr>
                <w:rFonts w:cs="Arial"/>
                <w:szCs w:val="20"/>
              </w:rPr>
              <w:t>največji dovoljen odmerek 0,9 kg/ha</w:t>
            </w:r>
          </w:p>
        </w:tc>
        <w:tc>
          <w:tcPr>
            <w:tcW w:w="1226" w:type="pct"/>
            <w:vAlign w:val="top"/>
          </w:tcPr>
          <w:p w14:paraId="5438923A" w14:textId="722B00C7" w:rsidR="00F34BC1" w:rsidRPr="003479CB" w:rsidRDefault="00F34BC1" w:rsidP="00F34BC1">
            <w:pPr>
              <w:spacing w:before="0" w:line="260" w:lineRule="atLeast"/>
              <w:rPr>
                <w:rFonts w:cs="Arial"/>
                <w:bCs/>
                <w:szCs w:val="20"/>
              </w:rPr>
            </w:pPr>
            <w:r w:rsidRPr="003479CB">
              <w:rPr>
                <w:rFonts w:cs="Arial"/>
                <w:szCs w:val="20"/>
              </w:rPr>
              <w:t>S sredstvom se lahko</w:t>
            </w:r>
            <w:r w:rsidR="00C951EB">
              <w:rPr>
                <w:rFonts w:cs="Arial"/>
                <w:szCs w:val="20"/>
              </w:rPr>
              <w:t xml:space="preserve"> </w:t>
            </w:r>
            <w:r w:rsidRPr="003479CB">
              <w:rPr>
                <w:rFonts w:cs="Arial"/>
                <w:szCs w:val="20"/>
              </w:rPr>
              <w:t>tretira</w:t>
            </w:r>
            <w:r w:rsidR="00C951EB">
              <w:rPr>
                <w:rFonts w:cs="Arial"/>
                <w:szCs w:val="20"/>
              </w:rPr>
              <w:t xml:space="preserve"> največ </w:t>
            </w:r>
            <w:r w:rsidR="00C951EB" w:rsidRPr="00C218D7">
              <w:rPr>
                <w:rFonts w:cs="Arial"/>
                <w:b/>
                <w:bCs/>
                <w:szCs w:val="20"/>
              </w:rPr>
              <w:t>petindvajsetkrat</w:t>
            </w:r>
            <w:r w:rsidRPr="003479CB">
              <w:rPr>
                <w:rFonts w:cs="Arial"/>
                <w:szCs w:val="20"/>
              </w:rPr>
              <w:t xml:space="preserve"> </w:t>
            </w:r>
            <w:r w:rsidRPr="003479CB">
              <w:rPr>
                <w:rFonts w:cs="Arial"/>
                <w:bCs/>
                <w:szCs w:val="20"/>
              </w:rPr>
              <w:t xml:space="preserve">na rastni ciklus za </w:t>
            </w:r>
            <w:r w:rsidRPr="003479CB">
              <w:rPr>
                <w:rFonts w:cs="Arial"/>
                <w:b/>
                <w:bCs/>
                <w:szCs w:val="20"/>
              </w:rPr>
              <w:t>paradižnik in jajčevec</w:t>
            </w:r>
            <w:r w:rsidRPr="003479CB">
              <w:rPr>
                <w:rFonts w:cs="Arial"/>
                <w:szCs w:val="20"/>
              </w:rPr>
              <w:t xml:space="preserve"> in </w:t>
            </w:r>
            <w:r w:rsidRPr="003479CB">
              <w:rPr>
                <w:rFonts w:cs="Arial"/>
                <w:b/>
                <w:szCs w:val="20"/>
              </w:rPr>
              <w:t>šestkrat</w:t>
            </w:r>
            <w:r w:rsidRPr="003479CB">
              <w:rPr>
                <w:rFonts w:cs="Arial"/>
                <w:bCs/>
                <w:szCs w:val="20"/>
              </w:rPr>
              <w:t xml:space="preserve"> na rastni ciklus za </w:t>
            </w:r>
            <w:r w:rsidRPr="003479CB">
              <w:rPr>
                <w:rFonts w:cs="Arial"/>
                <w:b/>
                <w:bCs/>
                <w:szCs w:val="20"/>
              </w:rPr>
              <w:t>papriko</w:t>
            </w:r>
            <w:r w:rsidRPr="003479CB">
              <w:rPr>
                <w:rFonts w:cs="Arial"/>
                <w:bCs/>
                <w:szCs w:val="20"/>
              </w:rPr>
              <w:t>.</w:t>
            </w:r>
          </w:p>
          <w:p w14:paraId="0C025827" w14:textId="77777777" w:rsidR="00F34BC1" w:rsidRPr="003479CB" w:rsidRDefault="00F34BC1" w:rsidP="00F34BC1">
            <w:pPr>
              <w:spacing w:before="0" w:line="260" w:lineRule="atLeast"/>
              <w:rPr>
                <w:rFonts w:cs="Arial"/>
                <w:szCs w:val="20"/>
              </w:rPr>
            </w:pPr>
          </w:p>
          <w:p w14:paraId="194E9596" w14:textId="00BDD2A9" w:rsidR="00F34BC1" w:rsidRPr="003479CB" w:rsidRDefault="00F34BC1" w:rsidP="00F34BC1">
            <w:pPr>
              <w:spacing w:before="0" w:line="260" w:lineRule="atLeast"/>
              <w:rPr>
                <w:rFonts w:cs="Arial"/>
                <w:bCs/>
                <w:szCs w:val="20"/>
              </w:rPr>
            </w:pPr>
            <w:r w:rsidRPr="003479CB">
              <w:rPr>
                <w:rFonts w:cs="Arial"/>
                <w:bCs/>
                <w:szCs w:val="20"/>
              </w:rPr>
              <w:t xml:space="preserve">Uporaba dovoljena </w:t>
            </w:r>
            <w:proofErr w:type="spellStart"/>
            <w:r w:rsidR="00F57C0E" w:rsidRPr="003479CB">
              <w:rPr>
                <w:rFonts w:cs="Arial"/>
                <w:bCs/>
                <w:szCs w:val="20"/>
              </w:rPr>
              <w:t>dovoljena</w:t>
            </w:r>
            <w:proofErr w:type="spellEnd"/>
            <w:r w:rsidR="00F57C0E" w:rsidRPr="003479CB">
              <w:rPr>
                <w:rFonts w:cs="Arial"/>
                <w:bCs/>
                <w:szCs w:val="20"/>
              </w:rPr>
              <w:t xml:space="preserve"> na </w:t>
            </w:r>
            <w:r w:rsidR="00F57C0E" w:rsidRPr="003479CB">
              <w:rPr>
                <w:rFonts w:cs="Arial"/>
                <w:b/>
                <w:bCs/>
                <w:szCs w:val="20"/>
              </w:rPr>
              <w:t>paradižniku, jajčevcu in papriki</w:t>
            </w:r>
            <w:r w:rsidR="00F57C0E" w:rsidRPr="003479CB">
              <w:rPr>
                <w:rFonts w:cs="Arial"/>
                <w:szCs w:val="20"/>
              </w:rPr>
              <w:t xml:space="preserve"> </w:t>
            </w:r>
            <w:r w:rsidRPr="003479CB">
              <w:rPr>
                <w:rFonts w:cs="Arial"/>
                <w:bCs/>
                <w:szCs w:val="20"/>
              </w:rPr>
              <w:t>v zavarovanih prostorih.</w:t>
            </w:r>
          </w:p>
        </w:tc>
      </w:tr>
      <w:tr w:rsidR="19AFF53F" w14:paraId="5BA3C6FB" w14:textId="77777777" w:rsidTr="00DA1620">
        <w:trPr>
          <w:trHeight w:val="300"/>
        </w:trPr>
        <w:tc>
          <w:tcPr>
            <w:tcW w:w="881" w:type="pct"/>
            <w:vAlign w:val="top"/>
          </w:tcPr>
          <w:p w14:paraId="222FF90F" w14:textId="5356AD39" w:rsidR="514227AE" w:rsidRDefault="514227AE" w:rsidP="19AFF53F">
            <w:pPr>
              <w:spacing w:before="0" w:line="260" w:lineRule="atLeast"/>
              <w:rPr>
                <w:rFonts w:cs="Arial"/>
                <w:b/>
                <w:bCs/>
              </w:rPr>
            </w:pPr>
            <w:proofErr w:type="spellStart"/>
            <w:r w:rsidRPr="19AFF53F">
              <w:rPr>
                <w:rFonts w:cs="Arial"/>
                <w:b/>
                <w:bCs/>
              </w:rPr>
              <w:t>Botanigard</w:t>
            </w:r>
            <w:proofErr w:type="spellEnd"/>
            <w:r w:rsidRPr="19AFF53F">
              <w:rPr>
                <w:rFonts w:cs="Arial"/>
                <w:b/>
                <w:bCs/>
              </w:rPr>
              <w:t xml:space="preserve"> WP</w:t>
            </w:r>
          </w:p>
          <w:p w14:paraId="4EB09BA6" w14:textId="016B98B3" w:rsidR="514227AE" w:rsidRDefault="7E2BDA6A" w:rsidP="19AFF53F">
            <w:pPr>
              <w:spacing w:before="0" w:line="260" w:lineRule="atLeast"/>
              <w:rPr>
                <w:rFonts w:cs="Arial"/>
                <w:b/>
                <w:bCs/>
              </w:rPr>
            </w:pPr>
            <w:proofErr w:type="spellStart"/>
            <w:r w:rsidRPr="54E041B0">
              <w:rPr>
                <w:rFonts w:cs="Arial"/>
                <w:i/>
                <w:iCs/>
                <w:color w:val="000000" w:themeColor="text1"/>
              </w:rPr>
              <w:t>Beauveria</w:t>
            </w:r>
            <w:proofErr w:type="spellEnd"/>
            <w:r w:rsidRPr="54E041B0">
              <w:rPr>
                <w:rFonts w:cs="Arial"/>
                <w:i/>
                <w:iCs/>
                <w:color w:val="000000" w:themeColor="text1"/>
              </w:rPr>
              <w:t xml:space="preserve"> </w:t>
            </w:r>
            <w:proofErr w:type="spellStart"/>
            <w:r w:rsidRPr="54E041B0">
              <w:rPr>
                <w:rFonts w:cs="Arial"/>
                <w:i/>
                <w:iCs/>
                <w:color w:val="000000" w:themeColor="text1"/>
              </w:rPr>
              <w:t>bassiana</w:t>
            </w:r>
            <w:proofErr w:type="spellEnd"/>
            <w:r w:rsidRPr="54E041B0">
              <w:rPr>
                <w:rFonts w:cs="Arial"/>
                <w:color w:val="000000" w:themeColor="text1"/>
              </w:rPr>
              <w:t xml:space="preserve"> sev GHA</w:t>
            </w:r>
          </w:p>
          <w:p w14:paraId="10ADBF0B" w14:textId="4A19C166" w:rsidR="19AFF53F" w:rsidRDefault="19AFF53F" w:rsidP="19AFF53F">
            <w:pPr>
              <w:spacing w:line="260" w:lineRule="atLeast"/>
              <w:rPr>
                <w:rFonts w:cs="Arial"/>
                <w:b/>
                <w:bCs/>
              </w:rPr>
            </w:pPr>
          </w:p>
        </w:tc>
        <w:tc>
          <w:tcPr>
            <w:tcW w:w="870" w:type="pct"/>
            <w:vAlign w:val="top"/>
          </w:tcPr>
          <w:p w14:paraId="6D5EB347" w14:textId="7DF43E73" w:rsidR="514227AE" w:rsidRDefault="514227AE" w:rsidP="19AFF53F">
            <w:pPr>
              <w:pStyle w:val="BVRTabelaTextLevo"/>
              <w:spacing w:line="260" w:lineRule="atLeast"/>
              <w:rPr>
                <w:rFonts w:cs="Arial"/>
              </w:rPr>
            </w:pPr>
            <w:r w:rsidRPr="19AFF53F">
              <w:rPr>
                <w:rFonts w:cs="Arial"/>
              </w:rPr>
              <w:t xml:space="preserve">zatiranje </w:t>
            </w:r>
            <w:proofErr w:type="spellStart"/>
            <w:r w:rsidRPr="19AFF53F">
              <w:rPr>
                <w:rFonts w:cs="Arial"/>
              </w:rPr>
              <w:t>ščitkarjev</w:t>
            </w:r>
            <w:proofErr w:type="spellEnd"/>
            <w:r w:rsidRPr="19AFF53F">
              <w:rPr>
                <w:rFonts w:cs="Arial"/>
              </w:rPr>
              <w:t xml:space="preserve"> (rastlinjakov </w:t>
            </w:r>
            <w:proofErr w:type="spellStart"/>
            <w:r w:rsidRPr="19AFF53F">
              <w:rPr>
                <w:rFonts w:cs="Arial"/>
              </w:rPr>
              <w:t>ščitkar</w:t>
            </w:r>
            <w:proofErr w:type="spellEnd"/>
            <w:r w:rsidRPr="19AFF53F">
              <w:rPr>
                <w:rFonts w:cs="Arial"/>
              </w:rPr>
              <w:t xml:space="preserve"> tobakov </w:t>
            </w:r>
            <w:proofErr w:type="spellStart"/>
            <w:r w:rsidRPr="19AFF53F">
              <w:rPr>
                <w:rFonts w:cs="Arial"/>
              </w:rPr>
              <w:t>ščitkar</w:t>
            </w:r>
            <w:proofErr w:type="spellEnd"/>
            <w:r w:rsidRPr="19AFF53F">
              <w:rPr>
                <w:rFonts w:cs="Arial"/>
              </w:rPr>
              <w:t xml:space="preserve"> in srebreči </w:t>
            </w:r>
            <w:proofErr w:type="spellStart"/>
            <w:r w:rsidRPr="19AFF53F">
              <w:rPr>
                <w:rFonts w:cs="Arial"/>
              </w:rPr>
              <w:t>ščitkar</w:t>
            </w:r>
            <w:proofErr w:type="spellEnd"/>
            <w:r w:rsidRPr="19AFF53F">
              <w:rPr>
                <w:rFonts w:cs="Arial"/>
              </w:rPr>
              <w:t>)</w:t>
            </w:r>
          </w:p>
        </w:tc>
        <w:tc>
          <w:tcPr>
            <w:tcW w:w="1314" w:type="pct"/>
            <w:vAlign w:val="top"/>
          </w:tcPr>
          <w:p w14:paraId="0573EB7E" w14:textId="6827AE83" w:rsidR="59D3B8D1" w:rsidRDefault="59D3B8D1" w:rsidP="19AFF53F">
            <w:pPr>
              <w:pStyle w:val="BVRTabelaTextLevo"/>
              <w:spacing w:before="0" w:after="0" w:line="260" w:lineRule="atLeast"/>
              <w:rPr>
                <w:rFonts w:cs="Arial"/>
              </w:rPr>
            </w:pPr>
            <w:r w:rsidRPr="19AFF53F">
              <w:rPr>
                <w:rFonts w:cs="Arial"/>
              </w:rPr>
              <w:t xml:space="preserve">v začetku pojava škodljivcev </w:t>
            </w:r>
            <w:r w:rsidR="00B50B36">
              <w:rPr>
                <w:rFonts w:cs="Arial"/>
              </w:rPr>
              <w:t>oz.</w:t>
            </w:r>
            <w:r w:rsidRPr="19AFF53F">
              <w:rPr>
                <w:rFonts w:cs="Arial"/>
              </w:rPr>
              <w:t xml:space="preserve"> preden pride do vidnejših poškodb</w:t>
            </w:r>
          </w:p>
          <w:p w14:paraId="3F292644" w14:textId="008CB368" w:rsidR="19AFF53F" w:rsidRDefault="19AFF53F" w:rsidP="19AFF53F">
            <w:pPr>
              <w:pStyle w:val="BVRTabelaTextLevo"/>
              <w:spacing w:line="260" w:lineRule="atLeast"/>
              <w:rPr>
                <w:rFonts w:cs="Arial"/>
              </w:rPr>
            </w:pPr>
          </w:p>
        </w:tc>
        <w:tc>
          <w:tcPr>
            <w:tcW w:w="709" w:type="pct"/>
            <w:vAlign w:val="top"/>
          </w:tcPr>
          <w:p w14:paraId="56977782" w14:textId="77777777" w:rsidR="41BEC549" w:rsidRDefault="41BEC549" w:rsidP="00C218D7">
            <w:pPr>
              <w:pStyle w:val="BVRTabelaTextLevo"/>
              <w:spacing w:line="260" w:lineRule="atLeast"/>
              <w:rPr>
                <w:rFonts w:cs="Arial"/>
                <w:b/>
                <w:bCs/>
              </w:rPr>
            </w:pPr>
            <w:r w:rsidRPr="19AFF53F">
              <w:rPr>
                <w:rFonts w:cs="Arial"/>
              </w:rPr>
              <w:t>0,75 kg/ha</w:t>
            </w:r>
            <w:r w:rsidR="00B365D3">
              <w:rPr>
                <w:rFonts w:cs="Arial"/>
              </w:rPr>
              <w:t xml:space="preserve"> </w:t>
            </w:r>
            <w:r w:rsidR="00B365D3">
              <w:rPr>
                <w:rFonts w:cs="Arial"/>
                <w:b/>
                <w:bCs/>
              </w:rPr>
              <w:t>A</w:t>
            </w:r>
          </w:p>
          <w:p w14:paraId="515BE420" w14:textId="01412249" w:rsidR="00B365D3" w:rsidRPr="00681CBA" w:rsidRDefault="00B365D3" w:rsidP="00C218D7">
            <w:pPr>
              <w:pStyle w:val="BVRTabelaTextLevo"/>
              <w:spacing w:line="260" w:lineRule="atLeast"/>
              <w:rPr>
                <w:rFonts w:cs="Arial"/>
                <w:b/>
                <w:bCs/>
              </w:rPr>
            </w:pPr>
            <w:r>
              <w:rPr>
                <w:rFonts w:cs="Arial"/>
              </w:rPr>
              <w:t xml:space="preserve">0,6 kg/ha </w:t>
            </w:r>
            <w:r>
              <w:rPr>
                <w:rFonts w:cs="Arial"/>
                <w:b/>
                <w:bCs/>
              </w:rPr>
              <w:t>B</w:t>
            </w:r>
          </w:p>
        </w:tc>
        <w:tc>
          <w:tcPr>
            <w:tcW w:w="1226" w:type="pct"/>
            <w:vAlign w:val="top"/>
          </w:tcPr>
          <w:p w14:paraId="6656C46B" w14:textId="77777777" w:rsidR="00B365D3" w:rsidRDefault="00B365D3" w:rsidP="00681CBA">
            <w:pPr>
              <w:spacing w:before="0" w:line="260" w:lineRule="atLeast"/>
              <w:rPr>
                <w:rFonts w:cs="Arial"/>
              </w:rPr>
            </w:pPr>
            <w:r>
              <w:rPr>
                <w:rFonts w:cs="Arial"/>
              </w:rPr>
              <w:t>Manjša uporaba.</w:t>
            </w:r>
          </w:p>
          <w:p w14:paraId="3A690A64" w14:textId="52281266" w:rsidR="41BEC549" w:rsidRDefault="41BEC549" w:rsidP="00681CBA">
            <w:pPr>
              <w:spacing w:before="0" w:line="260" w:lineRule="atLeast"/>
              <w:rPr>
                <w:rFonts w:cs="Arial"/>
              </w:rPr>
            </w:pPr>
            <w:r w:rsidRPr="19AFF53F">
              <w:rPr>
                <w:rFonts w:cs="Arial"/>
              </w:rPr>
              <w:t xml:space="preserve">S sredstvom se sejančke in sadike vrtnin lahko tretira </w:t>
            </w:r>
            <w:r w:rsidR="00F57C0E">
              <w:rPr>
                <w:rFonts w:cs="Arial"/>
                <w:b/>
                <w:bCs/>
              </w:rPr>
              <w:t>največ petindvajsetkrat</w:t>
            </w:r>
            <w:r w:rsidRPr="19AFF53F">
              <w:rPr>
                <w:rFonts w:cs="Arial"/>
                <w:b/>
                <w:bCs/>
              </w:rPr>
              <w:t xml:space="preserve"> na leto</w:t>
            </w:r>
            <w:r w:rsidRPr="00C218D7">
              <w:rPr>
                <w:rFonts w:cs="Arial"/>
              </w:rPr>
              <w:t>.</w:t>
            </w:r>
            <w:r w:rsidRPr="19AFF53F">
              <w:rPr>
                <w:rFonts w:cs="Arial"/>
              </w:rPr>
              <w:t xml:space="preserve"> </w:t>
            </w:r>
          </w:p>
          <w:p w14:paraId="7B0381E6" w14:textId="319C7097" w:rsidR="41BEC549" w:rsidRDefault="41BEC549" w:rsidP="19AFF53F">
            <w:pPr>
              <w:spacing w:line="260" w:lineRule="atLeast"/>
              <w:rPr>
                <w:rFonts w:cs="Arial"/>
              </w:rPr>
            </w:pPr>
            <w:r w:rsidRPr="19AFF53F">
              <w:rPr>
                <w:rFonts w:cs="Arial"/>
              </w:rPr>
              <w:t xml:space="preserve">Uporaba dovoljena </w:t>
            </w:r>
            <w:r w:rsidR="00F57C0E">
              <w:rPr>
                <w:rFonts w:cs="Arial"/>
                <w:bCs/>
                <w:szCs w:val="20"/>
              </w:rPr>
              <w:t xml:space="preserve">na sejančkih in sadikah vrtnin </w:t>
            </w:r>
            <w:r w:rsidRPr="19AFF53F">
              <w:rPr>
                <w:rFonts w:cs="Arial"/>
              </w:rPr>
              <w:t>v zavarovanih prostorih</w:t>
            </w:r>
            <w:r w:rsidR="00B365D3">
              <w:rPr>
                <w:rFonts w:cs="Arial"/>
              </w:rPr>
              <w:t xml:space="preserve"> (A) in na prostem (B)</w:t>
            </w:r>
            <w:r w:rsidR="00F57C0E">
              <w:rPr>
                <w:rFonts w:cs="Arial"/>
              </w:rPr>
              <w:t>.</w:t>
            </w:r>
          </w:p>
        </w:tc>
      </w:tr>
      <w:tr w:rsidR="007B7039" w:rsidRPr="003479CB" w14:paraId="6DCFC1C5" w14:textId="77777777" w:rsidTr="00DA1620">
        <w:tc>
          <w:tcPr>
            <w:tcW w:w="881" w:type="pct"/>
            <w:vAlign w:val="top"/>
          </w:tcPr>
          <w:p w14:paraId="3FC835D5" w14:textId="78C58312" w:rsidR="007B7039" w:rsidRPr="003479CB" w:rsidRDefault="000D325B" w:rsidP="00F76709">
            <w:pPr>
              <w:spacing w:before="0" w:line="260" w:lineRule="atLeast"/>
              <w:rPr>
                <w:rFonts w:cs="Arial"/>
                <w:b/>
                <w:szCs w:val="20"/>
              </w:rPr>
            </w:pPr>
            <w:proofErr w:type="spellStart"/>
            <w:r w:rsidRPr="003479CB">
              <w:rPr>
                <w:rFonts w:cs="Arial"/>
                <w:b/>
                <w:szCs w:val="20"/>
              </w:rPr>
              <w:t>Botector</w:t>
            </w:r>
            <w:proofErr w:type="spellEnd"/>
          </w:p>
          <w:p w14:paraId="7EC5FE1F" w14:textId="77777777" w:rsidR="007B7039" w:rsidRPr="003479CB" w:rsidRDefault="007B7039" w:rsidP="00F76709">
            <w:pPr>
              <w:spacing w:before="0" w:line="260" w:lineRule="atLeast"/>
              <w:rPr>
                <w:rFonts w:cs="Arial"/>
                <w:b/>
                <w:szCs w:val="20"/>
              </w:rPr>
            </w:pPr>
            <w:proofErr w:type="spellStart"/>
            <w:r w:rsidRPr="003479CB">
              <w:rPr>
                <w:rFonts w:cs="Arial"/>
                <w:i/>
                <w:iCs/>
                <w:color w:val="000000"/>
                <w:szCs w:val="20"/>
                <w:shd w:val="clear" w:color="auto" w:fill="FFFFFF"/>
              </w:rPr>
              <w:t>Aureobasidium</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pullulans</w:t>
            </w:r>
            <w:proofErr w:type="spellEnd"/>
            <w:r w:rsidRPr="003479CB">
              <w:rPr>
                <w:rFonts w:cs="Arial"/>
                <w:szCs w:val="20"/>
              </w:rPr>
              <w:t xml:space="preserve"> </w:t>
            </w:r>
            <w:r w:rsidRPr="003479CB">
              <w:rPr>
                <w:rFonts w:cs="Arial"/>
                <w:color w:val="000000"/>
                <w:szCs w:val="20"/>
                <w:shd w:val="clear" w:color="auto" w:fill="FFFFFF"/>
              </w:rPr>
              <w:t xml:space="preserve">(de </w:t>
            </w:r>
            <w:proofErr w:type="spellStart"/>
            <w:r w:rsidRPr="003479CB">
              <w:rPr>
                <w:rFonts w:cs="Arial"/>
                <w:color w:val="000000"/>
                <w:szCs w:val="20"/>
                <w:shd w:val="clear" w:color="auto" w:fill="FFFFFF"/>
              </w:rPr>
              <w:t>Bary</w:t>
            </w:r>
            <w:proofErr w:type="spellEnd"/>
            <w:r w:rsidRPr="003479CB">
              <w:rPr>
                <w:rFonts w:cs="Arial"/>
                <w:color w:val="000000"/>
                <w:szCs w:val="20"/>
                <w:shd w:val="clear" w:color="auto" w:fill="FFFFFF"/>
              </w:rPr>
              <w:t xml:space="preserve">) </w:t>
            </w:r>
            <w:proofErr w:type="spellStart"/>
            <w:r w:rsidRPr="003479CB">
              <w:rPr>
                <w:rFonts w:cs="Arial"/>
                <w:color w:val="000000"/>
                <w:szCs w:val="20"/>
                <w:shd w:val="clear" w:color="auto" w:fill="FFFFFF"/>
              </w:rPr>
              <w:t>Arnaud</w:t>
            </w:r>
            <w:proofErr w:type="spellEnd"/>
            <w:r w:rsidRPr="003479CB">
              <w:rPr>
                <w:rFonts w:cs="Arial"/>
                <w:color w:val="000000"/>
                <w:szCs w:val="20"/>
                <w:shd w:val="clear" w:color="auto" w:fill="FFFFFF"/>
              </w:rPr>
              <w:t xml:space="preserve"> (seva DSM 14940 in 14941)</w:t>
            </w:r>
          </w:p>
        </w:tc>
        <w:tc>
          <w:tcPr>
            <w:tcW w:w="870" w:type="pct"/>
            <w:vAlign w:val="top"/>
          </w:tcPr>
          <w:p w14:paraId="0CB2F1FC" w14:textId="012EBB46" w:rsidR="007B7039" w:rsidRPr="003479CB" w:rsidRDefault="006E03B5" w:rsidP="00F76709">
            <w:pPr>
              <w:pStyle w:val="BVRTabelaTextLevo"/>
              <w:spacing w:before="0" w:after="0" w:line="260" w:lineRule="atLeast"/>
              <w:rPr>
                <w:rFonts w:cs="Arial"/>
                <w:szCs w:val="20"/>
              </w:rPr>
            </w:pPr>
            <w:r w:rsidRPr="003479CB">
              <w:rPr>
                <w:rFonts w:cs="Arial"/>
                <w:szCs w:val="20"/>
              </w:rPr>
              <w:t>zatiranje sive plesni</w:t>
            </w:r>
          </w:p>
        </w:tc>
        <w:tc>
          <w:tcPr>
            <w:tcW w:w="1314" w:type="pct"/>
            <w:vAlign w:val="top"/>
          </w:tcPr>
          <w:p w14:paraId="47FA1ACD" w14:textId="0604CE67" w:rsidR="007B7039" w:rsidRPr="003479CB" w:rsidRDefault="007B7039" w:rsidP="006E03B5">
            <w:pPr>
              <w:pStyle w:val="BVRTabelaTextLevo"/>
              <w:spacing w:before="0" w:after="0" w:line="260" w:lineRule="atLeast"/>
              <w:rPr>
                <w:rFonts w:cs="Arial"/>
                <w:szCs w:val="20"/>
              </w:rPr>
            </w:pPr>
            <w:r w:rsidRPr="003479CB">
              <w:rPr>
                <w:rFonts w:cs="Arial"/>
                <w:szCs w:val="20"/>
              </w:rPr>
              <w:t>od faze BBCH 51 (vidno prvo socvetje (prvi popek poganja), do faze BBCH 89 (90</w:t>
            </w:r>
            <w:r w:rsidR="006E03B5" w:rsidRPr="003479CB">
              <w:rPr>
                <w:rFonts w:cs="Arial"/>
                <w:szCs w:val="20"/>
              </w:rPr>
              <w:t> </w:t>
            </w:r>
            <w:r w:rsidRPr="003479CB">
              <w:rPr>
                <w:rFonts w:cs="Arial"/>
                <w:szCs w:val="20"/>
              </w:rPr>
              <w:t>% plodov kaže značilno barvo polne zrelosti)</w:t>
            </w:r>
          </w:p>
        </w:tc>
        <w:tc>
          <w:tcPr>
            <w:tcW w:w="709" w:type="pct"/>
            <w:vAlign w:val="top"/>
          </w:tcPr>
          <w:p w14:paraId="60E30489" w14:textId="1081696B" w:rsidR="007B7039" w:rsidRPr="003479CB" w:rsidRDefault="006E03B5" w:rsidP="00F76709">
            <w:pPr>
              <w:pStyle w:val="BVRTabelaTextLevo"/>
              <w:spacing w:before="0" w:after="0" w:line="260" w:lineRule="atLeast"/>
              <w:rPr>
                <w:rFonts w:cs="Arial"/>
                <w:bCs/>
                <w:szCs w:val="20"/>
              </w:rPr>
            </w:pPr>
            <w:r w:rsidRPr="003479CB">
              <w:rPr>
                <w:rFonts w:cs="Arial"/>
                <w:bCs/>
                <w:szCs w:val="20"/>
              </w:rPr>
              <w:t>1 kg/ha</w:t>
            </w:r>
          </w:p>
        </w:tc>
        <w:tc>
          <w:tcPr>
            <w:tcW w:w="1226" w:type="pct"/>
            <w:vAlign w:val="top"/>
          </w:tcPr>
          <w:p w14:paraId="0031E25A" w14:textId="39D2587E" w:rsidR="007B7039" w:rsidRPr="003479CB" w:rsidRDefault="007B7039" w:rsidP="006E03B5">
            <w:pPr>
              <w:spacing w:before="0" w:line="260" w:lineRule="atLeast"/>
              <w:rPr>
                <w:rFonts w:cs="Arial"/>
                <w:szCs w:val="20"/>
              </w:rPr>
            </w:pPr>
            <w:r w:rsidRPr="003479CB">
              <w:rPr>
                <w:rFonts w:cs="Arial"/>
                <w:szCs w:val="20"/>
              </w:rPr>
              <w:t xml:space="preserve">Na istem zemljišču je dovoljenih do </w:t>
            </w:r>
            <w:r w:rsidRPr="003479CB">
              <w:rPr>
                <w:rFonts w:cs="Arial"/>
                <w:b/>
                <w:szCs w:val="20"/>
              </w:rPr>
              <w:t xml:space="preserve">pet </w:t>
            </w:r>
            <w:proofErr w:type="spellStart"/>
            <w:r w:rsidRPr="003479CB">
              <w:rPr>
                <w:rFonts w:cs="Arial"/>
                <w:b/>
                <w:szCs w:val="20"/>
              </w:rPr>
              <w:t>tretiranj</w:t>
            </w:r>
            <w:proofErr w:type="spellEnd"/>
            <w:r w:rsidR="006E03B5" w:rsidRPr="003479CB">
              <w:rPr>
                <w:rFonts w:cs="Arial"/>
                <w:szCs w:val="20"/>
              </w:rPr>
              <w:t xml:space="preserve"> v eni rastni dobi.</w:t>
            </w:r>
          </w:p>
          <w:p w14:paraId="5BAE9E0F" w14:textId="77777777" w:rsidR="009B7E7B" w:rsidRPr="003479CB" w:rsidRDefault="009B7E7B" w:rsidP="006E03B5">
            <w:pPr>
              <w:spacing w:before="0" w:line="260" w:lineRule="atLeast"/>
              <w:rPr>
                <w:rFonts w:cs="Arial"/>
                <w:szCs w:val="20"/>
              </w:rPr>
            </w:pPr>
          </w:p>
          <w:p w14:paraId="14C53D5C" w14:textId="21D7E133" w:rsidR="007B7039" w:rsidRPr="003479CB" w:rsidRDefault="003F60D1" w:rsidP="003F60D1">
            <w:pPr>
              <w:spacing w:before="0" w:line="260" w:lineRule="atLeast"/>
              <w:rPr>
                <w:rFonts w:cs="Arial"/>
                <w:szCs w:val="20"/>
              </w:rPr>
            </w:pPr>
            <w:r w:rsidRPr="003479CB">
              <w:rPr>
                <w:rFonts w:cs="Arial"/>
                <w:szCs w:val="20"/>
              </w:rPr>
              <w:t>Uporaba d</w:t>
            </w:r>
            <w:r w:rsidR="007B7039" w:rsidRPr="003479CB">
              <w:rPr>
                <w:rFonts w:cs="Arial"/>
                <w:szCs w:val="20"/>
              </w:rPr>
              <w:t xml:space="preserve">ovoljena na </w:t>
            </w:r>
            <w:r w:rsidR="007B7039" w:rsidRPr="003479CB">
              <w:rPr>
                <w:rFonts w:cs="Arial"/>
                <w:b/>
                <w:szCs w:val="20"/>
              </w:rPr>
              <w:t>paradižniku</w:t>
            </w:r>
            <w:r w:rsidR="006E03B5" w:rsidRPr="003479CB">
              <w:rPr>
                <w:rFonts w:cs="Arial"/>
                <w:szCs w:val="20"/>
              </w:rPr>
              <w:t xml:space="preserve"> </w:t>
            </w:r>
            <w:r w:rsidRPr="003479CB">
              <w:rPr>
                <w:rFonts w:cs="Arial"/>
                <w:szCs w:val="20"/>
              </w:rPr>
              <w:t xml:space="preserve">(pridelava na </w:t>
            </w:r>
            <w:r w:rsidR="007B7039" w:rsidRPr="003479CB">
              <w:rPr>
                <w:rFonts w:cs="Arial"/>
                <w:szCs w:val="20"/>
              </w:rPr>
              <w:t>prostem in v zavarovanih prostorih</w:t>
            </w:r>
            <w:r w:rsidRPr="003479CB">
              <w:rPr>
                <w:rFonts w:cs="Arial"/>
                <w:szCs w:val="20"/>
              </w:rPr>
              <w:t>)</w:t>
            </w:r>
            <w:r w:rsidR="007B7039" w:rsidRPr="003479CB">
              <w:rPr>
                <w:rFonts w:cs="Arial"/>
                <w:szCs w:val="20"/>
              </w:rPr>
              <w:t>.</w:t>
            </w:r>
          </w:p>
        </w:tc>
      </w:tr>
      <w:tr w:rsidR="007B7039" w:rsidRPr="003479CB" w14:paraId="1267CD11" w14:textId="77777777" w:rsidTr="00DA1620">
        <w:tc>
          <w:tcPr>
            <w:tcW w:w="881" w:type="pct"/>
            <w:vAlign w:val="top"/>
          </w:tcPr>
          <w:p w14:paraId="5649987C" w14:textId="77777777" w:rsidR="007B7039" w:rsidRPr="003479CB" w:rsidRDefault="007B7039" w:rsidP="00F76709">
            <w:pPr>
              <w:spacing w:before="0" w:line="260" w:lineRule="atLeast"/>
              <w:rPr>
                <w:rFonts w:cs="Arial"/>
                <w:b/>
                <w:szCs w:val="20"/>
              </w:rPr>
            </w:pPr>
            <w:r w:rsidRPr="003479CB">
              <w:rPr>
                <w:rFonts w:cs="Arial"/>
                <w:b/>
                <w:szCs w:val="20"/>
              </w:rPr>
              <w:t>Delfin WG</w:t>
            </w:r>
          </w:p>
          <w:p w14:paraId="606BAB15" w14:textId="17CDC420" w:rsidR="007B7039" w:rsidRPr="00C42CF8" w:rsidRDefault="007B7039" w:rsidP="00F76709">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thuringiensis</w:t>
            </w:r>
            <w:proofErr w:type="spellEnd"/>
            <w:r w:rsidRPr="003479CB">
              <w:rPr>
                <w:rFonts w:cs="Arial"/>
                <w:b/>
                <w:szCs w:val="20"/>
              </w:rPr>
              <w:t xml:space="preserve"> </w:t>
            </w:r>
            <w:proofErr w:type="spellStart"/>
            <w:r w:rsidR="00C42CF8">
              <w:rPr>
                <w:rFonts w:cs="Arial"/>
                <w:color w:val="000000"/>
                <w:szCs w:val="20"/>
                <w:shd w:val="clear" w:color="auto" w:fill="FFFFFF"/>
              </w:rPr>
              <w:t>subsp</w:t>
            </w:r>
            <w:proofErr w:type="spellEnd"/>
            <w:r w:rsidRPr="003479CB">
              <w:rPr>
                <w:rFonts w:cs="Arial"/>
                <w:color w:val="000000"/>
                <w:szCs w:val="20"/>
                <w:shd w:val="clear" w:color="auto" w:fill="FFFFFF"/>
              </w:rPr>
              <w:t xml:space="preserve">. </w:t>
            </w:r>
            <w:proofErr w:type="spellStart"/>
            <w:r w:rsidRPr="00734EBF">
              <w:rPr>
                <w:rFonts w:cs="Arial"/>
                <w:i/>
                <w:iCs/>
                <w:color w:val="000000"/>
                <w:szCs w:val="20"/>
                <w:shd w:val="clear" w:color="auto" w:fill="FFFFFF"/>
              </w:rPr>
              <w:t>kurstaki</w:t>
            </w:r>
            <w:proofErr w:type="spellEnd"/>
            <w:r w:rsidR="00C42CF8">
              <w:rPr>
                <w:rFonts w:cs="Arial"/>
                <w:i/>
                <w:iCs/>
                <w:color w:val="000000"/>
                <w:szCs w:val="20"/>
                <w:shd w:val="clear" w:color="auto" w:fill="FFFFFF"/>
              </w:rPr>
              <w:t xml:space="preserve"> </w:t>
            </w:r>
            <w:r w:rsidR="00C42CF8" w:rsidRPr="00BA2823">
              <w:rPr>
                <w:rFonts w:cs="Arial"/>
                <w:color w:val="000000"/>
                <w:szCs w:val="20"/>
                <w:shd w:val="clear" w:color="auto" w:fill="FFFFFF"/>
              </w:rPr>
              <w:t>sev</w:t>
            </w:r>
            <w:r w:rsidR="00C42CF8">
              <w:rPr>
                <w:rFonts w:cs="Arial"/>
                <w:i/>
                <w:iCs/>
                <w:color w:val="000000"/>
                <w:szCs w:val="20"/>
                <w:shd w:val="clear" w:color="auto" w:fill="FFFFFF"/>
              </w:rPr>
              <w:t xml:space="preserve"> </w:t>
            </w:r>
            <w:r w:rsidR="00C42CF8">
              <w:rPr>
                <w:rFonts w:cs="Arial"/>
                <w:color w:val="000000"/>
                <w:szCs w:val="20"/>
                <w:shd w:val="clear" w:color="auto" w:fill="FFFFFF"/>
              </w:rPr>
              <w:t>SA 11</w:t>
            </w:r>
          </w:p>
        </w:tc>
        <w:tc>
          <w:tcPr>
            <w:tcW w:w="870" w:type="pct"/>
            <w:vAlign w:val="top"/>
          </w:tcPr>
          <w:p w14:paraId="1D8F1CE6" w14:textId="643BF7D8" w:rsidR="007B7039" w:rsidRPr="003479CB" w:rsidRDefault="007B7039" w:rsidP="00F76709">
            <w:pPr>
              <w:pStyle w:val="BVRTabelaTextLevo"/>
              <w:spacing w:before="0" w:after="0" w:line="260" w:lineRule="atLeast"/>
              <w:rPr>
                <w:rFonts w:cs="Arial"/>
                <w:szCs w:val="20"/>
              </w:rPr>
            </w:pPr>
            <w:r w:rsidRPr="003479CB">
              <w:rPr>
                <w:rFonts w:cs="Arial"/>
                <w:szCs w:val="20"/>
              </w:rPr>
              <w:t>zatira</w:t>
            </w:r>
            <w:r w:rsidR="009B7E7B" w:rsidRPr="003479CB">
              <w:rPr>
                <w:rFonts w:cs="Arial"/>
                <w:szCs w:val="20"/>
              </w:rPr>
              <w:t>nje gosenic škodljivih metuljev</w:t>
            </w:r>
          </w:p>
        </w:tc>
        <w:tc>
          <w:tcPr>
            <w:tcW w:w="1314" w:type="pct"/>
            <w:vAlign w:val="top"/>
          </w:tcPr>
          <w:p w14:paraId="165455FC" w14:textId="2D117767" w:rsidR="007B7039" w:rsidRPr="003479CB" w:rsidRDefault="007B7039" w:rsidP="00F76709">
            <w:pPr>
              <w:pStyle w:val="BVRTabelaTextLevo"/>
              <w:spacing w:before="0" w:after="0" w:line="260" w:lineRule="atLeast"/>
              <w:rPr>
                <w:rFonts w:cs="Arial"/>
                <w:szCs w:val="20"/>
              </w:rPr>
            </w:pPr>
            <w:r w:rsidRPr="003479CB">
              <w:rPr>
                <w:rFonts w:cs="Arial"/>
                <w:bCs/>
                <w:szCs w:val="20"/>
              </w:rPr>
              <w:t xml:space="preserve">v času izleganja jajčec </w:t>
            </w:r>
            <w:r w:rsidR="00B50B36">
              <w:rPr>
                <w:rFonts w:cs="Arial"/>
                <w:bCs/>
                <w:szCs w:val="20"/>
              </w:rPr>
              <w:t>oz.</w:t>
            </w:r>
            <w:r w:rsidRPr="003479CB">
              <w:rPr>
                <w:rFonts w:cs="Arial"/>
                <w:bCs/>
                <w:szCs w:val="20"/>
              </w:rPr>
              <w:t xml:space="preserve"> ko so ličinke v prvem in drugem razvojnem stadiju (L1, L2)</w:t>
            </w:r>
          </w:p>
        </w:tc>
        <w:tc>
          <w:tcPr>
            <w:tcW w:w="709" w:type="pct"/>
            <w:vAlign w:val="top"/>
          </w:tcPr>
          <w:p w14:paraId="3C736164" w14:textId="77777777" w:rsidR="007B7039" w:rsidRPr="003479CB" w:rsidRDefault="007B7039" w:rsidP="00F76709">
            <w:pPr>
              <w:pStyle w:val="BVRTabelaTextLevo"/>
              <w:spacing w:before="0" w:after="0" w:line="260" w:lineRule="atLeast"/>
              <w:rPr>
                <w:rFonts w:cs="Arial"/>
                <w:bCs/>
                <w:szCs w:val="20"/>
              </w:rPr>
            </w:pPr>
            <w:r w:rsidRPr="003479CB">
              <w:rPr>
                <w:rFonts w:cs="Arial"/>
                <w:bCs/>
                <w:szCs w:val="20"/>
              </w:rPr>
              <w:t>0,75 kg/ha</w:t>
            </w:r>
          </w:p>
        </w:tc>
        <w:tc>
          <w:tcPr>
            <w:tcW w:w="1226" w:type="pct"/>
            <w:vAlign w:val="top"/>
          </w:tcPr>
          <w:p w14:paraId="316BFFB0" w14:textId="0BF6CB5F" w:rsidR="007B7039" w:rsidRPr="003479CB" w:rsidRDefault="007B7039" w:rsidP="00F76709">
            <w:pPr>
              <w:spacing w:before="0" w:line="260" w:lineRule="atLeast"/>
              <w:rPr>
                <w:rFonts w:cs="Arial"/>
                <w:bCs/>
                <w:szCs w:val="20"/>
              </w:rPr>
            </w:pPr>
            <w:r w:rsidRPr="003479CB">
              <w:rPr>
                <w:rFonts w:cs="Arial"/>
                <w:bCs/>
                <w:szCs w:val="20"/>
              </w:rPr>
              <w:t xml:space="preserve">Največ </w:t>
            </w:r>
            <w:r w:rsidRPr="003479CB">
              <w:rPr>
                <w:rFonts w:cs="Arial"/>
                <w:b/>
                <w:szCs w:val="20"/>
              </w:rPr>
              <w:t>šestkrat</w:t>
            </w:r>
            <w:r w:rsidRPr="003479CB">
              <w:rPr>
                <w:rFonts w:cs="Arial"/>
                <w:bCs/>
                <w:szCs w:val="20"/>
              </w:rPr>
              <w:t xml:space="preserve"> v eni rastni dobi.</w:t>
            </w:r>
          </w:p>
          <w:p w14:paraId="15E4C5C5" w14:textId="77777777" w:rsidR="006E03B5" w:rsidRPr="003479CB" w:rsidRDefault="006E03B5" w:rsidP="00F76709">
            <w:pPr>
              <w:spacing w:before="0" w:line="260" w:lineRule="atLeast"/>
              <w:rPr>
                <w:rFonts w:cs="Arial"/>
                <w:bCs/>
                <w:szCs w:val="20"/>
              </w:rPr>
            </w:pPr>
          </w:p>
          <w:p w14:paraId="173CCBEC" w14:textId="0795D04A" w:rsidR="007B7039" w:rsidRPr="003479CB" w:rsidRDefault="007B7039" w:rsidP="009B7E7B">
            <w:pPr>
              <w:spacing w:before="0" w:line="260" w:lineRule="atLeast"/>
              <w:rPr>
                <w:rFonts w:cs="Arial"/>
                <w:bCs/>
                <w:szCs w:val="20"/>
              </w:rPr>
            </w:pPr>
            <w:r w:rsidRPr="003479CB">
              <w:rPr>
                <w:rFonts w:cs="Arial"/>
                <w:bCs/>
                <w:szCs w:val="20"/>
              </w:rPr>
              <w:t xml:space="preserve">Uporaba dovoljena na </w:t>
            </w:r>
            <w:r w:rsidR="009B7E7B" w:rsidRPr="003479CB">
              <w:rPr>
                <w:rFonts w:cs="Arial"/>
                <w:b/>
                <w:bCs/>
                <w:szCs w:val="20"/>
              </w:rPr>
              <w:t>plodovkah iz družine razhudnikov</w:t>
            </w:r>
            <w:r w:rsidR="008E0B11" w:rsidRPr="003479CB">
              <w:rPr>
                <w:rFonts w:cs="Arial"/>
                <w:bCs/>
                <w:szCs w:val="20"/>
              </w:rPr>
              <w:t xml:space="preserve"> </w:t>
            </w:r>
            <w:r w:rsidR="009B7E7B" w:rsidRPr="003479CB">
              <w:rPr>
                <w:rFonts w:cs="Arial"/>
                <w:bCs/>
                <w:szCs w:val="20"/>
              </w:rPr>
              <w:t xml:space="preserve">v </w:t>
            </w:r>
            <w:r w:rsidRPr="003479CB">
              <w:rPr>
                <w:rFonts w:cs="Arial"/>
                <w:bCs/>
                <w:szCs w:val="20"/>
              </w:rPr>
              <w:t>zavarovanih prostorih.</w:t>
            </w:r>
          </w:p>
        </w:tc>
      </w:tr>
      <w:tr w:rsidR="007D2267" w14:paraId="0AA64E7E" w14:textId="77777777" w:rsidTr="00DA1620">
        <w:tc>
          <w:tcPr>
            <w:tcW w:w="881" w:type="pct"/>
            <w:vMerge w:val="restart"/>
            <w:vAlign w:val="top"/>
          </w:tcPr>
          <w:p w14:paraId="7A9CAF88" w14:textId="6C4F9384" w:rsidR="007D2267" w:rsidRDefault="007D2267" w:rsidP="54E041B0">
            <w:pPr>
              <w:spacing w:before="0" w:line="260" w:lineRule="atLeast"/>
              <w:rPr>
                <w:rFonts w:cs="Arial"/>
                <w:b/>
                <w:bCs/>
              </w:rPr>
            </w:pPr>
            <w:proofErr w:type="spellStart"/>
            <w:r>
              <w:rPr>
                <w:rFonts w:cs="Arial"/>
                <w:b/>
                <w:bCs/>
              </w:rPr>
              <w:t>LalSTOP</w:t>
            </w:r>
            <w:proofErr w:type="spellEnd"/>
            <w:r w:rsidRPr="54E041B0">
              <w:rPr>
                <w:rFonts w:cs="Arial"/>
                <w:b/>
                <w:bCs/>
              </w:rPr>
              <w:t xml:space="preserve"> G46 WG</w:t>
            </w:r>
          </w:p>
          <w:p w14:paraId="40F0E2C9" w14:textId="0FF761E3" w:rsidR="007D2267" w:rsidRPr="00681CBA" w:rsidRDefault="007D2267" w:rsidP="54E041B0">
            <w:pPr>
              <w:spacing w:before="0" w:line="260" w:lineRule="atLeast"/>
              <w:rPr>
                <w:rFonts w:eastAsia="Arial" w:cs="Arial"/>
                <w:sz w:val="22"/>
                <w:lang w:val="en-US"/>
              </w:rPr>
            </w:pPr>
            <w:proofErr w:type="spellStart"/>
            <w:r w:rsidRPr="00681CBA">
              <w:rPr>
                <w:rFonts w:eastAsia="Arial" w:cs="Arial"/>
                <w:i/>
                <w:iCs/>
                <w:color w:val="000000" w:themeColor="text1"/>
                <w:lang w:val="en-US"/>
              </w:rPr>
              <w:t>Clonostachys</w:t>
            </w:r>
            <w:proofErr w:type="spellEnd"/>
            <w:r w:rsidRPr="00681CBA">
              <w:rPr>
                <w:rFonts w:eastAsia="Arial" w:cs="Arial"/>
                <w:i/>
                <w:iCs/>
                <w:color w:val="000000" w:themeColor="text1"/>
                <w:lang w:val="en-US"/>
              </w:rPr>
              <w:t xml:space="preserve"> rosea </w:t>
            </w:r>
            <w:proofErr w:type="spellStart"/>
            <w:r w:rsidRPr="00681CBA">
              <w:rPr>
                <w:rFonts w:eastAsia="Arial" w:cs="Arial"/>
                <w:color w:val="000000" w:themeColor="text1"/>
                <w:lang w:val="en-US"/>
              </w:rPr>
              <w:t>sev</w:t>
            </w:r>
            <w:proofErr w:type="spellEnd"/>
            <w:r w:rsidRPr="00681CBA">
              <w:rPr>
                <w:rFonts w:eastAsia="Arial" w:cs="Arial"/>
                <w:color w:val="000000" w:themeColor="text1"/>
                <w:lang w:val="en-US"/>
              </w:rPr>
              <w:t xml:space="preserve"> J1446</w:t>
            </w:r>
            <w:r w:rsidRPr="00681CBA">
              <w:rPr>
                <w:rFonts w:eastAsia="Arial" w:cs="Arial"/>
                <w:i/>
                <w:iCs/>
                <w:color w:val="000000" w:themeColor="text1"/>
                <w:lang w:val="en-US"/>
              </w:rPr>
              <w:t xml:space="preserve"> </w:t>
            </w:r>
            <w:r w:rsidRPr="00681CBA">
              <w:rPr>
                <w:rFonts w:eastAsia="Arial" w:cs="Arial"/>
                <w:color w:val="000000" w:themeColor="text1"/>
                <w:lang w:val="en-US"/>
              </w:rPr>
              <w:t>(</w:t>
            </w:r>
            <w:proofErr w:type="spellStart"/>
            <w:r w:rsidRPr="00681CBA">
              <w:rPr>
                <w:rFonts w:eastAsia="Arial" w:cs="Arial"/>
                <w:i/>
                <w:iCs/>
                <w:color w:val="000000" w:themeColor="text1"/>
                <w:lang w:val="en-US"/>
              </w:rPr>
              <w:t>Gliocladium</w:t>
            </w:r>
            <w:proofErr w:type="spellEnd"/>
            <w:r w:rsidRPr="00681CBA">
              <w:rPr>
                <w:rFonts w:eastAsia="Arial" w:cs="Arial"/>
                <w:i/>
                <w:iCs/>
                <w:color w:val="000000" w:themeColor="text1"/>
                <w:lang w:val="en-US"/>
              </w:rPr>
              <w:t xml:space="preserve"> </w:t>
            </w:r>
            <w:proofErr w:type="spellStart"/>
            <w:r w:rsidRPr="00681CBA">
              <w:rPr>
                <w:rFonts w:eastAsia="Arial" w:cs="Arial"/>
                <w:i/>
                <w:iCs/>
                <w:color w:val="000000" w:themeColor="text1"/>
                <w:lang w:val="en-US"/>
              </w:rPr>
              <w:t>catenulatum</w:t>
            </w:r>
            <w:proofErr w:type="spellEnd"/>
            <w:r w:rsidRPr="00681CBA">
              <w:rPr>
                <w:rFonts w:eastAsia="Arial" w:cs="Arial"/>
                <w:i/>
                <w:iCs/>
                <w:color w:val="000000" w:themeColor="text1"/>
                <w:lang w:val="en-US"/>
              </w:rPr>
              <w:t xml:space="preserve"> </w:t>
            </w:r>
            <w:proofErr w:type="spellStart"/>
            <w:r w:rsidRPr="00681CBA">
              <w:rPr>
                <w:rFonts w:eastAsia="Arial" w:cs="Arial"/>
                <w:color w:val="000000" w:themeColor="text1"/>
                <w:lang w:val="en-US"/>
              </w:rPr>
              <w:t>sev</w:t>
            </w:r>
            <w:proofErr w:type="spellEnd"/>
            <w:r w:rsidRPr="00681CBA">
              <w:rPr>
                <w:rFonts w:eastAsia="Arial" w:cs="Arial"/>
                <w:color w:val="000000" w:themeColor="text1"/>
                <w:lang w:val="en-US"/>
              </w:rPr>
              <w:t xml:space="preserve"> J1446</w:t>
            </w:r>
            <w:r w:rsidRPr="00681CBA">
              <w:rPr>
                <w:rFonts w:eastAsia="Arial" w:cs="Arial"/>
                <w:i/>
                <w:iCs/>
                <w:color w:val="000000" w:themeColor="text1"/>
                <w:lang w:val="en-US"/>
              </w:rPr>
              <w:t>)</w:t>
            </w:r>
          </w:p>
        </w:tc>
        <w:tc>
          <w:tcPr>
            <w:tcW w:w="870" w:type="pct"/>
            <w:vMerge w:val="restart"/>
            <w:vAlign w:val="top"/>
          </w:tcPr>
          <w:p w14:paraId="5051E5B9" w14:textId="0C6E2086" w:rsidR="007D2267" w:rsidRDefault="007D2267" w:rsidP="00C01F3D">
            <w:pPr>
              <w:pStyle w:val="BVRTabelaTextLevo"/>
              <w:spacing w:line="260" w:lineRule="atLeast"/>
            </w:pPr>
            <w:r w:rsidRPr="54E041B0">
              <w:t xml:space="preserve">zatiranje padavice sadik in koreninskih gnilob, povzročenih z glivami iz rodov </w:t>
            </w:r>
            <w:proofErr w:type="spellStart"/>
            <w:r w:rsidRPr="00C01F3D">
              <w:rPr>
                <w:i/>
                <w:iCs/>
              </w:rPr>
              <w:t>Pythium</w:t>
            </w:r>
            <w:proofErr w:type="spellEnd"/>
            <w:r w:rsidRPr="54E041B0">
              <w:t xml:space="preserve"> </w:t>
            </w:r>
            <w:proofErr w:type="spellStart"/>
            <w:r w:rsidRPr="54E041B0">
              <w:t>spp</w:t>
            </w:r>
            <w:proofErr w:type="spellEnd"/>
            <w:r w:rsidRPr="54E041B0">
              <w:t xml:space="preserve">., </w:t>
            </w:r>
            <w:proofErr w:type="spellStart"/>
            <w:r w:rsidRPr="00C01F3D">
              <w:rPr>
                <w:i/>
                <w:iCs/>
              </w:rPr>
              <w:t>Fusarium</w:t>
            </w:r>
            <w:proofErr w:type="spellEnd"/>
            <w:r w:rsidRPr="54E041B0">
              <w:t xml:space="preserve"> </w:t>
            </w:r>
            <w:proofErr w:type="spellStart"/>
            <w:r w:rsidRPr="54E041B0">
              <w:t>spp</w:t>
            </w:r>
            <w:proofErr w:type="spellEnd"/>
            <w:r w:rsidRPr="54E041B0">
              <w:t xml:space="preserve">., </w:t>
            </w:r>
            <w:proofErr w:type="spellStart"/>
            <w:r w:rsidRPr="00C01F3D">
              <w:rPr>
                <w:i/>
                <w:iCs/>
              </w:rPr>
              <w:t>Rh</w:t>
            </w:r>
            <w:r w:rsidR="00BA6595">
              <w:rPr>
                <w:i/>
                <w:iCs/>
              </w:rPr>
              <w:t>i</w:t>
            </w:r>
            <w:r w:rsidRPr="00C01F3D">
              <w:rPr>
                <w:i/>
                <w:iCs/>
              </w:rPr>
              <w:t>zoctonia</w:t>
            </w:r>
            <w:proofErr w:type="spellEnd"/>
            <w:r w:rsidRPr="54E041B0">
              <w:t xml:space="preserve"> </w:t>
            </w:r>
            <w:proofErr w:type="spellStart"/>
            <w:r w:rsidRPr="54E041B0">
              <w:t>spp</w:t>
            </w:r>
            <w:proofErr w:type="spellEnd"/>
            <w:r w:rsidRPr="54E041B0">
              <w:t xml:space="preserve">. in </w:t>
            </w:r>
            <w:proofErr w:type="spellStart"/>
            <w:r w:rsidRPr="00C01F3D">
              <w:rPr>
                <w:i/>
                <w:iCs/>
              </w:rPr>
              <w:t>Phytophthora</w:t>
            </w:r>
            <w:proofErr w:type="spellEnd"/>
            <w:r w:rsidRPr="54E041B0">
              <w:t xml:space="preserve"> </w:t>
            </w:r>
            <w:proofErr w:type="spellStart"/>
            <w:r w:rsidRPr="54E041B0">
              <w:t>spp</w:t>
            </w:r>
            <w:proofErr w:type="spellEnd"/>
            <w:r w:rsidRPr="54E041B0">
              <w:t>.</w:t>
            </w:r>
          </w:p>
        </w:tc>
        <w:tc>
          <w:tcPr>
            <w:tcW w:w="1314" w:type="pct"/>
            <w:vAlign w:val="top"/>
          </w:tcPr>
          <w:p w14:paraId="16B34466" w14:textId="725DDB15" w:rsidR="007D2267" w:rsidRDefault="007D2267" w:rsidP="00C01F3D">
            <w:pPr>
              <w:pStyle w:val="BVRTabelaTextLevo"/>
              <w:spacing w:line="260" w:lineRule="atLeast"/>
              <w:rPr>
                <w:rFonts w:cs="Arial"/>
              </w:rPr>
            </w:pPr>
            <w:r w:rsidRPr="54E041B0">
              <w:rPr>
                <w:rFonts w:cs="Arial"/>
              </w:rPr>
              <w:t>pred sajenjem,</w:t>
            </w:r>
            <w:r>
              <w:rPr>
                <w:rFonts w:cs="Arial"/>
              </w:rPr>
              <w:t xml:space="preserve"> </w:t>
            </w:r>
            <w:r w:rsidRPr="54E041B0">
              <w:rPr>
                <w:rFonts w:cs="Arial"/>
              </w:rPr>
              <w:t>dodatek rastnemu substratu</w:t>
            </w:r>
          </w:p>
        </w:tc>
        <w:tc>
          <w:tcPr>
            <w:tcW w:w="709" w:type="pct"/>
            <w:vAlign w:val="top"/>
          </w:tcPr>
          <w:p w14:paraId="1E4F8AAE" w14:textId="33C277D2" w:rsidR="007D2267" w:rsidRDefault="007D2267" w:rsidP="00C01F3D">
            <w:pPr>
              <w:pStyle w:val="BVRTabelaTextLevo"/>
              <w:spacing w:line="260" w:lineRule="atLeast"/>
              <w:rPr>
                <w:rFonts w:cs="Arial"/>
              </w:rPr>
            </w:pPr>
            <w:r w:rsidRPr="54E041B0">
              <w:rPr>
                <w:rFonts w:cs="Arial"/>
              </w:rPr>
              <w:t>20-50 g/m</w:t>
            </w:r>
            <w:r w:rsidRPr="00C01F3D">
              <w:rPr>
                <w:rFonts w:cs="Arial"/>
                <w:vertAlign w:val="superscript"/>
              </w:rPr>
              <w:t>3</w:t>
            </w:r>
            <w:r w:rsidRPr="54E041B0">
              <w:rPr>
                <w:rFonts w:cs="Arial"/>
              </w:rPr>
              <w:t xml:space="preserve"> </w:t>
            </w:r>
            <w:r w:rsidR="00B50B36">
              <w:rPr>
                <w:rFonts w:cs="Arial"/>
              </w:rPr>
              <w:t>oz.</w:t>
            </w:r>
            <w:r w:rsidRPr="54E041B0">
              <w:rPr>
                <w:rFonts w:cs="Arial"/>
              </w:rPr>
              <w:t xml:space="preserve"> 0,05</w:t>
            </w:r>
            <w:r w:rsidR="004609C0">
              <w:rPr>
                <w:rFonts w:cs="Arial"/>
              </w:rPr>
              <w:t> </w:t>
            </w:r>
            <w:r w:rsidRPr="54E041B0">
              <w:rPr>
                <w:rFonts w:cs="Arial"/>
              </w:rPr>
              <w:t xml:space="preserve">% </w:t>
            </w:r>
            <w:proofErr w:type="spellStart"/>
            <w:r w:rsidRPr="54E041B0">
              <w:rPr>
                <w:rFonts w:cs="Arial"/>
              </w:rPr>
              <w:t>konc</w:t>
            </w:r>
            <w:proofErr w:type="spellEnd"/>
            <w:r w:rsidRPr="54E041B0">
              <w:rPr>
                <w:rFonts w:cs="Arial"/>
              </w:rPr>
              <w:t>.</w:t>
            </w:r>
          </w:p>
        </w:tc>
        <w:tc>
          <w:tcPr>
            <w:tcW w:w="1226" w:type="pct"/>
            <w:vAlign w:val="top"/>
          </w:tcPr>
          <w:p w14:paraId="4DF14F06" w14:textId="54B2E888" w:rsidR="007D2267" w:rsidRDefault="007D2267" w:rsidP="54E041B0">
            <w:pPr>
              <w:spacing w:before="0" w:line="260" w:lineRule="atLeast"/>
              <w:rPr>
                <w:rFonts w:cs="Arial"/>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 xml:space="preserve"> substrata.</w:t>
            </w:r>
          </w:p>
        </w:tc>
      </w:tr>
      <w:tr w:rsidR="007D2267" w14:paraId="28B6E059" w14:textId="77777777" w:rsidTr="00DA1620">
        <w:trPr>
          <w:trHeight w:val="300"/>
        </w:trPr>
        <w:tc>
          <w:tcPr>
            <w:tcW w:w="881" w:type="pct"/>
            <w:vMerge/>
            <w:vAlign w:val="top"/>
          </w:tcPr>
          <w:p w14:paraId="548D4109" w14:textId="77777777" w:rsidR="007D2267" w:rsidRDefault="007D2267"/>
        </w:tc>
        <w:tc>
          <w:tcPr>
            <w:tcW w:w="870" w:type="pct"/>
            <w:vMerge/>
            <w:vAlign w:val="top"/>
          </w:tcPr>
          <w:p w14:paraId="3D93415A" w14:textId="77777777" w:rsidR="007D2267" w:rsidRDefault="007D2267"/>
        </w:tc>
        <w:tc>
          <w:tcPr>
            <w:tcW w:w="1314" w:type="pct"/>
            <w:vAlign w:val="top"/>
          </w:tcPr>
          <w:p w14:paraId="4DEE8210" w14:textId="72089282" w:rsidR="007D2267" w:rsidRDefault="007D2267" w:rsidP="00C01F3D">
            <w:pPr>
              <w:pStyle w:val="BVRTabelaTextLevo"/>
              <w:rPr>
                <w:rFonts w:cs="Arial"/>
              </w:rPr>
            </w:pPr>
            <w:r w:rsidRPr="54E041B0">
              <w:rPr>
                <w:rFonts w:cs="Arial"/>
              </w:rPr>
              <w:t>takoj po vzniku, zalivanje ali kapljičn</w:t>
            </w:r>
            <w:r>
              <w:rPr>
                <w:rFonts w:cs="Arial"/>
              </w:rPr>
              <w:t>o</w:t>
            </w:r>
            <w:r w:rsidRPr="54E041B0">
              <w:rPr>
                <w:rFonts w:cs="Arial"/>
              </w:rPr>
              <w:t xml:space="preserve"> namakanje</w:t>
            </w:r>
          </w:p>
        </w:tc>
        <w:tc>
          <w:tcPr>
            <w:tcW w:w="709" w:type="pct"/>
            <w:vAlign w:val="top"/>
          </w:tcPr>
          <w:p w14:paraId="4C033415" w14:textId="09138881" w:rsidR="007D2267" w:rsidRDefault="007D2267" w:rsidP="00C01F3D">
            <w:pPr>
              <w:pStyle w:val="BVRTabelaTextLevo"/>
              <w:rPr>
                <w:rFonts w:cs="Arial"/>
              </w:rPr>
            </w:pPr>
            <w:r w:rsidRPr="54E041B0">
              <w:rPr>
                <w:rFonts w:cs="Arial"/>
              </w:rPr>
              <w:t>50-100 g na 100 m</w:t>
            </w:r>
            <w:r w:rsidRPr="00C01F3D">
              <w:rPr>
                <w:rFonts w:cs="Arial"/>
                <w:vertAlign w:val="superscript"/>
              </w:rPr>
              <w:t>2</w:t>
            </w:r>
            <w:r w:rsidRPr="54E041B0">
              <w:rPr>
                <w:rFonts w:cs="Arial"/>
              </w:rPr>
              <w:t xml:space="preserve"> </w:t>
            </w:r>
            <w:r w:rsidR="00B50B36">
              <w:rPr>
                <w:rFonts w:cs="Arial"/>
              </w:rPr>
              <w:t>oz.</w:t>
            </w:r>
            <w:r w:rsidRPr="54E041B0">
              <w:rPr>
                <w:rFonts w:cs="Arial"/>
              </w:rPr>
              <w:t xml:space="preserve"> 0,05</w:t>
            </w:r>
            <w:r w:rsidR="004609C0">
              <w:rPr>
                <w:rFonts w:cs="Arial"/>
              </w:rPr>
              <w:t> </w:t>
            </w:r>
            <w:r w:rsidRPr="54E041B0">
              <w:rPr>
                <w:rFonts w:cs="Arial"/>
              </w:rPr>
              <w:t xml:space="preserve">% </w:t>
            </w:r>
            <w:proofErr w:type="spellStart"/>
            <w:r w:rsidRPr="54E041B0">
              <w:rPr>
                <w:rFonts w:cs="Arial"/>
              </w:rPr>
              <w:t>konc</w:t>
            </w:r>
            <w:proofErr w:type="spellEnd"/>
            <w:r w:rsidRPr="54E041B0">
              <w:rPr>
                <w:rFonts w:cs="Arial"/>
              </w:rPr>
              <w:t>.</w:t>
            </w:r>
          </w:p>
        </w:tc>
        <w:tc>
          <w:tcPr>
            <w:tcW w:w="1226" w:type="pct"/>
            <w:vAlign w:val="top"/>
          </w:tcPr>
          <w:p w14:paraId="36C1DAC4" w14:textId="77777777" w:rsidR="007D2267" w:rsidRDefault="007D2267" w:rsidP="007D2267">
            <w:pPr>
              <w:spacing w:before="0" w:line="260" w:lineRule="atLeast"/>
              <w:rPr>
                <w:rFonts w:cs="Arial"/>
                <w:bCs/>
                <w:szCs w:val="20"/>
              </w:rPr>
            </w:pPr>
            <w:r w:rsidRPr="00080EAD">
              <w:rPr>
                <w:rFonts w:cs="Arial"/>
                <w:bCs/>
                <w:szCs w:val="20"/>
              </w:rPr>
              <w:t xml:space="preserve">V enem rastnem ciklusu </w:t>
            </w:r>
            <w:r>
              <w:rPr>
                <w:rFonts w:cs="Arial"/>
                <w:bCs/>
                <w:szCs w:val="20"/>
              </w:rPr>
              <w:t>so pri uporabi takoj po vzniku</w:t>
            </w:r>
            <w:r w:rsidRPr="00080EAD">
              <w:rPr>
                <w:rFonts w:cs="Arial"/>
                <w:bCs/>
                <w:szCs w:val="20"/>
              </w:rPr>
              <w:t xml:space="preserve"> s sredstvi s to glivo dovoljen</w:t>
            </w:r>
            <w:r>
              <w:rPr>
                <w:rFonts w:cs="Arial"/>
                <w:bCs/>
                <w:szCs w:val="20"/>
              </w:rPr>
              <w:t xml:space="preserve">a do </w:t>
            </w:r>
            <w:r w:rsidRPr="00DF2284">
              <w:rPr>
                <w:rFonts w:cs="Arial"/>
                <w:b/>
                <w:szCs w:val="20"/>
              </w:rPr>
              <w:t xml:space="preserve">največ </w:t>
            </w:r>
            <w:r>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008590B9" w14:textId="77777777" w:rsidR="00E24AC9" w:rsidRDefault="00E24AC9" w:rsidP="007D2267">
            <w:pPr>
              <w:spacing w:before="0" w:line="260" w:lineRule="atLeast"/>
              <w:rPr>
                <w:rFonts w:cs="Arial"/>
                <w:bCs/>
                <w:szCs w:val="20"/>
              </w:rPr>
            </w:pPr>
          </w:p>
          <w:p w14:paraId="78DB498D" w14:textId="1F0DBE7C" w:rsidR="00E24AC9" w:rsidRPr="00C01F3D" w:rsidRDefault="00E24AC9" w:rsidP="007D2267">
            <w:pPr>
              <w:spacing w:before="0" w:line="260" w:lineRule="atLeast"/>
              <w:rPr>
                <w:rFonts w:cs="Arial"/>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007D2267" w14:paraId="6D19A771" w14:textId="77777777" w:rsidTr="00DA1620">
        <w:trPr>
          <w:trHeight w:val="300"/>
        </w:trPr>
        <w:tc>
          <w:tcPr>
            <w:tcW w:w="881" w:type="pct"/>
            <w:vMerge/>
            <w:vAlign w:val="top"/>
          </w:tcPr>
          <w:p w14:paraId="2C5BE3AF" w14:textId="77777777" w:rsidR="007D2267" w:rsidRDefault="007D2267"/>
        </w:tc>
        <w:tc>
          <w:tcPr>
            <w:tcW w:w="870" w:type="pct"/>
            <w:vMerge/>
            <w:vAlign w:val="top"/>
          </w:tcPr>
          <w:p w14:paraId="731EFCF4" w14:textId="77777777" w:rsidR="007D2267" w:rsidRDefault="007D2267"/>
        </w:tc>
        <w:tc>
          <w:tcPr>
            <w:tcW w:w="1314" w:type="pct"/>
            <w:vAlign w:val="top"/>
          </w:tcPr>
          <w:p w14:paraId="08E0C4EF" w14:textId="340CE705" w:rsidR="007D2267" w:rsidRDefault="007D2267" w:rsidP="00C01F3D">
            <w:pPr>
              <w:pStyle w:val="BVRTabelaTextLevo"/>
              <w:rPr>
                <w:rFonts w:cs="Arial"/>
              </w:rPr>
            </w:pPr>
            <w:r w:rsidRPr="54E041B0">
              <w:rPr>
                <w:rFonts w:cs="Arial"/>
              </w:rPr>
              <w:t>po presajanju od tretjega lista dalje, zalivanje ali kapljičn</w:t>
            </w:r>
            <w:r>
              <w:rPr>
                <w:rFonts w:cs="Arial"/>
              </w:rPr>
              <w:t>o</w:t>
            </w:r>
            <w:r w:rsidRPr="54E041B0">
              <w:rPr>
                <w:rFonts w:cs="Arial"/>
              </w:rPr>
              <w:t xml:space="preserve"> namakanje</w:t>
            </w:r>
          </w:p>
        </w:tc>
        <w:tc>
          <w:tcPr>
            <w:tcW w:w="709" w:type="pct"/>
            <w:vAlign w:val="top"/>
          </w:tcPr>
          <w:p w14:paraId="58A82F06" w14:textId="31886D08" w:rsidR="007D2267" w:rsidRDefault="007D2267" w:rsidP="00C01F3D">
            <w:pPr>
              <w:pStyle w:val="BVRTabelaTextLevo"/>
              <w:rPr>
                <w:rFonts w:cs="Arial"/>
              </w:rPr>
            </w:pPr>
            <w:r w:rsidRPr="54E041B0">
              <w:rPr>
                <w:rFonts w:cs="Arial"/>
              </w:rPr>
              <w:t>20-25 g na 1</w:t>
            </w:r>
            <w:r w:rsidR="004609C0">
              <w:rPr>
                <w:rFonts w:cs="Arial"/>
              </w:rPr>
              <w:t>.</w:t>
            </w:r>
            <w:r w:rsidRPr="54E041B0">
              <w:rPr>
                <w:rFonts w:cs="Arial"/>
              </w:rPr>
              <w:t>000 rastlin</w:t>
            </w:r>
          </w:p>
        </w:tc>
        <w:tc>
          <w:tcPr>
            <w:tcW w:w="1226" w:type="pct"/>
            <w:vAlign w:val="top"/>
          </w:tcPr>
          <w:p w14:paraId="0DD9E978" w14:textId="77777777" w:rsidR="007D2267" w:rsidRDefault="007D2267" w:rsidP="54E041B0">
            <w:pPr>
              <w:spacing w:before="0"/>
              <w:rPr>
                <w:rFonts w:cs="Arial"/>
                <w:bCs/>
                <w:szCs w:val="20"/>
              </w:rPr>
            </w:pPr>
            <w:r w:rsidRPr="00080EAD">
              <w:rPr>
                <w:rFonts w:cs="Arial"/>
                <w:bCs/>
                <w:szCs w:val="20"/>
              </w:rPr>
              <w:t xml:space="preserve">V enem rastnem ciklusu </w:t>
            </w:r>
            <w:r w:rsidR="002C72B4">
              <w:rPr>
                <w:rFonts w:cs="Arial"/>
                <w:bCs/>
                <w:szCs w:val="20"/>
              </w:rPr>
              <w:t xml:space="preserve">so </w:t>
            </w:r>
            <w:r w:rsidRPr="00080EAD">
              <w:rPr>
                <w:rFonts w:cs="Arial"/>
                <w:bCs/>
                <w:szCs w:val="20"/>
              </w:rPr>
              <w:t>s sredstvi s to glivo dovoljen</w:t>
            </w:r>
            <w:r>
              <w:rPr>
                <w:rFonts w:cs="Arial"/>
                <w:bCs/>
                <w:szCs w:val="20"/>
              </w:rPr>
              <w:t xml:space="preserve">a do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1AFB8BD6" w14:textId="77777777" w:rsidR="00E24AC9" w:rsidRDefault="00E24AC9" w:rsidP="54E041B0">
            <w:pPr>
              <w:spacing w:before="0"/>
              <w:rPr>
                <w:rFonts w:cs="Arial"/>
                <w:bCs/>
                <w:szCs w:val="20"/>
              </w:rPr>
            </w:pPr>
          </w:p>
          <w:p w14:paraId="3676601E" w14:textId="3F304438" w:rsidR="00E24AC9" w:rsidRPr="00C01F3D" w:rsidRDefault="00E24AC9" w:rsidP="54E041B0">
            <w:pPr>
              <w:spacing w:before="0"/>
              <w:rPr>
                <w:rFonts w:cs="Arial"/>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007D2267" w14:paraId="693E6EC4" w14:textId="77777777" w:rsidTr="00DA1620">
        <w:trPr>
          <w:trHeight w:val="300"/>
        </w:trPr>
        <w:tc>
          <w:tcPr>
            <w:tcW w:w="881" w:type="pct"/>
            <w:vMerge/>
            <w:vAlign w:val="top"/>
          </w:tcPr>
          <w:p w14:paraId="6B4B355B" w14:textId="77777777" w:rsidR="007D2267" w:rsidRDefault="007D2267"/>
        </w:tc>
        <w:tc>
          <w:tcPr>
            <w:tcW w:w="870" w:type="pct"/>
            <w:vMerge/>
            <w:vAlign w:val="top"/>
          </w:tcPr>
          <w:p w14:paraId="4713374A" w14:textId="77777777" w:rsidR="007D2267" w:rsidRDefault="007D2267"/>
        </w:tc>
        <w:tc>
          <w:tcPr>
            <w:tcW w:w="1314" w:type="pct"/>
            <w:vAlign w:val="top"/>
          </w:tcPr>
          <w:p w14:paraId="6114634B" w14:textId="3B27BC32" w:rsidR="007D2267" w:rsidRDefault="007D2267" w:rsidP="00C01F3D">
            <w:pPr>
              <w:pStyle w:val="BVRTabelaTextLevo"/>
              <w:rPr>
                <w:rFonts w:cs="Arial"/>
              </w:rPr>
            </w:pPr>
            <w:r w:rsidRPr="54E041B0">
              <w:rPr>
                <w:rFonts w:cs="Arial"/>
              </w:rPr>
              <w:t xml:space="preserve">pred presajanjem, </w:t>
            </w:r>
            <w:r>
              <w:rPr>
                <w:rFonts w:cs="Arial"/>
              </w:rPr>
              <w:t>n</w:t>
            </w:r>
            <w:r w:rsidRPr="54E041B0">
              <w:rPr>
                <w:rFonts w:cs="Arial"/>
              </w:rPr>
              <w:t>amakanje</w:t>
            </w:r>
            <w:r>
              <w:rPr>
                <w:rFonts w:cs="Arial"/>
              </w:rPr>
              <w:t xml:space="preserve"> </w:t>
            </w:r>
            <w:r w:rsidRPr="54E041B0">
              <w:rPr>
                <w:rFonts w:cs="Arial"/>
              </w:rPr>
              <w:t>ukoreninjenih sadik</w:t>
            </w:r>
          </w:p>
        </w:tc>
        <w:tc>
          <w:tcPr>
            <w:tcW w:w="709" w:type="pct"/>
            <w:vAlign w:val="top"/>
          </w:tcPr>
          <w:p w14:paraId="6E9091C1" w14:textId="4B21D9C0" w:rsidR="007D2267" w:rsidRDefault="007D2267" w:rsidP="00C01F3D">
            <w:pPr>
              <w:pStyle w:val="BVRTabelaTextLevo"/>
              <w:rPr>
                <w:rFonts w:cs="Arial"/>
              </w:rPr>
            </w:pPr>
            <w:r w:rsidRPr="54E041B0">
              <w:rPr>
                <w:rFonts w:cs="Arial"/>
              </w:rPr>
              <w:t>0,05</w:t>
            </w:r>
            <w:r w:rsidR="004609C0">
              <w:rPr>
                <w:rFonts w:cs="Arial"/>
              </w:rPr>
              <w:t> %</w:t>
            </w:r>
            <w:r w:rsidRPr="54E041B0">
              <w:rPr>
                <w:rFonts w:cs="Arial"/>
              </w:rPr>
              <w:t xml:space="preserve"> </w:t>
            </w:r>
            <w:proofErr w:type="spellStart"/>
            <w:r w:rsidRPr="54E041B0">
              <w:rPr>
                <w:rFonts w:cs="Arial"/>
              </w:rPr>
              <w:t>konc</w:t>
            </w:r>
            <w:proofErr w:type="spellEnd"/>
            <w:r w:rsidRPr="54E041B0">
              <w:rPr>
                <w:rFonts w:cs="Arial"/>
              </w:rPr>
              <w:t>.</w:t>
            </w:r>
          </w:p>
        </w:tc>
        <w:tc>
          <w:tcPr>
            <w:tcW w:w="1226" w:type="pct"/>
            <w:vAlign w:val="top"/>
          </w:tcPr>
          <w:p w14:paraId="73B8C3FF" w14:textId="77777777" w:rsidR="007D2267" w:rsidRDefault="007D2267" w:rsidP="00C01F3D">
            <w:pPr>
              <w:spacing w:before="0" w:line="260" w:lineRule="atLeast"/>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p w14:paraId="564FB43C" w14:textId="77777777" w:rsidR="00E24AC9" w:rsidRDefault="00E24AC9" w:rsidP="00C01F3D">
            <w:pPr>
              <w:spacing w:before="0" w:line="260" w:lineRule="atLeast"/>
              <w:rPr>
                <w:rFonts w:cs="Arial"/>
                <w:b/>
                <w:szCs w:val="20"/>
              </w:rPr>
            </w:pPr>
          </w:p>
          <w:p w14:paraId="14E0DB5C" w14:textId="4AC24E71" w:rsidR="00E24AC9" w:rsidRPr="007D2267" w:rsidRDefault="00E24AC9" w:rsidP="00C01F3D">
            <w:pPr>
              <w:spacing w:before="0" w:line="260" w:lineRule="atLeast"/>
              <w:rPr>
                <w:rFonts w:cs="Arial"/>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54E041B0" w14:paraId="5B9759FB" w14:textId="77777777" w:rsidTr="00DA1620">
        <w:trPr>
          <w:trHeight w:val="300"/>
        </w:trPr>
        <w:tc>
          <w:tcPr>
            <w:tcW w:w="881" w:type="pct"/>
            <w:vAlign w:val="top"/>
          </w:tcPr>
          <w:p w14:paraId="796A256B" w14:textId="3C6D3ACA" w:rsidR="4496B0FB" w:rsidRPr="00E940C4" w:rsidRDefault="00AB1B2E" w:rsidP="54E041B0">
            <w:pPr>
              <w:spacing w:before="0" w:line="260" w:lineRule="atLeast"/>
              <w:rPr>
                <w:rFonts w:cs="Arial"/>
                <w:b/>
                <w:bCs/>
                <w:szCs w:val="20"/>
              </w:rPr>
            </w:pPr>
            <w:proofErr w:type="spellStart"/>
            <w:r>
              <w:rPr>
                <w:rFonts w:cs="Arial"/>
                <w:b/>
                <w:bCs/>
              </w:rPr>
              <w:t>LalSTOP</w:t>
            </w:r>
            <w:proofErr w:type="spellEnd"/>
            <w:r w:rsidR="4496B0FB" w:rsidRPr="54E041B0">
              <w:rPr>
                <w:rFonts w:cs="Arial"/>
                <w:b/>
                <w:bCs/>
              </w:rPr>
              <w:t xml:space="preserve"> </w:t>
            </w:r>
            <w:r w:rsidR="4496B0FB" w:rsidRPr="00E940C4">
              <w:rPr>
                <w:rFonts w:cs="Arial"/>
                <w:b/>
                <w:bCs/>
                <w:szCs w:val="20"/>
              </w:rPr>
              <w:t>G46 WG</w:t>
            </w:r>
          </w:p>
          <w:p w14:paraId="32ABDADF" w14:textId="0FF761E3" w:rsidR="4496B0FB" w:rsidRPr="00681CBA" w:rsidRDefault="4496B0FB" w:rsidP="54E041B0">
            <w:pPr>
              <w:spacing w:before="0" w:line="260" w:lineRule="atLeast"/>
              <w:rPr>
                <w:rFonts w:eastAsia="Arial" w:cs="Arial"/>
                <w:i/>
                <w:iCs/>
                <w:szCs w:val="20"/>
                <w:lang w:val="en-US"/>
              </w:rPr>
            </w:pPr>
            <w:proofErr w:type="spellStart"/>
            <w:r w:rsidRPr="00681CBA">
              <w:rPr>
                <w:rFonts w:eastAsia="Arial" w:cs="Arial"/>
                <w:i/>
                <w:iCs/>
                <w:color w:val="000000" w:themeColor="text1"/>
                <w:szCs w:val="20"/>
                <w:lang w:val="en-US"/>
              </w:rPr>
              <w:t>Clonostachys</w:t>
            </w:r>
            <w:proofErr w:type="spellEnd"/>
            <w:r w:rsidRPr="00681CBA">
              <w:rPr>
                <w:rFonts w:eastAsia="Arial" w:cs="Arial"/>
                <w:i/>
                <w:iCs/>
                <w:color w:val="000000" w:themeColor="text1"/>
                <w:szCs w:val="20"/>
                <w:lang w:val="en-US"/>
              </w:rPr>
              <w:t xml:space="preserve"> rosea </w:t>
            </w:r>
            <w:proofErr w:type="spellStart"/>
            <w:r w:rsidRPr="00681CBA">
              <w:rPr>
                <w:rFonts w:eastAsia="Arial" w:cs="Arial"/>
                <w:color w:val="000000" w:themeColor="text1"/>
                <w:szCs w:val="20"/>
                <w:lang w:val="en-US"/>
              </w:rPr>
              <w:t>sev</w:t>
            </w:r>
            <w:proofErr w:type="spellEnd"/>
            <w:r w:rsidRPr="00681CBA">
              <w:rPr>
                <w:rFonts w:eastAsia="Arial" w:cs="Arial"/>
                <w:color w:val="000000" w:themeColor="text1"/>
                <w:szCs w:val="20"/>
                <w:lang w:val="en-US"/>
              </w:rPr>
              <w:t xml:space="preserve"> J1446 (</w:t>
            </w:r>
            <w:proofErr w:type="spellStart"/>
            <w:r w:rsidRPr="00681CBA">
              <w:rPr>
                <w:rFonts w:eastAsia="Arial" w:cs="Arial"/>
                <w:i/>
                <w:iCs/>
                <w:color w:val="000000" w:themeColor="text1"/>
                <w:szCs w:val="20"/>
                <w:lang w:val="en-US"/>
              </w:rPr>
              <w:t>Gliocladium</w:t>
            </w:r>
            <w:proofErr w:type="spellEnd"/>
            <w:r w:rsidRPr="00681CBA">
              <w:rPr>
                <w:rFonts w:eastAsia="Arial" w:cs="Arial"/>
                <w:i/>
                <w:iCs/>
                <w:color w:val="000000" w:themeColor="text1"/>
                <w:szCs w:val="20"/>
                <w:lang w:val="en-US"/>
              </w:rPr>
              <w:t xml:space="preserve"> </w:t>
            </w:r>
            <w:proofErr w:type="spellStart"/>
            <w:r w:rsidRPr="00681CBA">
              <w:rPr>
                <w:rFonts w:eastAsia="Arial" w:cs="Arial"/>
                <w:i/>
                <w:iCs/>
                <w:color w:val="000000" w:themeColor="text1"/>
                <w:szCs w:val="20"/>
                <w:lang w:val="en-US"/>
              </w:rPr>
              <w:t>catenulatum</w:t>
            </w:r>
            <w:proofErr w:type="spellEnd"/>
            <w:r w:rsidRPr="00681CBA">
              <w:rPr>
                <w:rFonts w:eastAsia="Arial" w:cs="Arial"/>
                <w:i/>
                <w:iCs/>
                <w:color w:val="000000" w:themeColor="text1"/>
                <w:szCs w:val="20"/>
                <w:lang w:val="en-US"/>
              </w:rPr>
              <w:t xml:space="preserve"> </w:t>
            </w:r>
            <w:proofErr w:type="spellStart"/>
            <w:r w:rsidRPr="00681CBA">
              <w:rPr>
                <w:rFonts w:eastAsia="Arial" w:cs="Arial"/>
                <w:color w:val="000000" w:themeColor="text1"/>
                <w:szCs w:val="20"/>
                <w:lang w:val="en-US"/>
              </w:rPr>
              <w:t>sev</w:t>
            </w:r>
            <w:proofErr w:type="spellEnd"/>
            <w:r w:rsidRPr="00681CBA">
              <w:rPr>
                <w:rFonts w:eastAsia="Arial" w:cs="Arial"/>
                <w:color w:val="000000" w:themeColor="text1"/>
                <w:szCs w:val="20"/>
                <w:lang w:val="en-US"/>
              </w:rPr>
              <w:t xml:space="preserve"> J1446)</w:t>
            </w:r>
          </w:p>
          <w:p w14:paraId="6D9DC975" w14:textId="6C6282E6" w:rsidR="54E041B0" w:rsidRDefault="54E041B0" w:rsidP="54E041B0">
            <w:pPr>
              <w:spacing w:line="260" w:lineRule="atLeast"/>
              <w:rPr>
                <w:rFonts w:cs="Arial"/>
                <w:b/>
                <w:bCs/>
              </w:rPr>
            </w:pPr>
          </w:p>
        </w:tc>
        <w:tc>
          <w:tcPr>
            <w:tcW w:w="870" w:type="pct"/>
            <w:vAlign w:val="top"/>
          </w:tcPr>
          <w:p w14:paraId="57A567C6" w14:textId="6F16AA7A" w:rsidR="594B93B1" w:rsidRDefault="594B93B1" w:rsidP="00C01F3D">
            <w:pPr>
              <w:pStyle w:val="BVRTabelaTextLevo"/>
              <w:spacing w:line="260" w:lineRule="atLeast"/>
            </w:pPr>
            <w:r w:rsidRPr="54E041B0">
              <w:t xml:space="preserve">zatiranje trohnenja paradižnikovega stebla </w:t>
            </w:r>
          </w:p>
        </w:tc>
        <w:tc>
          <w:tcPr>
            <w:tcW w:w="1314" w:type="pct"/>
            <w:vAlign w:val="top"/>
          </w:tcPr>
          <w:p w14:paraId="13DB115F" w14:textId="7B773A3C" w:rsidR="561A9ECF" w:rsidRDefault="002C72B4" w:rsidP="00C01F3D">
            <w:pPr>
              <w:pStyle w:val="BVRTabelaTextLevo"/>
              <w:spacing w:line="260" w:lineRule="atLeast"/>
            </w:pPr>
            <w:r w:rsidRPr="54E041B0">
              <w:t>neposredno ali čimprej po presajanju ter najpozneje po odstranjevanju listov</w:t>
            </w:r>
            <w:r>
              <w:t xml:space="preserve">, </w:t>
            </w:r>
            <w:r w:rsidR="561A9ECF" w:rsidRPr="54E041B0">
              <w:t xml:space="preserve">škropljenje stebelne osnove in vseh poškodovanih delov </w:t>
            </w:r>
          </w:p>
        </w:tc>
        <w:tc>
          <w:tcPr>
            <w:tcW w:w="709" w:type="pct"/>
            <w:vAlign w:val="top"/>
          </w:tcPr>
          <w:p w14:paraId="3625FCC9" w14:textId="3CFD9082" w:rsidR="213DBFDB" w:rsidRDefault="213DBFDB" w:rsidP="00C01F3D">
            <w:pPr>
              <w:pStyle w:val="BVRTabelaTextLevo"/>
              <w:spacing w:line="260" w:lineRule="atLeast"/>
              <w:rPr>
                <w:rFonts w:cs="Arial"/>
              </w:rPr>
            </w:pPr>
            <w:r w:rsidRPr="54E041B0">
              <w:rPr>
                <w:rFonts w:cs="Arial"/>
              </w:rPr>
              <w:t xml:space="preserve">10 g v 20 L vode </w:t>
            </w:r>
            <w:r w:rsidR="00B50B36">
              <w:rPr>
                <w:rFonts w:cs="Arial"/>
              </w:rPr>
              <w:t>oz.</w:t>
            </w:r>
            <w:r w:rsidRPr="54E041B0">
              <w:rPr>
                <w:rFonts w:cs="Arial"/>
              </w:rPr>
              <w:t xml:space="preserve"> v </w:t>
            </w:r>
            <w:r w:rsidRPr="54E041B0">
              <w:t>0,05</w:t>
            </w:r>
            <w:r w:rsidR="004609C0">
              <w:t> </w:t>
            </w:r>
            <w:r w:rsidRPr="54E041B0">
              <w:t xml:space="preserve">% </w:t>
            </w:r>
            <w:proofErr w:type="spellStart"/>
            <w:r w:rsidRPr="54E041B0">
              <w:t>konc</w:t>
            </w:r>
            <w:proofErr w:type="spellEnd"/>
            <w:r w:rsidR="6FBF8E51" w:rsidRPr="54E041B0">
              <w:t>.</w:t>
            </w:r>
            <w:r w:rsidR="0CF03F3D" w:rsidRPr="54E041B0">
              <w:t xml:space="preserve"> na</w:t>
            </w:r>
            <w:r w:rsidRPr="54E041B0">
              <w:t xml:space="preserve"> 1</w:t>
            </w:r>
            <w:r w:rsidR="004609C0">
              <w:t>.</w:t>
            </w:r>
            <w:r w:rsidRPr="54E041B0">
              <w:t>000 rastlin</w:t>
            </w:r>
          </w:p>
          <w:p w14:paraId="2AB8211B" w14:textId="5BA07895" w:rsidR="54E041B0" w:rsidRDefault="54E041B0" w:rsidP="54E041B0">
            <w:pPr>
              <w:pStyle w:val="BVRTabelaTextLevo"/>
              <w:spacing w:line="260" w:lineRule="atLeast"/>
            </w:pPr>
          </w:p>
          <w:p w14:paraId="4A244071" w14:textId="4F816D3E" w:rsidR="69A8B41F" w:rsidRDefault="69A8B41F" w:rsidP="54E041B0">
            <w:pPr>
              <w:pStyle w:val="BVRTabelaTextLevo"/>
              <w:spacing w:line="260" w:lineRule="atLeast"/>
            </w:pPr>
            <w:r w:rsidRPr="54E041B0">
              <w:t>Največji odmerek sredstva 1 kg/ha.</w:t>
            </w:r>
          </w:p>
        </w:tc>
        <w:tc>
          <w:tcPr>
            <w:tcW w:w="1226" w:type="pct"/>
            <w:vAlign w:val="top"/>
          </w:tcPr>
          <w:p w14:paraId="5C2E74D8" w14:textId="58066949" w:rsidR="00C01F3D" w:rsidRDefault="002C72B4" w:rsidP="54E041B0">
            <w:pPr>
              <w:spacing w:before="0" w:line="260" w:lineRule="atLeast"/>
              <w:rPr>
                <w:rFonts w:cs="Arial"/>
                <w:bCs/>
                <w:szCs w:val="20"/>
              </w:rPr>
            </w:pPr>
            <w:r w:rsidRPr="00080EAD">
              <w:rPr>
                <w:rFonts w:cs="Arial"/>
                <w:bCs/>
                <w:szCs w:val="20"/>
              </w:rPr>
              <w:t xml:space="preserve">V enem rastnem ciklusu </w:t>
            </w:r>
            <w:r>
              <w:rPr>
                <w:rFonts w:cs="Arial"/>
                <w:bCs/>
                <w:szCs w:val="20"/>
              </w:rPr>
              <w:t xml:space="preserve">so </w:t>
            </w:r>
            <w:r w:rsidRPr="00080EAD">
              <w:rPr>
                <w:rFonts w:cs="Arial"/>
                <w:bCs/>
                <w:szCs w:val="20"/>
              </w:rPr>
              <w:t>s sredstvi s to glivo dovoljen</w:t>
            </w:r>
            <w:r>
              <w:rPr>
                <w:rFonts w:cs="Arial"/>
                <w:bCs/>
                <w:szCs w:val="20"/>
              </w:rPr>
              <w:t xml:space="preserve">a do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17AAF8C6" w14:textId="77777777" w:rsidR="002C72B4" w:rsidRPr="00C01F3D" w:rsidRDefault="002C72B4" w:rsidP="54E041B0">
            <w:pPr>
              <w:spacing w:before="0" w:line="260" w:lineRule="atLeast"/>
              <w:rPr>
                <w:rFonts w:cs="Arial"/>
                <w:szCs w:val="20"/>
              </w:rPr>
            </w:pPr>
          </w:p>
          <w:p w14:paraId="194FFBB5" w14:textId="2B3AC60F" w:rsidR="54E041B0" w:rsidRPr="00C01F3D" w:rsidRDefault="54E041B0" w:rsidP="00C01F3D">
            <w:pPr>
              <w:spacing w:before="0"/>
              <w:rPr>
                <w:rFonts w:eastAsia="Arial" w:cs="Arial"/>
                <w:szCs w:val="20"/>
              </w:rPr>
            </w:pPr>
            <w:r w:rsidRPr="00C01F3D">
              <w:rPr>
                <w:rFonts w:eastAsia="Arial" w:cs="Arial"/>
                <w:szCs w:val="20"/>
              </w:rPr>
              <w:t>Uporaba dovoljena v zavarovanih prostorih,</w:t>
            </w:r>
            <w:r w:rsidRPr="00C01F3D">
              <w:rPr>
                <w:rFonts w:eastAsia="Arial" w:cs="Arial"/>
                <w:b/>
                <w:bCs/>
                <w:szCs w:val="20"/>
              </w:rPr>
              <w:t xml:space="preserve"> na vrtninah, vključno s </w:t>
            </w:r>
            <w:r w:rsidR="6348A94E" w:rsidRPr="00C01F3D">
              <w:rPr>
                <w:rFonts w:eastAsia="Arial" w:cs="Arial"/>
                <w:b/>
                <w:bCs/>
                <w:szCs w:val="20"/>
              </w:rPr>
              <w:t>sadikami</w:t>
            </w:r>
            <w:r w:rsidR="6973FB8E" w:rsidRPr="00C01F3D">
              <w:rPr>
                <w:rFonts w:eastAsia="Arial" w:cs="Arial"/>
                <w:b/>
                <w:bCs/>
                <w:szCs w:val="20"/>
              </w:rPr>
              <w:t xml:space="preserve"> in potaknjenci</w:t>
            </w:r>
            <w:r w:rsidR="6348A94E" w:rsidRPr="00C01F3D">
              <w:rPr>
                <w:rFonts w:eastAsia="Arial" w:cs="Arial"/>
                <w:szCs w:val="20"/>
              </w:rPr>
              <w:t>.</w:t>
            </w:r>
          </w:p>
        </w:tc>
      </w:tr>
      <w:tr w:rsidR="54E041B0" w14:paraId="71BC5E35" w14:textId="77777777" w:rsidTr="00DA1620">
        <w:trPr>
          <w:trHeight w:val="300"/>
        </w:trPr>
        <w:tc>
          <w:tcPr>
            <w:tcW w:w="881" w:type="pct"/>
            <w:vAlign w:val="top"/>
          </w:tcPr>
          <w:p w14:paraId="352396CD" w14:textId="77777777" w:rsidR="00C01F3D" w:rsidRDefault="00AB1B2E" w:rsidP="00C01F3D">
            <w:pPr>
              <w:spacing w:before="0" w:line="260" w:lineRule="atLeast"/>
              <w:rPr>
                <w:rFonts w:cs="Arial"/>
                <w:b/>
                <w:bCs/>
                <w:szCs w:val="20"/>
              </w:rPr>
            </w:pPr>
            <w:proofErr w:type="spellStart"/>
            <w:r w:rsidRPr="00E940C4">
              <w:rPr>
                <w:rFonts w:cs="Arial"/>
                <w:b/>
                <w:bCs/>
                <w:szCs w:val="20"/>
              </w:rPr>
              <w:t>LalSTOP</w:t>
            </w:r>
            <w:proofErr w:type="spellEnd"/>
            <w:r w:rsidR="6CCD48A3" w:rsidRPr="00E940C4">
              <w:rPr>
                <w:rFonts w:cs="Arial"/>
                <w:b/>
                <w:bCs/>
                <w:szCs w:val="20"/>
              </w:rPr>
              <w:t xml:space="preserve"> G46 WG</w:t>
            </w:r>
          </w:p>
          <w:p w14:paraId="608FF57D" w14:textId="3C91818B" w:rsidR="54E041B0" w:rsidRPr="00C01F3D" w:rsidRDefault="6CCD48A3" w:rsidP="00C01F3D">
            <w:pPr>
              <w:spacing w:before="0" w:line="260" w:lineRule="atLeast"/>
              <w:rPr>
                <w:rFonts w:cs="Arial"/>
                <w:b/>
                <w:bCs/>
                <w:szCs w:val="20"/>
              </w:rPr>
            </w:pPr>
            <w:proofErr w:type="spellStart"/>
            <w:r w:rsidRPr="00681CBA">
              <w:rPr>
                <w:rFonts w:eastAsia="Arial" w:cs="Arial"/>
                <w:i/>
                <w:iCs/>
                <w:color w:val="000000" w:themeColor="text1"/>
                <w:szCs w:val="20"/>
                <w:lang w:val="en-US"/>
              </w:rPr>
              <w:t>Clonostachys</w:t>
            </w:r>
            <w:proofErr w:type="spellEnd"/>
            <w:r w:rsidRPr="00681CBA">
              <w:rPr>
                <w:rFonts w:eastAsia="Arial" w:cs="Arial"/>
                <w:i/>
                <w:iCs/>
                <w:color w:val="000000" w:themeColor="text1"/>
                <w:szCs w:val="20"/>
                <w:lang w:val="en-US"/>
              </w:rPr>
              <w:t xml:space="preserve"> rosea </w:t>
            </w:r>
            <w:proofErr w:type="spellStart"/>
            <w:r w:rsidRPr="00681CBA">
              <w:rPr>
                <w:rFonts w:eastAsia="Arial" w:cs="Arial"/>
                <w:color w:val="000000" w:themeColor="text1"/>
                <w:szCs w:val="20"/>
                <w:lang w:val="en-US"/>
              </w:rPr>
              <w:t>sev</w:t>
            </w:r>
            <w:proofErr w:type="spellEnd"/>
            <w:r w:rsidRPr="00681CBA">
              <w:rPr>
                <w:rFonts w:eastAsia="Arial" w:cs="Arial"/>
                <w:color w:val="000000" w:themeColor="text1"/>
                <w:szCs w:val="20"/>
                <w:lang w:val="en-US"/>
              </w:rPr>
              <w:t xml:space="preserve"> J1446 (</w:t>
            </w:r>
            <w:proofErr w:type="spellStart"/>
            <w:r w:rsidRPr="00681CBA">
              <w:rPr>
                <w:rFonts w:eastAsia="Arial" w:cs="Arial"/>
                <w:i/>
                <w:iCs/>
                <w:color w:val="000000" w:themeColor="text1"/>
                <w:szCs w:val="20"/>
                <w:lang w:val="en-US"/>
              </w:rPr>
              <w:t>Gliocladium</w:t>
            </w:r>
            <w:proofErr w:type="spellEnd"/>
            <w:r w:rsidRPr="00681CBA">
              <w:rPr>
                <w:rFonts w:eastAsia="Arial" w:cs="Arial"/>
                <w:i/>
                <w:iCs/>
                <w:color w:val="000000" w:themeColor="text1"/>
                <w:szCs w:val="20"/>
                <w:lang w:val="en-US"/>
              </w:rPr>
              <w:t xml:space="preserve"> </w:t>
            </w:r>
            <w:proofErr w:type="spellStart"/>
            <w:r w:rsidRPr="00681CBA">
              <w:rPr>
                <w:rFonts w:eastAsia="Arial" w:cs="Arial"/>
                <w:i/>
                <w:iCs/>
                <w:color w:val="000000" w:themeColor="text1"/>
                <w:szCs w:val="20"/>
                <w:lang w:val="en-US"/>
              </w:rPr>
              <w:t>catenulatum</w:t>
            </w:r>
            <w:proofErr w:type="spellEnd"/>
            <w:r w:rsidRPr="00681CBA">
              <w:rPr>
                <w:rFonts w:eastAsia="Arial" w:cs="Arial"/>
                <w:i/>
                <w:iCs/>
                <w:color w:val="000000" w:themeColor="text1"/>
                <w:szCs w:val="20"/>
                <w:lang w:val="en-US"/>
              </w:rPr>
              <w:t xml:space="preserve"> </w:t>
            </w:r>
            <w:proofErr w:type="spellStart"/>
            <w:r w:rsidRPr="00681CBA">
              <w:rPr>
                <w:rFonts w:eastAsia="Arial" w:cs="Arial"/>
                <w:color w:val="000000" w:themeColor="text1"/>
                <w:szCs w:val="20"/>
                <w:lang w:val="en-US"/>
              </w:rPr>
              <w:t>sev</w:t>
            </w:r>
            <w:proofErr w:type="spellEnd"/>
            <w:r w:rsidRPr="00681CBA">
              <w:rPr>
                <w:rFonts w:eastAsia="Arial" w:cs="Arial"/>
                <w:color w:val="000000" w:themeColor="text1"/>
                <w:szCs w:val="20"/>
                <w:lang w:val="en-US"/>
              </w:rPr>
              <w:t xml:space="preserve"> J1446)</w:t>
            </w:r>
          </w:p>
        </w:tc>
        <w:tc>
          <w:tcPr>
            <w:tcW w:w="870" w:type="pct"/>
            <w:vAlign w:val="top"/>
          </w:tcPr>
          <w:p w14:paraId="07B1C58B" w14:textId="54BD89D0" w:rsidR="004C8F16" w:rsidRDefault="004C8F16" w:rsidP="00C01F3D">
            <w:pPr>
              <w:pStyle w:val="BVRTabelaTextLevo"/>
              <w:spacing w:line="260" w:lineRule="atLeast"/>
            </w:pPr>
            <w:r w:rsidRPr="54E041B0">
              <w:t xml:space="preserve">zatiranje sive plesni </w:t>
            </w:r>
          </w:p>
        </w:tc>
        <w:tc>
          <w:tcPr>
            <w:tcW w:w="1314" w:type="pct"/>
            <w:vAlign w:val="top"/>
          </w:tcPr>
          <w:p w14:paraId="4B45BC94" w14:textId="4DD3B967" w:rsidR="52E9D346" w:rsidRDefault="002C72B4" w:rsidP="54E041B0">
            <w:pPr>
              <w:pStyle w:val="BVRTabelaTextLevo"/>
              <w:spacing w:line="260" w:lineRule="atLeast"/>
            </w:pPr>
            <w:r w:rsidRPr="54E041B0">
              <w:t>neposredno ali čimprej po presajanju ter najpozneje po odstranjevanju listov</w:t>
            </w:r>
            <w:r>
              <w:t xml:space="preserve">, </w:t>
            </w:r>
            <w:r w:rsidR="52E9D346" w:rsidRPr="54E041B0">
              <w:t>škropljenje stebelne osnove in vseh poškodovanih delov</w:t>
            </w:r>
          </w:p>
          <w:p w14:paraId="34FEF0BF" w14:textId="1F1B39BF" w:rsidR="54E041B0" w:rsidRDefault="54E041B0" w:rsidP="00C01F3D">
            <w:pPr>
              <w:pStyle w:val="BVRTabelaTextLevo"/>
              <w:spacing w:before="0" w:after="0" w:line="260" w:lineRule="atLeast"/>
            </w:pPr>
          </w:p>
        </w:tc>
        <w:tc>
          <w:tcPr>
            <w:tcW w:w="709" w:type="pct"/>
            <w:vAlign w:val="top"/>
          </w:tcPr>
          <w:p w14:paraId="112207AA" w14:textId="12DD415F" w:rsidR="09533FD5" w:rsidRDefault="09533FD5" w:rsidP="00C01F3D">
            <w:pPr>
              <w:pStyle w:val="BVRTabelaTextLevo"/>
              <w:spacing w:line="260" w:lineRule="atLeast"/>
            </w:pPr>
            <w:r w:rsidRPr="54E041B0">
              <w:t>10 g v 20 L vode na 100 m</w:t>
            </w:r>
            <w:r w:rsidRPr="00C01F3D">
              <w:rPr>
                <w:vertAlign w:val="superscript"/>
              </w:rPr>
              <w:t>2</w:t>
            </w:r>
            <w:r w:rsidRPr="54E041B0">
              <w:t xml:space="preserve"> oz. v 0,05</w:t>
            </w:r>
            <w:r w:rsidR="004609C0">
              <w:t> </w:t>
            </w:r>
            <w:r w:rsidRPr="54E041B0">
              <w:t xml:space="preserve">% </w:t>
            </w:r>
            <w:proofErr w:type="spellStart"/>
            <w:r w:rsidRPr="54E041B0">
              <w:t>konc</w:t>
            </w:r>
            <w:proofErr w:type="spellEnd"/>
            <w:r w:rsidRPr="54E041B0">
              <w:t>.</w:t>
            </w:r>
          </w:p>
        </w:tc>
        <w:tc>
          <w:tcPr>
            <w:tcW w:w="1226" w:type="pct"/>
            <w:vAlign w:val="top"/>
          </w:tcPr>
          <w:p w14:paraId="44B29FCF" w14:textId="77777777" w:rsidR="002C72B4" w:rsidRDefault="002C72B4" w:rsidP="002C72B4">
            <w:pPr>
              <w:spacing w:before="0" w:line="260" w:lineRule="atLeast"/>
              <w:rPr>
                <w:rFonts w:cs="Arial"/>
                <w:bCs/>
                <w:szCs w:val="20"/>
              </w:rPr>
            </w:pPr>
            <w:r w:rsidRPr="00080EAD">
              <w:rPr>
                <w:rFonts w:cs="Arial"/>
                <w:bCs/>
                <w:szCs w:val="20"/>
              </w:rPr>
              <w:t xml:space="preserve">V enem rastnem ciklusu </w:t>
            </w:r>
            <w:r>
              <w:rPr>
                <w:rFonts w:cs="Arial"/>
                <w:bCs/>
                <w:szCs w:val="20"/>
              </w:rPr>
              <w:t xml:space="preserve">so </w:t>
            </w:r>
            <w:r w:rsidRPr="00080EAD">
              <w:rPr>
                <w:rFonts w:cs="Arial"/>
                <w:bCs/>
                <w:szCs w:val="20"/>
              </w:rPr>
              <w:t>s sredstvi s to glivo dovoljen</w:t>
            </w:r>
            <w:r>
              <w:rPr>
                <w:rFonts w:cs="Arial"/>
                <w:bCs/>
                <w:szCs w:val="20"/>
              </w:rPr>
              <w:t xml:space="preserve">a do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7CB65F35" w14:textId="77777777" w:rsidR="00C01F3D" w:rsidRPr="00C01F3D" w:rsidRDefault="00C01F3D" w:rsidP="54E041B0">
            <w:pPr>
              <w:spacing w:before="0" w:line="260" w:lineRule="atLeast"/>
              <w:rPr>
                <w:rFonts w:cs="Arial"/>
                <w:szCs w:val="20"/>
              </w:rPr>
            </w:pPr>
          </w:p>
          <w:p w14:paraId="51866359" w14:textId="0C0A6EB3" w:rsidR="54E041B0" w:rsidRPr="00C01F3D" w:rsidRDefault="2CAA3F26" w:rsidP="00C01F3D">
            <w:pPr>
              <w:spacing w:before="0"/>
              <w:rPr>
                <w:rFonts w:cs="Arial"/>
                <w:szCs w:val="20"/>
              </w:rPr>
            </w:pPr>
            <w:r w:rsidRPr="00C01F3D">
              <w:rPr>
                <w:rFonts w:eastAsia="Arial" w:cs="Arial"/>
                <w:szCs w:val="20"/>
              </w:rPr>
              <w:t xml:space="preserve">Uporaba dovoljena v zavarovanih prostorih, </w:t>
            </w:r>
            <w:r w:rsidRPr="00C01F3D">
              <w:rPr>
                <w:rFonts w:eastAsia="Arial" w:cs="Arial"/>
                <w:b/>
                <w:bCs/>
                <w:szCs w:val="20"/>
              </w:rPr>
              <w:t>na vrtninah, vključno s sadikami</w:t>
            </w:r>
            <w:r w:rsidR="2B841DC7" w:rsidRPr="00C01F3D">
              <w:rPr>
                <w:rFonts w:eastAsia="Arial" w:cs="Arial"/>
                <w:b/>
                <w:bCs/>
                <w:szCs w:val="20"/>
              </w:rPr>
              <w:t xml:space="preserve"> in potaknjenci</w:t>
            </w:r>
            <w:r w:rsidRPr="00C01F3D">
              <w:rPr>
                <w:rFonts w:eastAsia="Arial" w:cs="Arial"/>
                <w:szCs w:val="20"/>
              </w:rPr>
              <w:t>.</w:t>
            </w:r>
          </w:p>
        </w:tc>
      </w:tr>
      <w:tr w:rsidR="007B7039" w:rsidRPr="003479CB" w14:paraId="068D72C0" w14:textId="77777777" w:rsidTr="00DA1620">
        <w:tc>
          <w:tcPr>
            <w:tcW w:w="881" w:type="pct"/>
            <w:vAlign w:val="top"/>
          </w:tcPr>
          <w:p w14:paraId="3332BEB9" w14:textId="14EA2E8F" w:rsidR="007B7039" w:rsidRPr="003479CB" w:rsidRDefault="00DA7BCD" w:rsidP="00F76709">
            <w:pPr>
              <w:spacing w:before="0" w:line="260" w:lineRule="atLeast"/>
              <w:rPr>
                <w:rFonts w:cs="Arial"/>
                <w:b/>
                <w:szCs w:val="20"/>
              </w:rPr>
            </w:pPr>
            <w:proofErr w:type="spellStart"/>
            <w:r w:rsidRPr="003479CB">
              <w:rPr>
                <w:rFonts w:cs="Arial"/>
                <w:b/>
                <w:szCs w:val="20"/>
              </w:rPr>
              <w:t>Lepinox</w:t>
            </w:r>
            <w:proofErr w:type="spellEnd"/>
            <w:r w:rsidRPr="003479CB">
              <w:rPr>
                <w:rFonts w:cs="Arial"/>
                <w:b/>
                <w:szCs w:val="20"/>
              </w:rPr>
              <w:t xml:space="preserve"> Plus</w:t>
            </w:r>
          </w:p>
          <w:p w14:paraId="3CCB85DD" w14:textId="5F017B13" w:rsidR="007B7039" w:rsidRPr="003479CB" w:rsidRDefault="007B7039" w:rsidP="00F76709">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thuringiensis</w:t>
            </w:r>
            <w:proofErr w:type="spellEnd"/>
            <w:r w:rsidRPr="003479CB">
              <w:rPr>
                <w:rFonts w:cs="Arial"/>
                <w:szCs w:val="20"/>
              </w:rPr>
              <w:t xml:space="preserve"> </w:t>
            </w:r>
            <w:proofErr w:type="spellStart"/>
            <w:r w:rsidR="00C42CF8">
              <w:rPr>
                <w:rFonts w:cs="Arial"/>
                <w:color w:val="000000"/>
                <w:szCs w:val="20"/>
                <w:shd w:val="clear" w:color="auto" w:fill="FFFFFF"/>
              </w:rPr>
              <w:t>subsp</w:t>
            </w:r>
            <w:proofErr w:type="spellEnd"/>
            <w:r w:rsidRPr="003479CB">
              <w:rPr>
                <w:rFonts w:cs="Arial"/>
                <w:color w:val="000000"/>
                <w:szCs w:val="20"/>
                <w:shd w:val="clear" w:color="auto" w:fill="FFFFFF"/>
              </w:rPr>
              <w:t>.</w:t>
            </w:r>
            <w:r w:rsidRPr="003479CB">
              <w:rPr>
                <w:rFonts w:cs="Arial"/>
                <w:szCs w:val="20"/>
              </w:rPr>
              <w:t xml:space="preserve"> </w:t>
            </w:r>
            <w:proofErr w:type="spellStart"/>
            <w:r w:rsidRPr="003479CB">
              <w:rPr>
                <w:rFonts w:cs="Arial"/>
                <w:i/>
                <w:iCs/>
                <w:szCs w:val="20"/>
              </w:rPr>
              <w:t>k</w:t>
            </w:r>
            <w:r w:rsidRPr="003479CB">
              <w:rPr>
                <w:rFonts w:cs="Arial"/>
                <w:i/>
                <w:iCs/>
                <w:color w:val="000000"/>
                <w:szCs w:val="20"/>
                <w:shd w:val="clear" w:color="auto" w:fill="FFFFFF"/>
              </w:rPr>
              <w:t>urstaki</w:t>
            </w:r>
            <w:proofErr w:type="spellEnd"/>
            <w:r w:rsidR="00C42CF8">
              <w:rPr>
                <w:rFonts w:cs="Arial"/>
                <w:i/>
                <w:iCs/>
                <w:color w:val="000000"/>
                <w:szCs w:val="20"/>
              </w:rPr>
              <w:t xml:space="preserve"> </w:t>
            </w:r>
            <w:r w:rsidR="00C42CF8">
              <w:rPr>
                <w:rFonts w:cs="Arial"/>
                <w:color w:val="000000"/>
                <w:szCs w:val="20"/>
              </w:rPr>
              <w:t>sev EG2348</w:t>
            </w:r>
          </w:p>
        </w:tc>
        <w:tc>
          <w:tcPr>
            <w:tcW w:w="870" w:type="pct"/>
            <w:vAlign w:val="top"/>
          </w:tcPr>
          <w:p w14:paraId="66DB5423" w14:textId="213AA3B0" w:rsidR="007B7039" w:rsidRPr="003479CB" w:rsidRDefault="007B7039" w:rsidP="00F76709">
            <w:pPr>
              <w:pStyle w:val="BVRTabelaTextLevo"/>
              <w:spacing w:before="0" w:after="0" w:line="260" w:lineRule="atLeast"/>
              <w:rPr>
                <w:rFonts w:cs="Arial"/>
                <w:szCs w:val="20"/>
              </w:rPr>
            </w:pPr>
            <w:r w:rsidRPr="003479CB">
              <w:rPr>
                <w:rFonts w:cs="Arial"/>
                <w:szCs w:val="20"/>
              </w:rPr>
              <w:t>zatiranje gosenic metuljev</w:t>
            </w:r>
          </w:p>
        </w:tc>
        <w:tc>
          <w:tcPr>
            <w:tcW w:w="1314" w:type="pct"/>
            <w:vAlign w:val="top"/>
          </w:tcPr>
          <w:p w14:paraId="0737AF4A" w14:textId="47653F46" w:rsidR="007B7039" w:rsidRPr="003479CB" w:rsidRDefault="2EB48414">
            <w:pPr>
              <w:pStyle w:val="BVRTabelaTextLevo"/>
              <w:spacing w:before="0" w:after="0" w:line="260" w:lineRule="atLeast"/>
              <w:rPr>
                <w:rFonts w:cs="Arial"/>
              </w:rPr>
            </w:pPr>
            <w:r w:rsidRPr="54E041B0">
              <w:rPr>
                <w:rFonts w:cs="Arial"/>
              </w:rPr>
              <w:t xml:space="preserve">v času izleganja jajčec </w:t>
            </w:r>
            <w:r w:rsidR="00B50B36">
              <w:rPr>
                <w:rFonts w:cs="Arial"/>
              </w:rPr>
              <w:t>oz.</w:t>
            </w:r>
            <w:r w:rsidRPr="54E041B0">
              <w:rPr>
                <w:rFonts w:cs="Arial"/>
              </w:rPr>
              <w:t xml:space="preserve"> v fazi mladih ličink</w:t>
            </w:r>
            <w:r w:rsidR="20931AA0" w:rsidRPr="54E041B0">
              <w:rPr>
                <w:rFonts w:cs="Arial"/>
              </w:rPr>
              <w:t xml:space="preserve"> (L1, L2), </w:t>
            </w:r>
            <w:r w:rsidR="20931AA0" w:rsidRPr="54E041B0">
              <w:t>od prvih razvitih listov dalje</w:t>
            </w:r>
          </w:p>
        </w:tc>
        <w:tc>
          <w:tcPr>
            <w:tcW w:w="709" w:type="pct"/>
            <w:vAlign w:val="top"/>
          </w:tcPr>
          <w:p w14:paraId="7E4C64EC" w14:textId="77777777" w:rsidR="007B7039" w:rsidRPr="003479CB" w:rsidRDefault="007B7039" w:rsidP="00F76709">
            <w:pPr>
              <w:pStyle w:val="BVRTabelaTextLevo"/>
              <w:spacing w:before="0" w:after="0" w:line="260" w:lineRule="atLeast"/>
              <w:rPr>
                <w:rFonts w:cs="Arial"/>
                <w:bCs/>
                <w:szCs w:val="20"/>
              </w:rPr>
            </w:pPr>
            <w:r w:rsidRPr="003479CB">
              <w:rPr>
                <w:rFonts w:cs="Arial"/>
                <w:szCs w:val="20"/>
              </w:rPr>
              <w:t>1 kg/ha</w:t>
            </w:r>
          </w:p>
        </w:tc>
        <w:tc>
          <w:tcPr>
            <w:tcW w:w="1226" w:type="pct"/>
            <w:vAlign w:val="top"/>
          </w:tcPr>
          <w:p w14:paraId="6BB244F2" w14:textId="77777777" w:rsidR="00907B8E" w:rsidRPr="00C01F3D" w:rsidRDefault="00907B8E" w:rsidP="00907B8E">
            <w:pPr>
              <w:spacing w:before="0" w:line="260" w:lineRule="atLeast"/>
              <w:rPr>
                <w:rFonts w:cs="Arial"/>
                <w:szCs w:val="20"/>
              </w:rPr>
            </w:pPr>
            <w:r w:rsidRPr="00C01F3D">
              <w:rPr>
                <w:rFonts w:cs="Arial"/>
                <w:szCs w:val="20"/>
              </w:rPr>
              <w:t xml:space="preserve">Za zatiranje ene generacije so dovoljena največ </w:t>
            </w:r>
            <w:r w:rsidRPr="00C01F3D">
              <w:rPr>
                <w:rFonts w:cs="Arial"/>
                <w:b/>
                <w:bCs/>
                <w:szCs w:val="20"/>
              </w:rPr>
              <w:t>tri</w:t>
            </w:r>
            <w:r w:rsidRPr="00C01F3D">
              <w:rPr>
                <w:rFonts w:cs="Arial"/>
                <w:szCs w:val="20"/>
              </w:rPr>
              <w:t xml:space="preserve"> </w:t>
            </w:r>
            <w:proofErr w:type="spellStart"/>
            <w:r w:rsidRPr="00C01F3D">
              <w:rPr>
                <w:rFonts w:cs="Arial"/>
                <w:b/>
                <w:bCs/>
                <w:szCs w:val="20"/>
              </w:rPr>
              <w:t>tretiranja</w:t>
            </w:r>
            <w:proofErr w:type="spellEnd"/>
            <w:r w:rsidRPr="00C01F3D">
              <w:rPr>
                <w:rFonts w:cs="Arial"/>
                <w:szCs w:val="20"/>
              </w:rPr>
              <w:t>.</w:t>
            </w:r>
          </w:p>
          <w:p w14:paraId="12BAFEC6" w14:textId="2ACCA662" w:rsidR="009B7E7B" w:rsidRPr="00C01F3D" w:rsidRDefault="009B7E7B" w:rsidP="00F76709">
            <w:pPr>
              <w:spacing w:before="0" w:line="260" w:lineRule="atLeast"/>
              <w:rPr>
                <w:rFonts w:cs="Arial"/>
                <w:bCs/>
                <w:szCs w:val="20"/>
              </w:rPr>
            </w:pPr>
          </w:p>
          <w:p w14:paraId="56228D24" w14:textId="1964496D" w:rsidR="007B7039" w:rsidRPr="00C01F3D" w:rsidRDefault="009B7E7B" w:rsidP="009B7E7B">
            <w:pPr>
              <w:spacing w:before="0" w:line="260" w:lineRule="atLeast"/>
              <w:rPr>
                <w:rFonts w:cs="Arial"/>
                <w:bCs/>
                <w:szCs w:val="20"/>
              </w:rPr>
            </w:pPr>
            <w:r w:rsidRPr="00C01F3D">
              <w:rPr>
                <w:rFonts w:cs="Arial"/>
                <w:bCs/>
                <w:szCs w:val="20"/>
              </w:rPr>
              <w:t>Uporaba d</w:t>
            </w:r>
            <w:r w:rsidR="007B7039" w:rsidRPr="00C01F3D">
              <w:rPr>
                <w:rFonts w:cs="Arial"/>
                <w:bCs/>
                <w:szCs w:val="20"/>
              </w:rPr>
              <w:t xml:space="preserve">ovoljena na </w:t>
            </w:r>
            <w:r w:rsidRPr="00C01F3D">
              <w:rPr>
                <w:rFonts w:cs="Arial"/>
                <w:b/>
                <w:bCs/>
                <w:szCs w:val="20"/>
              </w:rPr>
              <w:t>paradižniku, papriki in jajčevcu</w:t>
            </w:r>
            <w:r w:rsidR="004E7435" w:rsidRPr="00C01F3D">
              <w:rPr>
                <w:rFonts w:cs="Arial"/>
                <w:bCs/>
                <w:szCs w:val="20"/>
              </w:rPr>
              <w:t xml:space="preserve"> </w:t>
            </w:r>
            <w:r w:rsidRPr="00C01F3D">
              <w:rPr>
                <w:rFonts w:cs="Arial"/>
                <w:bCs/>
                <w:szCs w:val="20"/>
              </w:rPr>
              <w:t>na prostem in v zavarovanih prostorih</w:t>
            </w:r>
            <w:r w:rsidR="007B7039" w:rsidRPr="00C01F3D">
              <w:rPr>
                <w:rFonts w:cs="Arial"/>
                <w:bCs/>
                <w:szCs w:val="20"/>
              </w:rPr>
              <w:t>.</w:t>
            </w:r>
          </w:p>
        </w:tc>
      </w:tr>
      <w:tr w:rsidR="007B7039" w:rsidRPr="003479CB" w14:paraId="0578E751" w14:textId="77777777" w:rsidTr="00DA1620">
        <w:tc>
          <w:tcPr>
            <w:tcW w:w="881" w:type="pct"/>
            <w:vAlign w:val="top"/>
          </w:tcPr>
          <w:p w14:paraId="7B77ECF7" w14:textId="77777777" w:rsidR="007B7039" w:rsidRPr="003479CB" w:rsidRDefault="007B7039" w:rsidP="00F76709">
            <w:pPr>
              <w:spacing w:before="0" w:line="260" w:lineRule="atLeast"/>
              <w:rPr>
                <w:rFonts w:cs="Arial"/>
                <w:b/>
                <w:szCs w:val="20"/>
              </w:rPr>
            </w:pPr>
            <w:proofErr w:type="spellStart"/>
            <w:r w:rsidRPr="003479CB">
              <w:rPr>
                <w:rFonts w:cs="Arial"/>
                <w:b/>
                <w:szCs w:val="20"/>
              </w:rPr>
              <w:t>Naturalis</w:t>
            </w:r>
            <w:proofErr w:type="spellEnd"/>
          </w:p>
          <w:p w14:paraId="42CAA8EE" w14:textId="315D0021" w:rsidR="007B7039" w:rsidRPr="003479CB" w:rsidRDefault="2EB48414" w:rsidP="54E041B0">
            <w:pPr>
              <w:spacing w:before="0" w:line="260" w:lineRule="atLeast"/>
              <w:rPr>
                <w:rFonts w:cs="Arial"/>
                <w:b/>
                <w:bCs/>
              </w:rPr>
            </w:pPr>
            <w:proofErr w:type="spellStart"/>
            <w:r w:rsidRPr="54E041B0">
              <w:rPr>
                <w:rFonts w:cs="Arial"/>
                <w:i/>
                <w:iCs/>
                <w:color w:val="000000"/>
                <w:shd w:val="clear" w:color="auto" w:fill="FFFFFF"/>
              </w:rPr>
              <w:t>Beauveria</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bassiana</w:t>
            </w:r>
            <w:proofErr w:type="spellEnd"/>
            <w:r w:rsidRPr="54E041B0">
              <w:rPr>
                <w:rFonts w:cs="Arial"/>
                <w:color w:val="000000"/>
                <w:shd w:val="clear" w:color="auto" w:fill="FFFFFF"/>
              </w:rPr>
              <w:t xml:space="preserve"> sev ATCC 74040</w:t>
            </w:r>
          </w:p>
        </w:tc>
        <w:tc>
          <w:tcPr>
            <w:tcW w:w="870" w:type="pct"/>
            <w:vAlign w:val="top"/>
          </w:tcPr>
          <w:p w14:paraId="73BF8D32" w14:textId="67F46449" w:rsidR="007B7039" w:rsidRPr="003479CB" w:rsidRDefault="007B7039" w:rsidP="00F76709">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ščitkarjev</w:t>
            </w:r>
            <w:proofErr w:type="spellEnd"/>
            <w:r w:rsidRPr="003479CB">
              <w:rPr>
                <w:rFonts w:cs="Arial"/>
                <w:szCs w:val="20"/>
              </w:rPr>
              <w:t xml:space="preserve"> in </w:t>
            </w:r>
            <w:proofErr w:type="spellStart"/>
            <w:r w:rsidRPr="003479CB">
              <w:rPr>
                <w:rFonts w:cs="Arial"/>
                <w:szCs w:val="20"/>
              </w:rPr>
              <w:t>resarjev</w:t>
            </w:r>
            <w:proofErr w:type="spellEnd"/>
          </w:p>
        </w:tc>
        <w:tc>
          <w:tcPr>
            <w:tcW w:w="1314" w:type="pct"/>
            <w:vAlign w:val="top"/>
          </w:tcPr>
          <w:p w14:paraId="1698B618" w14:textId="4823FF5E" w:rsidR="007B7039" w:rsidRPr="003479CB" w:rsidRDefault="007B7039" w:rsidP="00F76709">
            <w:pPr>
              <w:pStyle w:val="BVRTabelaTextLevo"/>
              <w:spacing w:before="0" w:after="0" w:line="260" w:lineRule="atLeast"/>
              <w:rPr>
                <w:rFonts w:cs="Arial"/>
                <w:szCs w:val="20"/>
              </w:rPr>
            </w:pPr>
            <w:r w:rsidRPr="003479CB">
              <w:rPr>
                <w:rFonts w:cs="Arial"/>
                <w:szCs w:val="20"/>
              </w:rPr>
              <w:t>v začetku pojava škodljivcev</w:t>
            </w:r>
          </w:p>
        </w:tc>
        <w:tc>
          <w:tcPr>
            <w:tcW w:w="709" w:type="pct"/>
            <w:vAlign w:val="top"/>
          </w:tcPr>
          <w:p w14:paraId="7B8E852A" w14:textId="24055856" w:rsidR="007B7039" w:rsidRPr="003479CB" w:rsidRDefault="007B7039" w:rsidP="00F76709">
            <w:pPr>
              <w:pStyle w:val="BVRTabelaTextLevo"/>
              <w:spacing w:before="0" w:after="0" w:line="260" w:lineRule="atLeast"/>
              <w:rPr>
                <w:rFonts w:cs="Arial"/>
                <w:bCs/>
                <w:szCs w:val="20"/>
              </w:rPr>
            </w:pPr>
            <w:r w:rsidRPr="003479CB">
              <w:rPr>
                <w:rFonts w:cs="Arial"/>
                <w:bCs/>
                <w:szCs w:val="20"/>
              </w:rPr>
              <w:t xml:space="preserve">1,5 </w:t>
            </w:r>
            <w:r w:rsidR="00F57C0E">
              <w:rPr>
                <w:rFonts w:cs="Arial"/>
                <w:bCs/>
                <w:szCs w:val="20"/>
              </w:rPr>
              <w:t>L</w:t>
            </w:r>
            <w:r w:rsidRPr="003479CB">
              <w:rPr>
                <w:rFonts w:cs="Arial"/>
                <w:bCs/>
                <w:szCs w:val="20"/>
              </w:rPr>
              <w:t>/ha</w:t>
            </w:r>
          </w:p>
        </w:tc>
        <w:tc>
          <w:tcPr>
            <w:tcW w:w="1226" w:type="pct"/>
            <w:vAlign w:val="top"/>
          </w:tcPr>
          <w:p w14:paraId="2597A348" w14:textId="7C7CDDEF" w:rsidR="007B7039" w:rsidRPr="00C01F3D" w:rsidRDefault="007B7039" w:rsidP="00F76709">
            <w:pPr>
              <w:spacing w:before="0" w:line="260" w:lineRule="atLeast"/>
              <w:rPr>
                <w:rFonts w:cs="Arial"/>
                <w:bCs/>
                <w:szCs w:val="20"/>
              </w:rPr>
            </w:pPr>
            <w:r w:rsidRPr="00C01F3D">
              <w:rPr>
                <w:rFonts w:cs="Arial"/>
                <w:bCs/>
                <w:szCs w:val="20"/>
              </w:rPr>
              <w:t xml:space="preserve">Na istem zemljišču </w:t>
            </w:r>
            <w:r w:rsidR="00F57C0E" w:rsidRPr="00C01F3D">
              <w:rPr>
                <w:rFonts w:cs="Arial"/>
                <w:bCs/>
                <w:szCs w:val="20"/>
              </w:rPr>
              <w:t>je</w:t>
            </w:r>
            <w:r w:rsidRPr="00C01F3D">
              <w:rPr>
                <w:rFonts w:cs="Arial"/>
                <w:bCs/>
                <w:szCs w:val="20"/>
              </w:rPr>
              <w:t xml:space="preserve"> dovoljen</w:t>
            </w:r>
            <w:r w:rsidR="00F57C0E" w:rsidRPr="00C01F3D">
              <w:rPr>
                <w:rFonts w:cs="Arial"/>
                <w:bCs/>
                <w:szCs w:val="20"/>
              </w:rPr>
              <w:t>ih</w:t>
            </w:r>
            <w:r w:rsidRPr="00C01F3D">
              <w:rPr>
                <w:rFonts w:cs="Arial"/>
                <w:bCs/>
                <w:szCs w:val="20"/>
              </w:rPr>
              <w:t xml:space="preserve"> </w:t>
            </w:r>
            <w:r w:rsidRPr="00C01F3D">
              <w:rPr>
                <w:rFonts w:cs="Arial"/>
                <w:b/>
                <w:szCs w:val="20"/>
              </w:rPr>
              <w:t>tri</w:t>
            </w:r>
            <w:r w:rsidRPr="00C01F3D">
              <w:rPr>
                <w:rFonts w:cs="Arial"/>
                <w:bCs/>
                <w:szCs w:val="20"/>
              </w:rPr>
              <w:t xml:space="preserve"> do </w:t>
            </w:r>
            <w:r w:rsidRPr="00C01F3D">
              <w:rPr>
                <w:rFonts w:cs="Arial"/>
                <w:b/>
                <w:szCs w:val="20"/>
              </w:rPr>
              <w:t>pet</w:t>
            </w:r>
            <w:r w:rsidRPr="00C01F3D">
              <w:rPr>
                <w:rFonts w:cs="Arial"/>
                <w:bCs/>
                <w:szCs w:val="20"/>
              </w:rPr>
              <w:t xml:space="preserve"> </w:t>
            </w:r>
            <w:proofErr w:type="spellStart"/>
            <w:r w:rsidRPr="00C01F3D">
              <w:rPr>
                <w:rFonts w:cs="Arial"/>
                <w:b/>
                <w:szCs w:val="20"/>
              </w:rPr>
              <w:t>tretiranj</w:t>
            </w:r>
            <w:proofErr w:type="spellEnd"/>
            <w:r w:rsidRPr="00C01F3D">
              <w:rPr>
                <w:rFonts w:cs="Arial"/>
                <w:bCs/>
                <w:szCs w:val="20"/>
              </w:rPr>
              <w:t xml:space="preserve"> v eni rastni dobi.</w:t>
            </w:r>
          </w:p>
          <w:p w14:paraId="33C6516D" w14:textId="77777777" w:rsidR="009B7E7B" w:rsidRPr="00C01F3D" w:rsidRDefault="009B7E7B" w:rsidP="00F76709">
            <w:pPr>
              <w:spacing w:before="0" w:line="260" w:lineRule="atLeast"/>
              <w:rPr>
                <w:rFonts w:cs="Arial"/>
                <w:bCs/>
                <w:szCs w:val="20"/>
              </w:rPr>
            </w:pPr>
          </w:p>
          <w:p w14:paraId="455FC0EC" w14:textId="0B25D89E" w:rsidR="007B7039" w:rsidRPr="00C01F3D" w:rsidRDefault="009B7E7B" w:rsidP="009B7E7B">
            <w:pPr>
              <w:spacing w:before="0" w:line="260" w:lineRule="atLeast"/>
              <w:rPr>
                <w:rFonts w:cs="Arial"/>
                <w:bCs/>
                <w:szCs w:val="20"/>
              </w:rPr>
            </w:pPr>
            <w:r w:rsidRPr="00C01F3D">
              <w:rPr>
                <w:rFonts w:cs="Arial"/>
                <w:bCs/>
                <w:szCs w:val="20"/>
              </w:rPr>
              <w:t>Uporaba d</w:t>
            </w:r>
            <w:r w:rsidR="007B7039" w:rsidRPr="00C01F3D">
              <w:rPr>
                <w:rFonts w:cs="Arial"/>
                <w:bCs/>
                <w:szCs w:val="20"/>
              </w:rPr>
              <w:t xml:space="preserve">ovoljena na </w:t>
            </w:r>
            <w:r w:rsidR="007B7039" w:rsidRPr="00C01F3D">
              <w:rPr>
                <w:rFonts w:cs="Arial"/>
                <w:b/>
                <w:bCs/>
                <w:szCs w:val="20"/>
              </w:rPr>
              <w:t>paradižniku, papriki in jajčevcu</w:t>
            </w:r>
            <w:r w:rsidR="007B7039" w:rsidRPr="00C01F3D">
              <w:rPr>
                <w:rFonts w:cs="Arial"/>
                <w:bCs/>
                <w:szCs w:val="20"/>
              </w:rPr>
              <w:t xml:space="preserve"> na prostem in v zavarovanih prostorih.</w:t>
            </w:r>
          </w:p>
        </w:tc>
      </w:tr>
      <w:tr w:rsidR="007B7039" w:rsidRPr="003479CB" w14:paraId="285EB5D2" w14:textId="77777777" w:rsidTr="00DA1620">
        <w:tc>
          <w:tcPr>
            <w:tcW w:w="881" w:type="pct"/>
            <w:vAlign w:val="top"/>
          </w:tcPr>
          <w:p w14:paraId="0A4ED024" w14:textId="77777777" w:rsidR="007B7039" w:rsidRPr="003479CB" w:rsidRDefault="007B7039" w:rsidP="00F76709">
            <w:pPr>
              <w:spacing w:before="0" w:line="260" w:lineRule="atLeast"/>
              <w:rPr>
                <w:rFonts w:cs="Arial"/>
                <w:b/>
                <w:szCs w:val="20"/>
              </w:rPr>
            </w:pPr>
            <w:proofErr w:type="spellStart"/>
            <w:r w:rsidRPr="003479CB">
              <w:rPr>
                <w:rFonts w:cs="Arial"/>
                <w:b/>
                <w:szCs w:val="20"/>
              </w:rPr>
              <w:t>Naturalis</w:t>
            </w:r>
            <w:proofErr w:type="spellEnd"/>
          </w:p>
          <w:p w14:paraId="0C93B405" w14:textId="57DABAAB" w:rsidR="007B7039" w:rsidRPr="003479CB" w:rsidRDefault="2EB48414" w:rsidP="54E041B0">
            <w:pPr>
              <w:spacing w:before="0" w:line="260" w:lineRule="atLeast"/>
              <w:rPr>
                <w:rFonts w:cs="Arial"/>
                <w:b/>
                <w:bCs/>
              </w:rPr>
            </w:pPr>
            <w:proofErr w:type="spellStart"/>
            <w:r w:rsidRPr="54E041B0">
              <w:rPr>
                <w:rFonts w:cs="Arial"/>
                <w:i/>
                <w:iCs/>
                <w:color w:val="000000"/>
                <w:shd w:val="clear" w:color="auto" w:fill="FFFFFF"/>
              </w:rPr>
              <w:t>Beauveria</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bassiana</w:t>
            </w:r>
            <w:proofErr w:type="spellEnd"/>
            <w:r w:rsidRPr="54E041B0">
              <w:rPr>
                <w:rFonts w:cs="Arial"/>
                <w:color w:val="000000"/>
                <w:shd w:val="clear" w:color="auto" w:fill="FFFFFF"/>
              </w:rPr>
              <w:t xml:space="preserve"> sev ATCC 74040</w:t>
            </w:r>
          </w:p>
        </w:tc>
        <w:tc>
          <w:tcPr>
            <w:tcW w:w="870" w:type="pct"/>
            <w:vAlign w:val="top"/>
          </w:tcPr>
          <w:p w14:paraId="196DED79" w14:textId="468E316C" w:rsidR="007B7039" w:rsidRPr="003479CB" w:rsidRDefault="007B7039" w:rsidP="00F76709">
            <w:pPr>
              <w:pStyle w:val="BVRTabelaTextLevo"/>
              <w:spacing w:before="0" w:after="0" w:line="260" w:lineRule="atLeast"/>
              <w:rPr>
                <w:rFonts w:cs="Arial"/>
                <w:szCs w:val="20"/>
              </w:rPr>
            </w:pPr>
            <w:r w:rsidRPr="003479CB">
              <w:rPr>
                <w:rFonts w:cs="Arial"/>
                <w:szCs w:val="20"/>
              </w:rPr>
              <w:t>zatiranje navadne pršice</w:t>
            </w:r>
          </w:p>
        </w:tc>
        <w:tc>
          <w:tcPr>
            <w:tcW w:w="1314" w:type="pct"/>
            <w:vAlign w:val="top"/>
          </w:tcPr>
          <w:p w14:paraId="293C03A4" w14:textId="28089264" w:rsidR="007B7039" w:rsidRPr="003479CB" w:rsidRDefault="007B7039" w:rsidP="00F76709">
            <w:pPr>
              <w:pStyle w:val="BVRTabelaTextLevo"/>
              <w:spacing w:before="0" w:after="0" w:line="260" w:lineRule="atLeast"/>
              <w:rPr>
                <w:rFonts w:cs="Arial"/>
                <w:szCs w:val="20"/>
              </w:rPr>
            </w:pPr>
            <w:r w:rsidRPr="003479CB">
              <w:rPr>
                <w:rFonts w:cs="Arial"/>
                <w:szCs w:val="20"/>
              </w:rPr>
              <w:t>v začetku pojava škodljivcev</w:t>
            </w:r>
          </w:p>
        </w:tc>
        <w:tc>
          <w:tcPr>
            <w:tcW w:w="709" w:type="pct"/>
            <w:vAlign w:val="top"/>
          </w:tcPr>
          <w:p w14:paraId="7E646565" w14:textId="724475B3" w:rsidR="007B7039" w:rsidRPr="003479CB" w:rsidRDefault="007B7039" w:rsidP="00F76709">
            <w:pPr>
              <w:pStyle w:val="BVRTabelaTextLevo"/>
              <w:spacing w:before="0" w:after="0" w:line="260" w:lineRule="atLeast"/>
              <w:rPr>
                <w:rFonts w:cs="Arial"/>
                <w:bCs/>
                <w:szCs w:val="20"/>
              </w:rPr>
            </w:pPr>
            <w:r w:rsidRPr="003479CB">
              <w:rPr>
                <w:rFonts w:cs="Arial"/>
                <w:bCs/>
                <w:szCs w:val="20"/>
              </w:rPr>
              <w:t xml:space="preserve">2 </w:t>
            </w:r>
            <w:r w:rsidR="00F57C0E">
              <w:rPr>
                <w:rFonts w:cs="Arial"/>
                <w:bCs/>
                <w:szCs w:val="20"/>
              </w:rPr>
              <w:t>L</w:t>
            </w:r>
            <w:r w:rsidRPr="003479CB">
              <w:rPr>
                <w:rFonts w:cs="Arial"/>
                <w:bCs/>
                <w:szCs w:val="20"/>
              </w:rPr>
              <w:t>/ha</w:t>
            </w:r>
          </w:p>
        </w:tc>
        <w:tc>
          <w:tcPr>
            <w:tcW w:w="1226" w:type="pct"/>
            <w:vAlign w:val="top"/>
          </w:tcPr>
          <w:p w14:paraId="6C92C415" w14:textId="594BBC31" w:rsidR="007B7039" w:rsidRPr="00C01F3D" w:rsidRDefault="007B7039" w:rsidP="00F76709">
            <w:pPr>
              <w:spacing w:before="0" w:line="260" w:lineRule="atLeast"/>
              <w:rPr>
                <w:rFonts w:cs="Arial"/>
                <w:bCs/>
                <w:szCs w:val="20"/>
              </w:rPr>
            </w:pPr>
            <w:r w:rsidRPr="00C01F3D">
              <w:rPr>
                <w:rFonts w:cs="Arial"/>
                <w:bCs/>
                <w:szCs w:val="20"/>
              </w:rPr>
              <w:t xml:space="preserve">Na istem zemljišču </w:t>
            </w:r>
            <w:r w:rsidR="00F57C0E" w:rsidRPr="00C01F3D">
              <w:rPr>
                <w:rFonts w:cs="Arial"/>
                <w:bCs/>
                <w:szCs w:val="20"/>
              </w:rPr>
              <w:t>je</w:t>
            </w:r>
            <w:r w:rsidRPr="00C01F3D">
              <w:rPr>
                <w:rFonts w:cs="Arial"/>
                <w:bCs/>
                <w:szCs w:val="20"/>
              </w:rPr>
              <w:t xml:space="preserve"> dovoljen</w:t>
            </w:r>
            <w:r w:rsidR="00F57C0E" w:rsidRPr="00C01F3D">
              <w:rPr>
                <w:rFonts w:cs="Arial"/>
                <w:bCs/>
                <w:szCs w:val="20"/>
              </w:rPr>
              <w:t>ih</w:t>
            </w:r>
            <w:r w:rsidRPr="00C01F3D">
              <w:rPr>
                <w:rFonts w:cs="Arial"/>
                <w:bCs/>
                <w:szCs w:val="20"/>
              </w:rPr>
              <w:t xml:space="preserve"> </w:t>
            </w:r>
            <w:r w:rsidRPr="00C01F3D">
              <w:rPr>
                <w:rFonts w:cs="Arial"/>
                <w:b/>
                <w:szCs w:val="20"/>
              </w:rPr>
              <w:t>tri</w:t>
            </w:r>
            <w:r w:rsidRPr="00C01F3D">
              <w:rPr>
                <w:rFonts w:cs="Arial"/>
                <w:bCs/>
                <w:szCs w:val="20"/>
              </w:rPr>
              <w:t xml:space="preserve"> do </w:t>
            </w:r>
            <w:r w:rsidRPr="00C01F3D">
              <w:rPr>
                <w:rFonts w:cs="Arial"/>
                <w:b/>
                <w:szCs w:val="20"/>
              </w:rPr>
              <w:t>pet</w:t>
            </w:r>
            <w:r w:rsidRPr="00C01F3D">
              <w:rPr>
                <w:rFonts w:cs="Arial"/>
                <w:bCs/>
                <w:szCs w:val="20"/>
              </w:rPr>
              <w:t xml:space="preserve"> </w:t>
            </w:r>
            <w:proofErr w:type="spellStart"/>
            <w:r w:rsidRPr="00C01F3D">
              <w:rPr>
                <w:rFonts w:cs="Arial"/>
                <w:b/>
                <w:szCs w:val="20"/>
              </w:rPr>
              <w:t>tretiranj</w:t>
            </w:r>
            <w:proofErr w:type="spellEnd"/>
            <w:r w:rsidRPr="00C01F3D">
              <w:rPr>
                <w:rFonts w:cs="Arial"/>
                <w:bCs/>
                <w:szCs w:val="20"/>
              </w:rPr>
              <w:t xml:space="preserve"> v eni rastni dobi.</w:t>
            </w:r>
          </w:p>
          <w:p w14:paraId="61E096FD" w14:textId="77777777" w:rsidR="009B7E7B" w:rsidRPr="00C01F3D" w:rsidRDefault="009B7E7B" w:rsidP="00F76709">
            <w:pPr>
              <w:spacing w:before="0" w:line="260" w:lineRule="atLeast"/>
              <w:rPr>
                <w:rFonts w:cs="Arial"/>
                <w:bCs/>
                <w:szCs w:val="20"/>
              </w:rPr>
            </w:pPr>
          </w:p>
          <w:p w14:paraId="55794526" w14:textId="7137F374" w:rsidR="007B7039" w:rsidRPr="00C01F3D" w:rsidRDefault="009B7E7B" w:rsidP="00F76709">
            <w:pPr>
              <w:spacing w:before="0" w:line="260" w:lineRule="atLeast"/>
              <w:rPr>
                <w:rFonts w:cs="Arial"/>
                <w:bCs/>
                <w:szCs w:val="20"/>
              </w:rPr>
            </w:pPr>
            <w:r w:rsidRPr="00C01F3D">
              <w:rPr>
                <w:rFonts w:cs="Arial"/>
                <w:bCs/>
                <w:szCs w:val="20"/>
              </w:rPr>
              <w:t xml:space="preserve">Uporaba dovoljena </w:t>
            </w:r>
            <w:r w:rsidR="007B7039" w:rsidRPr="00C01F3D">
              <w:rPr>
                <w:rFonts w:cs="Arial"/>
                <w:bCs/>
                <w:szCs w:val="20"/>
              </w:rPr>
              <w:t xml:space="preserve">na </w:t>
            </w:r>
            <w:r w:rsidR="007B7039" w:rsidRPr="00C01F3D">
              <w:rPr>
                <w:rFonts w:cs="Arial"/>
                <w:b/>
                <w:bCs/>
                <w:szCs w:val="20"/>
              </w:rPr>
              <w:t>paradižniku, papriki in jajčevcu</w:t>
            </w:r>
            <w:r w:rsidR="007B7039" w:rsidRPr="00C01F3D">
              <w:rPr>
                <w:rFonts w:cs="Arial"/>
                <w:bCs/>
                <w:szCs w:val="20"/>
              </w:rPr>
              <w:t xml:space="preserve"> na prostem in v zavarovanih prostorih</w:t>
            </w:r>
            <w:r w:rsidR="006739B5" w:rsidRPr="00C01F3D">
              <w:rPr>
                <w:rFonts w:cs="Arial"/>
                <w:bCs/>
                <w:szCs w:val="20"/>
              </w:rPr>
              <w:t>.</w:t>
            </w:r>
          </w:p>
        </w:tc>
      </w:tr>
      <w:tr w:rsidR="007B7039" w:rsidRPr="003479CB" w14:paraId="10011C44" w14:textId="77777777" w:rsidTr="00DA1620">
        <w:tc>
          <w:tcPr>
            <w:tcW w:w="881" w:type="pct"/>
            <w:vAlign w:val="top"/>
          </w:tcPr>
          <w:p w14:paraId="54720C29" w14:textId="77777777" w:rsidR="007B7039" w:rsidRPr="003479CB" w:rsidRDefault="007B7039" w:rsidP="00F76709">
            <w:pPr>
              <w:spacing w:before="0" w:line="260" w:lineRule="atLeast"/>
              <w:rPr>
                <w:rFonts w:cs="Arial"/>
                <w:b/>
                <w:szCs w:val="20"/>
              </w:rPr>
            </w:pPr>
            <w:proofErr w:type="spellStart"/>
            <w:r w:rsidRPr="003479CB">
              <w:rPr>
                <w:rFonts w:cs="Arial"/>
                <w:b/>
                <w:szCs w:val="20"/>
              </w:rPr>
              <w:t>Naturalis</w:t>
            </w:r>
            <w:proofErr w:type="spellEnd"/>
          </w:p>
          <w:p w14:paraId="364956B0" w14:textId="7D38134D" w:rsidR="007B7039" w:rsidRPr="003479CB" w:rsidRDefault="2EB48414" w:rsidP="54E041B0">
            <w:pPr>
              <w:spacing w:before="0" w:line="260" w:lineRule="atLeast"/>
              <w:rPr>
                <w:rFonts w:cs="Arial"/>
                <w:b/>
                <w:bCs/>
              </w:rPr>
            </w:pPr>
            <w:proofErr w:type="spellStart"/>
            <w:r w:rsidRPr="54E041B0">
              <w:rPr>
                <w:rFonts w:cs="Arial"/>
                <w:i/>
                <w:iCs/>
                <w:color w:val="000000"/>
                <w:shd w:val="clear" w:color="auto" w:fill="FFFFFF"/>
              </w:rPr>
              <w:t>Beauveria</w:t>
            </w:r>
            <w:proofErr w:type="spellEnd"/>
            <w:r w:rsidRPr="54E041B0">
              <w:rPr>
                <w:rFonts w:cs="Arial"/>
                <w:i/>
                <w:iCs/>
                <w:color w:val="000000"/>
                <w:shd w:val="clear" w:color="auto" w:fill="FFFFFF"/>
              </w:rPr>
              <w:t xml:space="preserve"> </w:t>
            </w:r>
            <w:proofErr w:type="spellStart"/>
            <w:r w:rsidRPr="54E041B0">
              <w:rPr>
                <w:rFonts w:cs="Arial"/>
                <w:i/>
                <w:iCs/>
                <w:color w:val="000000"/>
                <w:shd w:val="clear" w:color="auto" w:fill="FFFFFF"/>
              </w:rPr>
              <w:t>bassiana</w:t>
            </w:r>
            <w:proofErr w:type="spellEnd"/>
            <w:r w:rsidRPr="54E041B0">
              <w:rPr>
                <w:rFonts w:cs="Arial"/>
                <w:color w:val="000000"/>
                <w:shd w:val="clear" w:color="auto" w:fill="FFFFFF"/>
              </w:rPr>
              <w:t xml:space="preserve"> sev ATCC 74040</w:t>
            </w:r>
          </w:p>
        </w:tc>
        <w:tc>
          <w:tcPr>
            <w:tcW w:w="870" w:type="pct"/>
            <w:vAlign w:val="top"/>
          </w:tcPr>
          <w:p w14:paraId="368F76F4" w14:textId="74B09EBA" w:rsidR="007B7039" w:rsidRPr="003479CB" w:rsidRDefault="004A6061" w:rsidP="00F76709">
            <w:pPr>
              <w:pStyle w:val="BVRTabelaTextLevo"/>
              <w:spacing w:before="0" w:after="0" w:line="260" w:lineRule="atLeast"/>
              <w:rPr>
                <w:rFonts w:cs="Arial"/>
                <w:szCs w:val="20"/>
              </w:rPr>
            </w:pPr>
            <w:r w:rsidRPr="003479CB">
              <w:rPr>
                <w:rFonts w:cs="Arial"/>
                <w:szCs w:val="20"/>
              </w:rPr>
              <w:t>zatiranje strun</w:t>
            </w:r>
          </w:p>
        </w:tc>
        <w:tc>
          <w:tcPr>
            <w:tcW w:w="1314" w:type="pct"/>
            <w:vAlign w:val="top"/>
          </w:tcPr>
          <w:p w14:paraId="38D34063" w14:textId="6BE4C69D" w:rsidR="007B7039" w:rsidRPr="003479CB" w:rsidRDefault="007B7039" w:rsidP="00F76709">
            <w:pPr>
              <w:pStyle w:val="BVRTabelaTextLevo"/>
              <w:spacing w:before="0" w:after="0" w:line="260" w:lineRule="atLeast"/>
              <w:rPr>
                <w:rFonts w:cs="Arial"/>
                <w:szCs w:val="20"/>
              </w:rPr>
            </w:pPr>
            <w:r w:rsidRPr="003479CB">
              <w:rPr>
                <w:rFonts w:cs="Arial"/>
                <w:szCs w:val="20"/>
              </w:rPr>
              <w:t>v začetku pojava škodljivcev</w:t>
            </w:r>
          </w:p>
        </w:tc>
        <w:tc>
          <w:tcPr>
            <w:tcW w:w="709" w:type="pct"/>
            <w:vAlign w:val="top"/>
          </w:tcPr>
          <w:p w14:paraId="1B59F653" w14:textId="64AFC391" w:rsidR="007B7039" w:rsidRPr="003479CB" w:rsidRDefault="007B7039" w:rsidP="00F76709">
            <w:pPr>
              <w:pStyle w:val="BVRTabelaTextLevo"/>
              <w:spacing w:before="0" w:after="0" w:line="260" w:lineRule="atLeast"/>
              <w:rPr>
                <w:rFonts w:cs="Arial"/>
                <w:bCs/>
                <w:szCs w:val="20"/>
              </w:rPr>
            </w:pPr>
            <w:r w:rsidRPr="003479CB">
              <w:rPr>
                <w:rFonts w:cs="Arial"/>
                <w:bCs/>
                <w:szCs w:val="20"/>
              </w:rPr>
              <w:t xml:space="preserve">3 </w:t>
            </w:r>
            <w:r w:rsidR="00F57C0E">
              <w:rPr>
                <w:rFonts w:cs="Arial"/>
                <w:bCs/>
                <w:szCs w:val="20"/>
              </w:rPr>
              <w:t>L</w:t>
            </w:r>
            <w:r w:rsidRPr="003479CB">
              <w:rPr>
                <w:rFonts w:cs="Arial"/>
                <w:bCs/>
                <w:szCs w:val="20"/>
              </w:rPr>
              <w:t>/ha</w:t>
            </w:r>
          </w:p>
        </w:tc>
        <w:tc>
          <w:tcPr>
            <w:tcW w:w="1226" w:type="pct"/>
            <w:vAlign w:val="top"/>
          </w:tcPr>
          <w:p w14:paraId="654B9841" w14:textId="47CA963A" w:rsidR="007B7039" w:rsidRPr="003479CB" w:rsidRDefault="007B7039" w:rsidP="00F76709">
            <w:pPr>
              <w:spacing w:before="0" w:line="260" w:lineRule="atLeast"/>
              <w:rPr>
                <w:rFonts w:cs="Arial"/>
                <w:bCs/>
                <w:szCs w:val="20"/>
              </w:rPr>
            </w:pPr>
            <w:r w:rsidRPr="003479CB">
              <w:rPr>
                <w:rFonts w:cs="Arial"/>
                <w:bCs/>
                <w:szCs w:val="20"/>
              </w:rPr>
              <w:t xml:space="preserve">Na istem zemljišču </w:t>
            </w:r>
            <w:r w:rsidR="00F57C0E">
              <w:rPr>
                <w:rFonts w:cs="Arial"/>
                <w:bCs/>
                <w:szCs w:val="20"/>
              </w:rPr>
              <w:t>je</w:t>
            </w:r>
            <w:r w:rsidRPr="003479CB">
              <w:rPr>
                <w:rFonts w:cs="Arial"/>
                <w:bCs/>
                <w:szCs w:val="20"/>
              </w:rPr>
              <w:t xml:space="preserve"> dovoljen</w:t>
            </w:r>
            <w:r w:rsidR="00F57C0E">
              <w:rPr>
                <w:rFonts w:cs="Arial"/>
                <w:bCs/>
                <w:szCs w:val="20"/>
              </w:rPr>
              <w:t>ih</w:t>
            </w:r>
            <w:r w:rsidRPr="003479CB">
              <w:rPr>
                <w:rFonts w:cs="Arial"/>
                <w:bCs/>
                <w:szCs w:val="20"/>
              </w:rPr>
              <w:t xml:space="preserve"> </w:t>
            </w:r>
            <w:r w:rsidRPr="003479CB">
              <w:rPr>
                <w:rFonts w:cs="Arial"/>
                <w:b/>
                <w:szCs w:val="20"/>
              </w:rPr>
              <w:t>tri</w:t>
            </w:r>
            <w:r w:rsidRPr="003479CB">
              <w:rPr>
                <w:rFonts w:cs="Arial"/>
                <w:bCs/>
                <w:szCs w:val="20"/>
              </w:rPr>
              <w:t xml:space="preserve"> do </w:t>
            </w:r>
            <w:r w:rsidRPr="003479CB">
              <w:rPr>
                <w:rFonts w:cs="Arial"/>
                <w:b/>
                <w:szCs w:val="20"/>
              </w:rPr>
              <w:t>pet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7D540ED8" w14:textId="77777777" w:rsidR="009B7E7B" w:rsidRPr="003479CB" w:rsidRDefault="009B7E7B" w:rsidP="00F76709">
            <w:pPr>
              <w:spacing w:before="0" w:line="260" w:lineRule="atLeast"/>
              <w:rPr>
                <w:rFonts w:cs="Arial"/>
                <w:bCs/>
                <w:szCs w:val="20"/>
              </w:rPr>
            </w:pPr>
          </w:p>
          <w:p w14:paraId="201CE81B" w14:textId="0DB5827B" w:rsidR="007B7039" w:rsidRPr="003479CB" w:rsidRDefault="009B7E7B" w:rsidP="00F76709">
            <w:pPr>
              <w:spacing w:before="0" w:line="260" w:lineRule="atLeast"/>
              <w:rPr>
                <w:rFonts w:cs="Arial"/>
                <w:bCs/>
                <w:szCs w:val="20"/>
              </w:rPr>
            </w:pPr>
            <w:r w:rsidRPr="003479CB">
              <w:rPr>
                <w:rFonts w:cs="Arial"/>
                <w:bCs/>
                <w:szCs w:val="20"/>
              </w:rPr>
              <w:t xml:space="preserve">Uporaba dovoljena </w:t>
            </w:r>
            <w:r w:rsidR="007B7039" w:rsidRPr="003479CB">
              <w:rPr>
                <w:rFonts w:cs="Arial"/>
                <w:bCs/>
                <w:szCs w:val="20"/>
              </w:rPr>
              <w:t xml:space="preserve">na </w:t>
            </w:r>
            <w:r w:rsidR="007B7039" w:rsidRPr="003479CB">
              <w:rPr>
                <w:rFonts w:cs="Arial"/>
                <w:b/>
                <w:bCs/>
                <w:szCs w:val="20"/>
              </w:rPr>
              <w:t>paradižniku, papriki in jajčevcu</w:t>
            </w:r>
            <w:r w:rsidR="00420127" w:rsidRPr="003479CB">
              <w:rPr>
                <w:rFonts w:cs="Arial"/>
                <w:bCs/>
                <w:szCs w:val="20"/>
              </w:rPr>
              <w:t xml:space="preserve"> </w:t>
            </w:r>
            <w:r w:rsidR="007B7039" w:rsidRPr="003479CB">
              <w:rPr>
                <w:rFonts w:cs="Arial"/>
                <w:bCs/>
                <w:szCs w:val="20"/>
              </w:rPr>
              <w:t>na prostem in v zavarovanih prostorih.</w:t>
            </w:r>
          </w:p>
        </w:tc>
      </w:tr>
      <w:tr w:rsidR="00E24AC9" w:rsidRPr="003479CB" w14:paraId="61DDB7CD" w14:textId="77777777" w:rsidTr="00DA1620">
        <w:tc>
          <w:tcPr>
            <w:tcW w:w="881" w:type="pct"/>
            <w:vMerge w:val="restart"/>
            <w:vAlign w:val="top"/>
          </w:tcPr>
          <w:p w14:paraId="15A628FC" w14:textId="77777777" w:rsidR="00E24AC9" w:rsidRPr="00C01F3D" w:rsidRDefault="00E24AC9" w:rsidP="00F76709">
            <w:pPr>
              <w:spacing w:before="0" w:line="260" w:lineRule="atLeast"/>
              <w:rPr>
                <w:rFonts w:cs="Arial"/>
                <w:b/>
                <w:szCs w:val="20"/>
              </w:rPr>
            </w:pPr>
            <w:proofErr w:type="spellStart"/>
            <w:r w:rsidRPr="00C01F3D">
              <w:rPr>
                <w:rFonts w:cs="Arial"/>
                <w:b/>
                <w:szCs w:val="20"/>
              </w:rPr>
              <w:t>Polyversum</w:t>
            </w:r>
            <w:proofErr w:type="spellEnd"/>
          </w:p>
          <w:p w14:paraId="227EFB94" w14:textId="38965B5A" w:rsidR="00E24AC9" w:rsidRPr="00C01F3D" w:rsidRDefault="00E24AC9" w:rsidP="54E041B0">
            <w:pPr>
              <w:spacing w:before="0" w:line="260" w:lineRule="atLeast"/>
              <w:rPr>
                <w:rFonts w:cs="Arial"/>
                <w:i/>
                <w:iCs/>
                <w:color w:val="000000" w:themeColor="text1"/>
                <w:szCs w:val="20"/>
                <w:lang w:val="en-US"/>
              </w:rPr>
            </w:pPr>
            <w:r w:rsidRPr="00C01F3D">
              <w:rPr>
                <w:rFonts w:cs="Arial"/>
                <w:i/>
                <w:iCs/>
                <w:color w:val="000000" w:themeColor="text1"/>
                <w:szCs w:val="20"/>
                <w:lang w:val="en-US"/>
              </w:rPr>
              <w:t xml:space="preserve">Pythium </w:t>
            </w:r>
            <w:proofErr w:type="spellStart"/>
            <w:r w:rsidRPr="00C01F3D">
              <w:rPr>
                <w:rFonts w:cs="Arial"/>
                <w:i/>
                <w:iCs/>
                <w:color w:val="000000" w:themeColor="text1"/>
                <w:szCs w:val="20"/>
                <w:lang w:val="en-US"/>
              </w:rPr>
              <w:t>oligandrum</w:t>
            </w:r>
            <w:proofErr w:type="spellEnd"/>
            <w:r w:rsidRPr="00C01F3D">
              <w:rPr>
                <w:rFonts w:cs="Arial"/>
                <w:i/>
                <w:iCs/>
                <w:color w:val="000000" w:themeColor="text1"/>
                <w:szCs w:val="20"/>
                <w:lang w:val="en-US"/>
              </w:rPr>
              <w:t xml:space="preserve"> </w:t>
            </w:r>
            <w:proofErr w:type="spellStart"/>
            <w:r w:rsidRPr="00C01F3D">
              <w:rPr>
                <w:rFonts w:cs="Arial"/>
                <w:color w:val="000000" w:themeColor="text1"/>
                <w:szCs w:val="20"/>
                <w:lang w:val="en-US"/>
              </w:rPr>
              <w:t>sev</w:t>
            </w:r>
            <w:proofErr w:type="spellEnd"/>
            <w:r w:rsidRPr="00C01F3D">
              <w:rPr>
                <w:rFonts w:cs="Arial"/>
                <w:i/>
                <w:iCs/>
                <w:color w:val="000000" w:themeColor="text1"/>
                <w:szCs w:val="20"/>
                <w:lang w:val="en-US"/>
              </w:rPr>
              <w:t xml:space="preserve"> </w:t>
            </w:r>
            <w:r w:rsidRPr="00C01F3D">
              <w:rPr>
                <w:rFonts w:cs="Arial"/>
                <w:color w:val="000000" w:themeColor="text1"/>
                <w:szCs w:val="20"/>
                <w:lang w:val="en-US"/>
              </w:rPr>
              <w:t>M1</w:t>
            </w:r>
          </w:p>
        </w:tc>
        <w:tc>
          <w:tcPr>
            <w:tcW w:w="870" w:type="pct"/>
            <w:vMerge w:val="restart"/>
            <w:vAlign w:val="top"/>
          </w:tcPr>
          <w:p w14:paraId="7C8620CC" w14:textId="365DF32F" w:rsidR="00E24AC9" w:rsidRPr="00C01F3D" w:rsidRDefault="00E24AC9" w:rsidP="007E393D">
            <w:pPr>
              <w:pStyle w:val="BVRTabelaTextLevo"/>
              <w:spacing w:before="0" w:after="0" w:line="260" w:lineRule="atLeast"/>
              <w:rPr>
                <w:rFonts w:cs="Arial"/>
                <w:szCs w:val="20"/>
              </w:rPr>
            </w:pPr>
            <w:r w:rsidRPr="00C01F3D">
              <w:rPr>
                <w:rFonts w:cs="Arial"/>
                <w:szCs w:val="20"/>
              </w:rPr>
              <w:t xml:space="preserve">zatiranje glivičnih bolezni sejančkov </w:t>
            </w:r>
            <w:r w:rsidR="00B50B36">
              <w:rPr>
                <w:rFonts w:cs="Arial"/>
                <w:szCs w:val="20"/>
              </w:rPr>
              <w:t>oz.</w:t>
            </w:r>
            <w:r w:rsidRPr="00C01F3D">
              <w:rPr>
                <w:rFonts w:cs="Arial"/>
                <w:szCs w:val="20"/>
              </w:rPr>
              <w:t xml:space="preserve"> sadik</w:t>
            </w:r>
          </w:p>
        </w:tc>
        <w:tc>
          <w:tcPr>
            <w:tcW w:w="1314" w:type="pct"/>
            <w:vAlign w:val="top"/>
          </w:tcPr>
          <w:p w14:paraId="3B15AFB1" w14:textId="4583040B" w:rsidR="009F329B" w:rsidRPr="001D3A49" w:rsidRDefault="009F329B" w:rsidP="009F329B">
            <w:pPr>
              <w:pBdr>
                <w:top w:val="nil"/>
                <w:left w:val="nil"/>
                <w:bottom w:val="nil"/>
                <w:right w:val="nil"/>
                <w:between w:val="nil"/>
              </w:pBdr>
              <w:spacing w:before="0"/>
            </w:pPr>
            <w:r w:rsidRPr="00422958">
              <w:rPr>
                <w:rFonts w:cs="Arial"/>
                <w:b/>
                <w:bCs/>
                <w:szCs w:val="20"/>
              </w:rPr>
              <w:t>paprika:</w:t>
            </w:r>
            <w:r w:rsidRPr="001D3A49">
              <w:rPr>
                <w:rFonts w:cs="Arial"/>
                <w:szCs w:val="20"/>
              </w:rPr>
              <w:t xml:space="preserve"> </w:t>
            </w:r>
            <w:proofErr w:type="spellStart"/>
            <w:r w:rsidR="00E24AC9" w:rsidRPr="001D3A49">
              <w:rPr>
                <w:rFonts w:cs="Arial"/>
                <w:szCs w:val="20"/>
              </w:rPr>
              <w:t>tretiranje</w:t>
            </w:r>
            <w:proofErr w:type="spellEnd"/>
            <w:r w:rsidR="00E24AC9" w:rsidRPr="001D3A49">
              <w:rPr>
                <w:rFonts w:cs="Arial"/>
                <w:szCs w:val="20"/>
              </w:rPr>
              <w:t xml:space="preserve"> semena v zaprtih prostorih – tretira se suho ali vlažno (ob dodatku vode)</w:t>
            </w:r>
            <w:r w:rsidRPr="001D3A49">
              <w:rPr>
                <w:rFonts w:cs="Arial"/>
                <w:szCs w:val="20"/>
              </w:rPr>
              <w:t>.</w:t>
            </w:r>
            <w:r w:rsidRPr="001D3A49">
              <w:t xml:space="preserve"> Predvidena gostota je 30.000 sadik/ha.</w:t>
            </w:r>
          </w:p>
          <w:p w14:paraId="4A01F457" w14:textId="77777777" w:rsidR="009F329B" w:rsidRPr="001D3A49" w:rsidRDefault="009F329B" w:rsidP="009F329B">
            <w:pPr>
              <w:pBdr>
                <w:top w:val="nil"/>
                <w:left w:val="nil"/>
                <w:bottom w:val="nil"/>
                <w:right w:val="nil"/>
                <w:between w:val="nil"/>
              </w:pBdr>
              <w:spacing w:before="0"/>
            </w:pPr>
          </w:p>
          <w:p w14:paraId="40A52F9D" w14:textId="5BEF5A84" w:rsidR="00E24AC9" w:rsidRPr="00422958" w:rsidRDefault="009F329B" w:rsidP="007E393D">
            <w:pPr>
              <w:pStyle w:val="BVRTabelaTextLevo"/>
              <w:spacing w:before="0" w:after="0" w:line="260" w:lineRule="atLeast"/>
            </w:pPr>
            <w:r w:rsidRPr="00422958">
              <w:rPr>
                <w:b/>
                <w:bCs/>
              </w:rPr>
              <w:t>jajčevec:</w:t>
            </w:r>
            <w:r w:rsidRPr="001D3A49">
              <w:t xml:space="preserve"> </w:t>
            </w:r>
            <w:proofErr w:type="spellStart"/>
            <w:r w:rsidRPr="001D3A49">
              <w:t>Tretiranje</w:t>
            </w:r>
            <w:proofErr w:type="spellEnd"/>
            <w:r w:rsidRPr="001D3A49">
              <w:t xml:space="preserve"> semena v zaprtih prostorih </w:t>
            </w:r>
            <w:r w:rsidR="00422958">
              <w:t>–</w:t>
            </w:r>
            <w:r w:rsidRPr="001D3A49">
              <w:t xml:space="preserve"> tretira se suho ali vlažno (ob dodatku vode). Predvidena gostota je 80.000 semen/ha.</w:t>
            </w:r>
          </w:p>
        </w:tc>
        <w:tc>
          <w:tcPr>
            <w:tcW w:w="709" w:type="pct"/>
            <w:vAlign w:val="top"/>
          </w:tcPr>
          <w:p w14:paraId="1C207D78" w14:textId="1432B287" w:rsidR="00E24AC9" w:rsidRPr="001D3A49" w:rsidRDefault="00E24AC9" w:rsidP="00F76709">
            <w:pPr>
              <w:pStyle w:val="BVRTabelaTextLevo"/>
              <w:spacing w:before="0" w:after="0" w:line="260" w:lineRule="atLeast"/>
              <w:rPr>
                <w:rFonts w:cs="Arial"/>
                <w:bCs/>
                <w:szCs w:val="20"/>
              </w:rPr>
            </w:pPr>
            <w:r w:rsidRPr="001D3A49">
              <w:rPr>
                <w:rFonts w:cs="Arial"/>
                <w:bCs/>
                <w:szCs w:val="20"/>
              </w:rPr>
              <w:t xml:space="preserve">5 g/kg semena (5 do 10 </w:t>
            </w:r>
            <w:proofErr w:type="spellStart"/>
            <w:r w:rsidRPr="001D3A49">
              <w:rPr>
                <w:rFonts w:cs="Arial"/>
                <w:bCs/>
                <w:szCs w:val="20"/>
              </w:rPr>
              <w:t>mL</w:t>
            </w:r>
            <w:proofErr w:type="spellEnd"/>
            <w:r w:rsidRPr="001D3A49">
              <w:rPr>
                <w:rFonts w:cs="Arial"/>
                <w:bCs/>
                <w:szCs w:val="20"/>
              </w:rPr>
              <w:t xml:space="preserve"> vode/kg semena)</w:t>
            </w:r>
          </w:p>
          <w:p w14:paraId="4B26D5D9" w14:textId="77777777" w:rsidR="009F329B" w:rsidRPr="001D3A49" w:rsidRDefault="009F329B" w:rsidP="009F329B">
            <w:pPr>
              <w:pBdr>
                <w:top w:val="nil"/>
                <w:left w:val="nil"/>
                <w:bottom w:val="nil"/>
                <w:right w:val="nil"/>
                <w:between w:val="nil"/>
              </w:pBdr>
              <w:spacing w:before="0"/>
            </w:pPr>
            <w:r w:rsidRPr="001D3A49">
              <w:t>(0,9 g/ha-paprika)</w:t>
            </w:r>
          </w:p>
          <w:p w14:paraId="2BE6C91D" w14:textId="77777777" w:rsidR="009F329B" w:rsidRPr="001D3A49" w:rsidRDefault="009F329B" w:rsidP="009F329B">
            <w:pPr>
              <w:pBdr>
                <w:top w:val="nil"/>
                <w:left w:val="nil"/>
                <w:bottom w:val="nil"/>
                <w:right w:val="nil"/>
                <w:between w:val="nil"/>
              </w:pBdr>
              <w:spacing w:before="0"/>
            </w:pPr>
            <w:r w:rsidRPr="001D3A49">
              <w:t>(1,6 g/ha-jajčevec)</w:t>
            </w:r>
          </w:p>
          <w:p w14:paraId="4FBE2ADC" w14:textId="77777777" w:rsidR="009F329B" w:rsidRPr="001D3A49" w:rsidRDefault="009F329B" w:rsidP="009F329B">
            <w:pPr>
              <w:pBdr>
                <w:top w:val="nil"/>
                <w:left w:val="nil"/>
                <w:bottom w:val="nil"/>
                <w:right w:val="nil"/>
                <w:between w:val="nil"/>
              </w:pBdr>
              <w:spacing w:before="0"/>
            </w:pPr>
          </w:p>
          <w:p w14:paraId="257A197F" w14:textId="33F41E96" w:rsidR="00E24AC9" w:rsidRPr="001D3A49" w:rsidRDefault="00E24AC9" w:rsidP="009F329B">
            <w:pPr>
              <w:pStyle w:val="BVRTabelaTextLevo"/>
              <w:spacing w:before="0" w:after="0" w:line="260" w:lineRule="atLeast"/>
              <w:rPr>
                <w:rFonts w:cs="Arial"/>
                <w:bCs/>
                <w:szCs w:val="20"/>
              </w:rPr>
            </w:pPr>
          </w:p>
        </w:tc>
        <w:tc>
          <w:tcPr>
            <w:tcW w:w="1226" w:type="pct"/>
            <w:vAlign w:val="top"/>
          </w:tcPr>
          <w:p w14:paraId="2166A78E" w14:textId="77777777" w:rsidR="009F329B" w:rsidRDefault="009F329B" w:rsidP="00F76709">
            <w:pPr>
              <w:spacing w:before="0" w:line="260" w:lineRule="atLeast"/>
              <w:rPr>
                <w:rFonts w:cs="Arial"/>
                <w:bCs/>
                <w:szCs w:val="20"/>
              </w:rPr>
            </w:pPr>
            <w:r>
              <w:rPr>
                <w:rFonts w:cs="Arial"/>
                <w:bCs/>
                <w:szCs w:val="20"/>
              </w:rPr>
              <w:t>Manjša uporaba.</w:t>
            </w:r>
          </w:p>
          <w:p w14:paraId="5830D9C1" w14:textId="259A0961" w:rsidR="00E24AC9" w:rsidRPr="00C01F3D" w:rsidRDefault="00E24AC9" w:rsidP="00F76709">
            <w:pPr>
              <w:spacing w:before="0" w:line="260" w:lineRule="atLeast"/>
              <w:rPr>
                <w:rFonts w:cs="Arial"/>
                <w:bCs/>
                <w:szCs w:val="20"/>
              </w:rPr>
            </w:pPr>
            <w:r w:rsidRPr="00C01F3D">
              <w:rPr>
                <w:rFonts w:cs="Arial"/>
                <w:bCs/>
                <w:szCs w:val="20"/>
              </w:rPr>
              <w:t xml:space="preserve">Dovoljeno </w:t>
            </w:r>
            <w:r w:rsidRPr="00C01F3D">
              <w:rPr>
                <w:rFonts w:cs="Arial"/>
                <w:b/>
                <w:szCs w:val="20"/>
              </w:rPr>
              <w:t>eno</w:t>
            </w:r>
            <w:r w:rsidRPr="00C01F3D">
              <w:rPr>
                <w:rFonts w:cs="Arial"/>
                <w:bCs/>
                <w:szCs w:val="20"/>
              </w:rPr>
              <w:t xml:space="preserve"> </w:t>
            </w:r>
            <w:proofErr w:type="spellStart"/>
            <w:r w:rsidRPr="00C01F3D">
              <w:rPr>
                <w:rFonts w:cs="Arial"/>
                <w:b/>
                <w:szCs w:val="20"/>
              </w:rPr>
              <w:t>tretiranje</w:t>
            </w:r>
            <w:proofErr w:type="spellEnd"/>
            <w:r w:rsidRPr="00C01F3D">
              <w:rPr>
                <w:rFonts w:cs="Arial"/>
                <w:bCs/>
                <w:szCs w:val="20"/>
              </w:rPr>
              <w:t>.</w:t>
            </w:r>
          </w:p>
          <w:p w14:paraId="720FC94F" w14:textId="77777777" w:rsidR="00E24AC9" w:rsidRPr="00C01F3D" w:rsidRDefault="00E24AC9" w:rsidP="00F76709">
            <w:pPr>
              <w:spacing w:before="0" w:line="260" w:lineRule="atLeast"/>
              <w:rPr>
                <w:rFonts w:cs="Arial"/>
                <w:bCs/>
                <w:szCs w:val="20"/>
              </w:rPr>
            </w:pPr>
          </w:p>
          <w:p w14:paraId="1098BD01" w14:textId="77777777" w:rsidR="00E24AC9" w:rsidRPr="00C01F3D" w:rsidRDefault="00E24AC9" w:rsidP="00F76709">
            <w:pPr>
              <w:spacing w:before="0" w:line="260" w:lineRule="atLeast"/>
              <w:rPr>
                <w:rFonts w:cs="Arial"/>
                <w:bCs/>
                <w:szCs w:val="20"/>
              </w:rPr>
            </w:pPr>
          </w:p>
          <w:p w14:paraId="651E98ED" w14:textId="1BA11FA7" w:rsidR="00E24AC9" w:rsidRPr="00C01F3D" w:rsidRDefault="00E24AC9" w:rsidP="00F76709">
            <w:pPr>
              <w:spacing w:before="0" w:line="260" w:lineRule="atLeast"/>
              <w:rPr>
                <w:rFonts w:cs="Arial"/>
                <w:bCs/>
                <w:szCs w:val="20"/>
              </w:rPr>
            </w:pPr>
            <w:r w:rsidRPr="00C01F3D">
              <w:rPr>
                <w:rFonts w:cs="Arial"/>
                <w:bCs/>
                <w:szCs w:val="20"/>
              </w:rPr>
              <w:t xml:space="preserve">Uporaba dovoljena na </w:t>
            </w:r>
            <w:r w:rsidRPr="00C01F3D">
              <w:rPr>
                <w:rFonts w:cs="Arial"/>
                <w:b/>
                <w:bCs/>
                <w:szCs w:val="20"/>
              </w:rPr>
              <w:t xml:space="preserve">papriki in jajčevcu </w:t>
            </w:r>
            <w:r w:rsidRPr="00C01F3D">
              <w:rPr>
                <w:rFonts w:cs="Arial"/>
                <w:szCs w:val="20"/>
              </w:rPr>
              <w:t>na prostem in v zavarovanih prostorih.</w:t>
            </w:r>
          </w:p>
        </w:tc>
      </w:tr>
      <w:tr w:rsidR="00E24AC9" w:rsidRPr="003479CB" w14:paraId="255E4CFB" w14:textId="77777777" w:rsidTr="00DA1620">
        <w:tc>
          <w:tcPr>
            <w:tcW w:w="881" w:type="pct"/>
            <w:vMerge/>
            <w:vAlign w:val="top"/>
          </w:tcPr>
          <w:p w14:paraId="06E46CE5" w14:textId="6F0EA72C" w:rsidR="00E24AC9" w:rsidRPr="00681CBA" w:rsidRDefault="00E24AC9" w:rsidP="54E041B0">
            <w:pPr>
              <w:spacing w:before="0" w:line="260" w:lineRule="atLeast"/>
              <w:rPr>
                <w:rFonts w:cs="Arial"/>
                <w:i/>
                <w:iCs/>
                <w:color w:val="000000" w:themeColor="text1"/>
                <w:szCs w:val="20"/>
              </w:rPr>
            </w:pPr>
          </w:p>
        </w:tc>
        <w:tc>
          <w:tcPr>
            <w:tcW w:w="870" w:type="pct"/>
            <w:vMerge/>
            <w:vAlign w:val="top"/>
          </w:tcPr>
          <w:p w14:paraId="043244F1" w14:textId="40AEE6A1" w:rsidR="00E24AC9" w:rsidRPr="00C01F3D" w:rsidRDefault="00E24AC9" w:rsidP="007E393D">
            <w:pPr>
              <w:pStyle w:val="BVRTabelaTextLevo"/>
              <w:spacing w:before="0" w:after="0" w:line="260" w:lineRule="atLeast"/>
              <w:rPr>
                <w:rFonts w:cs="Arial"/>
                <w:szCs w:val="20"/>
              </w:rPr>
            </w:pPr>
          </w:p>
        </w:tc>
        <w:tc>
          <w:tcPr>
            <w:tcW w:w="1314" w:type="pct"/>
            <w:vAlign w:val="top"/>
          </w:tcPr>
          <w:p w14:paraId="2FFE8B59" w14:textId="77777777" w:rsidR="00E24AC9" w:rsidRDefault="00E24AC9" w:rsidP="00F76709">
            <w:pPr>
              <w:pStyle w:val="BVRTabelaTextLevo"/>
              <w:spacing w:before="0" w:after="0" w:line="260" w:lineRule="atLeast"/>
              <w:rPr>
                <w:rFonts w:cs="Arial"/>
                <w:szCs w:val="20"/>
              </w:rPr>
            </w:pPr>
            <w:r w:rsidRPr="00422958">
              <w:rPr>
                <w:rFonts w:cs="Arial"/>
                <w:b/>
                <w:bCs/>
                <w:szCs w:val="20"/>
              </w:rPr>
              <w:t>paprika:</w:t>
            </w:r>
            <w:r w:rsidRPr="00C01F3D">
              <w:rPr>
                <w:rFonts w:cs="Arial"/>
                <w:szCs w:val="20"/>
              </w:rPr>
              <w:t xml:space="preserve"> potapljanje koreninske grude mladih sadik pred presajanjem ali zalivanje po sajenju</w:t>
            </w:r>
          </w:p>
          <w:p w14:paraId="7BFDD91C" w14:textId="77777777" w:rsidR="00422958" w:rsidRPr="00C01F3D" w:rsidRDefault="00422958" w:rsidP="00F76709">
            <w:pPr>
              <w:pStyle w:val="BVRTabelaTextLevo"/>
              <w:spacing w:before="0" w:after="0" w:line="260" w:lineRule="atLeast"/>
              <w:rPr>
                <w:rFonts w:cs="Arial"/>
                <w:szCs w:val="20"/>
              </w:rPr>
            </w:pPr>
          </w:p>
          <w:p w14:paraId="58513FE8" w14:textId="77777777" w:rsidR="00E24AC9" w:rsidRDefault="00E24AC9" w:rsidP="00F76709">
            <w:pPr>
              <w:pStyle w:val="BVRTabelaTextLevo"/>
              <w:spacing w:before="0" w:after="0" w:line="260" w:lineRule="atLeast"/>
              <w:rPr>
                <w:rFonts w:cs="Arial"/>
                <w:szCs w:val="20"/>
              </w:rPr>
            </w:pPr>
            <w:r w:rsidRPr="00422958">
              <w:rPr>
                <w:rFonts w:cs="Arial"/>
                <w:b/>
                <w:bCs/>
                <w:szCs w:val="20"/>
              </w:rPr>
              <w:t>paradižnik:</w:t>
            </w:r>
            <w:r w:rsidRPr="009F329B">
              <w:rPr>
                <w:rFonts w:cs="Arial"/>
                <w:szCs w:val="20"/>
              </w:rPr>
              <w:t xml:space="preserve"> </w:t>
            </w:r>
            <w:r w:rsidRPr="00C01F3D">
              <w:rPr>
                <w:rFonts w:cs="Arial"/>
                <w:szCs w:val="20"/>
              </w:rPr>
              <w:t xml:space="preserve">potapljanje koreninske grude mladih sadik pred presajanjem ali foliarno </w:t>
            </w:r>
            <w:proofErr w:type="spellStart"/>
            <w:r w:rsidRPr="00C01F3D">
              <w:rPr>
                <w:rFonts w:cs="Arial"/>
                <w:szCs w:val="20"/>
              </w:rPr>
              <w:t>tretiranje</w:t>
            </w:r>
            <w:proofErr w:type="spellEnd"/>
            <w:r w:rsidRPr="00C01F3D">
              <w:rPr>
                <w:rFonts w:cs="Arial"/>
                <w:szCs w:val="20"/>
              </w:rPr>
              <w:t xml:space="preserve"> ali zalivanje po vzniku (BBCH 09)</w:t>
            </w:r>
          </w:p>
          <w:p w14:paraId="254E2206" w14:textId="77777777" w:rsidR="00422958" w:rsidRPr="00C01F3D" w:rsidRDefault="00422958" w:rsidP="00F76709">
            <w:pPr>
              <w:pStyle w:val="BVRTabelaTextLevo"/>
              <w:spacing w:before="0" w:after="0" w:line="260" w:lineRule="atLeast"/>
              <w:rPr>
                <w:rFonts w:cs="Arial"/>
                <w:szCs w:val="20"/>
              </w:rPr>
            </w:pPr>
          </w:p>
          <w:p w14:paraId="178B8A6D" w14:textId="6F306264" w:rsidR="00E24AC9" w:rsidRPr="00C01F3D" w:rsidRDefault="00E24AC9" w:rsidP="00F76709">
            <w:pPr>
              <w:pStyle w:val="BVRTabelaTextLevo"/>
              <w:spacing w:before="0" w:after="0" w:line="260" w:lineRule="atLeast"/>
              <w:rPr>
                <w:rFonts w:cs="Arial"/>
                <w:szCs w:val="20"/>
                <w:u w:val="single"/>
              </w:rPr>
            </w:pPr>
            <w:r w:rsidRPr="00422958">
              <w:rPr>
                <w:rFonts w:cs="Arial"/>
                <w:b/>
                <w:bCs/>
                <w:szCs w:val="20"/>
              </w:rPr>
              <w:t>jajčevec:</w:t>
            </w:r>
            <w:r w:rsidRPr="009F329B">
              <w:rPr>
                <w:rFonts w:cs="Arial"/>
                <w:szCs w:val="20"/>
              </w:rPr>
              <w:t xml:space="preserve"> </w:t>
            </w:r>
            <w:r w:rsidRPr="00C01F3D">
              <w:rPr>
                <w:rFonts w:cs="Arial"/>
                <w:szCs w:val="20"/>
              </w:rPr>
              <w:t>potapljanje koreninske grude mladih sadik pred presajanjem</w:t>
            </w:r>
          </w:p>
        </w:tc>
        <w:tc>
          <w:tcPr>
            <w:tcW w:w="709" w:type="pct"/>
            <w:vAlign w:val="top"/>
          </w:tcPr>
          <w:p w14:paraId="27043BA1" w14:textId="3A5910A0" w:rsidR="00E24AC9" w:rsidRPr="00C01F3D" w:rsidRDefault="00E24AC9" w:rsidP="007E393D">
            <w:pPr>
              <w:pStyle w:val="BVRTabelaTextLevo"/>
              <w:spacing w:before="0" w:after="0" w:line="260" w:lineRule="atLeast"/>
              <w:rPr>
                <w:rFonts w:cs="Arial"/>
                <w:bCs/>
                <w:szCs w:val="20"/>
              </w:rPr>
            </w:pPr>
            <w:r w:rsidRPr="00C01F3D">
              <w:rPr>
                <w:rFonts w:cs="Arial"/>
                <w:bCs/>
                <w:szCs w:val="20"/>
              </w:rPr>
              <w:t xml:space="preserve">0,05 % </w:t>
            </w:r>
            <w:proofErr w:type="spellStart"/>
            <w:r w:rsidRPr="00C01F3D">
              <w:rPr>
                <w:rFonts w:cs="Arial"/>
                <w:bCs/>
                <w:szCs w:val="20"/>
              </w:rPr>
              <w:t>konc</w:t>
            </w:r>
            <w:proofErr w:type="spellEnd"/>
            <w:r w:rsidRPr="00C01F3D">
              <w:rPr>
                <w:rFonts w:cs="Arial"/>
                <w:bCs/>
                <w:szCs w:val="20"/>
              </w:rPr>
              <w:t xml:space="preserve">. </w:t>
            </w:r>
            <w:r w:rsidR="00B50B36">
              <w:rPr>
                <w:rFonts w:cs="Arial"/>
                <w:bCs/>
                <w:szCs w:val="20"/>
              </w:rPr>
              <w:t>oz.</w:t>
            </w:r>
            <w:r w:rsidRPr="00C01F3D">
              <w:rPr>
                <w:rFonts w:cs="Arial"/>
                <w:bCs/>
                <w:szCs w:val="20"/>
              </w:rPr>
              <w:t xml:space="preserve"> 50 g/100 L vode</w:t>
            </w:r>
          </w:p>
          <w:p w14:paraId="3A9CF280" w14:textId="272D558E" w:rsidR="00E24AC9" w:rsidRPr="00C01F3D" w:rsidRDefault="00E24AC9" w:rsidP="007E393D">
            <w:pPr>
              <w:pStyle w:val="BVRTabelaTextLevo"/>
              <w:spacing w:before="0" w:after="0" w:line="260" w:lineRule="atLeast"/>
              <w:rPr>
                <w:rFonts w:cs="Arial"/>
                <w:bCs/>
                <w:szCs w:val="20"/>
              </w:rPr>
            </w:pPr>
            <w:r w:rsidRPr="00C01F3D">
              <w:rPr>
                <w:rFonts w:cs="Arial"/>
                <w:bCs/>
                <w:szCs w:val="20"/>
              </w:rPr>
              <w:t>(0,2 kg/ha)</w:t>
            </w:r>
          </w:p>
        </w:tc>
        <w:tc>
          <w:tcPr>
            <w:tcW w:w="1226" w:type="pct"/>
            <w:vAlign w:val="top"/>
          </w:tcPr>
          <w:p w14:paraId="1009CDD1" w14:textId="77777777" w:rsidR="009F329B" w:rsidRDefault="009F329B" w:rsidP="008479A5">
            <w:pPr>
              <w:spacing w:before="0" w:line="260" w:lineRule="atLeast"/>
              <w:rPr>
                <w:rFonts w:cs="Arial"/>
                <w:bCs/>
                <w:szCs w:val="20"/>
              </w:rPr>
            </w:pPr>
            <w:r>
              <w:rPr>
                <w:rFonts w:cs="Arial"/>
                <w:bCs/>
                <w:szCs w:val="20"/>
              </w:rPr>
              <w:t>Manjša uporaba.</w:t>
            </w:r>
          </w:p>
          <w:p w14:paraId="11976C07" w14:textId="312914A5" w:rsidR="00E24AC9" w:rsidRPr="00C01F3D" w:rsidRDefault="00E24AC9" w:rsidP="008479A5">
            <w:pPr>
              <w:spacing w:before="0" w:line="260" w:lineRule="atLeast"/>
              <w:rPr>
                <w:rFonts w:cs="Arial"/>
                <w:bCs/>
                <w:szCs w:val="20"/>
              </w:rPr>
            </w:pPr>
            <w:r w:rsidRPr="00C01F3D">
              <w:rPr>
                <w:rFonts w:cs="Arial"/>
                <w:bCs/>
                <w:szCs w:val="20"/>
              </w:rPr>
              <w:t xml:space="preserve">Dovoljeno je </w:t>
            </w:r>
            <w:r w:rsidRPr="00C01F3D">
              <w:rPr>
                <w:rFonts w:cs="Arial"/>
                <w:b/>
                <w:szCs w:val="20"/>
              </w:rPr>
              <w:t>eno</w:t>
            </w:r>
            <w:r w:rsidRPr="00C01F3D">
              <w:rPr>
                <w:rFonts w:cs="Arial"/>
                <w:bCs/>
                <w:szCs w:val="20"/>
              </w:rPr>
              <w:t xml:space="preserve"> </w:t>
            </w:r>
            <w:proofErr w:type="spellStart"/>
            <w:r w:rsidRPr="00C01F3D">
              <w:rPr>
                <w:rFonts w:cs="Arial"/>
                <w:b/>
                <w:szCs w:val="20"/>
              </w:rPr>
              <w:t>tretiranje</w:t>
            </w:r>
            <w:proofErr w:type="spellEnd"/>
            <w:r w:rsidRPr="00C01F3D">
              <w:rPr>
                <w:rFonts w:cs="Arial"/>
                <w:bCs/>
                <w:szCs w:val="20"/>
              </w:rPr>
              <w:t>.</w:t>
            </w:r>
          </w:p>
          <w:p w14:paraId="79180B00" w14:textId="77777777" w:rsidR="00E24AC9" w:rsidRPr="00C01F3D" w:rsidRDefault="00E24AC9" w:rsidP="008479A5">
            <w:pPr>
              <w:spacing w:before="0" w:line="260" w:lineRule="atLeast"/>
              <w:rPr>
                <w:rFonts w:cs="Arial"/>
                <w:bCs/>
                <w:szCs w:val="20"/>
              </w:rPr>
            </w:pPr>
          </w:p>
          <w:p w14:paraId="320FDB56" w14:textId="2A6B03A0" w:rsidR="00E24AC9" w:rsidRPr="00C01F3D" w:rsidRDefault="00E24AC9" w:rsidP="008479A5">
            <w:pPr>
              <w:spacing w:before="0" w:line="260" w:lineRule="atLeast"/>
              <w:rPr>
                <w:rFonts w:cs="Arial"/>
                <w:bCs/>
                <w:szCs w:val="20"/>
              </w:rPr>
            </w:pPr>
            <w:r w:rsidRPr="00C01F3D">
              <w:rPr>
                <w:rFonts w:cs="Arial"/>
                <w:bCs/>
                <w:szCs w:val="20"/>
              </w:rPr>
              <w:t xml:space="preserve">Uporaba dovoljena na </w:t>
            </w:r>
            <w:r w:rsidRPr="00C01F3D">
              <w:rPr>
                <w:rFonts w:cs="Arial"/>
                <w:b/>
                <w:szCs w:val="20"/>
              </w:rPr>
              <w:t>papriki, paradižniku in jajčevcu</w:t>
            </w:r>
            <w:r w:rsidRPr="00C01F3D">
              <w:rPr>
                <w:rFonts w:cs="Arial"/>
                <w:bCs/>
                <w:szCs w:val="20"/>
              </w:rPr>
              <w:t xml:space="preserve"> na prostem in v zavarovanih prostorih.</w:t>
            </w:r>
          </w:p>
        </w:tc>
      </w:tr>
      <w:tr w:rsidR="00E24AC9" w:rsidRPr="003479CB" w14:paraId="70630134" w14:textId="77777777" w:rsidTr="00DA1620">
        <w:tc>
          <w:tcPr>
            <w:tcW w:w="881" w:type="pct"/>
            <w:vMerge/>
            <w:vAlign w:val="top"/>
          </w:tcPr>
          <w:p w14:paraId="2301C10D" w14:textId="20302D63" w:rsidR="00E24AC9" w:rsidRPr="00C01F3D" w:rsidRDefault="00E24AC9" w:rsidP="54E041B0">
            <w:pPr>
              <w:spacing w:before="0" w:line="260" w:lineRule="atLeast"/>
              <w:rPr>
                <w:rFonts w:cs="Arial"/>
                <w:i/>
                <w:iCs/>
                <w:color w:val="000000" w:themeColor="text1"/>
                <w:szCs w:val="20"/>
              </w:rPr>
            </w:pPr>
          </w:p>
        </w:tc>
        <w:tc>
          <w:tcPr>
            <w:tcW w:w="870" w:type="pct"/>
            <w:vMerge/>
            <w:vAlign w:val="top"/>
          </w:tcPr>
          <w:p w14:paraId="1557E272" w14:textId="10D27466" w:rsidR="00E24AC9" w:rsidRPr="00C01F3D" w:rsidRDefault="00E24AC9" w:rsidP="007E393D">
            <w:pPr>
              <w:pStyle w:val="BVRTabelaTextLevo"/>
              <w:spacing w:before="0" w:after="0" w:line="260" w:lineRule="atLeast"/>
              <w:rPr>
                <w:rFonts w:cs="Arial"/>
                <w:szCs w:val="20"/>
              </w:rPr>
            </w:pPr>
          </w:p>
        </w:tc>
        <w:tc>
          <w:tcPr>
            <w:tcW w:w="1314" w:type="pct"/>
            <w:vAlign w:val="top"/>
          </w:tcPr>
          <w:p w14:paraId="6796F745" w14:textId="6F435367" w:rsidR="00E24AC9" w:rsidRPr="00C01F3D" w:rsidRDefault="00E24AC9" w:rsidP="00F76709">
            <w:pPr>
              <w:pStyle w:val="BVRTabelaTextLevo"/>
              <w:spacing w:before="0" w:after="0" w:line="260" w:lineRule="atLeast"/>
              <w:rPr>
                <w:rFonts w:cs="Arial"/>
                <w:szCs w:val="20"/>
              </w:rPr>
            </w:pPr>
            <w:r w:rsidRPr="00C01F3D">
              <w:rPr>
                <w:rFonts w:cs="Arial"/>
                <w:szCs w:val="20"/>
              </w:rPr>
              <w:t>po vzniku (od BBCH 09)</w:t>
            </w:r>
          </w:p>
        </w:tc>
        <w:tc>
          <w:tcPr>
            <w:tcW w:w="709" w:type="pct"/>
            <w:vAlign w:val="top"/>
          </w:tcPr>
          <w:p w14:paraId="2598F353" w14:textId="45946E8D" w:rsidR="00E24AC9" w:rsidRPr="00C01F3D" w:rsidRDefault="00E24AC9" w:rsidP="005A6F0B">
            <w:pPr>
              <w:pStyle w:val="BVRTabelaTextLevo"/>
              <w:spacing w:before="0" w:after="0" w:line="260" w:lineRule="atLeast"/>
              <w:rPr>
                <w:rFonts w:cs="Arial"/>
                <w:bCs/>
                <w:szCs w:val="20"/>
              </w:rPr>
            </w:pPr>
            <w:r w:rsidRPr="00C01F3D">
              <w:rPr>
                <w:rFonts w:cs="Arial"/>
                <w:bCs/>
                <w:szCs w:val="20"/>
              </w:rPr>
              <w:t xml:space="preserve">0,1 do 0,2 kg/ha </w:t>
            </w:r>
          </w:p>
        </w:tc>
        <w:tc>
          <w:tcPr>
            <w:tcW w:w="1226" w:type="pct"/>
            <w:vAlign w:val="top"/>
          </w:tcPr>
          <w:p w14:paraId="29FFDAFB" w14:textId="77777777" w:rsidR="00FD473D" w:rsidRDefault="00FD473D" w:rsidP="00815145">
            <w:pPr>
              <w:spacing w:before="0" w:line="260" w:lineRule="atLeast"/>
              <w:rPr>
                <w:rFonts w:cs="Arial"/>
                <w:bCs/>
                <w:szCs w:val="20"/>
              </w:rPr>
            </w:pPr>
            <w:r>
              <w:rPr>
                <w:rFonts w:cs="Arial"/>
                <w:bCs/>
                <w:szCs w:val="20"/>
              </w:rPr>
              <w:t>Manjša uporaba.</w:t>
            </w:r>
          </w:p>
          <w:p w14:paraId="4506E24C" w14:textId="1BDDE0A5" w:rsidR="00E24AC9" w:rsidRPr="00C01F3D" w:rsidRDefault="00E24AC9" w:rsidP="00815145">
            <w:pPr>
              <w:spacing w:before="0" w:line="260" w:lineRule="atLeast"/>
              <w:rPr>
                <w:rFonts w:cs="Arial"/>
                <w:bCs/>
                <w:szCs w:val="20"/>
              </w:rPr>
            </w:pPr>
            <w:r w:rsidRPr="00C01F3D">
              <w:rPr>
                <w:rFonts w:cs="Arial"/>
                <w:bCs/>
                <w:szCs w:val="20"/>
              </w:rPr>
              <w:t xml:space="preserve">Dovoljeno </w:t>
            </w:r>
            <w:r w:rsidRPr="00C01F3D">
              <w:rPr>
                <w:rFonts w:cs="Arial"/>
                <w:b/>
                <w:szCs w:val="20"/>
              </w:rPr>
              <w:t>eno</w:t>
            </w:r>
            <w:r w:rsidRPr="00C01F3D">
              <w:rPr>
                <w:rFonts w:cs="Arial"/>
                <w:bCs/>
                <w:szCs w:val="20"/>
              </w:rPr>
              <w:t xml:space="preserve"> </w:t>
            </w:r>
            <w:proofErr w:type="spellStart"/>
            <w:r w:rsidRPr="00C01F3D">
              <w:rPr>
                <w:rFonts w:cs="Arial"/>
                <w:b/>
                <w:szCs w:val="20"/>
              </w:rPr>
              <w:t>tretiranje</w:t>
            </w:r>
            <w:proofErr w:type="spellEnd"/>
            <w:r w:rsidRPr="00C01F3D">
              <w:rPr>
                <w:rFonts w:cs="Arial"/>
                <w:bCs/>
                <w:szCs w:val="20"/>
              </w:rPr>
              <w:t>.</w:t>
            </w:r>
          </w:p>
          <w:p w14:paraId="09753B9E" w14:textId="77777777" w:rsidR="00E24AC9" w:rsidRPr="00C01F3D" w:rsidRDefault="00E24AC9" w:rsidP="00815145">
            <w:pPr>
              <w:spacing w:before="0" w:line="260" w:lineRule="atLeast"/>
              <w:rPr>
                <w:rFonts w:cs="Arial"/>
                <w:bCs/>
                <w:szCs w:val="20"/>
              </w:rPr>
            </w:pPr>
          </w:p>
          <w:p w14:paraId="77BB8826" w14:textId="53485868" w:rsidR="00E24AC9" w:rsidRPr="00C01F3D" w:rsidRDefault="00E24AC9" w:rsidP="00F76709">
            <w:pPr>
              <w:spacing w:before="0" w:line="260" w:lineRule="atLeast"/>
              <w:rPr>
                <w:rFonts w:cs="Arial"/>
                <w:bCs/>
                <w:szCs w:val="20"/>
              </w:rPr>
            </w:pPr>
            <w:r w:rsidRPr="00C01F3D">
              <w:rPr>
                <w:rFonts w:cs="Arial"/>
                <w:szCs w:val="20"/>
              </w:rPr>
              <w:t xml:space="preserve">S sredstvom se tretira foliarno ali z zalivanjem. </w:t>
            </w:r>
            <w:r w:rsidRPr="00C01F3D">
              <w:rPr>
                <w:rFonts w:cs="Arial"/>
                <w:bCs/>
                <w:szCs w:val="20"/>
              </w:rPr>
              <w:t xml:space="preserve">Uporaba dovoljena na </w:t>
            </w:r>
            <w:r w:rsidRPr="00C01F3D">
              <w:rPr>
                <w:rFonts w:cs="Arial"/>
                <w:b/>
                <w:bCs/>
                <w:szCs w:val="20"/>
              </w:rPr>
              <w:t>papriki</w:t>
            </w:r>
            <w:r w:rsidRPr="00C01F3D">
              <w:rPr>
                <w:rFonts w:cs="Arial"/>
                <w:szCs w:val="20"/>
              </w:rPr>
              <w:t xml:space="preserve"> na prostem in v zavarovanih prostorih.</w:t>
            </w:r>
          </w:p>
        </w:tc>
      </w:tr>
      <w:tr w:rsidR="007B7039" w:rsidRPr="003479CB" w14:paraId="1B051BFF" w14:textId="77777777" w:rsidTr="00DA1620">
        <w:tc>
          <w:tcPr>
            <w:tcW w:w="881" w:type="pct"/>
            <w:vAlign w:val="top"/>
          </w:tcPr>
          <w:p w14:paraId="25C6A977" w14:textId="77777777" w:rsidR="007B7039" w:rsidRPr="00C01F3D" w:rsidRDefault="007B7039" w:rsidP="00F76709">
            <w:pPr>
              <w:spacing w:before="0" w:line="260" w:lineRule="atLeast"/>
              <w:rPr>
                <w:rFonts w:cs="Arial"/>
                <w:b/>
                <w:szCs w:val="20"/>
              </w:rPr>
            </w:pPr>
            <w:proofErr w:type="spellStart"/>
            <w:r w:rsidRPr="00C01F3D">
              <w:rPr>
                <w:rFonts w:cs="Arial"/>
                <w:b/>
                <w:szCs w:val="20"/>
              </w:rPr>
              <w:t>Polyversum</w:t>
            </w:r>
            <w:proofErr w:type="spellEnd"/>
          </w:p>
          <w:p w14:paraId="515FF799" w14:textId="562D1EAE" w:rsidR="007B7039" w:rsidRPr="00C01F3D" w:rsidRDefault="24815E8A" w:rsidP="54E041B0">
            <w:pPr>
              <w:spacing w:before="0" w:line="260" w:lineRule="atLeast"/>
              <w:rPr>
                <w:rFonts w:cs="Arial"/>
                <w:i/>
                <w:iCs/>
                <w:color w:val="000000" w:themeColor="text1"/>
                <w:szCs w:val="20"/>
                <w:lang w:val="en-US"/>
              </w:rPr>
            </w:pPr>
            <w:r w:rsidRPr="00C01F3D">
              <w:rPr>
                <w:rFonts w:cs="Arial"/>
                <w:i/>
                <w:iCs/>
                <w:color w:val="000000" w:themeColor="text1"/>
                <w:szCs w:val="20"/>
                <w:lang w:val="en-US"/>
              </w:rPr>
              <w:t xml:space="preserve">Pythium </w:t>
            </w:r>
            <w:proofErr w:type="spellStart"/>
            <w:r w:rsidRPr="00C01F3D">
              <w:rPr>
                <w:rFonts w:cs="Arial"/>
                <w:i/>
                <w:iCs/>
                <w:color w:val="000000" w:themeColor="text1"/>
                <w:szCs w:val="20"/>
                <w:lang w:val="en-US"/>
              </w:rPr>
              <w:t>oligandrum</w:t>
            </w:r>
            <w:proofErr w:type="spellEnd"/>
            <w:r w:rsidRPr="00C01F3D">
              <w:rPr>
                <w:rFonts w:cs="Arial"/>
                <w:i/>
                <w:iCs/>
                <w:color w:val="000000" w:themeColor="text1"/>
                <w:szCs w:val="20"/>
                <w:lang w:val="en-US"/>
              </w:rPr>
              <w:t xml:space="preserve"> </w:t>
            </w:r>
            <w:proofErr w:type="spellStart"/>
            <w:r w:rsidRPr="00C01F3D">
              <w:rPr>
                <w:rFonts w:cs="Arial"/>
                <w:color w:val="000000" w:themeColor="text1"/>
                <w:szCs w:val="20"/>
                <w:lang w:val="en-US"/>
              </w:rPr>
              <w:t>sev</w:t>
            </w:r>
            <w:proofErr w:type="spellEnd"/>
            <w:r w:rsidRPr="00C01F3D">
              <w:rPr>
                <w:rFonts w:cs="Arial"/>
                <w:i/>
                <w:iCs/>
                <w:color w:val="000000" w:themeColor="text1"/>
                <w:szCs w:val="20"/>
                <w:lang w:val="en-US"/>
              </w:rPr>
              <w:t xml:space="preserve"> </w:t>
            </w:r>
            <w:r w:rsidRPr="00C01F3D">
              <w:rPr>
                <w:rFonts w:cs="Arial"/>
                <w:color w:val="000000" w:themeColor="text1"/>
                <w:szCs w:val="20"/>
                <w:lang w:val="en-US"/>
              </w:rPr>
              <w:t>M1</w:t>
            </w:r>
          </w:p>
        </w:tc>
        <w:tc>
          <w:tcPr>
            <w:tcW w:w="870" w:type="pct"/>
            <w:vAlign w:val="top"/>
          </w:tcPr>
          <w:p w14:paraId="69AA795A" w14:textId="6F882D90" w:rsidR="007B7039" w:rsidRPr="00C01F3D" w:rsidRDefault="000F5F73" w:rsidP="54E041B0">
            <w:pPr>
              <w:pStyle w:val="BVRTabelaTextLevo"/>
              <w:spacing w:before="0" w:after="0" w:line="260" w:lineRule="atLeast"/>
              <w:rPr>
                <w:rFonts w:cs="Arial"/>
                <w:szCs w:val="20"/>
              </w:rPr>
            </w:pPr>
            <w:r w:rsidRPr="00C01F3D">
              <w:rPr>
                <w:rFonts w:cs="Arial"/>
                <w:szCs w:val="20"/>
              </w:rPr>
              <w:t xml:space="preserve">zatiranje </w:t>
            </w:r>
            <w:r w:rsidR="7268C2BC" w:rsidRPr="00C01F3D">
              <w:rPr>
                <w:rFonts w:cs="Arial"/>
                <w:szCs w:val="20"/>
              </w:rPr>
              <w:t>b</w:t>
            </w:r>
            <w:r w:rsidR="335A7C43" w:rsidRPr="00C01F3D">
              <w:rPr>
                <w:rFonts w:cs="Arial"/>
                <w:szCs w:val="20"/>
              </w:rPr>
              <w:t>el</w:t>
            </w:r>
            <w:r w:rsidRPr="00C01F3D">
              <w:rPr>
                <w:rFonts w:cs="Arial"/>
                <w:szCs w:val="20"/>
              </w:rPr>
              <w:t>e</w:t>
            </w:r>
            <w:r w:rsidR="7268C2BC" w:rsidRPr="00C01F3D">
              <w:rPr>
                <w:rFonts w:cs="Arial"/>
                <w:szCs w:val="20"/>
              </w:rPr>
              <w:t xml:space="preserve"> gnilob</w:t>
            </w:r>
            <w:r w:rsidRPr="00C01F3D">
              <w:rPr>
                <w:rFonts w:cs="Arial"/>
                <w:szCs w:val="20"/>
              </w:rPr>
              <w:t>e</w:t>
            </w:r>
            <w:r w:rsidR="7268C2BC" w:rsidRPr="00C01F3D">
              <w:rPr>
                <w:rFonts w:cs="Arial"/>
                <w:szCs w:val="20"/>
              </w:rPr>
              <w:t>,</w:t>
            </w:r>
            <w:r w:rsidR="335A7C43" w:rsidRPr="00C01F3D">
              <w:rPr>
                <w:rFonts w:cs="Arial"/>
                <w:szCs w:val="20"/>
              </w:rPr>
              <w:t xml:space="preserve"> </w:t>
            </w:r>
            <w:r w:rsidR="7268C2BC" w:rsidRPr="00C01F3D">
              <w:rPr>
                <w:rFonts w:cs="Arial"/>
                <w:szCs w:val="20"/>
              </w:rPr>
              <w:t>glivičn</w:t>
            </w:r>
            <w:r w:rsidRPr="00C01F3D">
              <w:rPr>
                <w:rFonts w:cs="Arial"/>
                <w:szCs w:val="20"/>
              </w:rPr>
              <w:t>ih</w:t>
            </w:r>
            <w:r w:rsidR="7268C2BC" w:rsidRPr="00C01F3D">
              <w:rPr>
                <w:rFonts w:cs="Arial"/>
                <w:szCs w:val="20"/>
              </w:rPr>
              <w:t xml:space="preserve"> bolezni sejančkov </w:t>
            </w:r>
            <w:r w:rsidR="00B50B36">
              <w:rPr>
                <w:rFonts w:cs="Arial"/>
                <w:szCs w:val="20"/>
              </w:rPr>
              <w:t>oz.</w:t>
            </w:r>
            <w:r w:rsidR="7268C2BC" w:rsidRPr="00C01F3D">
              <w:rPr>
                <w:rFonts w:cs="Arial"/>
                <w:szCs w:val="20"/>
              </w:rPr>
              <w:t xml:space="preserve"> sadik </w:t>
            </w:r>
          </w:p>
        </w:tc>
        <w:tc>
          <w:tcPr>
            <w:tcW w:w="1314" w:type="pct"/>
            <w:vAlign w:val="top"/>
          </w:tcPr>
          <w:p w14:paraId="4BFE6A8E" w14:textId="6C7FB247" w:rsidR="007B7039" w:rsidRPr="00C01F3D" w:rsidRDefault="007B7039" w:rsidP="00F76709">
            <w:pPr>
              <w:pStyle w:val="BVRTabelaTextLevo"/>
              <w:spacing w:before="0" w:after="0" w:line="260" w:lineRule="atLeast"/>
              <w:rPr>
                <w:rFonts w:cs="Arial"/>
                <w:szCs w:val="20"/>
              </w:rPr>
            </w:pPr>
            <w:r w:rsidRPr="00C01F3D">
              <w:rPr>
                <w:rFonts w:cs="Arial"/>
                <w:szCs w:val="20"/>
              </w:rPr>
              <w:t>od razvojne faze, ko je drugi list na glavnem poganjku razvit, do faze, ko je četrti list na glavnem poganjku razvit (BBCH 12-14)</w:t>
            </w:r>
          </w:p>
        </w:tc>
        <w:tc>
          <w:tcPr>
            <w:tcW w:w="709" w:type="pct"/>
            <w:vAlign w:val="top"/>
          </w:tcPr>
          <w:p w14:paraId="007C714D" w14:textId="2719CA84" w:rsidR="007B7039" w:rsidRPr="00C01F3D" w:rsidRDefault="007B7039" w:rsidP="0087522F">
            <w:pPr>
              <w:pStyle w:val="BVRTabelaTextLevo"/>
              <w:spacing w:before="0" w:after="0" w:line="260" w:lineRule="atLeast"/>
              <w:rPr>
                <w:rFonts w:cs="Arial"/>
                <w:szCs w:val="20"/>
              </w:rPr>
            </w:pPr>
            <w:r w:rsidRPr="00C01F3D">
              <w:rPr>
                <w:rFonts w:cs="Arial"/>
                <w:szCs w:val="20"/>
              </w:rPr>
              <w:t>0,05</w:t>
            </w:r>
            <w:r w:rsidR="0087522F" w:rsidRPr="00C01F3D">
              <w:rPr>
                <w:rFonts w:cs="Arial"/>
                <w:szCs w:val="20"/>
              </w:rPr>
              <w:t> </w:t>
            </w:r>
            <w:r w:rsidRPr="00C01F3D">
              <w:rPr>
                <w:rFonts w:cs="Arial"/>
                <w:szCs w:val="20"/>
              </w:rPr>
              <w:t xml:space="preserve">% </w:t>
            </w:r>
            <w:proofErr w:type="spellStart"/>
            <w:r w:rsidRPr="00C01F3D">
              <w:rPr>
                <w:rFonts w:cs="Arial"/>
                <w:szCs w:val="20"/>
              </w:rPr>
              <w:t>konc</w:t>
            </w:r>
            <w:proofErr w:type="spellEnd"/>
            <w:r w:rsidRPr="00C01F3D">
              <w:rPr>
                <w:rFonts w:cs="Arial"/>
                <w:szCs w:val="20"/>
              </w:rPr>
              <w:t xml:space="preserve">. </w:t>
            </w:r>
            <w:r w:rsidR="00B50B36">
              <w:rPr>
                <w:rFonts w:cs="Arial"/>
                <w:szCs w:val="20"/>
              </w:rPr>
              <w:t>oz.</w:t>
            </w:r>
            <w:r w:rsidR="0087522F" w:rsidRPr="00C01F3D">
              <w:rPr>
                <w:rFonts w:cs="Arial"/>
                <w:szCs w:val="20"/>
              </w:rPr>
              <w:t xml:space="preserve"> </w:t>
            </w:r>
            <w:r w:rsidRPr="00C01F3D">
              <w:rPr>
                <w:rFonts w:cs="Arial"/>
                <w:szCs w:val="20"/>
              </w:rPr>
              <w:t xml:space="preserve">50 g/100 </w:t>
            </w:r>
            <w:r w:rsidR="008F6FBE" w:rsidRPr="00C01F3D">
              <w:rPr>
                <w:rFonts w:cs="Arial"/>
                <w:szCs w:val="20"/>
              </w:rPr>
              <w:t>L</w:t>
            </w:r>
            <w:r w:rsidRPr="00C01F3D">
              <w:rPr>
                <w:rFonts w:cs="Arial"/>
                <w:szCs w:val="20"/>
              </w:rPr>
              <w:t xml:space="preserve"> vode </w:t>
            </w:r>
            <w:r w:rsidR="00B50B36">
              <w:rPr>
                <w:rFonts w:cs="Arial"/>
                <w:szCs w:val="20"/>
              </w:rPr>
              <w:t>oz.</w:t>
            </w:r>
            <w:r w:rsidR="0087522F" w:rsidRPr="00C01F3D">
              <w:rPr>
                <w:rFonts w:cs="Arial"/>
                <w:szCs w:val="20"/>
              </w:rPr>
              <w:t xml:space="preserve"> </w:t>
            </w:r>
            <w:r w:rsidRPr="00C01F3D">
              <w:rPr>
                <w:rFonts w:cs="Arial"/>
                <w:szCs w:val="20"/>
              </w:rPr>
              <w:t>0,1</w:t>
            </w:r>
            <w:r w:rsidR="0087522F" w:rsidRPr="00C01F3D">
              <w:rPr>
                <w:rFonts w:cs="Arial"/>
                <w:szCs w:val="20"/>
              </w:rPr>
              <w:t xml:space="preserve"> do </w:t>
            </w:r>
            <w:r w:rsidRPr="00C01F3D">
              <w:rPr>
                <w:rFonts w:cs="Arial"/>
                <w:szCs w:val="20"/>
              </w:rPr>
              <w:t>0,2 kg/ha</w:t>
            </w:r>
            <w:r w:rsidR="0087522F" w:rsidRPr="00C01F3D">
              <w:rPr>
                <w:rFonts w:cs="Arial"/>
                <w:szCs w:val="20"/>
              </w:rPr>
              <w:t xml:space="preserve">, 200 do </w:t>
            </w:r>
            <w:r w:rsidRPr="00C01F3D">
              <w:rPr>
                <w:rFonts w:cs="Arial"/>
                <w:szCs w:val="20"/>
              </w:rPr>
              <w:t xml:space="preserve">400 </w:t>
            </w:r>
            <w:r w:rsidR="008F6FBE" w:rsidRPr="00C01F3D">
              <w:rPr>
                <w:rFonts w:cs="Arial"/>
                <w:szCs w:val="20"/>
              </w:rPr>
              <w:t>L</w:t>
            </w:r>
            <w:r w:rsidRPr="00C01F3D">
              <w:rPr>
                <w:rFonts w:cs="Arial"/>
                <w:szCs w:val="20"/>
              </w:rPr>
              <w:t xml:space="preserve"> vode/ha</w:t>
            </w:r>
          </w:p>
        </w:tc>
        <w:tc>
          <w:tcPr>
            <w:tcW w:w="1226" w:type="pct"/>
            <w:vAlign w:val="top"/>
          </w:tcPr>
          <w:p w14:paraId="11D7AECC" w14:textId="77777777" w:rsidR="00FD473D" w:rsidRDefault="00FD473D" w:rsidP="00F76709">
            <w:pPr>
              <w:spacing w:before="0" w:line="260" w:lineRule="atLeast"/>
              <w:rPr>
                <w:rFonts w:cs="Arial"/>
                <w:bCs/>
                <w:szCs w:val="20"/>
              </w:rPr>
            </w:pPr>
            <w:r>
              <w:rPr>
                <w:rFonts w:cs="Arial"/>
                <w:bCs/>
                <w:szCs w:val="20"/>
              </w:rPr>
              <w:t xml:space="preserve">Manjša uporaba. </w:t>
            </w:r>
          </w:p>
          <w:p w14:paraId="6CF0FB42" w14:textId="78167D73" w:rsidR="0087522F" w:rsidRPr="00C01F3D" w:rsidRDefault="008F6FBE" w:rsidP="00F76709">
            <w:pPr>
              <w:spacing w:before="0" w:line="260" w:lineRule="atLeast"/>
              <w:rPr>
                <w:rFonts w:cs="Arial"/>
                <w:bCs/>
                <w:szCs w:val="20"/>
              </w:rPr>
            </w:pPr>
            <w:r w:rsidRPr="00C01F3D">
              <w:rPr>
                <w:rFonts w:cs="Arial"/>
                <w:bCs/>
                <w:szCs w:val="20"/>
              </w:rPr>
              <w:t>Dovoljeni sta</w:t>
            </w:r>
            <w:r w:rsidR="007B7039" w:rsidRPr="00C01F3D">
              <w:rPr>
                <w:rFonts w:cs="Arial"/>
                <w:bCs/>
                <w:szCs w:val="20"/>
              </w:rPr>
              <w:t xml:space="preserve"> </w:t>
            </w:r>
            <w:r w:rsidR="007B7039" w:rsidRPr="00C01F3D">
              <w:rPr>
                <w:rFonts w:cs="Arial"/>
                <w:b/>
                <w:szCs w:val="20"/>
              </w:rPr>
              <w:t>dve</w:t>
            </w:r>
            <w:r w:rsidR="007B7039" w:rsidRPr="00C01F3D">
              <w:rPr>
                <w:rFonts w:cs="Arial"/>
                <w:bCs/>
                <w:szCs w:val="20"/>
              </w:rPr>
              <w:t xml:space="preserve"> </w:t>
            </w:r>
            <w:proofErr w:type="spellStart"/>
            <w:r w:rsidR="007B7039" w:rsidRPr="00C01F3D">
              <w:rPr>
                <w:rFonts w:cs="Arial"/>
                <w:b/>
                <w:szCs w:val="20"/>
              </w:rPr>
              <w:t>tretiranji</w:t>
            </w:r>
            <w:proofErr w:type="spellEnd"/>
            <w:r w:rsidRPr="00C01F3D">
              <w:rPr>
                <w:rFonts w:cs="Arial"/>
                <w:b/>
                <w:szCs w:val="20"/>
              </w:rPr>
              <w:t>.</w:t>
            </w:r>
            <w:r w:rsidRPr="00C01F3D">
              <w:rPr>
                <w:rFonts w:cs="Arial"/>
                <w:bCs/>
                <w:szCs w:val="20"/>
              </w:rPr>
              <w:t xml:space="preserve"> </w:t>
            </w:r>
            <w:r w:rsidRPr="00C01F3D">
              <w:rPr>
                <w:rFonts w:cs="Arial"/>
                <w:szCs w:val="20"/>
              </w:rPr>
              <w:t xml:space="preserve">Interval med </w:t>
            </w:r>
            <w:proofErr w:type="spellStart"/>
            <w:r w:rsidRPr="00C01F3D">
              <w:rPr>
                <w:rFonts w:cs="Arial"/>
                <w:szCs w:val="20"/>
              </w:rPr>
              <w:t>tretiranjema</w:t>
            </w:r>
            <w:proofErr w:type="spellEnd"/>
            <w:r w:rsidRPr="00C01F3D">
              <w:rPr>
                <w:rFonts w:cs="Arial"/>
                <w:szCs w:val="20"/>
              </w:rPr>
              <w:t xml:space="preserve"> naj bo 10 dni.</w:t>
            </w:r>
          </w:p>
          <w:p w14:paraId="19DF8595" w14:textId="77777777" w:rsidR="0087522F" w:rsidRPr="00C01F3D" w:rsidRDefault="0087522F" w:rsidP="00F76709">
            <w:pPr>
              <w:spacing w:before="0" w:line="260" w:lineRule="atLeast"/>
              <w:rPr>
                <w:rFonts w:cs="Arial"/>
                <w:bCs/>
                <w:szCs w:val="20"/>
              </w:rPr>
            </w:pPr>
          </w:p>
          <w:p w14:paraId="4113432E" w14:textId="6597115E" w:rsidR="007B7039" w:rsidRPr="00C01F3D" w:rsidRDefault="0087522F" w:rsidP="00B32933">
            <w:pPr>
              <w:spacing w:before="0" w:line="260" w:lineRule="atLeast"/>
              <w:rPr>
                <w:rFonts w:cs="Arial"/>
                <w:bCs/>
                <w:szCs w:val="20"/>
              </w:rPr>
            </w:pPr>
            <w:r w:rsidRPr="00C01F3D">
              <w:rPr>
                <w:rFonts w:cs="Arial"/>
                <w:bCs/>
                <w:szCs w:val="20"/>
              </w:rPr>
              <w:t>Uporaba dovoljena</w:t>
            </w:r>
            <w:r w:rsidR="007B7039" w:rsidRPr="00C01F3D">
              <w:rPr>
                <w:rFonts w:cs="Arial"/>
                <w:bCs/>
                <w:szCs w:val="20"/>
              </w:rPr>
              <w:t xml:space="preserve"> na </w:t>
            </w:r>
            <w:r w:rsidR="007B7039" w:rsidRPr="00C01F3D">
              <w:rPr>
                <w:rFonts w:cs="Arial"/>
                <w:b/>
                <w:bCs/>
                <w:szCs w:val="20"/>
              </w:rPr>
              <w:t>paradižniku in papriki</w:t>
            </w:r>
            <w:r w:rsidR="007B7039" w:rsidRPr="00C01F3D">
              <w:rPr>
                <w:rFonts w:cs="Arial"/>
                <w:bCs/>
                <w:szCs w:val="20"/>
              </w:rPr>
              <w:t xml:space="preserve"> </w:t>
            </w:r>
            <w:r w:rsidR="008F6FBE" w:rsidRPr="00C01F3D">
              <w:rPr>
                <w:rFonts w:cs="Arial"/>
                <w:szCs w:val="20"/>
              </w:rPr>
              <w:t>na prostem in v zavarovanih prostorih</w:t>
            </w:r>
            <w:r w:rsidR="008F6FBE" w:rsidRPr="00C01F3D">
              <w:rPr>
                <w:rFonts w:cs="Arial"/>
                <w:bCs/>
                <w:szCs w:val="20"/>
              </w:rPr>
              <w:t xml:space="preserve"> (zalivanje).</w:t>
            </w:r>
          </w:p>
        </w:tc>
      </w:tr>
      <w:tr w:rsidR="007B7039" w:rsidRPr="003479CB" w14:paraId="5304D5F3" w14:textId="77777777" w:rsidTr="00DA1620">
        <w:tc>
          <w:tcPr>
            <w:tcW w:w="881" w:type="pct"/>
            <w:vAlign w:val="top"/>
          </w:tcPr>
          <w:p w14:paraId="2E0FD43D" w14:textId="77777777" w:rsidR="007B7039" w:rsidRPr="003479CB" w:rsidRDefault="007B7039" w:rsidP="00F76709">
            <w:pPr>
              <w:spacing w:before="0" w:line="260" w:lineRule="atLeast"/>
              <w:rPr>
                <w:rFonts w:cs="Arial"/>
                <w:b/>
                <w:szCs w:val="20"/>
              </w:rPr>
            </w:pPr>
            <w:proofErr w:type="spellStart"/>
            <w:r w:rsidRPr="003479CB">
              <w:rPr>
                <w:rFonts w:cs="Arial"/>
                <w:b/>
                <w:szCs w:val="20"/>
              </w:rPr>
              <w:t>Polyversum</w:t>
            </w:r>
            <w:proofErr w:type="spellEnd"/>
          </w:p>
          <w:p w14:paraId="304DF064" w14:textId="433A01DA" w:rsidR="007B7039" w:rsidRPr="003479CB" w:rsidRDefault="24815E8A" w:rsidP="54E041B0">
            <w:pPr>
              <w:spacing w:before="0" w:line="260" w:lineRule="atLeast"/>
              <w:rPr>
                <w:rFonts w:cs="Arial"/>
                <w:i/>
                <w:iCs/>
                <w:color w:val="000000" w:themeColor="text1"/>
              </w:rPr>
            </w:pPr>
            <w:proofErr w:type="spellStart"/>
            <w:r w:rsidRPr="54E041B0">
              <w:rPr>
                <w:rFonts w:cs="Arial"/>
                <w:i/>
                <w:iCs/>
                <w:color w:val="000000" w:themeColor="text1"/>
              </w:rPr>
              <w:t>Pythium</w:t>
            </w:r>
            <w:proofErr w:type="spellEnd"/>
            <w:r w:rsidRPr="54E041B0">
              <w:rPr>
                <w:rFonts w:cs="Arial"/>
                <w:i/>
                <w:iCs/>
                <w:color w:val="000000" w:themeColor="text1"/>
              </w:rPr>
              <w:t xml:space="preserve"> </w:t>
            </w:r>
            <w:proofErr w:type="spellStart"/>
            <w:r w:rsidRPr="54E041B0">
              <w:rPr>
                <w:rFonts w:cs="Arial"/>
                <w:i/>
                <w:iCs/>
                <w:color w:val="000000" w:themeColor="text1"/>
              </w:rPr>
              <w:t>oligandrum</w:t>
            </w:r>
            <w:proofErr w:type="spellEnd"/>
            <w:r w:rsidRPr="54E041B0">
              <w:rPr>
                <w:rFonts w:cs="Arial"/>
                <w:i/>
                <w:iCs/>
                <w:color w:val="000000" w:themeColor="text1"/>
              </w:rPr>
              <w:t xml:space="preserve"> </w:t>
            </w:r>
            <w:r w:rsidRPr="00C01F3D">
              <w:rPr>
                <w:rFonts w:cs="Arial"/>
                <w:color w:val="000000" w:themeColor="text1"/>
              </w:rPr>
              <w:t>sev</w:t>
            </w:r>
            <w:r w:rsidRPr="54E041B0">
              <w:rPr>
                <w:rFonts w:cs="Arial"/>
                <w:i/>
                <w:iCs/>
                <w:color w:val="000000" w:themeColor="text1"/>
              </w:rPr>
              <w:t xml:space="preserve"> </w:t>
            </w:r>
            <w:r w:rsidRPr="00C01F3D">
              <w:rPr>
                <w:rFonts w:cs="Arial"/>
                <w:color w:val="000000" w:themeColor="text1"/>
              </w:rPr>
              <w:t>M1</w:t>
            </w:r>
          </w:p>
        </w:tc>
        <w:tc>
          <w:tcPr>
            <w:tcW w:w="870" w:type="pct"/>
            <w:vAlign w:val="top"/>
          </w:tcPr>
          <w:p w14:paraId="390C0A10" w14:textId="720AA1B8" w:rsidR="007B7039" w:rsidRPr="003479CB" w:rsidRDefault="007B7039" w:rsidP="00F76709">
            <w:pPr>
              <w:pStyle w:val="BVRTabelaTextLevo"/>
              <w:spacing w:before="0" w:after="0" w:line="260" w:lineRule="atLeast"/>
              <w:rPr>
                <w:rFonts w:cs="Arial"/>
                <w:szCs w:val="20"/>
              </w:rPr>
            </w:pPr>
            <w:r w:rsidRPr="003479CB">
              <w:rPr>
                <w:rFonts w:cs="Arial"/>
                <w:szCs w:val="20"/>
              </w:rPr>
              <w:t>zatiranje sive plesni</w:t>
            </w:r>
          </w:p>
        </w:tc>
        <w:tc>
          <w:tcPr>
            <w:tcW w:w="1314" w:type="pct"/>
            <w:vAlign w:val="top"/>
          </w:tcPr>
          <w:p w14:paraId="1DEAEA92" w14:textId="17C343C5" w:rsidR="007B7039" w:rsidRPr="003479CB" w:rsidRDefault="007B7039" w:rsidP="00DA7BCD">
            <w:pPr>
              <w:pStyle w:val="BVRTabelaTextLevo"/>
              <w:spacing w:before="0" w:after="0" w:line="260" w:lineRule="atLeast"/>
              <w:rPr>
                <w:rFonts w:cs="Arial"/>
                <w:szCs w:val="20"/>
              </w:rPr>
            </w:pPr>
            <w:r w:rsidRPr="003479CB">
              <w:rPr>
                <w:rFonts w:cs="Arial"/>
                <w:szCs w:val="20"/>
              </w:rPr>
              <w:t>od razvojne faze, ko so klični listi v celoti razviti, do faze, ko 80</w:t>
            </w:r>
            <w:r w:rsidR="00DA7BCD" w:rsidRPr="003479CB">
              <w:rPr>
                <w:rFonts w:cs="Arial"/>
                <w:szCs w:val="20"/>
              </w:rPr>
              <w:t> </w:t>
            </w:r>
            <w:r w:rsidRPr="003479CB">
              <w:rPr>
                <w:rFonts w:cs="Arial"/>
                <w:szCs w:val="20"/>
              </w:rPr>
              <w:t>% plodov kaže značilno barvo polne zrelosti (BBCH 10-88)</w:t>
            </w:r>
          </w:p>
        </w:tc>
        <w:tc>
          <w:tcPr>
            <w:tcW w:w="709" w:type="pct"/>
            <w:vAlign w:val="top"/>
          </w:tcPr>
          <w:p w14:paraId="3C5E39D1" w14:textId="390B91FE" w:rsidR="0087522F" w:rsidRPr="003479CB" w:rsidRDefault="007B7039" w:rsidP="0087522F">
            <w:pPr>
              <w:pStyle w:val="BVRTabelaTextLevo"/>
              <w:spacing w:before="0" w:after="0" w:line="260" w:lineRule="atLeast"/>
              <w:rPr>
                <w:rFonts w:cs="Arial"/>
                <w:szCs w:val="20"/>
              </w:rPr>
            </w:pPr>
            <w:r w:rsidRPr="003479CB">
              <w:rPr>
                <w:rFonts w:cs="Arial"/>
                <w:szCs w:val="20"/>
              </w:rPr>
              <w:t>0,1</w:t>
            </w:r>
            <w:r w:rsidR="0087522F" w:rsidRPr="003479CB">
              <w:rPr>
                <w:rFonts w:cs="Arial"/>
                <w:szCs w:val="20"/>
              </w:rPr>
              <w:t xml:space="preserve"> do </w:t>
            </w:r>
            <w:r w:rsidRPr="003479CB">
              <w:rPr>
                <w:rFonts w:cs="Arial"/>
                <w:szCs w:val="20"/>
              </w:rPr>
              <w:t>0,2 kg/ha</w:t>
            </w:r>
          </w:p>
          <w:p w14:paraId="0BEC844F" w14:textId="77777777" w:rsidR="00DA7BCD" w:rsidRPr="003479CB" w:rsidRDefault="00DA7BCD" w:rsidP="0087522F">
            <w:pPr>
              <w:pStyle w:val="BVRTabelaTextLevo"/>
              <w:spacing w:before="0" w:after="0" w:line="260" w:lineRule="atLeast"/>
              <w:rPr>
                <w:rFonts w:cs="Arial"/>
                <w:szCs w:val="20"/>
              </w:rPr>
            </w:pPr>
          </w:p>
          <w:p w14:paraId="5835A5F3" w14:textId="2801E98C" w:rsidR="007B7039" w:rsidRPr="003479CB" w:rsidRDefault="007B7039" w:rsidP="0087522F">
            <w:pPr>
              <w:pStyle w:val="BVRTabelaTextLevo"/>
              <w:spacing w:before="0" w:after="0" w:line="260" w:lineRule="atLeast"/>
              <w:rPr>
                <w:rFonts w:cs="Arial"/>
                <w:szCs w:val="20"/>
              </w:rPr>
            </w:pPr>
            <w:r w:rsidRPr="003479CB">
              <w:rPr>
                <w:rFonts w:cs="Arial"/>
                <w:szCs w:val="20"/>
              </w:rPr>
              <w:t>500</w:t>
            </w:r>
            <w:r w:rsidR="0087522F" w:rsidRPr="003479CB">
              <w:rPr>
                <w:rFonts w:cs="Arial"/>
                <w:szCs w:val="20"/>
              </w:rPr>
              <w:t xml:space="preserve"> do 1.</w:t>
            </w:r>
            <w:r w:rsidRPr="003479CB">
              <w:rPr>
                <w:rFonts w:cs="Arial"/>
                <w:szCs w:val="20"/>
              </w:rPr>
              <w:t xml:space="preserve">500 </w:t>
            </w:r>
            <w:r w:rsidR="008F6FBE">
              <w:rPr>
                <w:rFonts w:cs="Arial"/>
                <w:szCs w:val="20"/>
              </w:rPr>
              <w:t>L</w:t>
            </w:r>
            <w:r w:rsidRPr="003479CB">
              <w:rPr>
                <w:rFonts w:cs="Arial"/>
                <w:szCs w:val="20"/>
              </w:rPr>
              <w:t xml:space="preserve"> vode/ha</w:t>
            </w:r>
          </w:p>
        </w:tc>
        <w:tc>
          <w:tcPr>
            <w:tcW w:w="1226" w:type="pct"/>
            <w:vAlign w:val="top"/>
          </w:tcPr>
          <w:p w14:paraId="0CB809C1" w14:textId="77777777" w:rsidR="00FD473D" w:rsidRDefault="00FD473D" w:rsidP="00F76709">
            <w:pPr>
              <w:spacing w:before="0" w:line="260" w:lineRule="atLeast"/>
              <w:rPr>
                <w:rFonts w:cs="Arial"/>
                <w:szCs w:val="20"/>
              </w:rPr>
            </w:pPr>
            <w:r>
              <w:rPr>
                <w:rFonts w:cs="Arial"/>
                <w:szCs w:val="20"/>
              </w:rPr>
              <w:t>Manjša uporaba.</w:t>
            </w:r>
          </w:p>
          <w:p w14:paraId="1D2C3CFC" w14:textId="3B773AFB" w:rsidR="007B7039" w:rsidRPr="003479CB" w:rsidRDefault="008F6FBE" w:rsidP="00F76709">
            <w:pPr>
              <w:spacing w:before="0" w:line="260" w:lineRule="atLeast"/>
              <w:rPr>
                <w:rFonts w:cs="Arial"/>
                <w:szCs w:val="20"/>
              </w:rPr>
            </w:pPr>
            <w:r>
              <w:rPr>
                <w:rFonts w:cs="Arial"/>
                <w:szCs w:val="20"/>
              </w:rPr>
              <w:t>Dovoljena so</w:t>
            </w:r>
            <w:r w:rsidR="007B7039" w:rsidRPr="003479CB">
              <w:rPr>
                <w:rFonts w:cs="Arial"/>
                <w:bCs/>
                <w:szCs w:val="20"/>
              </w:rPr>
              <w:t xml:space="preserve"> </w:t>
            </w:r>
            <w:r w:rsidR="007B7039" w:rsidRPr="003479CB">
              <w:rPr>
                <w:rFonts w:cs="Arial"/>
                <w:b/>
                <w:szCs w:val="20"/>
              </w:rPr>
              <w:t>štiri</w:t>
            </w:r>
            <w:r w:rsidR="007B7039" w:rsidRPr="003479CB">
              <w:rPr>
                <w:rFonts w:cs="Arial"/>
                <w:bCs/>
                <w:szCs w:val="20"/>
              </w:rPr>
              <w:t xml:space="preserve"> </w:t>
            </w:r>
            <w:proofErr w:type="spellStart"/>
            <w:r w:rsidR="007B7039" w:rsidRPr="003479CB">
              <w:rPr>
                <w:rFonts w:cs="Arial"/>
                <w:b/>
                <w:szCs w:val="20"/>
              </w:rPr>
              <w:t>tretiranja</w:t>
            </w:r>
            <w:proofErr w:type="spellEnd"/>
            <w:r w:rsidR="00FD473D">
              <w:rPr>
                <w:rFonts w:cs="Arial"/>
                <w:b/>
                <w:szCs w:val="20"/>
              </w:rPr>
              <w:t xml:space="preserve"> </w:t>
            </w:r>
            <w:r w:rsidR="001E1AE1" w:rsidRPr="00143A57">
              <w:rPr>
                <w:rFonts w:cs="Arial"/>
                <w:bCs/>
                <w:szCs w:val="20"/>
              </w:rPr>
              <w:t>(</w:t>
            </w:r>
            <w:r w:rsidR="00FD473D">
              <w:rPr>
                <w:rFonts w:cs="Arial"/>
                <w:bCs/>
                <w:szCs w:val="20"/>
              </w:rPr>
              <w:t xml:space="preserve">foliarno </w:t>
            </w:r>
            <w:proofErr w:type="spellStart"/>
            <w:r w:rsidR="00FD473D">
              <w:rPr>
                <w:rFonts w:cs="Arial"/>
                <w:bCs/>
                <w:szCs w:val="20"/>
              </w:rPr>
              <w:t>tretiranje</w:t>
            </w:r>
            <w:proofErr w:type="spellEnd"/>
            <w:r w:rsidR="00FD473D">
              <w:rPr>
                <w:rFonts w:cs="Arial"/>
                <w:bCs/>
                <w:szCs w:val="20"/>
              </w:rPr>
              <w:t>)</w:t>
            </w:r>
            <w:r w:rsidR="007B7039" w:rsidRPr="003479CB">
              <w:rPr>
                <w:rFonts w:cs="Arial"/>
                <w:bCs/>
                <w:szCs w:val="20"/>
              </w:rPr>
              <w:t xml:space="preserve">. </w:t>
            </w:r>
            <w:r w:rsidR="007B7039" w:rsidRPr="003479CB">
              <w:rPr>
                <w:rFonts w:cs="Arial"/>
                <w:szCs w:val="20"/>
              </w:rPr>
              <w:t xml:space="preserve">Intervali med </w:t>
            </w:r>
            <w:proofErr w:type="spellStart"/>
            <w:r w:rsidR="007B7039" w:rsidRPr="003479CB">
              <w:rPr>
                <w:rFonts w:cs="Arial"/>
                <w:szCs w:val="20"/>
              </w:rPr>
              <w:t>tretiranji</w:t>
            </w:r>
            <w:proofErr w:type="spellEnd"/>
            <w:r w:rsidR="007B7039" w:rsidRPr="003479CB">
              <w:rPr>
                <w:rFonts w:cs="Arial"/>
                <w:szCs w:val="20"/>
              </w:rPr>
              <w:t xml:space="preserve"> naj bodo 5 dni.</w:t>
            </w:r>
          </w:p>
          <w:p w14:paraId="1F2D7475" w14:textId="77777777" w:rsidR="0087522F" w:rsidRPr="003479CB" w:rsidRDefault="0087522F" w:rsidP="00F76709">
            <w:pPr>
              <w:spacing w:before="0" w:line="260" w:lineRule="atLeast"/>
              <w:rPr>
                <w:rFonts w:cs="Arial"/>
                <w:bCs/>
                <w:szCs w:val="20"/>
              </w:rPr>
            </w:pPr>
          </w:p>
          <w:p w14:paraId="452C63FE" w14:textId="3A21E810" w:rsidR="007B7039" w:rsidRPr="003479CB" w:rsidRDefault="00B32933" w:rsidP="00F76709">
            <w:pPr>
              <w:spacing w:before="0" w:line="260" w:lineRule="atLeast"/>
              <w:rPr>
                <w:rFonts w:cs="Arial"/>
                <w:bCs/>
                <w:szCs w:val="20"/>
              </w:rPr>
            </w:pPr>
            <w:r w:rsidRPr="003479CB">
              <w:rPr>
                <w:rFonts w:cs="Arial"/>
                <w:bCs/>
                <w:szCs w:val="20"/>
              </w:rPr>
              <w:t xml:space="preserve">Uporaba dovoljena </w:t>
            </w:r>
            <w:r w:rsidR="007B7039" w:rsidRPr="003479CB">
              <w:rPr>
                <w:rFonts w:cs="Arial"/>
                <w:bCs/>
                <w:szCs w:val="20"/>
              </w:rPr>
              <w:t xml:space="preserve">na </w:t>
            </w:r>
            <w:r w:rsidR="007B7039" w:rsidRPr="003479CB">
              <w:rPr>
                <w:rFonts w:cs="Arial"/>
                <w:b/>
                <w:bCs/>
                <w:szCs w:val="20"/>
              </w:rPr>
              <w:t>paradižniku in papriki</w:t>
            </w:r>
            <w:r w:rsidR="007B7039" w:rsidRPr="003479CB">
              <w:rPr>
                <w:rFonts w:cs="Arial"/>
                <w:bCs/>
                <w:szCs w:val="20"/>
              </w:rPr>
              <w:t xml:space="preserve"> v zavarovanih prostorih.</w:t>
            </w:r>
          </w:p>
        </w:tc>
      </w:tr>
      <w:tr w:rsidR="009B7FC3" w14:paraId="6503F016" w14:textId="77777777" w:rsidTr="00DA1620">
        <w:trPr>
          <w:trHeight w:val="1180"/>
        </w:trPr>
        <w:tc>
          <w:tcPr>
            <w:tcW w:w="881" w:type="pct"/>
            <w:vMerge w:val="restart"/>
            <w:vAlign w:val="top"/>
          </w:tcPr>
          <w:p w14:paraId="1F112072" w14:textId="77777777" w:rsidR="009B7FC3" w:rsidRPr="008A1D30" w:rsidRDefault="009B7FC3" w:rsidP="00821346">
            <w:pPr>
              <w:spacing w:before="0" w:line="260" w:lineRule="atLeast"/>
              <w:rPr>
                <w:rFonts w:eastAsiaTheme="minorEastAsia" w:cs="Arial"/>
                <w:b/>
                <w:bCs/>
                <w:color w:val="000000" w:themeColor="text1"/>
                <w:szCs w:val="20"/>
              </w:rPr>
            </w:pPr>
            <w:r w:rsidRPr="008A1D30">
              <w:rPr>
                <w:rFonts w:eastAsiaTheme="minorEastAsia" w:cs="Arial"/>
                <w:b/>
                <w:bCs/>
                <w:color w:val="000000" w:themeColor="text1"/>
                <w:szCs w:val="20"/>
              </w:rPr>
              <w:t>Prestop</w:t>
            </w:r>
          </w:p>
          <w:p w14:paraId="6F167793" w14:textId="1EC31858" w:rsidR="009B7FC3" w:rsidRPr="00BF378F" w:rsidRDefault="2328A28F" w:rsidP="54E041B0">
            <w:pPr>
              <w:spacing w:before="0" w:line="260" w:lineRule="atLeast"/>
              <w:rPr>
                <w:rFonts w:eastAsia="Arial" w:cs="Arial"/>
                <w:lang w:val="it-IT"/>
              </w:rPr>
            </w:pPr>
            <w:proofErr w:type="spellStart"/>
            <w:r w:rsidRPr="54E041B0">
              <w:rPr>
                <w:rFonts w:eastAsiaTheme="minorEastAsia" w:cs="Arial"/>
                <w:i/>
                <w:iCs/>
                <w:color w:val="000000" w:themeColor="text1"/>
                <w:lang w:val="it-IT"/>
              </w:rPr>
              <w:t>Clonostachys</w:t>
            </w:r>
            <w:proofErr w:type="spellEnd"/>
            <w:r w:rsidRPr="54E041B0">
              <w:rPr>
                <w:rFonts w:eastAsiaTheme="minorEastAsia" w:cs="Arial"/>
                <w:i/>
                <w:iCs/>
                <w:color w:val="000000" w:themeColor="text1"/>
                <w:lang w:val="it-IT"/>
              </w:rPr>
              <w:t xml:space="preserve"> rosea</w:t>
            </w:r>
            <w:r w:rsidRPr="54E041B0">
              <w:rPr>
                <w:rFonts w:eastAsia="Tahoma" w:cs="Arial"/>
                <w:lang w:val="it-IT"/>
              </w:rPr>
              <w:t xml:space="preserve"> </w:t>
            </w:r>
            <w:proofErr w:type="spellStart"/>
            <w:r w:rsidR="42FD5BC0" w:rsidRPr="54E041B0">
              <w:rPr>
                <w:rFonts w:eastAsiaTheme="minorEastAsia" w:cs="Arial"/>
                <w:color w:val="000000" w:themeColor="text1"/>
                <w:lang w:val="it-IT"/>
              </w:rPr>
              <w:t>sev</w:t>
            </w:r>
            <w:proofErr w:type="spellEnd"/>
            <w:r w:rsidRPr="54E041B0">
              <w:rPr>
                <w:rFonts w:eastAsiaTheme="minorEastAsia" w:cs="Arial"/>
                <w:color w:val="000000" w:themeColor="text1"/>
                <w:lang w:val="it-IT"/>
              </w:rPr>
              <w:t xml:space="preserve"> J1446</w:t>
            </w:r>
            <w:r w:rsidR="00E940C4">
              <w:rPr>
                <w:rFonts w:eastAsiaTheme="minorEastAsia" w:cs="Arial"/>
                <w:color w:val="000000" w:themeColor="text1"/>
                <w:lang w:val="it-IT"/>
              </w:rPr>
              <w:t xml:space="preserve"> </w:t>
            </w:r>
            <w:r w:rsidRPr="54E041B0">
              <w:rPr>
                <w:rFonts w:eastAsia="Arial" w:cs="Arial"/>
                <w:lang w:val="it-IT"/>
              </w:rPr>
              <w:t>(</w:t>
            </w:r>
            <w:proofErr w:type="spellStart"/>
            <w:r w:rsidRPr="54E041B0">
              <w:rPr>
                <w:rFonts w:eastAsiaTheme="minorEastAsia" w:cs="Arial"/>
                <w:i/>
                <w:iCs/>
                <w:color w:val="000000" w:themeColor="text1"/>
                <w:lang w:val="it-IT"/>
              </w:rPr>
              <w:t>Gliocladium</w:t>
            </w:r>
            <w:proofErr w:type="spellEnd"/>
            <w:r w:rsidRPr="54E041B0">
              <w:rPr>
                <w:rFonts w:eastAsiaTheme="minorEastAsia" w:cs="Arial"/>
                <w:i/>
                <w:iCs/>
                <w:color w:val="000000" w:themeColor="text1"/>
                <w:lang w:val="it-IT"/>
              </w:rPr>
              <w:t xml:space="preserve"> </w:t>
            </w:r>
            <w:proofErr w:type="spellStart"/>
            <w:r w:rsidRPr="54E041B0">
              <w:rPr>
                <w:rFonts w:eastAsiaTheme="minorEastAsia" w:cs="Arial"/>
                <w:i/>
                <w:iCs/>
                <w:color w:val="000000" w:themeColor="text1"/>
                <w:lang w:val="it-IT"/>
              </w:rPr>
              <w:t>catenulatum</w:t>
            </w:r>
            <w:proofErr w:type="spellEnd"/>
            <w:r w:rsidRPr="54E041B0">
              <w:rPr>
                <w:rFonts w:eastAsiaTheme="minorEastAsia" w:cs="Arial"/>
                <w:i/>
                <w:iCs/>
                <w:color w:val="000000" w:themeColor="text1"/>
                <w:lang w:val="it-IT"/>
              </w:rPr>
              <w:t xml:space="preserve"> </w:t>
            </w:r>
            <w:proofErr w:type="spellStart"/>
            <w:r w:rsidRPr="00C01F3D">
              <w:rPr>
                <w:rFonts w:eastAsiaTheme="minorEastAsia" w:cs="Arial"/>
                <w:color w:val="000000" w:themeColor="text1"/>
                <w:lang w:val="it-IT"/>
              </w:rPr>
              <w:t>s</w:t>
            </w:r>
            <w:r w:rsidR="414A86CF" w:rsidRPr="00C01F3D">
              <w:rPr>
                <w:rFonts w:eastAsiaTheme="minorEastAsia" w:cs="Arial"/>
                <w:color w:val="000000" w:themeColor="text1"/>
                <w:lang w:val="it-IT"/>
              </w:rPr>
              <w:t>ev</w:t>
            </w:r>
            <w:proofErr w:type="spellEnd"/>
            <w:r w:rsidRPr="54E041B0">
              <w:rPr>
                <w:rFonts w:eastAsia="Tahoma" w:cs="Arial"/>
                <w:lang w:val="it-IT"/>
              </w:rPr>
              <w:t xml:space="preserve"> </w:t>
            </w:r>
            <w:r w:rsidRPr="54E041B0">
              <w:rPr>
                <w:rFonts w:eastAsia="Arial" w:cs="Arial"/>
                <w:lang w:val="it-IT"/>
              </w:rPr>
              <w:t>J1446)</w:t>
            </w:r>
          </w:p>
          <w:p w14:paraId="0D7431DA" w14:textId="74E04A6E" w:rsidR="009B7FC3" w:rsidRDefault="009B7FC3" w:rsidP="00821346">
            <w:pPr>
              <w:spacing w:line="260" w:lineRule="atLeast"/>
            </w:pPr>
          </w:p>
        </w:tc>
        <w:tc>
          <w:tcPr>
            <w:tcW w:w="870" w:type="pct"/>
            <w:vMerge w:val="restart"/>
            <w:vAlign w:val="top"/>
          </w:tcPr>
          <w:p w14:paraId="1781F447" w14:textId="77C5A811" w:rsidR="009B7FC3" w:rsidRDefault="009B7FC3" w:rsidP="00821346">
            <w:pPr>
              <w:pStyle w:val="BVRTabelaTextLevo"/>
              <w:spacing w:line="260" w:lineRule="atLeast"/>
              <w:rPr>
                <w:rFonts w:asciiTheme="minorHAnsi" w:eastAsiaTheme="minorEastAsia" w:hAnsiTheme="minorHAnsi"/>
                <w:szCs w:val="20"/>
              </w:rPr>
            </w:pPr>
            <w:r w:rsidRPr="002E576F">
              <w:rPr>
                <w:rFonts w:eastAsia="Arial" w:cs="Arial"/>
                <w:szCs w:val="20"/>
              </w:rPr>
              <w:t xml:space="preserve">zatiranje povzročiteljev padavice sadik in koreninskih gnilob, povzročenih z glivami iz rodov </w:t>
            </w:r>
            <w:proofErr w:type="spellStart"/>
            <w:r w:rsidRPr="002E576F">
              <w:rPr>
                <w:rFonts w:eastAsia="Arial" w:cs="Arial"/>
                <w:i/>
                <w:iCs/>
                <w:szCs w:val="20"/>
              </w:rPr>
              <w:t>Pythium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Fusarium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Rh</w:t>
            </w:r>
            <w:r w:rsidR="00BA6595">
              <w:rPr>
                <w:rFonts w:eastAsia="Arial" w:cs="Arial"/>
                <w:i/>
                <w:iCs/>
                <w:szCs w:val="20"/>
              </w:rPr>
              <w:t>i</w:t>
            </w:r>
            <w:r w:rsidRPr="002E576F">
              <w:rPr>
                <w:rFonts w:eastAsia="Arial" w:cs="Arial"/>
                <w:i/>
                <w:iCs/>
                <w:szCs w:val="20"/>
              </w:rPr>
              <w:t>zoctonia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in </w:t>
            </w:r>
            <w:proofErr w:type="spellStart"/>
            <w:r w:rsidRPr="002E576F">
              <w:rPr>
                <w:rFonts w:eastAsia="Arial" w:cs="Arial"/>
                <w:i/>
                <w:iCs/>
                <w:szCs w:val="20"/>
              </w:rPr>
              <w:t>Phytophthora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w:t>
            </w:r>
          </w:p>
        </w:tc>
        <w:tc>
          <w:tcPr>
            <w:tcW w:w="1314" w:type="pct"/>
            <w:vAlign w:val="top"/>
          </w:tcPr>
          <w:p w14:paraId="3DE24E9C" w14:textId="54B2A7D1" w:rsidR="009B7FC3" w:rsidRPr="00BF378F" w:rsidRDefault="009B7FC3" w:rsidP="00821346">
            <w:pPr>
              <w:pStyle w:val="BVRTabelaTextLevo"/>
              <w:spacing w:line="260" w:lineRule="atLeast"/>
              <w:rPr>
                <w:rFonts w:eastAsia="Calibri" w:cs="Arial"/>
              </w:rPr>
            </w:pPr>
            <w:r>
              <w:rPr>
                <w:rFonts w:eastAsia="Calibri" w:cs="Arial"/>
              </w:rPr>
              <w:t>dodatek rastnemu substratu</w:t>
            </w:r>
            <w:r w:rsidRPr="00BF378F">
              <w:rPr>
                <w:rFonts w:eastAsia="Calibri" w:cs="Arial"/>
              </w:rPr>
              <w:t xml:space="preserve"> pred sajenjem</w:t>
            </w:r>
          </w:p>
          <w:p w14:paraId="48AF2F20" w14:textId="6ABDD657" w:rsidR="009B7FC3" w:rsidRDefault="009B7FC3" w:rsidP="00821346">
            <w:pPr>
              <w:pStyle w:val="BVRTabelaTextLevo"/>
              <w:spacing w:line="260" w:lineRule="atLeast"/>
              <w:rPr>
                <w:rFonts w:cs="Arial"/>
              </w:rPr>
            </w:pPr>
          </w:p>
        </w:tc>
        <w:tc>
          <w:tcPr>
            <w:tcW w:w="709" w:type="pct"/>
            <w:vAlign w:val="top"/>
          </w:tcPr>
          <w:p w14:paraId="5FF20ED9" w14:textId="3FA438DC" w:rsidR="009B7FC3" w:rsidRDefault="009B7FC3" w:rsidP="00821346">
            <w:pPr>
              <w:pStyle w:val="BVRTabelaTextLevo"/>
              <w:spacing w:line="260" w:lineRule="atLeast"/>
              <w:rPr>
                <w:rFonts w:cs="Arial"/>
              </w:rPr>
            </w:pPr>
            <w:r w:rsidRPr="00BF378F">
              <w:rPr>
                <w:rFonts w:eastAsia="Calibri" w:cs="Arial"/>
              </w:rPr>
              <w:t xml:space="preserve">200-500 g na </w:t>
            </w:r>
            <w:r w:rsidRPr="00BF378F">
              <w:rPr>
                <w:rFonts w:cs="Arial"/>
              </w:rPr>
              <w:t>m</w:t>
            </w:r>
            <w:r w:rsidRPr="008A1D30">
              <w:rPr>
                <w:rFonts w:cs="Arial"/>
                <w:vertAlign w:val="superscript"/>
              </w:rPr>
              <w:t>3</w:t>
            </w:r>
          </w:p>
          <w:p w14:paraId="05F29D2D" w14:textId="3A07D0A2" w:rsidR="009B7FC3" w:rsidRDefault="009B7FC3" w:rsidP="00821346">
            <w:pPr>
              <w:pStyle w:val="BVRTabelaTextLevo"/>
              <w:spacing w:line="260" w:lineRule="atLeast"/>
              <w:rPr>
                <w:rFonts w:cs="Arial"/>
              </w:rPr>
            </w:pPr>
          </w:p>
        </w:tc>
        <w:tc>
          <w:tcPr>
            <w:tcW w:w="1226" w:type="pct"/>
            <w:vAlign w:val="top"/>
          </w:tcPr>
          <w:p w14:paraId="340564F2" w14:textId="77777777" w:rsidR="009B7FC3" w:rsidRPr="00BF378F" w:rsidRDefault="009B7FC3" w:rsidP="00821346">
            <w:pPr>
              <w:spacing w:before="0" w:line="260" w:lineRule="atLeast"/>
              <w:rPr>
                <w:rFonts w:eastAsia="Calibri" w:cs="Arial"/>
              </w:rPr>
            </w:pPr>
            <w:r w:rsidRPr="008A1D30">
              <w:rPr>
                <w:rFonts w:eastAsia="Calibri" w:cs="Arial"/>
              </w:rPr>
              <w:t>Dovoljeno je</w:t>
            </w:r>
            <w:r>
              <w:rPr>
                <w:rFonts w:eastAsia="Calibri" w:cs="Arial"/>
                <w:b/>
                <w:bCs/>
              </w:rPr>
              <w:t xml:space="preserve"> e</w:t>
            </w:r>
            <w:r w:rsidRPr="008A1D30">
              <w:rPr>
                <w:rFonts w:eastAsia="Calibri" w:cs="Arial"/>
                <w:b/>
                <w:bCs/>
              </w:rPr>
              <w:t xml:space="preserve">no </w:t>
            </w:r>
            <w:proofErr w:type="spellStart"/>
            <w:r w:rsidRPr="008A1D30">
              <w:rPr>
                <w:rFonts w:eastAsia="Calibri" w:cs="Arial"/>
                <w:b/>
                <w:bCs/>
              </w:rPr>
              <w:t>tretiranje</w:t>
            </w:r>
            <w:proofErr w:type="spellEnd"/>
            <w:r w:rsidRPr="00BF378F">
              <w:rPr>
                <w:rFonts w:eastAsia="Calibri" w:cs="Arial"/>
              </w:rPr>
              <w:t xml:space="preserve"> substrata</w:t>
            </w:r>
            <w:r>
              <w:rPr>
                <w:rFonts w:eastAsia="Calibri" w:cs="Arial"/>
              </w:rPr>
              <w:t>.</w:t>
            </w:r>
          </w:p>
          <w:p w14:paraId="4BEDEFBA" w14:textId="6580D42F" w:rsidR="009B7FC3" w:rsidRDefault="009B7FC3" w:rsidP="00821346">
            <w:pPr>
              <w:spacing w:line="260" w:lineRule="atLeast"/>
              <w:rPr>
                <w:rFonts w:eastAsia="Arial" w:cs="Arial"/>
                <w:szCs w:val="20"/>
              </w:rPr>
            </w:pPr>
            <w:r>
              <w:rPr>
                <w:rFonts w:eastAsia="Calibri" w:cs="Arial"/>
              </w:rPr>
              <w:t xml:space="preserve">Uporaba na </w:t>
            </w:r>
            <w:r w:rsidRPr="009B7FC3">
              <w:rPr>
                <w:b/>
                <w:bCs/>
              </w:rPr>
              <w:t>sejančkih</w:t>
            </w:r>
            <w:r>
              <w:t xml:space="preserve"> in </w:t>
            </w:r>
            <w:r w:rsidRPr="009B7FC3">
              <w:rPr>
                <w:b/>
                <w:bCs/>
              </w:rPr>
              <w:t>sadikah</w:t>
            </w:r>
            <w:r>
              <w:t xml:space="preserve"> </w:t>
            </w:r>
            <w:r w:rsidRPr="009B7FC3">
              <w:rPr>
                <w:b/>
                <w:bCs/>
              </w:rPr>
              <w:t>vrtnin</w:t>
            </w:r>
            <w:r>
              <w:rPr>
                <w:rFonts w:eastAsia="Calibri" w:cs="Arial"/>
              </w:rPr>
              <w:t xml:space="preserve"> v</w:t>
            </w:r>
            <w:r w:rsidRPr="00BF378F">
              <w:rPr>
                <w:rFonts w:eastAsia="Calibri" w:cs="Arial"/>
              </w:rPr>
              <w:t xml:space="preserve"> </w:t>
            </w:r>
            <w:r w:rsidR="00F42F96">
              <w:rPr>
                <w:rFonts w:eastAsia="Calibri" w:cs="Arial"/>
              </w:rPr>
              <w:t>zavarovanih</w:t>
            </w:r>
            <w:r w:rsidRPr="00BF378F">
              <w:rPr>
                <w:rFonts w:eastAsia="Calibri" w:cs="Arial"/>
              </w:rPr>
              <w:t xml:space="preserve"> prostorih</w:t>
            </w:r>
            <w:r>
              <w:rPr>
                <w:rFonts w:eastAsia="Calibri" w:cs="Arial"/>
              </w:rPr>
              <w:t>.</w:t>
            </w:r>
          </w:p>
        </w:tc>
      </w:tr>
      <w:tr w:rsidR="009B7FC3" w14:paraId="57D40983" w14:textId="77777777" w:rsidTr="00DA1620">
        <w:trPr>
          <w:trHeight w:val="1116"/>
        </w:trPr>
        <w:tc>
          <w:tcPr>
            <w:tcW w:w="881" w:type="pct"/>
            <w:vMerge/>
            <w:vAlign w:val="top"/>
          </w:tcPr>
          <w:p w14:paraId="56D57FD2" w14:textId="77777777" w:rsidR="009B7FC3" w:rsidRPr="008A1D30" w:rsidRDefault="009B7FC3" w:rsidP="00821346">
            <w:pPr>
              <w:spacing w:before="0" w:line="260" w:lineRule="atLeast"/>
              <w:rPr>
                <w:rFonts w:eastAsiaTheme="minorEastAsia" w:cs="Arial"/>
                <w:b/>
                <w:bCs/>
                <w:color w:val="000000" w:themeColor="text1"/>
                <w:szCs w:val="20"/>
              </w:rPr>
            </w:pPr>
          </w:p>
        </w:tc>
        <w:tc>
          <w:tcPr>
            <w:tcW w:w="870" w:type="pct"/>
            <w:vMerge/>
            <w:vAlign w:val="top"/>
          </w:tcPr>
          <w:p w14:paraId="57958011" w14:textId="77777777" w:rsidR="009B7FC3" w:rsidRPr="002E576F" w:rsidRDefault="009B7FC3" w:rsidP="00821346">
            <w:pPr>
              <w:pStyle w:val="BVRTabelaTextLevo"/>
              <w:spacing w:line="260" w:lineRule="atLeast"/>
              <w:rPr>
                <w:rFonts w:eastAsia="Arial" w:cs="Arial"/>
                <w:szCs w:val="20"/>
              </w:rPr>
            </w:pPr>
          </w:p>
        </w:tc>
        <w:tc>
          <w:tcPr>
            <w:tcW w:w="1314" w:type="pct"/>
            <w:vAlign w:val="top"/>
          </w:tcPr>
          <w:p w14:paraId="1D5EF1C8" w14:textId="736FB202" w:rsidR="009B7FC3" w:rsidRPr="00BF378F" w:rsidDel="009B7FC3" w:rsidRDefault="009B7FC3" w:rsidP="00821346">
            <w:pPr>
              <w:pStyle w:val="BVRTabelaTextLevo"/>
              <w:spacing w:line="260" w:lineRule="atLeast"/>
              <w:rPr>
                <w:rFonts w:eastAsia="Calibri" w:cs="Arial"/>
              </w:rPr>
            </w:pPr>
            <w:r>
              <w:rPr>
                <w:rFonts w:eastAsia="Calibri" w:cs="Arial"/>
              </w:rPr>
              <w:t>zalivanje ali škropljenje</w:t>
            </w:r>
          </w:p>
        </w:tc>
        <w:tc>
          <w:tcPr>
            <w:tcW w:w="709" w:type="pct"/>
            <w:vAlign w:val="top"/>
          </w:tcPr>
          <w:p w14:paraId="5E6E44D2" w14:textId="1A262CC3" w:rsidR="009B7FC3" w:rsidRPr="00BF378F" w:rsidRDefault="009B7FC3" w:rsidP="00821346">
            <w:pPr>
              <w:pStyle w:val="BVRTabelaTextLevo"/>
              <w:spacing w:line="260" w:lineRule="atLeast"/>
              <w:rPr>
                <w:rFonts w:eastAsia="Calibri" w:cs="Arial"/>
              </w:rPr>
            </w:pPr>
            <w:r w:rsidRPr="00BF378F">
              <w:rPr>
                <w:rFonts w:eastAsia="Calibri" w:cs="Arial"/>
              </w:rPr>
              <w:t xml:space="preserve">5-10 g na 1-2 litra vode </w:t>
            </w:r>
            <w:r>
              <w:rPr>
                <w:rFonts w:eastAsia="Calibri" w:cs="Arial"/>
              </w:rPr>
              <w:t>(v 0,5</w:t>
            </w:r>
            <w:r w:rsidR="00204BB2">
              <w:rPr>
                <w:rFonts w:eastAsia="Calibri" w:cs="Arial"/>
              </w:rPr>
              <w:t> </w:t>
            </w:r>
            <w:r>
              <w:rPr>
                <w:rFonts w:eastAsia="Calibri" w:cs="Arial"/>
              </w:rPr>
              <w:t xml:space="preserve">% koncentraciji) </w:t>
            </w:r>
            <w:r w:rsidRPr="00BF378F">
              <w:rPr>
                <w:rFonts w:eastAsia="Calibri" w:cs="Arial"/>
              </w:rPr>
              <w:t>na 1 m</w:t>
            </w:r>
            <w:r w:rsidRPr="008A1D30">
              <w:rPr>
                <w:rFonts w:eastAsia="Calibri" w:cs="Arial"/>
                <w:vertAlign w:val="superscript"/>
              </w:rPr>
              <w:t>2</w:t>
            </w:r>
          </w:p>
        </w:tc>
        <w:tc>
          <w:tcPr>
            <w:tcW w:w="1226" w:type="pct"/>
            <w:vMerge w:val="restart"/>
            <w:vAlign w:val="top"/>
          </w:tcPr>
          <w:p w14:paraId="38084D8D" w14:textId="4FF014C6" w:rsidR="009B7FC3" w:rsidRDefault="009B7FC3" w:rsidP="009B7FC3">
            <w:pPr>
              <w:spacing w:before="0" w:line="260" w:lineRule="atLeast"/>
              <w:rPr>
                <w:rFonts w:eastAsia="Calibri" w:cs="Arial"/>
              </w:rPr>
            </w:pPr>
            <w:r>
              <w:rPr>
                <w:rFonts w:eastAsia="Calibri" w:cs="Arial"/>
              </w:rPr>
              <w:t>V enem ras</w:t>
            </w:r>
            <w:r w:rsidR="00C1202E">
              <w:rPr>
                <w:rFonts w:eastAsia="Calibri" w:cs="Arial"/>
              </w:rPr>
              <w:t>t</w:t>
            </w:r>
            <w:r>
              <w:rPr>
                <w:rFonts w:eastAsia="Calibri" w:cs="Arial"/>
              </w:rPr>
              <w:t xml:space="preserve">nem ciklusu so dovoljena največ </w:t>
            </w:r>
            <w:r w:rsidRPr="006739B5">
              <w:rPr>
                <w:rFonts w:eastAsia="Calibri" w:cs="Arial"/>
                <w:b/>
                <w:bCs/>
              </w:rPr>
              <w:t xml:space="preserve">štiri </w:t>
            </w:r>
            <w:proofErr w:type="spellStart"/>
            <w:r w:rsidRPr="006739B5">
              <w:rPr>
                <w:rFonts w:eastAsia="Calibri" w:cs="Arial"/>
                <w:b/>
                <w:bCs/>
              </w:rPr>
              <w:t>tretiranja</w:t>
            </w:r>
            <w:proofErr w:type="spellEnd"/>
            <w:r>
              <w:rPr>
                <w:rFonts w:eastAsia="Calibri" w:cs="Arial"/>
              </w:rPr>
              <w:t xml:space="preserve"> s FFS na podlagi tega mikroorganizma. </w:t>
            </w:r>
          </w:p>
          <w:p w14:paraId="34FCCA78" w14:textId="77777777" w:rsidR="009B7FC3" w:rsidRPr="00BF378F" w:rsidRDefault="009B7FC3" w:rsidP="009B7FC3">
            <w:pPr>
              <w:spacing w:before="0" w:line="260" w:lineRule="atLeast"/>
              <w:rPr>
                <w:rFonts w:eastAsia="Calibri" w:cs="Arial"/>
              </w:rPr>
            </w:pPr>
          </w:p>
          <w:p w14:paraId="43424942" w14:textId="1A58F188" w:rsidR="009B7FC3" w:rsidRPr="008A1D30" w:rsidRDefault="009B7FC3" w:rsidP="009B7FC3">
            <w:pPr>
              <w:spacing w:before="0" w:line="260" w:lineRule="atLeast"/>
              <w:rPr>
                <w:rFonts w:eastAsia="Calibri" w:cs="Arial"/>
              </w:rPr>
            </w:pPr>
            <w:r>
              <w:rPr>
                <w:rFonts w:eastAsia="Calibri" w:cs="Arial"/>
              </w:rPr>
              <w:t xml:space="preserve">Uporaba na </w:t>
            </w:r>
            <w:r w:rsidRPr="00593B64">
              <w:rPr>
                <w:b/>
                <w:bCs/>
              </w:rPr>
              <w:t>sejančkih</w:t>
            </w:r>
            <w:r>
              <w:t xml:space="preserve"> in </w:t>
            </w:r>
            <w:r w:rsidRPr="00593B64">
              <w:rPr>
                <w:b/>
                <w:bCs/>
              </w:rPr>
              <w:t>sadikah</w:t>
            </w:r>
            <w:r>
              <w:t xml:space="preserve"> </w:t>
            </w:r>
            <w:r w:rsidRPr="00593B64">
              <w:rPr>
                <w:b/>
                <w:bCs/>
              </w:rPr>
              <w:t>vrtnin</w:t>
            </w:r>
            <w:r>
              <w:rPr>
                <w:rFonts w:eastAsia="Calibri" w:cs="Arial"/>
              </w:rPr>
              <w:t xml:space="preserve"> v</w:t>
            </w:r>
            <w:r w:rsidRPr="00BF378F">
              <w:rPr>
                <w:rFonts w:eastAsia="Calibri" w:cs="Arial"/>
              </w:rPr>
              <w:t xml:space="preserve"> </w:t>
            </w:r>
            <w:r w:rsidR="00F42F96">
              <w:rPr>
                <w:rFonts w:eastAsia="Calibri" w:cs="Arial"/>
              </w:rPr>
              <w:t>zavarovanih</w:t>
            </w:r>
            <w:r w:rsidRPr="00BF378F">
              <w:rPr>
                <w:rFonts w:eastAsia="Calibri" w:cs="Arial"/>
              </w:rPr>
              <w:t xml:space="preserve"> prostorih</w:t>
            </w:r>
            <w:r w:rsidR="00C1202E">
              <w:rPr>
                <w:rFonts w:eastAsia="Calibri" w:cs="Arial"/>
              </w:rPr>
              <w:t>.</w:t>
            </w:r>
          </w:p>
          <w:p w14:paraId="47530AD9" w14:textId="48C895F5" w:rsidR="009B7FC3" w:rsidRPr="008A1D30" w:rsidRDefault="009B7FC3" w:rsidP="00821346">
            <w:pPr>
              <w:rPr>
                <w:rFonts w:eastAsia="Calibri" w:cs="Arial"/>
              </w:rPr>
            </w:pPr>
          </w:p>
        </w:tc>
      </w:tr>
      <w:tr w:rsidR="009B7FC3" w14:paraId="691A93B1" w14:textId="77777777" w:rsidTr="00DA1620">
        <w:trPr>
          <w:trHeight w:val="415"/>
        </w:trPr>
        <w:tc>
          <w:tcPr>
            <w:tcW w:w="881" w:type="pct"/>
            <w:vMerge/>
            <w:vAlign w:val="top"/>
          </w:tcPr>
          <w:p w14:paraId="6E25DEEB" w14:textId="0886F0C3" w:rsidR="009B7FC3" w:rsidRDefault="009B7FC3" w:rsidP="00821346"/>
        </w:tc>
        <w:tc>
          <w:tcPr>
            <w:tcW w:w="870" w:type="pct"/>
            <w:vMerge/>
            <w:vAlign w:val="top"/>
          </w:tcPr>
          <w:p w14:paraId="29C0761B" w14:textId="78738049" w:rsidR="009B7FC3" w:rsidRDefault="009B7FC3" w:rsidP="00821346">
            <w:pPr>
              <w:pStyle w:val="BVRTabelaTextLevo"/>
              <w:rPr>
                <w:rFonts w:asciiTheme="minorHAnsi" w:eastAsiaTheme="minorEastAsia" w:hAnsiTheme="minorHAnsi"/>
                <w:szCs w:val="20"/>
              </w:rPr>
            </w:pPr>
          </w:p>
        </w:tc>
        <w:tc>
          <w:tcPr>
            <w:tcW w:w="1314" w:type="pct"/>
            <w:vAlign w:val="top"/>
          </w:tcPr>
          <w:p w14:paraId="7804989C" w14:textId="0D8DA101" w:rsidR="009B7FC3" w:rsidRPr="00BF378F" w:rsidRDefault="009B7FC3" w:rsidP="00821346">
            <w:pPr>
              <w:pStyle w:val="BVRTabelaTextLevo"/>
              <w:spacing w:line="260" w:lineRule="atLeast"/>
              <w:rPr>
                <w:rFonts w:eastAsia="Calibri" w:cs="Arial"/>
              </w:rPr>
            </w:pPr>
            <w:r w:rsidRPr="00BF378F">
              <w:rPr>
                <w:rFonts w:eastAsia="Calibri" w:cs="Arial"/>
              </w:rPr>
              <w:t>po presajanju ali sajenju rastlin v lončke</w:t>
            </w:r>
          </w:p>
          <w:p w14:paraId="68CC609A" w14:textId="095DD51F" w:rsidR="009B7FC3" w:rsidRDefault="009B7FC3" w:rsidP="00821346">
            <w:pPr>
              <w:pStyle w:val="BVRTabelaTextLevo"/>
            </w:pPr>
          </w:p>
        </w:tc>
        <w:tc>
          <w:tcPr>
            <w:tcW w:w="709" w:type="pct"/>
            <w:vAlign w:val="top"/>
          </w:tcPr>
          <w:p w14:paraId="7FFB7DC6" w14:textId="2CD81389" w:rsidR="009B7FC3" w:rsidRDefault="009B7FC3" w:rsidP="00C218D7">
            <w:pPr>
              <w:pStyle w:val="BVRTabelaTextLevo"/>
              <w:spacing w:line="260" w:lineRule="atLeast"/>
            </w:pPr>
            <w:r w:rsidRPr="00BF378F">
              <w:rPr>
                <w:rFonts w:eastAsia="Calibri" w:cs="Arial"/>
              </w:rPr>
              <w:t>200-250 g na 1</w:t>
            </w:r>
            <w:r>
              <w:rPr>
                <w:rFonts w:eastAsia="Calibri" w:cs="Arial"/>
              </w:rPr>
              <w:t>.</w:t>
            </w:r>
            <w:r w:rsidRPr="00BF378F">
              <w:rPr>
                <w:rFonts w:eastAsia="Calibri" w:cs="Arial"/>
              </w:rPr>
              <w:t>000 rastlin</w:t>
            </w:r>
            <w:r>
              <w:rPr>
                <w:rFonts w:eastAsia="Calibri" w:cs="Arial"/>
              </w:rPr>
              <w:t xml:space="preserve"> preko kapljičnega namakalnega sistema</w:t>
            </w:r>
          </w:p>
        </w:tc>
        <w:tc>
          <w:tcPr>
            <w:tcW w:w="1226" w:type="pct"/>
            <w:vMerge/>
            <w:vAlign w:val="top"/>
          </w:tcPr>
          <w:p w14:paraId="310FDE0F" w14:textId="481AB298" w:rsidR="009B7FC3" w:rsidRDefault="009B7FC3" w:rsidP="00821346">
            <w:pPr>
              <w:rPr>
                <w:rFonts w:cs="Arial"/>
              </w:rPr>
            </w:pPr>
          </w:p>
        </w:tc>
      </w:tr>
      <w:tr w:rsidR="00821346" w14:paraId="36E38A57" w14:textId="77777777" w:rsidTr="00DA1620">
        <w:trPr>
          <w:trHeight w:val="300"/>
        </w:trPr>
        <w:tc>
          <w:tcPr>
            <w:tcW w:w="881" w:type="pct"/>
            <w:vAlign w:val="top"/>
          </w:tcPr>
          <w:p w14:paraId="5FCCD779" w14:textId="77777777" w:rsidR="00821346" w:rsidRPr="00C951EB" w:rsidRDefault="00821346" w:rsidP="00821346">
            <w:pPr>
              <w:spacing w:before="0" w:line="260" w:lineRule="atLeast"/>
              <w:rPr>
                <w:rFonts w:eastAsiaTheme="minorEastAsia" w:cs="Arial"/>
                <w:b/>
                <w:bCs/>
                <w:color w:val="000000" w:themeColor="text1"/>
                <w:szCs w:val="20"/>
              </w:rPr>
            </w:pPr>
            <w:r w:rsidRPr="00C951EB">
              <w:rPr>
                <w:rFonts w:eastAsiaTheme="minorEastAsia" w:cs="Arial"/>
                <w:b/>
                <w:bCs/>
                <w:color w:val="000000" w:themeColor="text1"/>
                <w:szCs w:val="20"/>
              </w:rPr>
              <w:t>Prestop</w:t>
            </w:r>
          </w:p>
          <w:p w14:paraId="50731B5E" w14:textId="0D705963" w:rsidR="00821346" w:rsidRPr="005337CF" w:rsidRDefault="70676615" w:rsidP="54E041B0">
            <w:pPr>
              <w:spacing w:before="0" w:line="260" w:lineRule="atLeast"/>
              <w:rPr>
                <w:rFonts w:eastAsia="Arial" w:cs="Arial"/>
                <w:lang w:val="it-IT"/>
              </w:rPr>
            </w:pPr>
            <w:proofErr w:type="spellStart"/>
            <w:r w:rsidRPr="54E041B0">
              <w:rPr>
                <w:rFonts w:eastAsiaTheme="minorEastAsia" w:cs="Arial"/>
                <w:i/>
                <w:iCs/>
                <w:color w:val="000000" w:themeColor="text1"/>
                <w:lang w:val="it-IT"/>
              </w:rPr>
              <w:t>Clonostachys</w:t>
            </w:r>
            <w:proofErr w:type="spellEnd"/>
            <w:r w:rsidRPr="54E041B0">
              <w:rPr>
                <w:rFonts w:eastAsiaTheme="minorEastAsia" w:cs="Arial"/>
                <w:i/>
                <w:iCs/>
                <w:color w:val="000000" w:themeColor="text1"/>
                <w:lang w:val="it-IT"/>
              </w:rPr>
              <w:t xml:space="preserve"> rosea</w:t>
            </w:r>
            <w:r w:rsidRPr="54E041B0">
              <w:rPr>
                <w:rFonts w:eastAsia="Tahoma" w:cs="Arial"/>
                <w:lang w:val="it-IT"/>
              </w:rPr>
              <w:t xml:space="preserve"> </w:t>
            </w:r>
            <w:proofErr w:type="spellStart"/>
            <w:r w:rsidR="38196F42" w:rsidRPr="54E041B0">
              <w:rPr>
                <w:rFonts w:eastAsiaTheme="minorEastAsia" w:cs="Arial"/>
                <w:color w:val="000000" w:themeColor="text1"/>
                <w:lang w:val="it-IT"/>
              </w:rPr>
              <w:t>sev</w:t>
            </w:r>
            <w:proofErr w:type="spellEnd"/>
            <w:r w:rsidRPr="54E041B0">
              <w:rPr>
                <w:rFonts w:eastAsiaTheme="minorEastAsia" w:cs="Arial"/>
                <w:color w:val="000000" w:themeColor="text1"/>
                <w:lang w:val="it-IT"/>
              </w:rPr>
              <w:t xml:space="preserve"> J1446</w:t>
            </w:r>
            <w:r w:rsidR="00E940C4">
              <w:rPr>
                <w:rFonts w:eastAsiaTheme="minorEastAsia" w:cs="Arial"/>
                <w:color w:val="000000" w:themeColor="text1"/>
                <w:lang w:val="it-IT"/>
              </w:rPr>
              <w:t xml:space="preserve"> </w:t>
            </w:r>
            <w:r w:rsidRPr="54E041B0">
              <w:rPr>
                <w:rFonts w:eastAsia="Arial" w:cs="Arial"/>
                <w:lang w:val="it-IT"/>
              </w:rPr>
              <w:t>(</w:t>
            </w:r>
            <w:proofErr w:type="spellStart"/>
            <w:r w:rsidRPr="54E041B0">
              <w:rPr>
                <w:rFonts w:eastAsiaTheme="minorEastAsia" w:cs="Arial"/>
                <w:i/>
                <w:iCs/>
                <w:color w:val="000000" w:themeColor="text1"/>
                <w:lang w:val="it-IT"/>
              </w:rPr>
              <w:t>Gliocladium</w:t>
            </w:r>
            <w:proofErr w:type="spellEnd"/>
            <w:r w:rsidRPr="54E041B0">
              <w:rPr>
                <w:rFonts w:eastAsiaTheme="minorEastAsia" w:cs="Arial"/>
                <w:i/>
                <w:iCs/>
                <w:color w:val="000000" w:themeColor="text1"/>
                <w:lang w:val="it-IT"/>
              </w:rPr>
              <w:t xml:space="preserve"> </w:t>
            </w:r>
            <w:proofErr w:type="spellStart"/>
            <w:r w:rsidRPr="54E041B0">
              <w:rPr>
                <w:rFonts w:eastAsiaTheme="minorEastAsia" w:cs="Arial"/>
                <w:i/>
                <w:iCs/>
                <w:color w:val="000000" w:themeColor="text1"/>
                <w:lang w:val="it-IT"/>
              </w:rPr>
              <w:t>catenulatum</w:t>
            </w:r>
            <w:proofErr w:type="spellEnd"/>
            <w:r w:rsidRPr="54E041B0">
              <w:rPr>
                <w:rFonts w:eastAsiaTheme="minorEastAsia" w:cs="Arial"/>
                <w:i/>
                <w:iCs/>
                <w:color w:val="000000" w:themeColor="text1"/>
                <w:lang w:val="it-IT"/>
              </w:rPr>
              <w:t xml:space="preserve"> </w:t>
            </w:r>
            <w:proofErr w:type="spellStart"/>
            <w:r w:rsidR="617608AE" w:rsidRPr="00C01F3D">
              <w:rPr>
                <w:rFonts w:eastAsiaTheme="minorEastAsia" w:cs="Arial"/>
                <w:color w:val="000000" w:themeColor="text1"/>
                <w:lang w:val="it-IT"/>
              </w:rPr>
              <w:t>sev</w:t>
            </w:r>
            <w:proofErr w:type="spellEnd"/>
            <w:r w:rsidRPr="54E041B0">
              <w:rPr>
                <w:rFonts w:eastAsia="Tahoma" w:cs="Arial"/>
                <w:lang w:val="it-IT"/>
              </w:rPr>
              <w:t xml:space="preserve"> </w:t>
            </w:r>
            <w:r w:rsidRPr="54E041B0">
              <w:rPr>
                <w:rFonts w:eastAsia="Arial" w:cs="Arial"/>
                <w:lang w:val="it-IT"/>
              </w:rPr>
              <w:t>J1446)</w:t>
            </w:r>
          </w:p>
          <w:p w14:paraId="508DA766" w14:textId="78CDDB8F" w:rsidR="00821346" w:rsidRDefault="00821346" w:rsidP="00821346">
            <w:pPr>
              <w:spacing w:line="260" w:lineRule="atLeast"/>
              <w:rPr>
                <w:rFonts w:asciiTheme="minorHAnsi" w:eastAsiaTheme="minorEastAsia" w:hAnsiTheme="minorHAnsi"/>
                <w:b/>
                <w:bCs/>
                <w:color w:val="000000" w:themeColor="text1"/>
                <w:szCs w:val="20"/>
              </w:rPr>
            </w:pPr>
          </w:p>
        </w:tc>
        <w:tc>
          <w:tcPr>
            <w:tcW w:w="870" w:type="pct"/>
            <w:vAlign w:val="top"/>
          </w:tcPr>
          <w:p w14:paraId="061D8CE5" w14:textId="6AEDB9E4" w:rsidR="00821346" w:rsidRDefault="00821346" w:rsidP="00821346">
            <w:pPr>
              <w:pStyle w:val="BVRTabelaTextLevo"/>
              <w:spacing w:line="260" w:lineRule="atLeast"/>
              <w:rPr>
                <w:rFonts w:asciiTheme="minorHAnsi" w:eastAsiaTheme="minorEastAsia" w:hAnsiTheme="minorHAnsi"/>
                <w:szCs w:val="20"/>
              </w:rPr>
            </w:pPr>
            <w:r>
              <w:rPr>
                <w:rFonts w:eastAsia="Calibri" w:cs="Arial"/>
              </w:rPr>
              <w:t>zatiranje s</w:t>
            </w:r>
            <w:r w:rsidRPr="005337CF">
              <w:rPr>
                <w:rFonts w:eastAsia="Calibri" w:cs="Arial"/>
              </w:rPr>
              <w:t>iv</w:t>
            </w:r>
            <w:r>
              <w:rPr>
                <w:rFonts w:eastAsia="Calibri" w:cs="Arial"/>
              </w:rPr>
              <w:t>e</w:t>
            </w:r>
            <w:r w:rsidRPr="005337CF">
              <w:rPr>
                <w:rFonts w:eastAsia="Calibri" w:cs="Arial"/>
              </w:rPr>
              <w:t xml:space="preserve"> ples</w:t>
            </w:r>
            <w:r>
              <w:rPr>
                <w:rFonts w:eastAsia="Calibri" w:cs="Arial"/>
              </w:rPr>
              <w:t>ni</w:t>
            </w:r>
          </w:p>
        </w:tc>
        <w:tc>
          <w:tcPr>
            <w:tcW w:w="1314" w:type="pct"/>
            <w:vAlign w:val="top"/>
          </w:tcPr>
          <w:p w14:paraId="3D014A60" w14:textId="77777777" w:rsidR="00821346" w:rsidRPr="005337CF" w:rsidRDefault="00821346" w:rsidP="00821346">
            <w:pPr>
              <w:pStyle w:val="BVRTabelaTextLevo"/>
              <w:spacing w:line="260" w:lineRule="atLeast"/>
              <w:rPr>
                <w:rFonts w:eastAsia="Calibri" w:cs="Arial"/>
              </w:rPr>
            </w:pPr>
            <w:r>
              <w:rPr>
                <w:rFonts w:eastAsia="Calibri" w:cs="Arial"/>
              </w:rPr>
              <w:t>n</w:t>
            </w:r>
            <w:r w:rsidRPr="005337CF">
              <w:rPr>
                <w:rFonts w:eastAsia="Calibri" w:cs="Arial"/>
              </w:rPr>
              <w:t>eposredno ali čim prej po presajanju ter najkasneje po odstranjevanju listov</w:t>
            </w:r>
          </w:p>
          <w:p w14:paraId="1E93CC35" w14:textId="60E64DAF" w:rsidR="00821346" w:rsidRDefault="00821346" w:rsidP="00821346">
            <w:pPr>
              <w:pStyle w:val="BVRTabelaTextLevo"/>
            </w:pPr>
          </w:p>
        </w:tc>
        <w:tc>
          <w:tcPr>
            <w:tcW w:w="709" w:type="pct"/>
            <w:vAlign w:val="top"/>
          </w:tcPr>
          <w:p w14:paraId="6143B094" w14:textId="758F2A1A" w:rsidR="00821346" w:rsidRDefault="00821346" w:rsidP="00821346">
            <w:pPr>
              <w:pStyle w:val="BVRTabelaTextLevo"/>
            </w:pPr>
            <w:r w:rsidRPr="005337CF">
              <w:rPr>
                <w:rFonts w:eastAsia="Calibri" w:cs="Arial"/>
              </w:rPr>
              <w:t>5-10 g na 1-2 litra vode na m</w:t>
            </w:r>
            <w:r w:rsidRPr="00821346">
              <w:rPr>
                <w:rFonts w:eastAsia="Calibri" w:cs="Arial"/>
                <w:vertAlign w:val="superscript"/>
              </w:rPr>
              <w:t>2</w:t>
            </w:r>
          </w:p>
        </w:tc>
        <w:tc>
          <w:tcPr>
            <w:tcW w:w="1226" w:type="pct"/>
            <w:vAlign w:val="top"/>
          </w:tcPr>
          <w:p w14:paraId="6DA6E2FA" w14:textId="62154864" w:rsidR="00C1202E" w:rsidRDefault="00C1202E" w:rsidP="00821346">
            <w:pPr>
              <w:pStyle w:val="BVRTabelaTextLevo"/>
              <w:spacing w:line="260" w:lineRule="atLeast"/>
              <w:rPr>
                <w:rFonts w:cs="Arial"/>
              </w:rPr>
            </w:pPr>
            <w:r>
              <w:rPr>
                <w:rFonts w:cs="Arial"/>
              </w:rPr>
              <w:t>Škropi se stebelno osnovo in vse poškodovane dele rastline.</w:t>
            </w:r>
          </w:p>
          <w:p w14:paraId="65870AFA" w14:textId="77777777" w:rsidR="00C1202E" w:rsidRDefault="00C1202E" w:rsidP="00821346">
            <w:pPr>
              <w:pStyle w:val="BVRTabelaTextLevo"/>
              <w:spacing w:line="260" w:lineRule="atLeast"/>
              <w:rPr>
                <w:rFonts w:cs="Arial"/>
              </w:rPr>
            </w:pPr>
          </w:p>
          <w:p w14:paraId="104F107F" w14:textId="78B25D01" w:rsidR="00821346" w:rsidRPr="005337CF" w:rsidRDefault="00821346" w:rsidP="00821346">
            <w:pPr>
              <w:pStyle w:val="BVRTabelaTextLevo"/>
              <w:spacing w:line="260" w:lineRule="atLeast"/>
              <w:rPr>
                <w:rFonts w:cs="Arial"/>
              </w:rPr>
            </w:pPr>
            <w:r w:rsidRPr="005337CF">
              <w:rPr>
                <w:rFonts w:cs="Arial"/>
              </w:rPr>
              <w:t xml:space="preserve">V enem rastnem ciklusu so dovoljena največ </w:t>
            </w:r>
            <w:r w:rsidRPr="00C951EB">
              <w:rPr>
                <w:rFonts w:cs="Arial"/>
                <w:b/>
                <w:bCs/>
              </w:rPr>
              <w:t xml:space="preserve">tri </w:t>
            </w:r>
            <w:proofErr w:type="spellStart"/>
            <w:r w:rsidRPr="00C951EB">
              <w:rPr>
                <w:rFonts w:cs="Arial"/>
                <w:b/>
                <w:bCs/>
              </w:rPr>
              <w:t>tretiranja</w:t>
            </w:r>
            <w:proofErr w:type="spellEnd"/>
            <w:r w:rsidRPr="005337CF">
              <w:rPr>
                <w:rFonts w:cs="Arial"/>
              </w:rPr>
              <w:t xml:space="preserve"> s fitofarmacevtskimi sredstvi na podlagi tega mikroorganizma</w:t>
            </w:r>
            <w:r>
              <w:rPr>
                <w:rFonts w:cs="Arial"/>
              </w:rPr>
              <w:t>.</w:t>
            </w:r>
          </w:p>
          <w:p w14:paraId="4438A517" w14:textId="77777777" w:rsidR="00821346" w:rsidRPr="005337CF" w:rsidRDefault="00821346" w:rsidP="00821346">
            <w:pPr>
              <w:pStyle w:val="BVRTabelaTextLevo"/>
              <w:spacing w:line="260" w:lineRule="atLeast"/>
              <w:rPr>
                <w:rFonts w:cs="Arial"/>
              </w:rPr>
            </w:pPr>
          </w:p>
          <w:p w14:paraId="7D0647EC" w14:textId="458FEA57" w:rsidR="00821346" w:rsidRDefault="00821346" w:rsidP="00821346">
            <w:pPr>
              <w:pStyle w:val="BVRTabelaTextLevo"/>
            </w:pPr>
            <w:r>
              <w:rPr>
                <w:rFonts w:eastAsia="Calibri" w:cs="Arial"/>
              </w:rPr>
              <w:t xml:space="preserve">Uporaba na </w:t>
            </w:r>
            <w:r w:rsidRPr="00C1202E">
              <w:rPr>
                <w:b/>
                <w:bCs/>
              </w:rPr>
              <w:t>sejančkih</w:t>
            </w:r>
            <w:r>
              <w:t xml:space="preserve"> in </w:t>
            </w:r>
            <w:r w:rsidRPr="00C1202E">
              <w:rPr>
                <w:b/>
                <w:bCs/>
              </w:rPr>
              <w:t>sadikah</w:t>
            </w:r>
            <w:r>
              <w:t xml:space="preserve"> vrtnin</w:t>
            </w:r>
            <w:r>
              <w:rPr>
                <w:rFonts w:eastAsia="Calibri" w:cs="Arial"/>
              </w:rPr>
              <w:t xml:space="preserve"> v</w:t>
            </w:r>
            <w:r w:rsidRPr="00BF378F">
              <w:rPr>
                <w:rFonts w:eastAsia="Calibri" w:cs="Arial"/>
              </w:rPr>
              <w:t xml:space="preserve"> </w:t>
            </w:r>
            <w:r>
              <w:rPr>
                <w:rFonts w:eastAsia="Calibri" w:cs="Arial"/>
              </w:rPr>
              <w:t>zavarovanih</w:t>
            </w:r>
            <w:r w:rsidRPr="00BF378F">
              <w:rPr>
                <w:rFonts w:eastAsia="Calibri" w:cs="Arial"/>
              </w:rPr>
              <w:t xml:space="preserve"> prostorih</w:t>
            </w:r>
            <w:r>
              <w:rPr>
                <w:rFonts w:eastAsia="Calibri" w:cs="Arial"/>
              </w:rPr>
              <w:t>.</w:t>
            </w:r>
          </w:p>
        </w:tc>
      </w:tr>
      <w:tr w:rsidR="00821346" w:rsidRPr="003479CB" w14:paraId="3D3DBAF0" w14:textId="77777777" w:rsidTr="00DA1620">
        <w:tc>
          <w:tcPr>
            <w:tcW w:w="881" w:type="pct"/>
            <w:vAlign w:val="top"/>
          </w:tcPr>
          <w:p w14:paraId="3D154090" w14:textId="4FA1CD51" w:rsidR="00821346" w:rsidRPr="003479CB" w:rsidRDefault="0088409C" w:rsidP="00821346">
            <w:pPr>
              <w:spacing w:before="0" w:line="260" w:lineRule="atLeast"/>
              <w:rPr>
                <w:rFonts w:cs="Arial"/>
                <w:color w:val="000000"/>
                <w:szCs w:val="20"/>
              </w:rPr>
            </w:pPr>
            <w:r>
              <w:rPr>
                <w:rFonts w:cs="Arial"/>
                <w:b/>
                <w:bCs/>
                <w:color w:val="000000"/>
                <w:szCs w:val="20"/>
              </w:rPr>
              <w:t>Serenade ASO</w:t>
            </w:r>
          </w:p>
          <w:p w14:paraId="758313EE" w14:textId="0ACF1605" w:rsidR="00821346" w:rsidRPr="008D4B8F" w:rsidRDefault="70676615" w:rsidP="54E041B0">
            <w:pPr>
              <w:spacing w:before="0" w:line="260" w:lineRule="atLeast"/>
              <w:rPr>
                <w:rFonts w:cs="Arial"/>
                <w:b/>
                <w:bCs/>
                <w:lang w:val="fr-FR"/>
              </w:rPr>
            </w:pPr>
            <w:r w:rsidRPr="008D4B8F">
              <w:rPr>
                <w:rFonts w:cs="Arial"/>
                <w:i/>
                <w:iCs/>
                <w:color w:val="000000" w:themeColor="text1"/>
                <w:lang w:val="fr-FR"/>
              </w:rPr>
              <w:t>Bacillus amyloliquefaciens</w:t>
            </w:r>
            <w:r w:rsidRPr="008D4B8F">
              <w:rPr>
                <w:rFonts w:cs="Arial"/>
                <w:color w:val="000000" w:themeColor="text1"/>
                <w:lang w:val="fr-FR"/>
              </w:rPr>
              <w:t xml:space="preserve"> (</w:t>
            </w:r>
            <w:r w:rsidR="215580C6" w:rsidRPr="008D4B8F">
              <w:rPr>
                <w:rFonts w:cs="Arial"/>
                <w:color w:val="000000" w:themeColor="text1"/>
                <w:lang w:val="fr-FR"/>
              </w:rPr>
              <w:t>prej</w:t>
            </w:r>
            <w:r w:rsidRPr="008D4B8F">
              <w:rPr>
                <w:rFonts w:cs="Arial"/>
                <w:color w:val="000000" w:themeColor="text1"/>
                <w:lang w:val="fr-FR"/>
              </w:rPr>
              <w:t xml:space="preserve"> </w:t>
            </w:r>
            <w:r w:rsidRPr="008D4B8F">
              <w:rPr>
                <w:rFonts w:cs="Arial"/>
                <w:i/>
                <w:iCs/>
                <w:color w:val="000000" w:themeColor="text1"/>
                <w:lang w:val="fr-FR"/>
              </w:rPr>
              <w:t>subtilis</w:t>
            </w:r>
            <w:r w:rsidRPr="008D4B8F">
              <w:rPr>
                <w:rFonts w:cs="Arial"/>
                <w:color w:val="000000" w:themeColor="text1"/>
                <w:lang w:val="fr-FR"/>
              </w:rPr>
              <w:t xml:space="preserve">) </w:t>
            </w:r>
            <w:r w:rsidR="486A2C83" w:rsidRPr="008D4B8F">
              <w:rPr>
                <w:rFonts w:cs="Arial"/>
                <w:color w:val="000000" w:themeColor="text1"/>
                <w:lang w:val="fr-FR"/>
              </w:rPr>
              <w:t>sev</w:t>
            </w:r>
            <w:r w:rsidRPr="008D4B8F">
              <w:rPr>
                <w:rFonts w:cs="Arial"/>
                <w:color w:val="000000" w:themeColor="text1"/>
                <w:lang w:val="fr-FR"/>
              </w:rPr>
              <w:t xml:space="preserve"> QST 713</w:t>
            </w:r>
          </w:p>
        </w:tc>
        <w:tc>
          <w:tcPr>
            <w:tcW w:w="870" w:type="pct"/>
            <w:vAlign w:val="top"/>
          </w:tcPr>
          <w:p w14:paraId="40A09AF4" w14:textId="1A759CC3" w:rsidR="00821346" w:rsidRPr="003479CB" w:rsidRDefault="00821346" w:rsidP="00821346">
            <w:pPr>
              <w:pStyle w:val="BVRTabelaTextLevo"/>
              <w:spacing w:before="0" w:after="0" w:line="260" w:lineRule="atLeast"/>
              <w:rPr>
                <w:rFonts w:cs="Arial"/>
                <w:szCs w:val="20"/>
              </w:rPr>
            </w:pPr>
            <w:r w:rsidRPr="003479CB">
              <w:rPr>
                <w:rFonts w:cs="Arial"/>
                <w:szCs w:val="20"/>
              </w:rPr>
              <w:t xml:space="preserve">zatiranje sive plesni, </w:t>
            </w:r>
            <w:proofErr w:type="spellStart"/>
            <w:r w:rsidRPr="003479CB">
              <w:rPr>
                <w:rFonts w:cs="Arial"/>
                <w:szCs w:val="20"/>
              </w:rPr>
              <w:t>alternarije</w:t>
            </w:r>
            <w:proofErr w:type="spellEnd"/>
          </w:p>
        </w:tc>
        <w:tc>
          <w:tcPr>
            <w:tcW w:w="1314" w:type="pct"/>
            <w:vAlign w:val="top"/>
          </w:tcPr>
          <w:p w14:paraId="6C656877" w14:textId="77777777" w:rsidR="00821346" w:rsidRPr="003479CB" w:rsidRDefault="00821346" w:rsidP="00821346">
            <w:pPr>
              <w:pStyle w:val="BVRTabelaTextLevo"/>
              <w:spacing w:before="0" w:after="0" w:line="260" w:lineRule="atLeast"/>
              <w:rPr>
                <w:rFonts w:cs="Arial"/>
                <w:szCs w:val="20"/>
              </w:rPr>
            </w:pPr>
            <w:r w:rsidRPr="003479CB">
              <w:rPr>
                <w:rFonts w:cs="Arial"/>
                <w:bCs/>
                <w:szCs w:val="20"/>
              </w:rPr>
              <w:t>od začetka rasti stranskih poganjkov do polne zrelosti plodov (BBCH 21-89)</w:t>
            </w:r>
          </w:p>
        </w:tc>
        <w:tc>
          <w:tcPr>
            <w:tcW w:w="709" w:type="pct"/>
            <w:vAlign w:val="top"/>
          </w:tcPr>
          <w:p w14:paraId="096597AB" w14:textId="2CD6569C" w:rsidR="00821346" w:rsidRPr="003479CB" w:rsidRDefault="00821346" w:rsidP="00821346">
            <w:pPr>
              <w:pStyle w:val="BVRTabelaTextLevo"/>
              <w:spacing w:before="0" w:after="0" w:line="260" w:lineRule="atLeast"/>
              <w:rPr>
                <w:rFonts w:cs="Arial"/>
                <w:szCs w:val="20"/>
              </w:rPr>
            </w:pPr>
            <w:r w:rsidRPr="003479CB">
              <w:rPr>
                <w:rFonts w:cs="Arial"/>
                <w:bCs/>
                <w:szCs w:val="20"/>
              </w:rPr>
              <w:t xml:space="preserve">8 </w:t>
            </w:r>
            <w:r>
              <w:rPr>
                <w:rFonts w:cs="Arial"/>
                <w:bCs/>
                <w:szCs w:val="20"/>
              </w:rPr>
              <w:t>L</w:t>
            </w:r>
            <w:r w:rsidRPr="003479CB">
              <w:rPr>
                <w:rFonts w:cs="Arial"/>
                <w:bCs/>
                <w:szCs w:val="20"/>
              </w:rPr>
              <w:t>/ha</w:t>
            </w:r>
          </w:p>
        </w:tc>
        <w:tc>
          <w:tcPr>
            <w:tcW w:w="1226" w:type="pct"/>
            <w:vAlign w:val="top"/>
          </w:tcPr>
          <w:p w14:paraId="1978271B" w14:textId="2334888B" w:rsidR="00821346" w:rsidRPr="003479CB" w:rsidRDefault="00821346" w:rsidP="00821346">
            <w:pPr>
              <w:spacing w:before="0" w:line="260" w:lineRule="atLeast"/>
              <w:rPr>
                <w:rFonts w:cs="Arial"/>
                <w:bCs/>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31670182" w14:textId="77777777" w:rsidR="00821346" w:rsidRPr="003479CB" w:rsidRDefault="00821346" w:rsidP="00821346">
            <w:pPr>
              <w:spacing w:before="0" w:line="260" w:lineRule="atLeast"/>
              <w:rPr>
                <w:rFonts w:cs="Arial"/>
                <w:bCs/>
                <w:szCs w:val="20"/>
              </w:rPr>
            </w:pPr>
          </w:p>
          <w:p w14:paraId="31810230" w14:textId="5858F43F" w:rsidR="00821346" w:rsidRPr="003479CB" w:rsidRDefault="00821346" w:rsidP="00821346">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paradižniku, papriki in jajčevcih</w:t>
            </w:r>
            <w:r w:rsidRPr="003479CB">
              <w:rPr>
                <w:rFonts w:cs="Arial"/>
                <w:bCs/>
                <w:szCs w:val="20"/>
              </w:rPr>
              <w:t xml:space="preserve"> na prostem.</w:t>
            </w:r>
          </w:p>
        </w:tc>
      </w:tr>
      <w:tr w:rsidR="00821346" w:rsidRPr="003479CB" w14:paraId="203F452F" w14:textId="77777777" w:rsidTr="00DA1620">
        <w:tc>
          <w:tcPr>
            <w:tcW w:w="881" w:type="pct"/>
            <w:vAlign w:val="top"/>
          </w:tcPr>
          <w:p w14:paraId="11A372B2" w14:textId="14783342" w:rsidR="00821346" w:rsidRPr="003479CB" w:rsidRDefault="0088409C" w:rsidP="00821346">
            <w:pPr>
              <w:spacing w:before="0" w:line="260" w:lineRule="atLeast"/>
              <w:rPr>
                <w:rFonts w:cs="Arial"/>
                <w:color w:val="000000"/>
                <w:szCs w:val="20"/>
              </w:rPr>
            </w:pPr>
            <w:r>
              <w:rPr>
                <w:rFonts w:cs="Arial"/>
                <w:b/>
                <w:bCs/>
                <w:color w:val="000000"/>
                <w:szCs w:val="20"/>
              </w:rPr>
              <w:t>Serenade ASO</w:t>
            </w:r>
          </w:p>
          <w:p w14:paraId="79E7DAAF" w14:textId="5B8E55BE" w:rsidR="00821346" w:rsidRPr="008D4B8F" w:rsidRDefault="3819241D" w:rsidP="54E041B0">
            <w:pPr>
              <w:spacing w:before="0" w:line="260" w:lineRule="atLeast"/>
              <w:rPr>
                <w:rFonts w:cs="Arial"/>
                <w:b/>
                <w:bCs/>
                <w:lang w:val="en-US"/>
              </w:rPr>
            </w:pPr>
            <w:r w:rsidRPr="008D4B8F">
              <w:rPr>
                <w:rFonts w:cs="Arial"/>
                <w:i/>
                <w:iCs/>
                <w:color w:val="000000" w:themeColor="text1"/>
                <w:lang w:val="en-US"/>
              </w:rPr>
              <w:t xml:space="preserve">Bacillus </w:t>
            </w:r>
            <w:proofErr w:type="spellStart"/>
            <w:r w:rsidRPr="008D4B8F">
              <w:rPr>
                <w:rFonts w:cs="Arial"/>
                <w:i/>
                <w:iCs/>
                <w:color w:val="000000" w:themeColor="text1"/>
                <w:lang w:val="en-US"/>
              </w:rPr>
              <w:t>amyloliquefaciens</w:t>
            </w:r>
            <w:proofErr w:type="spellEnd"/>
            <w:r w:rsidRPr="008D4B8F">
              <w:rPr>
                <w:rFonts w:cs="Arial"/>
                <w:color w:val="000000" w:themeColor="text1"/>
                <w:lang w:val="en-US"/>
              </w:rPr>
              <w:t xml:space="preserve"> (</w:t>
            </w:r>
            <w:proofErr w:type="spellStart"/>
            <w:r w:rsidRPr="008D4B8F">
              <w:rPr>
                <w:rFonts w:cs="Arial"/>
                <w:color w:val="000000" w:themeColor="text1"/>
                <w:lang w:val="en-US"/>
              </w:rPr>
              <w:t>prej</w:t>
            </w:r>
            <w:proofErr w:type="spellEnd"/>
            <w:r w:rsidRPr="008D4B8F">
              <w:rPr>
                <w:rFonts w:cs="Arial"/>
                <w:color w:val="000000" w:themeColor="text1"/>
                <w:lang w:val="en-US"/>
              </w:rPr>
              <w:t xml:space="preserve"> </w:t>
            </w:r>
            <w:r w:rsidRPr="008D4B8F">
              <w:rPr>
                <w:rFonts w:cs="Arial"/>
                <w:i/>
                <w:iCs/>
                <w:color w:val="000000" w:themeColor="text1"/>
                <w:lang w:val="en-US"/>
              </w:rPr>
              <w:t>subtilis</w:t>
            </w:r>
            <w:r w:rsidRPr="008D4B8F">
              <w:rPr>
                <w:rFonts w:cs="Arial"/>
                <w:color w:val="000000" w:themeColor="text1"/>
                <w:lang w:val="en-US"/>
              </w:rPr>
              <w:t xml:space="preserve">) </w:t>
            </w:r>
            <w:proofErr w:type="spellStart"/>
            <w:r w:rsidRPr="008D4B8F">
              <w:rPr>
                <w:rFonts w:cs="Arial"/>
                <w:color w:val="000000" w:themeColor="text1"/>
                <w:lang w:val="en-US"/>
              </w:rPr>
              <w:t>sev</w:t>
            </w:r>
            <w:proofErr w:type="spellEnd"/>
            <w:r w:rsidRPr="008D4B8F">
              <w:rPr>
                <w:rFonts w:cs="Arial"/>
                <w:color w:val="000000" w:themeColor="text1"/>
                <w:lang w:val="en-US"/>
              </w:rPr>
              <w:t xml:space="preserve"> QST 713</w:t>
            </w:r>
          </w:p>
          <w:p w14:paraId="26FDC7B6" w14:textId="57400C92" w:rsidR="00821346" w:rsidRPr="003479CB" w:rsidRDefault="00821346" w:rsidP="54E041B0">
            <w:pPr>
              <w:spacing w:before="0" w:line="260" w:lineRule="atLeast"/>
              <w:rPr>
                <w:rFonts w:cs="Arial"/>
                <w:color w:val="000000" w:themeColor="text1"/>
              </w:rPr>
            </w:pPr>
          </w:p>
        </w:tc>
        <w:tc>
          <w:tcPr>
            <w:tcW w:w="870" w:type="pct"/>
            <w:vAlign w:val="top"/>
          </w:tcPr>
          <w:p w14:paraId="70E35201" w14:textId="265101BD" w:rsidR="00821346" w:rsidRPr="003479CB" w:rsidRDefault="70676615" w:rsidP="54E041B0">
            <w:pPr>
              <w:pStyle w:val="BVRTabelaTextLevo"/>
              <w:spacing w:before="0" w:after="0" w:line="260" w:lineRule="atLeast"/>
              <w:rPr>
                <w:rFonts w:cs="Arial"/>
              </w:rPr>
            </w:pPr>
            <w:r w:rsidRPr="54E041B0">
              <w:rPr>
                <w:rFonts w:cs="Arial"/>
              </w:rPr>
              <w:t xml:space="preserve">zatiranje sive plesni, bakterijskih bolezni iz rodu </w:t>
            </w:r>
            <w:proofErr w:type="spellStart"/>
            <w:r w:rsidRPr="00C01F3D">
              <w:rPr>
                <w:rFonts w:cs="Arial"/>
                <w:i/>
                <w:iCs/>
              </w:rPr>
              <w:t>Xanthomonas</w:t>
            </w:r>
            <w:proofErr w:type="spellEnd"/>
          </w:p>
        </w:tc>
        <w:tc>
          <w:tcPr>
            <w:tcW w:w="1314" w:type="pct"/>
            <w:vAlign w:val="top"/>
          </w:tcPr>
          <w:p w14:paraId="5BCDD5BD" w14:textId="504CFE40" w:rsidR="00821346" w:rsidRPr="003479CB" w:rsidRDefault="00821346" w:rsidP="00821346">
            <w:pPr>
              <w:pStyle w:val="BVRTabelaTextLevo"/>
              <w:spacing w:before="0" w:after="0" w:line="260" w:lineRule="atLeast"/>
              <w:rPr>
                <w:rFonts w:cs="Arial"/>
                <w:szCs w:val="20"/>
              </w:rPr>
            </w:pPr>
            <w:r w:rsidRPr="003479CB">
              <w:rPr>
                <w:rFonts w:cs="Arial"/>
                <w:bCs/>
                <w:szCs w:val="20"/>
              </w:rPr>
              <w:t>od stadija, ko rastlina razvije liste do stadija, ko ima 10 % plodov značilno zrelostno barvo (BBCH 13-89)</w:t>
            </w:r>
          </w:p>
        </w:tc>
        <w:tc>
          <w:tcPr>
            <w:tcW w:w="709" w:type="pct"/>
            <w:vAlign w:val="top"/>
          </w:tcPr>
          <w:p w14:paraId="028DAABA" w14:textId="39E1E729" w:rsidR="00821346" w:rsidRPr="003479CB" w:rsidRDefault="00821346" w:rsidP="00821346">
            <w:pPr>
              <w:pStyle w:val="BVRTabelaTextLevo"/>
              <w:spacing w:before="0" w:after="0" w:line="260" w:lineRule="atLeast"/>
              <w:rPr>
                <w:rFonts w:cs="Arial"/>
                <w:szCs w:val="20"/>
              </w:rPr>
            </w:pPr>
            <w:r w:rsidRPr="003479CB">
              <w:rPr>
                <w:rFonts w:cs="Arial"/>
                <w:bCs/>
                <w:szCs w:val="20"/>
              </w:rPr>
              <w:t xml:space="preserve">8 </w:t>
            </w:r>
            <w:r>
              <w:rPr>
                <w:rFonts w:cs="Arial"/>
                <w:bCs/>
                <w:szCs w:val="20"/>
              </w:rPr>
              <w:t>L</w:t>
            </w:r>
            <w:r w:rsidRPr="003479CB">
              <w:rPr>
                <w:rFonts w:cs="Arial"/>
                <w:bCs/>
                <w:szCs w:val="20"/>
              </w:rPr>
              <w:t>/ha</w:t>
            </w:r>
          </w:p>
        </w:tc>
        <w:tc>
          <w:tcPr>
            <w:tcW w:w="1226" w:type="pct"/>
            <w:vAlign w:val="top"/>
          </w:tcPr>
          <w:p w14:paraId="0FDB46BD" w14:textId="5AA0A8FA" w:rsidR="00821346" w:rsidRPr="003479CB" w:rsidRDefault="00821346" w:rsidP="00821346">
            <w:pPr>
              <w:spacing w:before="0" w:line="260" w:lineRule="atLeast"/>
              <w:rPr>
                <w:rFonts w:cs="Arial"/>
                <w:bCs/>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607F585C" w14:textId="77777777" w:rsidR="00821346" w:rsidRPr="003479CB" w:rsidRDefault="00821346" w:rsidP="00821346">
            <w:pPr>
              <w:spacing w:before="0" w:line="260" w:lineRule="atLeast"/>
              <w:rPr>
                <w:rFonts w:cs="Arial"/>
                <w:bCs/>
                <w:szCs w:val="20"/>
              </w:rPr>
            </w:pPr>
          </w:p>
          <w:p w14:paraId="6A3577BC" w14:textId="0FCC8262" w:rsidR="00821346" w:rsidRPr="003479CB" w:rsidRDefault="00821346" w:rsidP="00821346">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paradižniku, papriki in jajčevcih</w:t>
            </w:r>
            <w:r w:rsidRPr="003479CB">
              <w:rPr>
                <w:rFonts w:cs="Arial"/>
                <w:bCs/>
                <w:szCs w:val="20"/>
              </w:rPr>
              <w:t xml:space="preserve"> v zavarovanih prostorih.</w:t>
            </w:r>
          </w:p>
        </w:tc>
      </w:tr>
      <w:tr w:rsidR="00821346" w:rsidRPr="003479CB" w14:paraId="1A8BBC85" w14:textId="77777777" w:rsidTr="00DA1620">
        <w:tc>
          <w:tcPr>
            <w:tcW w:w="881" w:type="pct"/>
            <w:vAlign w:val="top"/>
          </w:tcPr>
          <w:p w14:paraId="69088362" w14:textId="2DA0ED53" w:rsidR="00821346" w:rsidRPr="003479CB" w:rsidRDefault="0088409C" w:rsidP="00821346">
            <w:pPr>
              <w:spacing w:before="0" w:line="260" w:lineRule="atLeast"/>
              <w:rPr>
                <w:rFonts w:cs="Arial"/>
                <w:color w:val="000000"/>
                <w:szCs w:val="20"/>
              </w:rPr>
            </w:pPr>
            <w:r>
              <w:rPr>
                <w:rFonts w:cs="Arial"/>
                <w:b/>
                <w:bCs/>
                <w:color w:val="000000"/>
                <w:szCs w:val="20"/>
              </w:rPr>
              <w:t>Serenade ASO</w:t>
            </w:r>
          </w:p>
          <w:p w14:paraId="658CDE73" w14:textId="4FFFD49C" w:rsidR="00821346" w:rsidRPr="003479CB" w:rsidRDefault="2521DA05" w:rsidP="54E041B0">
            <w:pPr>
              <w:spacing w:before="0" w:line="260" w:lineRule="atLeast"/>
              <w:rPr>
                <w:rFonts w:cs="Arial"/>
                <w:color w:val="000000" w:themeColor="text1"/>
              </w:rPr>
            </w:pPr>
            <w:r w:rsidRPr="008D4B8F">
              <w:rPr>
                <w:rFonts w:cs="Arial"/>
                <w:i/>
                <w:iCs/>
                <w:color w:val="000000" w:themeColor="text1"/>
                <w:lang w:val="en-US"/>
              </w:rPr>
              <w:t xml:space="preserve">Bacillus </w:t>
            </w:r>
            <w:proofErr w:type="spellStart"/>
            <w:r w:rsidRPr="008D4B8F">
              <w:rPr>
                <w:rFonts w:cs="Arial"/>
                <w:i/>
                <w:iCs/>
                <w:color w:val="000000" w:themeColor="text1"/>
                <w:lang w:val="en-US"/>
              </w:rPr>
              <w:t>amyloliquefaciens</w:t>
            </w:r>
            <w:proofErr w:type="spellEnd"/>
            <w:r w:rsidRPr="008D4B8F">
              <w:rPr>
                <w:rFonts w:cs="Arial"/>
                <w:color w:val="000000" w:themeColor="text1"/>
                <w:lang w:val="en-US"/>
              </w:rPr>
              <w:t xml:space="preserve"> (</w:t>
            </w:r>
            <w:proofErr w:type="spellStart"/>
            <w:r w:rsidRPr="008D4B8F">
              <w:rPr>
                <w:rFonts w:cs="Arial"/>
                <w:color w:val="000000" w:themeColor="text1"/>
                <w:lang w:val="en-US"/>
              </w:rPr>
              <w:t>prej</w:t>
            </w:r>
            <w:proofErr w:type="spellEnd"/>
            <w:r w:rsidRPr="008D4B8F">
              <w:rPr>
                <w:rFonts w:cs="Arial"/>
                <w:color w:val="000000" w:themeColor="text1"/>
                <w:lang w:val="en-US"/>
              </w:rPr>
              <w:t xml:space="preserve"> </w:t>
            </w:r>
            <w:r w:rsidRPr="008D4B8F">
              <w:rPr>
                <w:rFonts w:cs="Arial"/>
                <w:i/>
                <w:iCs/>
                <w:color w:val="000000" w:themeColor="text1"/>
                <w:lang w:val="en-US"/>
              </w:rPr>
              <w:t>subtilis</w:t>
            </w:r>
            <w:r w:rsidRPr="008D4B8F">
              <w:rPr>
                <w:rFonts w:cs="Arial"/>
                <w:color w:val="000000" w:themeColor="text1"/>
                <w:lang w:val="en-US"/>
              </w:rPr>
              <w:t xml:space="preserve">) </w:t>
            </w:r>
            <w:proofErr w:type="spellStart"/>
            <w:r w:rsidRPr="008D4B8F">
              <w:rPr>
                <w:rFonts w:cs="Arial"/>
                <w:color w:val="000000" w:themeColor="text1"/>
                <w:lang w:val="en-US"/>
              </w:rPr>
              <w:t>sev</w:t>
            </w:r>
            <w:proofErr w:type="spellEnd"/>
            <w:r w:rsidRPr="008D4B8F">
              <w:rPr>
                <w:rFonts w:cs="Arial"/>
                <w:color w:val="000000" w:themeColor="text1"/>
                <w:lang w:val="en-US"/>
              </w:rPr>
              <w:t xml:space="preserve"> QST 713</w:t>
            </w:r>
          </w:p>
        </w:tc>
        <w:tc>
          <w:tcPr>
            <w:tcW w:w="870" w:type="pct"/>
            <w:vAlign w:val="top"/>
          </w:tcPr>
          <w:p w14:paraId="683EC43B" w14:textId="7E82DB86" w:rsidR="00821346" w:rsidRPr="003479CB" w:rsidRDefault="00821346" w:rsidP="00821346">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fuzarijske</w:t>
            </w:r>
            <w:proofErr w:type="spellEnd"/>
            <w:r w:rsidRPr="003479CB">
              <w:rPr>
                <w:rFonts w:cs="Arial"/>
                <w:szCs w:val="20"/>
              </w:rPr>
              <w:t xml:space="preserve"> uvelosti</w:t>
            </w:r>
          </w:p>
        </w:tc>
        <w:tc>
          <w:tcPr>
            <w:tcW w:w="1314" w:type="pct"/>
            <w:vAlign w:val="top"/>
          </w:tcPr>
          <w:p w14:paraId="4AFAFF33" w14:textId="16CEDC01" w:rsidR="00821346" w:rsidRPr="003479CB" w:rsidRDefault="00821346" w:rsidP="00821346">
            <w:pPr>
              <w:pStyle w:val="BVRTabelaTextLevo"/>
              <w:spacing w:before="0" w:after="0" w:line="260" w:lineRule="atLeast"/>
              <w:rPr>
                <w:rFonts w:cs="Arial"/>
                <w:szCs w:val="20"/>
              </w:rPr>
            </w:pPr>
            <w:r w:rsidRPr="003479CB">
              <w:rPr>
                <w:rFonts w:cs="Arial"/>
                <w:szCs w:val="20"/>
              </w:rPr>
              <w:t xml:space="preserve">v brazde </w:t>
            </w:r>
            <w:r w:rsidR="00B50B36">
              <w:rPr>
                <w:rFonts w:cs="Arial"/>
                <w:szCs w:val="20"/>
              </w:rPr>
              <w:t>oz.</w:t>
            </w:r>
            <w:r w:rsidRPr="003479CB">
              <w:rPr>
                <w:rFonts w:cs="Arial"/>
                <w:szCs w:val="20"/>
              </w:rPr>
              <w:t xml:space="preserve"> tla, v katerih rastejo rastline, pred </w:t>
            </w:r>
            <w:r w:rsidR="00B50B36">
              <w:rPr>
                <w:rFonts w:cs="Arial"/>
                <w:szCs w:val="20"/>
              </w:rPr>
              <w:t>oz.</w:t>
            </w:r>
            <w:r w:rsidRPr="003479CB">
              <w:rPr>
                <w:rFonts w:cs="Arial"/>
                <w:szCs w:val="20"/>
              </w:rPr>
              <w:t xml:space="preserve"> ob presajanju (BBCH 00-13)</w:t>
            </w:r>
          </w:p>
        </w:tc>
        <w:tc>
          <w:tcPr>
            <w:tcW w:w="709" w:type="pct"/>
            <w:vAlign w:val="top"/>
          </w:tcPr>
          <w:p w14:paraId="1A1D135B" w14:textId="1FAD4F32" w:rsidR="00821346" w:rsidRPr="003479CB" w:rsidRDefault="00821346" w:rsidP="00821346">
            <w:pPr>
              <w:pStyle w:val="BVRTabelaTextLevo"/>
              <w:spacing w:before="0" w:after="0" w:line="260" w:lineRule="atLeast"/>
              <w:rPr>
                <w:rFonts w:cs="Arial"/>
                <w:szCs w:val="20"/>
              </w:rPr>
            </w:pPr>
            <w:r w:rsidRPr="003479CB">
              <w:rPr>
                <w:rFonts w:cs="Arial"/>
                <w:bCs/>
                <w:szCs w:val="20"/>
              </w:rPr>
              <w:t xml:space="preserve">10 </w:t>
            </w:r>
            <w:r>
              <w:rPr>
                <w:rFonts w:cs="Arial"/>
                <w:bCs/>
                <w:szCs w:val="20"/>
              </w:rPr>
              <w:t>L</w:t>
            </w:r>
            <w:r w:rsidRPr="003479CB">
              <w:rPr>
                <w:rFonts w:cs="Arial"/>
                <w:bCs/>
                <w:szCs w:val="20"/>
              </w:rPr>
              <w:t xml:space="preserve">/ha in ob porabi 200 do 500 </w:t>
            </w:r>
            <w:r>
              <w:rPr>
                <w:rFonts w:cs="Arial"/>
                <w:bCs/>
                <w:szCs w:val="20"/>
              </w:rPr>
              <w:t>L</w:t>
            </w:r>
            <w:r w:rsidRPr="003479CB">
              <w:rPr>
                <w:rFonts w:cs="Arial"/>
                <w:bCs/>
                <w:szCs w:val="20"/>
              </w:rPr>
              <w:t xml:space="preserve"> vode/ha (tretira se v brazde </w:t>
            </w:r>
            <w:r w:rsidR="00B50B36">
              <w:rPr>
                <w:rFonts w:cs="Arial"/>
                <w:bCs/>
                <w:szCs w:val="20"/>
              </w:rPr>
              <w:t>oz.</w:t>
            </w:r>
            <w:r w:rsidRPr="003479CB">
              <w:rPr>
                <w:rFonts w:cs="Arial"/>
                <w:bCs/>
                <w:szCs w:val="20"/>
              </w:rPr>
              <w:t xml:space="preserve"> tla)</w:t>
            </w:r>
          </w:p>
        </w:tc>
        <w:tc>
          <w:tcPr>
            <w:tcW w:w="1226" w:type="pct"/>
            <w:vAlign w:val="top"/>
          </w:tcPr>
          <w:p w14:paraId="687C5D01" w14:textId="1E187205" w:rsidR="00821346" w:rsidRPr="003479CB" w:rsidRDefault="00821346" w:rsidP="00821346">
            <w:pPr>
              <w:spacing w:before="0" w:line="260" w:lineRule="atLeast"/>
              <w:rPr>
                <w:rFonts w:cs="Arial"/>
                <w:bCs/>
                <w:szCs w:val="20"/>
              </w:rPr>
            </w:pPr>
            <w:r w:rsidRPr="003479CB">
              <w:rPr>
                <w:rFonts w:cs="Arial"/>
                <w:bCs/>
                <w:szCs w:val="20"/>
              </w:rPr>
              <w:t xml:space="preserve">Na istem zemljišču je dovoljeno </w:t>
            </w:r>
            <w:r w:rsidRPr="003479CB">
              <w:rPr>
                <w:rFonts w:cs="Arial"/>
                <w:b/>
                <w:szCs w:val="20"/>
              </w:rPr>
              <w:t>eno</w:t>
            </w:r>
            <w:r w:rsidRPr="003479CB">
              <w:rPr>
                <w:rFonts w:cs="Arial"/>
                <w:bCs/>
                <w:szCs w:val="20"/>
              </w:rPr>
              <w:t xml:space="preserve"> </w:t>
            </w:r>
            <w:proofErr w:type="spellStart"/>
            <w:r w:rsidRPr="003479CB">
              <w:rPr>
                <w:rFonts w:cs="Arial"/>
                <w:b/>
                <w:szCs w:val="20"/>
              </w:rPr>
              <w:t>tretiranje</w:t>
            </w:r>
            <w:proofErr w:type="spellEnd"/>
            <w:r w:rsidRPr="003479CB">
              <w:rPr>
                <w:rFonts w:cs="Arial"/>
                <w:bCs/>
                <w:szCs w:val="20"/>
              </w:rPr>
              <w:t xml:space="preserve"> v eni rastni dobi.</w:t>
            </w:r>
          </w:p>
          <w:p w14:paraId="2ADAE8FC" w14:textId="77777777" w:rsidR="00821346" w:rsidRPr="003479CB" w:rsidRDefault="00821346" w:rsidP="00821346">
            <w:pPr>
              <w:spacing w:before="0" w:line="260" w:lineRule="atLeast"/>
              <w:rPr>
                <w:rFonts w:cs="Arial"/>
                <w:bCs/>
                <w:szCs w:val="20"/>
              </w:rPr>
            </w:pPr>
          </w:p>
          <w:p w14:paraId="0608CC21" w14:textId="33A48A0E" w:rsidR="00821346" w:rsidRPr="003479CB" w:rsidRDefault="00821346" w:rsidP="00821346">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paradižniku, papriki in jajčevcih</w:t>
            </w:r>
            <w:r w:rsidRPr="003479CB">
              <w:rPr>
                <w:rFonts w:cs="Arial"/>
                <w:bCs/>
                <w:szCs w:val="20"/>
              </w:rPr>
              <w:t xml:space="preserve"> v zavarovanih prostorih.</w:t>
            </w:r>
          </w:p>
        </w:tc>
      </w:tr>
      <w:tr w:rsidR="008D4B8F" w:rsidRPr="008D4B8F" w14:paraId="7999FD8A" w14:textId="77777777" w:rsidTr="00DA1620">
        <w:tc>
          <w:tcPr>
            <w:tcW w:w="881" w:type="pct"/>
            <w:vAlign w:val="top"/>
          </w:tcPr>
          <w:p w14:paraId="44045C6E" w14:textId="77777777" w:rsidR="00821346" w:rsidRPr="008D4B8F" w:rsidRDefault="00821346" w:rsidP="00821346">
            <w:pPr>
              <w:spacing w:before="0" w:line="260" w:lineRule="atLeast"/>
              <w:rPr>
                <w:rFonts w:cs="Arial"/>
                <w:b/>
                <w:szCs w:val="20"/>
              </w:rPr>
            </w:pPr>
            <w:bookmarkStart w:id="142" w:name="_Hlk222252783"/>
            <w:proofErr w:type="spellStart"/>
            <w:r w:rsidRPr="008D4B8F">
              <w:rPr>
                <w:rFonts w:cs="Arial"/>
                <w:b/>
                <w:szCs w:val="20"/>
              </w:rPr>
              <w:t>Taegro</w:t>
            </w:r>
            <w:proofErr w:type="spellEnd"/>
          </w:p>
          <w:p w14:paraId="765ABE0D" w14:textId="77777777" w:rsidR="00821346" w:rsidRPr="008D4B8F" w:rsidRDefault="00821346" w:rsidP="00821346">
            <w:pPr>
              <w:spacing w:before="0" w:line="260" w:lineRule="atLeast"/>
              <w:rPr>
                <w:rFonts w:cs="Arial"/>
                <w:b/>
                <w:szCs w:val="20"/>
              </w:rPr>
            </w:pPr>
            <w:proofErr w:type="spellStart"/>
            <w:r w:rsidRPr="008D4B8F">
              <w:rPr>
                <w:rFonts w:cs="Arial"/>
                <w:i/>
                <w:iCs/>
                <w:szCs w:val="20"/>
                <w:shd w:val="clear" w:color="auto" w:fill="FFFFFF"/>
              </w:rPr>
              <w:t>Bacillus</w:t>
            </w:r>
            <w:proofErr w:type="spellEnd"/>
            <w:r w:rsidRPr="008D4B8F">
              <w:rPr>
                <w:rFonts w:cs="Arial"/>
                <w:i/>
                <w:iCs/>
                <w:szCs w:val="20"/>
                <w:shd w:val="clear" w:color="auto" w:fill="FFFFFF"/>
              </w:rPr>
              <w:t xml:space="preserve"> </w:t>
            </w:r>
            <w:proofErr w:type="spellStart"/>
            <w:r w:rsidRPr="008D4B8F">
              <w:rPr>
                <w:rFonts w:cs="Arial"/>
                <w:i/>
                <w:iCs/>
                <w:szCs w:val="20"/>
                <w:shd w:val="clear" w:color="auto" w:fill="FFFFFF"/>
              </w:rPr>
              <w:t>amyloliquefaciens</w:t>
            </w:r>
            <w:proofErr w:type="spellEnd"/>
            <w:r w:rsidRPr="008D4B8F">
              <w:rPr>
                <w:rFonts w:cs="Arial"/>
                <w:szCs w:val="20"/>
              </w:rPr>
              <w:t xml:space="preserve"> </w:t>
            </w:r>
            <w:r w:rsidRPr="008D4B8F">
              <w:rPr>
                <w:rFonts w:cs="Arial"/>
                <w:szCs w:val="20"/>
                <w:shd w:val="clear" w:color="auto" w:fill="FFFFFF"/>
              </w:rPr>
              <w:t>sev FZB24</w:t>
            </w:r>
          </w:p>
        </w:tc>
        <w:tc>
          <w:tcPr>
            <w:tcW w:w="870" w:type="pct"/>
            <w:vAlign w:val="top"/>
          </w:tcPr>
          <w:p w14:paraId="1239ED9D" w14:textId="46F365D7" w:rsidR="00821346" w:rsidRPr="008D4B8F" w:rsidRDefault="00821346" w:rsidP="00821346">
            <w:pPr>
              <w:pStyle w:val="BVRTabelaTextLevo"/>
              <w:spacing w:before="0" w:after="0" w:line="260" w:lineRule="atLeast"/>
              <w:rPr>
                <w:rFonts w:cs="Arial"/>
              </w:rPr>
            </w:pPr>
            <w:r w:rsidRPr="008D4B8F">
              <w:rPr>
                <w:rFonts w:cs="Arial"/>
              </w:rPr>
              <w:t>zatiranje paradižnikove pepelovke, pepelovke razhudnikov, črne listne pegavosti</w:t>
            </w:r>
          </w:p>
        </w:tc>
        <w:tc>
          <w:tcPr>
            <w:tcW w:w="1314" w:type="pct"/>
            <w:vAlign w:val="top"/>
          </w:tcPr>
          <w:p w14:paraId="535D614C" w14:textId="77777777" w:rsidR="00821346" w:rsidRPr="008D4B8F" w:rsidRDefault="00821346" w:rsidP="00821346">
            <w:pPr>
              <w:pStyle w:val="BVRTabelaTextLevo"/>
              <w:spacing w:before="0" w:after="0" w:line="260" w:lineRule="atLeast"/>
              <w:rPr>
                <w:rFonts w:cs="Arial"/>
                <w:szCs w:val="20"/>
              </w:rPr>
            </w:pPr>
            <w:r w:rsidRPr="008D4B8F">
              <w:rPr>
                <w:rFonts w:cs="Arial"/>
                <w:bCs/>
                <w:szCs w:val="20"/>
              </w:rPr>
              <w:t>od razvojne faze popolnoma razvitih pravih listov na glavnem poganjku do faze polne zrelosti (BBCH 20-89)</w:t>
            </w:r>
          </w:p>
        </w:tc>
        <w:tc>
          <w:tcPr>
            <w:tcW w:w="709" w:type="pct"/>
            <w:vAlign w:val="top"/>
          </w:tcPr>
          <w:p w14:paraId="3531D884" w14:textId="091F1DC9" w:rsidR="00C1202E" w:rsidRPr="008D4B8F" w:rsidRDefault="00821346" w:rsidP="00821346">
            <w:pPr>
              <w:pStyle w:val="BVRTabelaTextLevo"/>
              <w:spacing w:before="0" w:after="0" w:line="260" w:lineRule="atLeast"/>
              <w:rPr>
                <w:rFonts w:cs="Arial"/>
                <w:bCs/>
                <w:szCs w:val="20"/>
              </w:rPr>
            </w:pPr>
            <w:r w:rsidRPr="008D4B8F">
              <w:rPr>
                <w:rFonts w:cs="Arial"/>
                <w:szCs w:val="20"/>
              </w:rPr>
              <w:t>0,185 do 0,37 kg/ha</w:t>
            </w:r>
            <w:r w:rsidR="00C1202E" w:rsidRPr="008D4B8F">
              <w:rPr>
                <w:rFonts w:cs="Arial"/>
                <w:bCs/>
                <w:szCs w:val="20"/>
              </w:rPr>
              <w:t xml:space="preserve"> </w:t>
            </w:r>
          </w:p>
          <w:p w14:paraId="7D502367" w14:textId="68964487" w:rsidR="00FD473D" w:rsidRPr="008D4B8F" w:rsidRDefault="00FD473D" w:rsidP="00821346">
            <w:pPr>
              <w:pStyle w:val="BVRTabelaTextLevo"/>
              <w:spacing w:before="0" w:after="0" w:line="260" w:lineRule="atLeast"/>
              <w:rPr>
                <w:rFonts w:cs="Arial"/>
                <w:bCs/>
                <w:szCs w:val="20"/>
                <w:u w:val="single"/>
              </w:rPr>
            </w:pPr>
          </w:p>
          <w:p w14:paraId="76E37388" w14:textId="3E8573E8" w:rsidR="00821346" w:rsidRDefault="00204BB2" w:rsidP="00821346">
            <w:pPr>
              <w:pStyle w:val="BVRTabelaTextLevo"/>
              <w:spacing w:before="0" w:after="0" w:line="260" w:lineRule="atLeast"/>
              <w:rPr>
                <w:rFonts w:cs="Arial"/>
                <w:bCs/>
                <w:szCs w:val="20"/>
              </w:rPr>
            </w:pPr>
            <w:r>
              <w:rPr>
                <w:rFonts w:cs="Arial"/>
                <w:b/>
                <w:szCs w:val="20"/>
              </w:rPr>
              <w:t>Z</w:t>
            </w:r>
            <w:r w:rsidR="008D4B8F" w:rsidRPr="00204BB2">
              <w:rPr>
                <w:rFonts w:cs="Arial"/>
                <w:b/>
                <w:szCs w:val="20"/>
              </w:rPr>
              <w:t>avarovani prostori:</w:t>
            </w:r>
            <w:r w:rsidR="008D4B8F" w:rsidRPr="008D4B8F">
              <w:rPr>
                <w:rFonts w:cs="Arial"/>
                <w:bCs/>
                <w:szCs w:val="20"/>
              </w:rPr>
              <w:t xml:space="preserve"> </w:t>
            </w:r>
            <w:r w:rsidR="008D4B8F">
              <w:rPr>
                <w:rFonts w:cs="Arial"/>
                <w:bCs/>
                <w:szCs w:val="20"/>
              </w:rPr>
              <w:t>najvišji</w:t>
            </w:r>
            <w:r w:rsidR="008D4B8F" w:rsidRPr="008D4B8F">
              <w:rPr>
                <w:rFonts w:cs="Arial"/>
                <w:bCs/>
                <w:szCs w:val="20"/>
              </w:rPr>
              <w:t xml:space="preserve"> </w:t>
            </w:r>
            <w:r w:rsidR="00C1202E" w:rsidRPr="008D4B8F">
              <w:rPr>
                <w:rFonts w:cs="Arial"/>
                <w:bCs/>
                <w:szCs w:val="20"/>
              </w:rPr>
              <w:t>skupni odmerek 4,44 kg/ha na rastni cikel rastline.</w:t>
            </w:r>
          </w:p>
          <w:p w14:paraId="56B0AD9F" w14:textId="77777777" w:rsidR="00204BB2" w:rsidRPr="008D4B8F" w:rsidRDefault="00204BB2" w:rsidP="00821346">
            <w:pPr>
              <w:pStyle w:val="BVRTabelaTextLevo"/>
              <w:spacing w:before="0" w:after="0" w:line="260" w:lineRule="atLeast"/>
              <w:rPr>
                <w:rFonts w:cs="Arial"/>
                <w:bCs/>
                <w:szCs w:val="20"/>
              </w:rPr>
            </w:pPr>
          </w:p>
          <w:p w14:paraId="406A8277" w14:textId="5301A2C6" w:rsidR="00FD473D" w:rsidRPr="008D4B8F" w:rsidRDefault="00204BB2" w:rsidP="00821346">
            <w:pPr>
              <w:pStyle w:val="BVRTabelaTextLevo"/>
              <w:spacing w:before="0" w:after="0" w:line="260" w:lineRule="atLeast"/>
              <w:rPr>
                <w:rFonts w:cs="Arial"/>
                <w:bCs/>
                <w:szCs w:val="20"/>
                <w:u w:val="single"/>
              </w:rPr>
            </w:pPr>
            <w:r w:rsidRPr="00204BB2">
              <w:rPr>
                <w:rFonts w:cs="Arial"/>
                <w:b/>
                <w:szCs w:val="20"/>
              </w:rPr>
              <w:t>N</w:t>
            </w:r>
            <w:r w:rsidR="00FD473D" w:rsidRPr="00204BB2">
              <w:rPr>
                <w:rFonts w:cs="Arial"/>
                <w:b/>
                <w:szCs w:val="20"/>
              </w:rPr>
              <w:t>a prostem:</w:t>
            </w:r>
            <w:r w:rsidR="00FD473D" w:rsidRPr="00204BB2">
              <w:rPr>
                <w:rFonts w:cs="Arial"/>
                <w:bCs/>
                <w:szCs w:val="20"/>
              </w:rPr>
              <w:t xml:space="preserve"> </w:t>
            </w:r>
            <w:r w:rsidR="008D4B8F" w:rsidRPr="00204BB2">
              <w:rPr>
                <w:rFonts w:cs="Arial"/>
                <w:bCs/>
                <w:szCs w:val="20"/>
              </w:rPr>
              <w:t>n</w:t>
            </w:r>
            <w:r w:rsidR="00FD473D" w:rsidRPr="008D4B8F">
              <w:rPr>
                <w:rFonts w:cs="Arial"/>
                <w:bCs/>
                <w:szCs w:val="20"/>
              </w:rPr>
              <w:t>ajvišji skupni odmerek 3,7 kg/ha na rastni cikel rastline.</w:t>
            </w:r>
          </w:p>
        </w:tc>
        <w:tc>
          <w:tcPr>
            <w:tcW w:w="1226" w:type="pct"/>
            <w:vAlign w:val="top"/>
          </w:tcPr>
          <w:p w14:paraId="4A863942" w14:textId="2D98290E" w:rsidR="00821346" w:rsidRPr="008D4B8F" w:rsidRDefault="00FD473D" w:rsidP="00821346">
            <w:pPr>
              <w:spacing w:before="0" w:line="260" w:lineRule="atLeast"/>
              <w:rPr>
                <w:rFonts w:cs="Arial"/>
                <w:bCs/>
                <w:szCs w:val="20"/>
              </w:rPr>
            </w:pPr>
            <w:r w:rsidRPr="00204BB2">
              <w:rPr>
                <w:rFonts w:cs="Arial"/>
                <w:b/>
                <w:szCs w:val="20"/>
              </w:rPr>
              <w:t>Zavarovani prostori:</w:t>
            </w:r>
            <w:r w:rsidRPr="00204BB2">
              <w:rPr>
                <w:rFonts w:cs="Arial"/>
                <w:bCs/>
                <w:szCs w:val="20"/>
              </w:rPr>
              <w:t xml:space="preserve"> </w:t>
            </w:r>
            <w:r w:rsidR="00821346" w:rsidRPr="008D4B8F">
              <w:rPr>
                <w:rFonts w:cs="Arial"/>
                <w:bCs/>
                <w:szCs w:val="20"/>
              </w:rPr>
              <w:t xml:space="preserve">Na istem zemljišču se tretira največ </w:t>
            </w:r>
            <w:r w:rsidR="00C1202E" w:rsidRPr="008D4B8F">
              <w:rPr>
                <w:rFonts w:cs="Arial"/>
                <w:b/>
                <w:szCs w:val="20"/>
              </w:rPr>
              <w:t>dvanajstkrat</w:t>
            </w:r>
            <w:r w:rsidR="00821346" w:rsidRPr="008D4B8F">
              <w:rPr>
                <w:rFonts w:cs="Arial"/>
                <w:bCs/>
                <w:szCs w:val="20"/>
              </w:rPr>
              <w:t xml:space="preserve"> v eni rastni dobi.</w:t>
            </w:r>
          </w:p>
          <w:p w14:paraId="62CE6D8F" w14:textId="77777777" w:rsidR="00821346" w:rsidRPr="008D4B8F" w:rsidRDefault="00821346" w:rsidP="00821346">
            <w:pPr>
              <w:spacing w:before="0" w:line="260" w:lineRule="atLeast"/>
              <w:rPr>
                <w:rFonts w:cs="Arial"/>
                <w:bCs/>
                <w:szCs w:val="20"/>
              </w:rPr>
            </w:pPr>
          </w:p>
          <w:p w14:paraId="611B1206" w14:textId="3D1DD99B" w:rsidR="00821346" w:rsidRPr="008D4B8F" w:rsidRDefault="00821346" w:rsidP="00821346">
            <w:pPr>
              <w:spacing w:before="0" w:line="260" w:lineRule="atLeast"/>
              <w:rPr>
                <w:rFonts w:cs="Arial"/>
                <w:bCs/>
                <w:szCs w:val="20"/>
              </w:rPr>
            </w:pPr>
            <w:r w:rsidRPr="008D4B8F">
              <w:rPr>
                <w:rFonts w:cs="Arial"/>
                <w:bCs/>
                <w:szCs w:val="20"/>
              </w:rPr>
              <w:t xml:space="preserve">Uporaba dovoljena na </w:t>
            </w:r>
            <w:r w:rsidRPr="008D4B8F">
              <w:rPr>
                <w:rFonts w:cs="Arial"/>
                <w:b/>
                <w:bCs/>
                <w:szCs w:val="20"/>
              </w:rPr>
              <w:t>paradižniku, papriki in jajčevcih</w:t>
            </w:r>
            <w:r w:rsidRPr="008D4B8F">
              <w:rPr>
                <w:rFonts w:cs="Arial"/>
                <w:bCs/>
                <w:szCs w:val="20"/>
              </w:rPr>
              <w:t xml:space="preserve"> v zavarovanih prostorih.</w:t>
            </w:r>
          </w:p>
          <w:p w14:paraId="18EB3928" w14:textId="77777777" w:rsidR="00FD473D" w:rsidRPr="008D4B8F" w:rsidRDefault="00FD473D" w:rsidP="00821346">
            <w:pPr>
              <w:spacing w:before="0" w:line="260" w:lineRule="atLeast"/>
              <w:rPr>
                <w:rFonts w:cs="Arial"/>
                <w:bCs/>
                <w:szCs w:val="20"/>
              </w:rPr>
            </w:pPr>
          </w:p>
          <w:p w14:paraId="2CD8C7D9" w14:textId="1CE7CC54" w:rsidR="00FD473D" w:rsidRPr="00204BB2" w:rsidRDefault="00FD473D" w:rsidP="00821346">
            <w:pPr>
              <w:spacing w:before="0" w:line="260" w:lineRule="atLeast"/>
              <w:rPr>
                <w:rFonts w:cs="Arial"/>
                <w:b/>
                <w:szCs w:val="20"/>
              </w:rPr>
            </w:pPr>
            <w:r w:rsidRPr="00204BB2">
              <w:rPr>
                <w:rFonts w:cs="Arial"/>
                <w:b/>
                <w:szCs w:val="20"/>
              </w:rPr>
              <w:t xml:space="preserve">Na prostem: </w:t>
            </w:r>
            <w:r w:rsidR="00204BB2" w:rsidRPr="00204BB2">
              <w:rPr>
                <w:rFonts w:cs="Arial"/>
                <w:b/>
                <w:szCs w:val="20"/>
              </w:rPr>
              <w:t>ma</w:t>
            </w:r>
            <w:r w:rsidRPr="00204BB2">
              <w:rPr>
                <w:rFonts w:cs="Arial"/>
                <w:b/>
                <w:szCs w:val="20"/>
              </w:rPr>
              <w:t xml:space="preserve">njša uporaba. </w:t>
            </w:r>
          </w:p>
          <w:p w14:paraId="3CCF5E29" w14:textId="77777777" w:rsidR="00FD473D" w:rsidRPr="008D4B8F" w:rsidRDefault="00FD473D" w:rsidP="00FD473D">
            <w:pPr>
              <w:spacing w:before="0"/>
            </w:pPr>
            <w:r w:rsidRPr="008D4B8F">
              <w:t xml:space="preserve">Na istem zemljišču se tretira največ </w:t>
            </w:r>
            <w:r w:rsidRPr="008D4B8F">
              <w:rPr>
                <w:b/>
                <w:bCs/>
              </w:rPr>
              <w:t>desetkrat</w:t>
            </w:r>
            <w:r w:rsidRPr="008D4B8F">
              <w:t xml:space="preserve"> v eni rastni dobi.</w:t>
            </w:r>
          </w:p>
          <w:p w14:paraId="7A5C1E10" w14:textId="77777777" w:rsidR="00FD473D" w:rsidRPr="008D4B8F" w:rsidRDefault="00FD473D" w:rsidP="00FD473D">
            <w:pPr>
              <w:spacing w:before="0"/>
            </w:pPr>
          </w:p>
          <w:p w14:paraId="3810DA78" w14:textId="3AFA3D7B" w:rsidR="00FD473D" w:rsidRPr="008D4B8F" w:rsidRDefault="00FD473D" w:rsidP="00FD473D">
            <w:pPr>
              <w:spacing w:before="0" w:line="260" w:lineRule="atLeast"/>
              <w:rPr>
                <w:rFonts w:cs="Arial"/>
                <w:bCs/>
                <w:szCs w:val="20"/>
              </w:rPr>
            </w:pPr>
            <w:r w:rsidRPr="008D4B8F">
              <w:t xml:space="preserve">Uporaba dovoljena na </w:t>
            </w:r>
            <w:r w:rsidRPr="008D4B8F">
              <w:rPr>
                <w:b/>
                <w:bCs/>
              </w:rPr>
              <w:t>paradižniku</w:t>
            </w:r>
            <w:r w:rsidRPr="008D4B8F">
              <w:t xml:space="preserve">, </w:t>
            </w:r>
            <w:r w:rsidRPr="008D4B8F">
              <w:rPr>
                <w:b/>
                <w:bCs/>
              </w:rPr>
              <w:t>papriki in jajčevcih</w:t>
            </w:r>
            <w:r w:rsidRPr="008D4B8F">
              <w:t xml:space="preserve"> na prostem.</w:t>
            </w:r>
          </w:p>
        </w:tc>
      </w:tr>
      <w:bookmarkEnd w:id="142"/>
      <w:tr w:rsidR="008D4B8F" w:rsidRPr="008D4B8F" w14:paraId="4B0BFC19" w14:textId="77777777" w:rsidTr="00DA1620">
        <w:tc>
          <w:tcPr>
            <w:tcW w:w="881" w:type="pct"/>
            <w:vAlign w:val="top"/>
          </w:tcPr>
          <w:p w14:paraId="23A09012" w14:textId="77777777" w:rsidR="00821346" w:rsidRPr="008D4B8F" w:rsidRDefault="00821346" w:rsidP="00967094">
            <w:pPr>
              <w:spacing w:before="0" w:line="260" w:lineRule="atLeast"/>
              <w:rPr>
                <w:rFonts w:cs="Arial"/>
                <w:b/>
                <w:szCs w:val="20"/>
              </w:rPr>
            </w:pPr>
            <w:r w:rsidRPr="008D4B8F">
              <w:rPr>
                <w:rFonts w:cs="Arial"/>
                <w:b/>
                <w:szCs w:val="20"/>
              </w:rPr>
              <w:t>Univerzalni fungicid</w:t>
            </w:r>
          </w:p>
          <w:p w14:paraId="61C3BC9B" w14:textId="1F570A04" w:rsidR="00821346" w:rsidRPr="008D4B8F" w:rsidRDefault="24815E8A" w:rsidP="00967094">
            <w:pPr>
              <w:spacing w:before="0" w:line="260" w:lineRule="atLeast"/>
              <w:rPr>
                <w:rFonts w:cs="Arial"/>
                <w:b/>
                <w:bCs/>
              </w:rPr>
            </w:pPr>
            <w:proofErr w:type="spellStart"/>
            <w:r w:rsidRPr="008D4B8F">
              <w:rPr>
                <w:rFonts w:cs="Arial"/>
                <w:i/>
                <w:iCs/>
              </w:rPr>
              <w:t>Pythium</w:t>
            </w:r>
            <w:proofErr w:type="spellEnd"/>
            <w:r w:rsidRPr="008D4B8F">
              <w:rPr>
                <w:rFonts w:cs="Arial"/>
                <w:i/>
                <w:iCs/>
              </w:rPr>
              <w:t xml:space="preserve"> </w:t>
            </w:r>
            <w:proofErr w:type="spellStart"/>
            <w:r w:rsidRPr="008D4B8F">
              <w:rPr>
                <w:rFonts w:cs="Arial"/>
                <w:i/>
                <w:iCs/>
              </w:rPr>
              <w:t>oligandrum</w:t>
            </w:r>
            <w:proofErr w:type="spellEnd"/>
            <w:r w:rsidRPr="008D4B8F">
              <w:rPr>
                <w:rFonts w:cs="Arial"/>
                <w:i/>
                <w:iCs/>
              </w:rPr>
              <w:t xml:space="preserve"> </w:t>
            </w:r>
            <w:r w:rsidRPr="008D4B8F">
              <w:rPr>
                <w:rFonts w:cs="Arial"/>
              </w:rPr>
              <w:t>sev</w:t>
            </w:r>
            <w:r w:rsidRPr="008D4B8F">
              <w:rPr>
                <w:rFonts w:cs="Arial"/>
                <w:i/>
                <w:iCs/>
              </w:rPr>
              <w:t xml:space="preserve"> </w:t>
            </w:r>
            <w:r w:rsidRPr="008D4B8F">
              <w:rPr>
                <w:rFonts w:cs="Arial"/>
              </w:rPr>
              <w:t>M1</w:t>
            </w:r>
          </w:p>
        </w:tc>
        <w:tc>
          <w:tcPr>
            <w:tcW w:w="870" w:type="pct"/>
            <w:vAlign w:val="top"/>
          </w:tcPr>
          <w:p w14:paraId="2D277DBF" w14:textId="38ADA522" w:rsidR="00821346" w:rsidRPr="008D4B8F" w:rsidRDefault="00F44022" w:rsidP="00821346">
            <w:pPr>
              <w:pStyle w:val="BVRTabelaTextLevo"/>
              <w:spacing w:before="0" w:after="0" w:line="260" w:lineRule="atLeast"/>
              <w:rPr>
                <w:rFonts w:cs="Arial"/>
                <w:szCs w:val="20"/>
              </w:rPr>
            </w:pPr>
            <w:r w:rsidRPr="008D4B8F">
              <w:rPr>
                <w:rFonts w:cs="Arial"/>
                <w:szCs w:val="20"/>
              </w:rPr>
              <w:t xml:space="preserve">zatiranje </w:t>
            </w:r>
            <w:r w:rsidR="00821346" w:rsidRPr="008D4B8F">
              <w:rPr>
                <w:rFonts w:cs="Arial"/>
                <w:szCs w:val="20"/>
              </w:rPr>
              <w:t>glivičn</w:t>
            </w:r>
            <w:r w:rsidRPr="008D4B8F">
              <w:rPr>
                <w:rFonts w:cs="Arial"/>
                <w:szCs w:val="20"/>
              </w:rPr>
              <w:t>ih</w:t>
            </w:r>
            <w:r w:rsidR="00821346" w:rsidRPr="008D4B8F">
              <w:rPr>
                <w:rFonts w:cs="Arial"/>
                <w:szCs w:val="20"/>
              </w:rPr>
              <w:t xml:space="preserve"> bolezni sejančkov </w:t>
            </w:r>
            <w:r w:rsidR="00B50B36">
              <w:rPr>
                <w:rFonts w:cs="Arial"/>
                <w:szCs w:val="20"/>
              </w:rPr>
              <w:t>oz.</w:t>
            </w:r>
            <w:r w:rsidR="00821346" w:rsidRPr="008D4B8F">
              <w:rPr>
                <w:rFonts w:cs="Arial"/>
                <w:szCs w:val="20"/>
              </w:rPr>
              <w:t xml:space="preserve"> sadik</w:t>
            </w:r>
          </w:p>
        </w:tc>
        <w:tc>
          <w:tcPr>
            <w:tcW w:w="1314" w:type="pct"/>
            <w:vAlign w:val="top"/>
          </w:tcPr>
          <w:p w14:paraId="1BA9238C" w14:textId="729879B1" w:rsidR="00821346" w:rsidRPr="008D4B8F" w:rsidRDefault="73FC4E04" w:rsidP="54E041B0">
            <w:pPr>
              <w:pStyle w:val="BVRTabelaTextLevo"/>
              <w:spacing w:before="0" w:after="0" w:line="260" w:lineRule="atLeast"/>
              <w:rPr>
                <w:rFonts w:cs="Arial"/>
              </w:rPr>
            </w:pPr>
            <w:r w:rsidRPr="00364335">
              <w:rPr>
                <w:rFonts w:cs="Arial"/>
                <w:b/>
                <w:bCs/>
              </w:rPr>
              <w:t>paprika:</w:t>
            </w:r>
            <w:r w:rsidRPr="008D4B8F">
              <w:rPr>
                <w:rFonts w:cs="Arial"/>
              </w:rPr>
              <w:t xml:space="preserve"> potapljanje koreninske grude mladih sadik pred </w:t>
            </w:r>
            <w:r w:rsidR="18F1FA61" w:rsidRPr="008D4B8F">
              <w:rPr>
                <w:rFonts w:cs="Arial"/>
              </w:rPr>
              <w:t>presajanjem</w:t>
            </w:r>
            <w:r w:rsidRPr="008D4B8F">
              <w:rPr>
                <w:rFonts w:cs="Arial"/>
              </w:rPr>
              <w:t xml:space="preserve">, </w:t>
            </w:r>
            <w:r w:rsidR="70676615" w:rsidRPr="008D4B8F">
              <w:rPr>
                <w:rFonts w:cs="Arial"/>
              </w:rPr>
              <w:t>namakanje ali zalivanje</w:t>
            </w:r>
            <w:r w:rsidR="49771A33" w:rsidRPr="008D4B8F">
              <w:rPr>
                <w:rFonts w:cs="Arial"/>
              </w:rPr>
              <w:t xml:space="preserve"> po sajenju</w:t>
            </w:r>
          </w:p>
          <w:p w14:paraId="2A2C41A6" w14:textId="77777777" w:rsidR="00557578" w:rsidRPr="008D4B8F" w:rsidRDefault="00557578" w:rsidP="00821346">
            <w:pPr>
              <w:pStyle w:val="BVRTabelaTextLevo"/>
              <w:spacing w:before="0" w:after="0" w:line="260" w:lineRule="atLeast"/>
              <w:rPr>
                <w:rFonts w:cs="Arial"/>
                <w:szCs w:val="20"/>
              </w:rPr>
            </w:pPr>
          </w:p>
          <w:p w14:paraId="6DCDEB9D" w14:textId="100B058B" w:rsidR="00557578" w:rsidRPr="008D4B8F" w:rsidRDefault="00557578" w:rsidP="00821346">
            <w:pPr>
              <w:pStyle w:val="BVRTabelaTextLevo"/>
              <w:spacing w:before="0" w:after="0" w:line="260" w:lineRule="atLeast"/>
              <w:rPr>
                <w:rFonts w:cs="Arial"/>
                <w:szCs w:val="20"/>
              </w:rPr>
            </w:pPr>
            <w:r w:rsidRPr="00364335">
              <w:rPr>
                <w:rFonts w:cs="Arial"/>
                <w:b/>
                <w:bCs/>
                <w:szCs w:val="20"/>
              </w:rPr>
              <w:t>paradižnik:</w:t>
            </w:r>
            <w:r w:rsidRPr="008D4B8F">
              <w:rPr>
                <w:rFonts w:cs="Arial"/>
                <w:szCs w:val="20"/>
              </w:rPr>
              <w:t xml:space="preserve"> potapljanje koreninske grude mladih sadik pred </w:t>
            </w:r>
            <w:r w:rsidR="00BF4F59" w:rsidRPr="008D4B8F">
              <w:rPr>
                <w:rFonts w:cs="Arial"/>
                <w:szCs w:val="20"/>
              </w:rPr>
              <w:t>presajanjem,</w:t>
            </w:r>
            <w:r w:rsidRPr="008D4B8F">
              <w:rPr>
                <w:rFonts w:cs="Arial"/>
                <w:szCs w:val="20"/>
              </w:rPr>
              <w:t xml:space="preserve"> foliar</w:t>
            </w:r>
            <w:r w:rsidR="009F465C" w:rsidRPr="008D4B8F">
              <w:rPr>
                <w:rFonts w:cs="Arial"/>
                <w:szCs w:val="20"/>
              </w:rPr>
              <w:t>n</w:t>
            </w:r>
            <w:r w:rsidRPr="008D4B8F">
              <w:rPr>
                <w:rFonts w:cs="Arial"/>
                <w:szCs w:val="20"/>
              </w:rPr>
              <w:t xml:space="preserve">o </w:t>
            </w:r>
            <w:proofErr w:type="spellStart"/>
            <w:r w:rsidRPr="008D4B8F">
              <w:rPr>
                <w:rFonts w:cs="Arial"/>
                <w:szCs w:val="20"/>
              </w:rPr>
              <w:t>tretiranje</w:t>
            </w:r>
            <w:proofErr w:type="spellEnd"/>
            <w:r w:rsidRPr="008D4B8F">
              <w:rPr>
                <w:rFonts w:cs="Arial"/>
                <w:szCs w:val="20"/>
              </w:rPr>
              <w:t xml:space="preserve"> ali zalivanje po vzniku (BBCH 09)</w:t>
            </w:r>
          </w:p>
          <w:p w14:paraId="3FB4E1AE" w14:textId="77777777" w:rsidR="00557578" w:rsidRPr="008D4B8F" w:rsidRDefault="00557578" w:rsidP="00821346">
            <w:pPr>
              <w:pStyle w:val="BVRTabelaTextLevo"/>
              <w:spacing w:before="0" w:after="0" w:line="260" w:lineRule="atLeast"/>
              <w:rPr>
                <w:rFonts w:cs="Arial"/>
                <w:szCs w:val="20"/>
              </w:rPr>
            </w:pPr>
          </w:p>
          <w:p w14:paraId="5F0FD064" w14:textId="02714C8B" w:rsidR="00557578" w:rsidRPr="008D4B8F" w:rsidRDefault="00557578" w:rsidP="00821346">
            <w:pPr>
              <w:pStyle w:val="BVRTabelaTextLevo"/>
              <w:spacing w:before="0" w:after="0" w:line="260" w:lineRule="atLeast"/>
              <w:rPr>
                <w:rFonts w:cs="Arial"/>
                <w:szCs w:val="20"/>
              </w:rPr>
            </w:pPr>
            <w:r w:rsidRPr="00364335">
              <w:rPr>
                <w:rFonts w:cs="Arial"/>
                <w:b/>
                <w:bCs/>
                <w:szCs w:val="20"/>
              </w:rPr>
              <w:t>jajčevec:</w:t>
            </w:r>
            <w:r w:rsidRPr="008D4B8F">
              <w:rPr>
                <w:rFonts w:cs="Arial"/>
                <w:szCs w:val="20"/>
              </w:rPr>
              <w:t xml:space="preserve"> potapljanje koreninske grude mladih sadik pred </w:t>
            </w:r>
            <w:r w:rsidR="00BF4F59" w:rsidRPr="008D4B8F">
              <w:rPr>
                <w:rFonts w:cs="Arial"/>
                <w:szCs w:val="20"/>
              </w:rPr>
              <w:t>presajanjem</w:t>
            </w:r>
          </w:p>
        </w:tc>
        <w:tc>
          <w:tcPr>
            <w:tcW w:w="709" w:type="pct"/>
            <w:vAlign w:val="top"/>
          </w:tcPr>
          <w:p w14:paraId="4A462361" w14:textId="66EF1484" w:rsidR="00821346" w:rsidRPr="008D4B8F" w:rsidRDefault="00821346" w:rsidP="00821346">
            <w:pPr>
              <w:pStyle w:val="BVRTabelaTextLevo"/>
              <w:spacing w:before="0" w:after="0" w:line="260" w:lineRule="atLeast"/>
              <w:rPr>
                <w:rFonts w:cs="Arial"/>
                <w:szCs w:val="20"/>
                <w:vertAlign w:val="superscript"/>
              </w:rPr>
            </w:pPr>
            <w:r w:rsidRPr="008D4B8F">
              <w:rPr>
                <w:rFonts w:cs="Arial"/>
                <w:szCs w:val="20"/>
              </w:rPr>
              <w:t xml:space="preserve">5 g/10 L vode </w:t>
            </w:r>
            <w:r w:rsidR="00B50B36">
              <w:rPr>
                <w:rFonts w:cs="Arial"/>
                <w:szCs w:val="20"/>
              </w:rPr>
              <w:t>oz.</w:t>
            </w:r>
            <w:r w:rsidRPr="008D4B8F">
              <w:rPr>
                <w:rFonts w:cs="Arial"/>
                <w:szCs w:val="20"/>
              </w:rPr>
              <w:t xml:space="preserve"> 2 g/100 m</w:t>
            </w:r>
            <w:r w:rsidRPr="008D4B8F">
              <w:rPr>
                <w:rFonts w:cs="Arial"/>
                <w:szCs w:val="20"/>
                <w:vertAlign w:val="superscript"/>
              </w:rPr>
              <w:t>2</w:t>
            </w:r>
          </w:p>
          <w:p w14:paraId="289BECB8" w14:textId="77777777" w:rsidR="00FD473D" w:rsidRPr="008D4B8F" w:rsidRDefault="00FD473D" w:rsidP="00FD473D">
            <w:pPr>
              <w:pBdr>
                <w:top w:val="nil"/>
                <w:left w:val="nil"/>
                <w:bottom w:val="nil"/>
                <w:right w:val="nil"/>
                <w:between w:val="nil"/>
              </w:pBdr>
              <w:spacing w:before="0"/>
            </w:pPr>
          </w:p>
          <w:p w14:paraId="556828D6" w14:textId="0C68B95D" w:rsidR="00FD473D" w:rsidRPr="008D4B8F" w:rsidRDefault="00FD473D" w:rsidP="00FD473D">
            <w:pPr>
              <w:pBdr>
                <w:top w:val="nil"/>
                <w:left w:val="nil"/>
                <w:bottom w:val="nil"/>
                <w:right w:val="nil"/>
                <w:between w:val="nil"/>
              </w:pBdr>
              <w:spacing w:before="0"/>
            </w:pPr>
            <w:r w:rsidRPr="008D4B8F">
              <w:t>2 g/4 L vode/100 m</w:t>
            </w:r>
            <w:r w:rsidRPr="008D4B8F">
              <w:rPr>
                <w:vertAlign w:val="superscript"/>
              </w:rPr>
              <w:t xml:space="preserve">2 </w:t>
            </w:r>
            <w:r w:rsidRPr="008D4B8F">
              <w:t xml:space="preserve">(paprika); </w:t>
            </w:r>
          </w:p>
          <w:p w14:paraId="16C601C6" w14:textId="77777777" w:rsidR="00FD473D" w:rsidRPr="008D4B8F" w:rsidRDefault="00FD473D" w:rsidP="00FD473D">
            <w:pPr>
              <w:pBdr>
                <w:top w:val="nil"/>
                <w:left w:val="nil"/>
                <w:bottom w:val="nil"/>
                <w:right w:val="nil"/>
                <w:between w:val="nil"/>
              </w:pBdr>
              <w:spacing w:before="0"/>
            </w:pPr>
          </w:p>
          <w:p w14:paraId="17F373E2" w14:textId="1DC7D869" w:rsidR="00FD473D" w:rsidRPr="008D4B8F" w:rsidRDefault="00FD473D" w:rsidP="00FD473D">
            <w:pPr>
              <w:pBdr>
                <w:top w:val="nil"/>
                <w:left w:val="nil"/>
                <w:bottom w:val="nil"/>
                <w:right w:val="nil"/>
                <w:between w:val="nil"/>
              </w:pBdr>
              <w:spacing w:before="0"/>
            </w:pPr>
            <w:r w:rsidRPr="008D4B8F">
              <w:t>2 g/3-8 L vode 100 m</w:t>
            </w:r>
            <w:r w:rsidRPr="008D4B8F">
              <w:rPr>
                <w:vertAlign w:val="superscript"/>
              </w:rPr>
              <w:t>2</w:t>
            </w:r>
            <w:r w:rsidRPr="008D4B8F">
              <w:t xml:space="preserve"> (paradižnik);</w:t>
            </w:r>
          </w:p>
          <w:p w14:paraId="12A27999" w14:textId="77777777" w:rsidR="00FD473D" w:rsidRPr="008D4B8F" w:rsidRDefault="00FD473D" w:rsidP="00FD473D">
            <w:pPr>
              <w:pStyle w:val="BVRTabelaTextLevo"/>
              <w:spacing w:before="0" w:after="0" w:line="260" w:lineRule="atLeast"/>
            </w:pPr>
          </w:p>
          <w:p w14:paraId="19218C70" w14:textId="5E8A0C2A" w:rsidR="00FD473D" w:rsidRPr="008D4B8F" w:rsidRDefault="00FD473D" w:rsidP="00FD473D">
            <w:pPr>
              <w:pStyle w:val="BVRTabelaTextLevo"/>
              <w:spacing w:before="0" w:after="0" w:line="260" w:lineRule="atLeast"/>
              <w:rPr>
                <w:rFonts w:cs="Arial"/>
                <w:szCs w:val="20"/>
              </w:rPr>
            </w:pPr>
            <w:r w:rsidRPr="008D4B8F">
              <w:t>2</w:t>
            </w:r>
            <w:r w:rsidR="004609C0">
              <w:t xml:space="preserve"> </w:t>
            </w:r>
            <w:r w:rsidRPr="008D4B8F">
              <w:t>g/100m</w:t>
            </w:r>
            <w:r w:rsidRPr="008D4B8F">
              <w:rPr>
                <w:vertAlign w:val="superscript"/>
              </w:rPr>
              <w:t>2</w:t>
            </w:r>
            <w:r w:rsidRPr="008D4B8F">
              <w:t xml:space="preserve"> (jajčevec)</w:t>
            </w:r>
          </w:p>
        </w:tc>
        <w:tc>
          <w:tcPr>
            <w:tcW w:w="1226" w:type="pct"/>
            <w:vAlign w:val="top"/>
          </w:tcPr>
          <w:p w14:paraId="4451ACED" w14:textId="77777777" w:rsidR="00FD473D" w:rsidRPr="008D4B8F" w:rsidRDefault="00FD473D" w:rsidP="54E041B0">
            <w:pPr>
              <w:spacing w:before="0" w:line="260" w:lineRule="atLeast"/>
              <w:rPr>
                <w:rFonts w:cs="Arial"/>
              </w:rPr>
            </w:pPr>
            <w:r w:rsidRPr="008D4B8F">
              <w:rPr>
                <w:rFonts w:cs="Arial"/>
              </w:rPr>
              <w:t>Manjša uporaba.</w:t>
            </w:r>
          </w:p>
          <w:p w14:paraId="6B0E1343" w14:textId="49BF2094" w:rsidR="00821346" w:rsidRPr="008D4B8F" w:rsidRDefault="55F64459" w:rsidP="54E041B0">
            <w:pPr>
              <w:spacing w:before="0" w:line="260" w:lineRule="atLeast"/>
              <w:rPr>
                <w:rFonts w:cs="Arial"/>
              </w:rPr>
            </w:pPr>
            <w:r w:rsidRPr="008D4B8F">
              <w:rPr>
                <w:rFonts w:cs="Arial"/>
              </w:rPr>
              <w:t xml:space="preserve">Na istem zemljišču je dovoljeno </w:t>
            </w:r>
            <w:r w:rsidRPr="008D4B8F">
              <w:rPr>
                <w:rFonts w:cs="Arial"/>
                <w:b/>
                <w:bCs/>
              </w:rPr>
              <w:t>eno</w:t>
            </w:r>
            <w:r w:rsidRPr="008D4B8F">
              <w:rPr>
                <w:rFonts w:cs="Arial"/>
              </w:rPr>
              <w:t xml:space="preserve"> </w:t>
            </w:r>
            <w:proofErr w:type="spellStart"/>
            <w:r w:rsidRPr="008D4B8F">
              <w:rPr>
                <w:rFonts w:cs="Arial"/>
                <w:b/>
                <w:bCs/>
              </w:rPr>
              <w:t>tretiranje</w:t>
            </w:r>
            <w:proofErr w:type="spellEnd"/>
            <w:r w:rsidRPr="008D4B8F">
              <w:rPr>
                <w:rFonts w:cs="Arial"/>
              </w:rPr>
              <w:t xml:space="preserve"> v eni rastni dobi. </w:t>
            </w:r>
          </w:p>
          <w:p w14:paraId="70B3C7AF" w14:textId="088225D2" w:rsidR="00821346" w:rsidRPr="008D4B8F" w:rsidRDefault="00821346" w:rsidP="54E041B0">
            <w:pPr>
              <w:spacing w:before="0" w:line="260" w:lineRule="atLeast"/>
              <w:rPr>
                <w:rFonts w:cs="Arial"/>
              </w:rPr>
            </w:pPr>
          </w:p>
          <w:p w14:paraId="7AB72B34" w14:textId="63C2838E" w:rsidR="00821346" w:rsidRPr="008D4B8F" w:rsidRDefault="70676615" w:rsidP="54E041B0">
            <w:pPr>
              <w:spacing w:before="0" w:line="260" w:lineRule="atLeast"/>
              <w:rPr>
                <w:rFonts w:cs="Arial"/>
              </w:rPr>
            </w:pPr>
            <w:r w:rsidRPr="008D4B8F">
              <w:rPr>
                <w:rFonts w:cs="Arial"/>
              </w:rPr>
              <w:t xml:space="preserve">Uporaba dovoljena na </w:t>
            </w:r>
            <w:r w:rsidRPr="008D4B8F">
              <w:rPr>
                <w:rFonts w:cs="Arial"/>
                <w:b/>
                <w:bCs/>
              </w:rPr>
              <w:t>papriki</w:t>
            </w:r>
            <w:r w:rsidR="73FC4E04" w:rsidRPr="008D4B8F">
              <w:rPr>
                <w:rFonts w:cs="Arial"/>
                <w:b/>
                <w:bCs/>
              </w:rPr>
              <w:t>, paradižniku in jajčevcu</w:t>
            </w:r>
            <w:r w:rsidRPr="008D4B8F">
              <w:rPr>
                <w:rFonts w:cs="Arial"/>
              </w:rPr>
              <w:t xml:space="preserve"> na prostem in v zavarovanih prostorih.</w:t>
            </w:r>
          </w:p>
          <w:p w14:paraId="3715668D" w14:textId="263B6256" w:rsidR="00821346" w:rsidRPr="008D4B8F" w:rsidRDefault="00821346" w:rsidP="00821346">
            <w:pPr>
              <w:spacing w:before="0" w:line="260" w:lineRule="atLeast"/>
              <w:rPr>
                <w:rFonts w:cs="Arial"/>
              </w:rPr>
            </w:pPr>
          </w:p>
        </w:tc>
      </w:tr>
      <w:tr w:rsidR="008D4B8F" w:rsidRPr="008D4B8F" w14:paraId="28AB7D23" w14:textId="77777777" w:rsidTr="00DA1620">
        <w:trPr>
          <w:trHeight w:val="300"/>
        </w:trPr>
        <w:tc>
          <w:tcPr>
            <w:tcW w:w="881" w:type="pct"/>
            <w:vAlign w:val="top"/>
          </w:tcPr>
          <w:p w14:paraId="7F67C25D" w14:textId="77777777" w:rsidR="78E41BEF" w:rsidRPr="008D4B8F" w:rsidRDefault="78E41BEF" w:rsidP="54E041B0">
            <w:pPr>
              <w:spacing w:before="0" w:line="260" w:lineRule="atLeast"/>
              <w:rPr>
                <w:rFonts w:cs="Arial"/>
                <w:b/>
                <w:bCs/>
              </w:rPr>
            </w:pPr>
            <w:r w:rsidRPr="008D4B8F">
              <w:rPr>
                <w:rFonts w:cs="Arial"/>
                <w:b/>
                <w:bCs/>
              </w:rPr>
              <w:t>Univerzalni fungicid</w:t>
            </w:r>
          </w:p>
          <w:p w14:paraId="6F528F64" w14:textId="19B26D3C" w:rsidR="78E41BEF" w:rsidRPr="008D4B8F" w:rsidRDefault="78E41BEF" w:rsidP="54E041B0">
            <w:pPr>
              <w:spacing w:before="0" w:line="260" w:lineRule="atLeast"/>
              <w:rPr>
                <w:rFonts w:cs="Arial"/>
                <w:b/>
                <w:bCs/>
              </w:rPr>
            </w:pPr>
            <w:proofErr w:type="spellStart"/>
            <w:r w:rsidRPr="008D4B8F">
              <w:rPr>
                <w:rFonts w:cs="Arial"/>
                <w:i/>
                <w:iCs/>
              </w:rPr>
              <w:t>Pythium</w:t>
            </w:r>
            <w:proofErr w:type="spellEnd"/>
            <w:r w:rsidRPr="008D4B8F">
              <w:rPr>
                <w:rFonts w:cs="Arial"/>
                <w:i/>
                <w:iCs/>
              </w:rPr>
              <w:t xml:space="preserve"> </w:t>
            </w:r>
            <w:proofErr w:type="spellStart"/>
            <w:r w:rsidRPr="008D4B8F">
              <w:rPr>
                <w:rFonts w:cs="Arial"/>
                <w:i/>
                <w:iCs/>
              </w:rPr>
              <w:t>oligandrum</w:t>
            </w:r>
            <w:proofErr w:type="spellEnd"/>
            <w:r w:rsidRPr="008D4B8F">
              <w:rPr>
                <w:rFonts w:cs="Arial"/>
                <w:i/>
                <w:iCs/>
              </w:rPr>
              <w:t xml:space="preserve"> </w:t>
            </w:r>
            <w:r w:rsidRPr="008D4B8F">
              <w:rPr>
                <w:rFonts w:cs="Arial"/>
              </w:rPr>
              <w:t>sev</w:t>
            </w:r>
            <w:r w:rsidRPr="008D4B8F">
              <w:rPr>
                <w:rFonts w:cs="Arial"/>
                <w:i/>
                <w:iCs/>
              </w:rPr>
              <w:t xml:space="preserve"> </w:t>
            </w:r>
            <w:r w:rsidRPr="008D4B8F">
              <w:rPr>
                <w:rFonts w:cs="Arial"/>
              </w:rPr>
              <w:t>M1</w:t>
            </w:r>
          </w:p>
          <w:p w14:paraId="602AD4A0" w14:textId="61B1A82A" w:rsidR="54E041B0" w:rsidRPr="008D4B8F" w:rsidRDefault="54E041B0" w:rsidP="54E041B0">
            <w:pPr>
              <w:spacing w:line="260" w:lineRule="atLeast"/>
              <w:rPr>
                <w:rFonts w:cs="Arial"/>
                <w:b/>
                <w:bCs/>
              </w:rPr>
            </w:pPr>
          </w:p>
        </w:tc>
        <w:tc>
          <w:tcPr>
            <w:tcW w:w="870" w:type="pct"/>
            <w:vAlign w:val="top"/>
          </w:tcPr>
          <w:p w14:paraId="7A80CB55" w14:textId="11154401" w:rsidR="78E41BEF" w:rsidRPr="008D4B8F" w:rsidRDefault="78E41BEF" w:rsidP="54E041B0">
            <w:pPr>
              <w:pStyle w:val="BVRTabelaTextLevo"/>
              <w:spacing w:before="0" w:after="0" w:line="260" w:lineRule="atLeast"/>
              <w:rPr>
                <w:rFonts w:cs="Arial"/>
              </w:rPr>
            </w:pPr>
            <w:r w:rsidRPr="008D4B8F">
              <w:rPr>
                <w:rFonts w:cs="Arial"/>
              </w:rPr>
              <w:t xml:space="preserve">glivične bolezni sejančkov </w:t>
            </w:r>
            <w:r w:rsidR="00B50B36">
              <w:rPr>
                <w:rFonts w:cs="Arial"/>
              </w:rPr>
              <w:t>oz.</w:t>
            </w:r>
            <w:r w:rsidRPr="008D4B8F">
              <w:rPr>
                <w:rFonts w:cs="Arial"/>
              </w:rPr>
              <w:t xml:space="preserve"> sadik</w:t>
            </w:r>
          </w:p>
          <w:p w14:paraId="04F8C445" w14:textId="76DB134C" w:rsidR="54E041B0" w:rsidRPr="008D4B8F" w:rsidRDefault="54E041B0" w:rsidP="54E041B0">
            <w:pPr>
              <w:pStyle w:val="BVRTabelaTextLevo"/>
              <w:spacing w:line="260" w:lineRule="atLeast"/>
              <w:rPr>
                <w:rFonts w:cs="Arial"/>
              </w:rPr>
            </w:pPr>
          </w:p>
        </w:tc>
        <w:tc>
          <w:tcPr>
            <w:tcW w:w="1314" w:type="pct"/>
            <w:vAlign w:val="top"/>
          </w:tcPr>
          <w:p w14:paraId="7B7B1EA6" w14:textId="4416D845" w:rsidR="1FB78C0F" w:rsidRPr="008D4B8F" w:rsidRDefault="1FB78C0F" w:rsidP="00C01F3D">
            <w:pPr>
              <w:pStyle w:val="BVRTabelaTextLevo"/>
              <w:spacing w:line="260" w:lineRule="atLeast"/>
            </w:pPr>
            <w:r w:rsidRPr="008D4B8F">
              <w:t xml:space="preserve">foliarno ali z zalivanjem, </w:t>
            </w:r>
            <w:r w:rsidR="78E41BEF" w:rsidRPr="008D4B8F">
              <w:t>po vzniku (od BBCH 09)</w:t>
            </w:r>
          </w:p>
        </w:tc>
        <w:tc>
          <w:tcPr>
            <w:tcW w:w="709" w:type="pct"/>
            <w:vAlign w:val="top"/>
          </w:tcPr>
          <w:p w14:paraId="455BE53D" w14:textId="09D41EA2" w:rsidR="78E41BEF" w:rsidRPr="008D4B8F" w:rsidRDefault="78E41BEF" w:rsidP="00C01F3D">
            <w:pPr>
              <w:pStyle w:val="BVRTabelaTextLevo"/>
              <w:spacing w:line="260" w:lineRule="atLeast"/>
              <w:rPr>
                <w:rFonts w:cs="Arial"/>
              </w:rPr>
            </w:pPr>
            <w:r w:rsidRPr="008D4B8F">
              <w:t>1-2</w:t>
            </w:r>
            <w:r w:rsidR="2466BC21" w:rsidRPr="008D4B8F">
              <w:t xml:space="preserve"> </w:t>
            </w:r>
            <w:r w:rsidRPr="008D4B8F">
              <w:t xml:space="preserve">g/3-8 L vode/100 </w:t>
            </w:r>
            <w:r w:rsidRPr="008D4B8F">
              <w:rPr>
                <w:rFonts w:cs="Arial"/>
              </w:rPr>
              <w:t>m</w:t>
            </w:r>
            <w:r w:rsidRPr="008D4B8F">
              <w:rPr>
                <w:rFonts w:cs="Arial"/>
                <w:vertAlign w:val="superscript"/>
              </w:rPr>
              <w:t>2</w:t>
            </w:r>
          </w:p>
        </w:tc>
        <w:tc>
          <w:tcPr>
            <w:tcW w:w="1226" w:type="pct"/>
            <w:vAlign w:val="top"/>
          </w:tcPr>
          <w:p w14:paraId="19936D9D" w14:textId="77777777" w:rsidR="00FD473D" w:rsidRPr="008D4B8F" w:rsidRDefault="00FD473D" w:rsidP="54E041B0">
            <w:pPr>
              <w:spacing w:before="0" w:line="260" w:lineRule="atLeast"/>
              <w:rPr>
                <w:rFonts w:cs="Arial"/>
              </w:rPr>
            </w:pPr>
            <w:r w:rsidRPr="008D4B8F">
              <w:rPr>
                <w:rFonts w:cs="Arial"/>
              </w:rPr>
              <w:t>Manjša uporaba.</w:t>
            </w:r>
          </w:p>
          <w:p w14:paraId="286C70A3" w14:textId="6B7599A0" w:rsidR="02CFFD69" w:rsidRPr="008D4B8F" w:rsidRDefault="02CFFD69" w:rsidP="54E041B0">
            <w:pPr>
              <w:spacing w:before="0" w:line="260" w:lineRule="atLeast"/>
              <w:rPr>
                <w:rFonts w:cs="Arial"/>
              </w:rPr>
            </w:pPr>
            <w:r w:rsidRPr="008D4B8F">
              <w:rPr>
                <w:rFonts w:cs="Arial"/>
              </w:rPr>
              <w:t xml:space="preserve">Na istem zemljišču je dovoljeno </w:t>
            </w:r>
            <w:r w:rsidRPr="008D4B8F">
              <w:rPr>
                <w:rFonts w:cs="Arial"/>
                <w:b/>
                <w:bCs/>
              </w:rPr>
              <w:t>eno</w:t>
            </w:r>
            <w:r w:rsidRPr="008D4B8F">
              <w:rPr>
                <w:rFonts w:cs="Arial"/>
              </w:rPr>
              <w:t xml:space="preserve"> </w:t>
            </w:r>
            <w:proofErr w:type="spellStart"/>
            <w:r w:rsidRPr="008D4B8F">
              <w:rPr>
                <w:rFonts w:cs="Arial"/>
                <w:b/>
                <w:bCs/>
              </w:rPr>
              <w:t>tretiranje</w:t>
            </w:r>
            <w:proofErr w:type="spellEnd"/>
            <w:r w:rsidRPr="008D4B8F">
              <w:rPr>
                <w:rFonts w:cs="Arial"/>
              </w:rPr>
              <w:t xml:space="preserve"> v eni rastni dobi.</w:t>
            </w:r>
          </w:p>
          <w:p w14:paraId="0E79A35B" w14:textId="661DDA95" w:rsidR="02CFFD69" w:rsidRPr="008D4B8F" w:rsidRDefault="02CFFD69" w:rsidP="54E041B0">
            <w:pPr>
              <w:spacing w:line="260" w:lineRule="atLeast"/>
              <w:rPr>
                <w:rFonts w:cs="Arial"/>
              </w:rPr>
            </w:pPr>
            <w:r w:rsidRPr="008D4B8F">
              <w:rPr>
                <w:rFonts w:cs="Arial"/>
              </w:rPr>
              <w:t xml:space="preserve"> </w:t>
            </w:r>
            <w:r w:rsidR="78E41BEF" w:rsidRPr="008D4B8F">
              <w:rPr>
                <w:rFonts w:cs="Arial"/>
              </w:rPr>
              <w:t xml:space="preserve">Uporaba dovoljena na </w:t>
            </w:r>
            <w:r w:rsidR="78E41BEF" w:rsidRPr="008D4B8F">
              <w:rPr>
                <w:rFonts w:cs="Arial"/>
                <w:b/>
                <w:bCs/>
              </w:rPr>
              <w:t>papriki,</w:t>
            </w:r>
            <w:r w:rsidR="78E41BEF" w:rsidRPr="008D4B8F">
              <w:rPr>
                <w:rFonts w:cs="Arial"/>
              </w:rPr>
              <w:t xml:space="preserve"> na prostem in v zavarovanih prostorih.</w:t>
            </w:r>
          </w:p>
        </w:tc>
      </w:tr>
      <w:tr w:rsidR="009674F2" w:rsidRPr="003479CB" w14:paraId="36DBCCC9" w14:textId="77777777" w:rsidTr="00DA1620">
        <w:tc>
          <w:tcPr>
            <w:tcW w:w="881" w:type="pct"/>
            <w:vAlign w:val="top"/>
          </w:tcPr>
          <w:p w14:paraId="76EC28E6" w14:textId="77777777" w:rsidR="009674F2" w:rsidRDefault="009674F2" w:rsidP="009674F2">
            <w:pPr>
              <w:spacing w:before="0"/>
              <w:rPr>
                <w:b/>
                <w:bCs/>
              </w:rPr>
            </w:pPr>
            <w:r>
              <w:rPr>
                <w:b/>
                <w:bCs/>
              </w:rPr>
              <w:t>Univerzalni fungicid</w:t>
            </w:r>
          </w:p>
          <w:p w14:paraId="5CEA0680" w14:textId="77777777" w:rsidR="009674F2" w:rsidRDefault="009674F2" w:rsidP="009674F2">
            <w:pPr>
              <w:spacing w:before="0"/>
              <w:rPr>
                <w:b/>
                <w:bCs/>
              </w:rPr>
            </w:pPr>
            <w:proofErr w:type="spellStart"/>
            <w:r>
              <w:rPr>
                <w:i/>
                <w:iCs/>
              </w:rPr>
              <w:t>Pythium</w:t>
            </w:r>
            <w:proofErr w:type="spellEnd"/>
            <w:r>
              <w:rPr>
                <w:i/>
                <w:iCs/>
              </w:rPr>
              <w:t xml:space="preserve"> </w:t>
            </w:r>
            <w:proofErr w:type="spellStart"/>
            <w:r>
              <w:rPr>
                <w:i/>
                <w:iCs/>
              </w:rPr>
              <w:t>oligandrum</w:t>
            </w:r>
            <w:proofErr w:type="spellEnd"/>
            <w:r>
              <w:rPr>
                <w:i/>
                <w:iCs/>
              </w:rPr>
              <w:t xml:space="preserve"> </w:t>
            </w:r>
            <w:r>
              <w:t>sev</w:t>
            </w:r>
            <w:r>
              <w:rPr>
                <w:i/>
                <w:iCs/>
              </w:rPr>
              <w:t xml:space="preserve"> </w:t>
            </w:r>
            <w:r>
              <w:t>M1</w:t>
            </w:r>
          </w:p>
          <w:p w14:paraId="0FAEC5AF" w14:textId="77777777" w:rsidR="009674F2" w:rsidRPr="54E041B0" w:rsidRDefault="009674F2" w:rsidP="009674F2">
            <w:pPr>
              <w:spacing w:before="0" w:line="260" w:lineRule="atLeast"/>
              <w:rPr>
                <w:rFonts w:cs="Arial"/>
                <w:b/>
                <w:bCs/>
              </w:rPr>
            </w:pPr>
          </w:p>
        </w:tc>
        <w:tc>
          <w:tcPr>
            <w:tcW w:w="870" w:type="pct"/>
            <w:vAlign w:val="top"/>
          </w:tcPr>
          <w:p w14:paraId="19083B96" w14:textId="2E8FD2D1" w:rsidR="009674F2" w:rsidRDefault="009674F2" w:rsidP="009674F2">
            <w:pPr>
              <w:spacing w:before="0"/>
            </w:pPr>
            <w:r>
              <w:t xml:space="preserve">glivične bolezni sejančkov </w:t>
            </w:r>
            <w:r w:rsidR="00B50B36">
              <w:t>oz.</w:t>
            </w:r>
            <w:r>
              <w:t xml:space="preserve"> sadik</w:t>
            </w:r>
          </w:p>
          <w:p w14:paraId="3EE292A8" w14:textId="77777777" w:rsidR="009674F2" w:rsidRDefault="009674F2" w:rsidP="009674F2">
            <w:pPr>
              <w:pStyle w:val="BVRTabelaTextLevo"/>
              <w:spacing w:before="0" w:after="0" w:line="260" w:lineRule="atLeast"/>
              <w:rPr>
                <w:rFonts w:cs="Arial"/>
              </w:rPr>
            </w:pPr>
          </w:p>
        </w:tc>
        <w:tc>
          <w:tcPr>
            <w:tcW w:w="1314" w:type="pct"/>
            <w:vAlign w:val="top"/>
          </w:tcPr>
          <w:p w14:paraId="152106D5" w14:textId="4339EE1B" w:rsidR="009674F2" w:rsidRPr="54E041B0" w:rsidRDefault="009674F2" w:rsidP="009674F2">
            <w:pPr>
              <w:pStyle w:val="BVRTabelaTextLevo"/>
              <w:spacing w:before="0" w:after="0" w:line="260" w:lineRule="atLeast"/>
              <w:rPr>
                <w:rFonts w:cs="Arial"/>
              </w:rPr>
            </w:pPr>
            <w:r>
              <w:t xml:space="preserve">z namakanjem. Namaka se tako, da se izvede eno potapljanje koreninske grude mladih sadik pred presajanjem. </w:t>
            </w:r>
          </w:p>
        </w:tc>
        <w:tc>
          <w:tcPr>
            <w:tcW w:w="709" w:type="pct"/>
            <w:vAlign w:val="top"/>
          </w:tcPr>
          <w:p w14:paraId="2F0FDE04" w14:textId="072982C2" w:rsidR="009674F2" w:rsidRPr="003479CB" w:rsidRDefault="009674F2" w:rsidP="009674F2">
            <w:pPr>
              <w:pStyle w:val="BVRTabelaTextLevo"/>
              <w:spacing w:before="0" w:after="0" w:line="260" w:lineRule="atLeast"/>
              <w:rPr>
                <w:rFonts w:cs="Arial"/>
                <w:szCs w:val="20"/>
              </w:rPr>
            </w:pPr>
            <w:r>
              <w:t>5</w:t>
            </w:r>
            <w:r w:rsidR="004609C0">
              <w:t xml:space="preserve"> </w:t>
            </w:r>
            <w:r>
              <w:t>g/10 L vode oz. 1-2</w:t>
            </w:r>
            <w:r w:rsidR="004609C0">
              <w:t xml:space="preserve"> </w:t>
            </w:r>
            <w:r>
              <w:t>g/100 m</w:t>
            </w:r>
            <w:r>
              <w:rPr>
                <w:vertAlign w:val="superscript"/>
              </w:rPr>
              <w:t>2</w:t>
            </w:r>
          </w:p>
        </w:tc>
        <w:tc>
          <w:tcPr>
            <w:tcW w:w="1226" w:type="pct"/>
            <w:vAlign w:val="top"/>
          </w:tcPr>
          <w:p w14:paraId="018F6607" w14:textId="77777777" w:rsidR="009674F2" w:rsidRPr="008D4B8F" w:rsidRDefault="009674F2" w:rsidP="009674F2">
            <w:pPr>
              <w:spacing w:before="0"/>
            </w:pPr>
            <w:r w:rsidRPr="008D4B8F">
              <w:t>Manjša uporaba.</w:t>
            </w:r>
          </w:p>
          <w:p w14:paraId="025D3192" w14:textId="450D0E0A" w:rsidR="009674F2" w:rsidRDefault="009674F2" w:rsidP="009674F2">
            <w:pPr>
              <w:spacing w:before="0"/>
            </w:pPr>
            <w:r w:rsidRPr="008D4B8F">
              <w:t xml:space="preserve">Na istem zemljišču </w:t>
            </w:r>
            <w:r>
              <w:t xml:space="preserve">je dovoljeno </w:t>
            </w:r>
            <w:r>
              <w:rPr>
                <w:b/>
                <w:bCs/>
              </w:rPr>
              <w:t>eno</w:t>
            </w:r>
            <w:r>
              <w:t xml:space="preserve"> </w:t>
            </w:r>
            <w:proofErr w:type="spellStart"/>
            <w:r>
              <w:rPr>
                <w:b/>
                <w:bCs/>
              </w:rPr>
              <w:t>tretiranje</w:t>
            </w:r>
            <w:proofErr w:type="spellEnd"/>
            <w:r>
              <w:t xml:space="preserve"> v eni rastni dobi.</w:t>
            </w:r>
          </w:p>
          <w:p w14:paraId="0EC5019E" w14:textId="4C437080" w:rsidR="009674F2" w:rsidRDefault="009674F2" w:rsidP="009674F2">
            <w:pPr>
              <w:spacing w:before="0" w:line="260" w:lineRule="atLeast"/>
              <w:rPr>
                <w:rFonts w:cs="Arial"/>
              </w:rPr>
            </w:pPr>
            <w:r>
              <w:t xml:space="preserve">Uporaba dovoljena na </w:t>
            </w:r>
            <w:r>
              <w:rPr>
                <w:b/>
                <w:bCs/>
              </w:rPr>
              <w:t xml:space="preserve">papriki in paradižniku </w:t>
            </w:r>
            <w:r>
              <w:t>v zavarovanih prostorih.</w:t>
            </w:r>
          </w:p>
        </w:tc>
      </w:tr>
      <w:tr w:rsidR="00821346" w:rsidRPr="003479CB" w14:paraId="328C5812" w14:textId="77777777" w:rsidTr="00DA1620">
        <w:tc>
          <w:tcPr>
            <w:tcW w:w="881" w:type="pct"/>
            <w:vAlign w:val="top"/>
          </w:tcPr>
          <w:p w14:paraId="5754F8FF" w14:textId="1973F447" w:rsidR="00821346" w:rsidRPr="003479CB" w:rsidRDefault="70676615" w:rsidP="54E041B0">
            <w:pPr>
              <w:spacing w:before="0" w:line="260" w:lineRule="atLeast"/>
              <w:rPr>
                <w:rFonts w:cs="Arial"/>
                <w:b/>
                <w:bCs/>
              </w:rPr>
            </w:pPr>
            <w:r w:rsidRPr="54E041B0">
              <w:rPr>
                <w:rFonts w:cs="Arial"/>
                <w:b/>
                <w:bCs/>
              </w:rPr>
              <w:t>Univerzalni fungicid</w:t>
            </w:r>
            <w:r w:rsidRPr="54E041B0">
              <w:rPr>
                <w:rFonts w:cs="Arial"/>
                <w:i/>
                <w:iCs/>
                <w:color w:val="000000"/>
                <w:shd w:val="clear" w:color="auto" w:fill="FFFFFF"/>
              </w:rPr>
              <w:t xml:space="preserve"> </w:t>
            </w:r>
            <w:proofErr w:type="spellStart"/>
            <w:r w:rsidR="24815E8A" w:rsidRPr="54E041B0">
              <w:rPr>
                <w:rFonts w:cs="Arial"/>
                <w:i/>
                <w:iCs/>
                <w:color w:val="000000" w:themeColor="text1"/>
              </w:rPr>
              <w:t>Pythium</w:t>
            </w:r>
            <w:proofErr w:type="spellEnd"/>
            <w:r w:rsidR="24815E8A" w:rsidRPr="54E041B0">
              <w:rPr>
                <w:rFonts w:cs="Arial"/>
                <w:i/>
                <w:iCs/>
                <w:color w:val="000000" w:themeColor="text1"/>
              </w:rPr>
              <w:t xml:space="preserve"> </w:t>
            </w:r>
            <w:proofErr w:type="spellStart"/>
            <w:r w:rsidR="24815E8A" w:rsidRPr="54E041B0">
              <w:rPr>
                <w:rFonts w:cs="Arial"/>
                <w:i/>
                <w:iCs/>
                <w:color w:val="000000" w:themeColor="text1"/>
              </w:rPr>
              <w:t>oligandrum</w:t>
            </w:r>
            <w:proofErr w:type="spellEnd"/>
            <w:r w:rsidR="24815E8A" w:rsidRPr="54E041B0">
              <w:rPr>
                <w:rFonts w:cs="Arial"/>
                <w:i/>
                <w:iCs/>
                <w:color w:val="000000" w:themeColor="text1"/>
              </w:rPr>
              <w:t xml:space="preserve"> </w:t>
            </w:r>
            <w:r w:rsidR="24815E8A" w:rsidRPr="00C01F3D">
              <w:rPr>
                <w:rFonts w:cs="Arial"/>
                <w:color w:val="000000" w:themeColor="text1"/>
              </w:rPr>
              <w:t>sev</w:t>
            </w:r>
            <w:r w:rsidR="24815E8A" w:rsidRPr="54E041B0">
              <w:rPr>
                <w:rFonts w:cs="Arial"/>
                <w:i/>
                <w:iCs/>
                <w:color w:val="000000" w:themeColor="text1"/>
              </w:rPr>
              <w:t xml:space="preserve"> </w:t>
            </w:r>
            <w:r w:rsidR="24815E8A" w:rsidRPr="00C01F3D">
              <w:rPr>
                <w:rFonts w:cs="Arial"/>
                <w:color w:val="000000" w:themeColor="text1"/>
              </w:rPr>
              <w:t>M1</w:t>
            </w:r>
          </w:p>
        </w:tc>
        <w:tc>
          <w:tcPr>
            <w:tcW w:w="870" w:type="pct"/>
            <w:vAlign w:val="top"/>
          </w:tcPr>
          <w:p w14:paraId="71E14492" w14:textId="6F99DF65" w:rsidR="00821346" w:rsidRPr="003479CB" w:rsidRDefault="00F44022" w:rsidP="54E041B0">
            <w:pPr>
              <w:pStyle w:val="BVRTabelaTextLevo"/>
              <w:spacing w:before="0" w:after="0" w:line="260" w:lineRule="atLeast"/>
              <w:rPr>
                <w:rFonts w:cs="Arial"/>
              </w:rPr>
            </w:pPr>
            <w:r>
              <w:rPr>
                <w:rFonts w:cs="Arial"/>
              </w:rPr>
              <w:t xml:space="preserve">zatiranje </w:t>
            </w:r>
            <w:r w:rsidR="73FC4E04" w:rsidRPr="54E041B0">
              <w:rPr>
                <w:rFonts w:cs="Arial"/>
              </w:rPr>
              <w:t>bel</w:t>
            </w:r>
            <w:r>
              <w:rPr>
                <w:rFonts w:cs="Arial"/>
              </w:rPr>
              <w:t>e</w:t>
            </w:r>
            <w:r w:rsidR="73FC4E04" w:rsidRPr="54E041B0">
              <w:rPr>
                <w:rFonts w:cs="Arial"/>
              </w:rPr>
              <w:t xml:space="preserve"> gnilob</w:t>
            </w:r>
            <w:r>
              <w:rPr>
                <w:rFonts w:cs="Arial"/>
              </w:rPr>
              <w:t>e in</w:t>
            </w:r>
            <w:r w:rsidR="73FC4E04" w:rsidRPr="54E041B0">
              <w:rPr>
                <w:rFonts w:cs="Arial"/>
              </w:rPr>
              <w:t xml:space="preserve"> </w:t>
            </w:r>
            <w:r w:rsidR="70676615" w:rsidRPr="54E041B0">
              <w:rPr>
                <w:rFonts w:cs="Arial"/>
              </w:rPr>
              <w:t>glivičn</w:t>
            </w:r>
            <w:r>
              <w:rPr>
                <w:rFonts w:cs="Arial"/>
              </w:rPr>
              <w:t>ih</w:t>
            </w:r>
            <w:r w:rsidR="70676615" w:rsidRPr="54E041B0">
              <w:rPr>
                <w:rFonts w:cs="Arial"/>
              </w:rPr>
              <w:t xml:space="preserve"> bolezni sejančkov </w:t>
            </w:r>
            <w:r w:rsidR="00B50B36">
              <w:rPr>
                <w:rFonts w:cs="Arial"/>
              </w:rPr>
              <w:t>oz.</w:t>
            </w:r>
            <w:r w:rsidR="70676615" w:rsidRPr="54E041B0">
              <w:rPr>
                <w:rFonts w:cs="Arial"/>
              </w:rPr>
              <w:t xml:space="preserve"> sadik </w:t>
            </w:r>
          </w:p>
        </w:tc>
        <w:tc>
          <w:tcPr>
            <w:tcW w:w="1314" w:type="pct"/>
            <w:vAlign w:val="top"/>
          </w:tcPr>
          <w:p w14:paraId="6A10917E" w14:textId="017BF4E4" w:rsidR="00821346" w:rsidRPr="003479CB" w:rsidRDefault="6B622408" w:rsidP="54E041B0">
            <w:pPr>
              <w:pStyle w:val="BVRTabelaTextLevo"/>
              <w:spacing w:before="0" w:after="0" w:line="260" w:lineRule="atLeast"/>
              <w:rPr>
                <w:rFonts w:cs="Arial"/>
              </w:rPr>
            </w:pPr>
            <w:r w:rsidRPr="54E041B0">
              <w:rPr>
                <w:rFonts w:cs="Arial"/>
              </w:rPr>
              <w:t xml:space="preserve">z zalivanjem, </w:t>
            </w:r>
            <w:r w:rsidR="70676615" w:rsidRPr="54E041B0">
              <w:rPr>
                <w:rFonts w:cs="Arial"/>
              </w:rPr>
              <w:t>od razvojne faze, ko je drugi list na glavnem poganjku razvit, do faze, ko je četrti list na glavnem poganjku razvit (BBCH 12-14)</w:t>
            </w:r>
          </w:p>
        </w:tc>
        <w:tc>
          <w:tcPr>
            <w:tcW w:w="709" w:type="pct"/>
            <w:vAlign w:val="top"/>
          </w:tcPr>
          <w:p w14:paraId="608CB1E4" w14:textId="3AC16121" w:rsidR="00821346" w:rsidRPr="003479CB" w:rsidRDefault="00821346" w:rsidP="00821346">
            <w:pPr>
              <w:pStyle w:val="BVRTabelaTextLevo"/>
              <w:spacing w:before="0" w:after="0" w:line="260" w:lineRule="atLeast"/>
              <w:rPr>
                <w:rFonts w:cs="Arial"/>
                <w:szCs w:val="20"/>
              </w:rPr>
            </w:pPr>
            <w:r w:rsidRPr="003479CB">
              <w:rPr>
                <w:rFonts w:cs="Arial"/>
                <w:szCs w:val="20"/>
              </w:rPr>
              <w:t xml:space="preserve">5 g/10 </w:t>
            </w:r>
            <w:r w:rsidR="00DD0919">
              <w:rPr>
                <w:rFonts w:cs="Arial"/>
                <w:szCs w:val="20"/>
              </w:rPr>
              <w:t>L</w:t>
            </w:r>
            <w:r w:rsidRPr="003479CB">
              <w:rPr>
                <w:rFonts w:cs="Arial"/>
                <w:szCs w:val="20"/>
              </w:rPr>
              <w:t xml:space="preserve"> vode </w:t>
            </w:r>
            <w:r w:rsidR="00B50B36">
              <w:rPr>
                <w:rFonts w:cs="Arial"/>
                <w:szCs w:val="20"/>
              </w:rPr>
              <w:t>oz.</w:t>
            </w:r>
            <w:r w:rsidRPr="003479CB">
              <w:rPr>
                <w:rFonts w:cs="Arial"/>
                <w:szCs w:val="20"/>
              </w:rPr>
              <w:t xml:space="preserve"> 1 do 2 g/2 do 4 l vode na 100 m</w:t>
            </w:r>
            <w:r w:rsidRPr="003479CB">
              <w:rPr>
                <w:rFonts w:cs="Arial"/>
                <w:szCs w:val="20"/>
                <w:vertAlign w:val="superscript"/>
              </w:rPr>
              <w:t>2</w:t>
            </w:r>
          </w:p>
        </w:tc>
        <w:tc>
          <w:tcPr>
            <w:tcW w:w="1226" w:type="pct"/>
            <w:vAlign w:val="top"/>
          </w:tcPr>
          <w:p w14:paraId="1EEAE486" w14:textId="77777777" w:rsidR="00FD473D" w:rsidRDefault="00FD473D" w:rsidP="00FD473D">
            <w:pPr>
              <w:spacing w:before="0" w:line="260" w:lineRule="atLeast"/>
              <w:rPr>
                <w:rFonts w:cs="Arial"/>
              </w:rPr>
            </w:pPr>
            <w:r>
              <w:rPr>
                <w:rFonts w:cs="Arial"/>
              </w:rPr>
              <w:t>Manjša uporaba.</w:t>
            </w:r>
          </w:p>
          <w:p w14:paraId="6236F0E0" w14:textId="0CD4AFDB" w:rsidR="00821346" w:rsidRDefault="00821346" w:rsidP="00821346">
            <w:pPr>
              <w:spacing w:before="0" w:line="260" w:lineRule="atLeast"/>
              <w:rPr>
                <w:rFonts w:cs="Arial"/>
              </w:rPr>
            </w:pPr>
            <w:r w:rsidRPr="662865D3">
              <w:rPr>
                <w:rFonts w:cs="Arial"/>
              </w:rPr>
              <w:t xml:space="preserve">Na istem zemljišču sta dovoljeni </w:t>
            </w:r>
            <w:r w:rsidRPr="662865D3">
              <w:rPr>
                <w:rFonts w:cs="Arial"/>
                <w:b/>
                <w:bCs/>
              </w:rPr>
              <w:t>dve</w:t>
            </w:r>
            <w:r w:rsidRPr="662865D3">
              <w:rPr>
                <w:rFonts w:cs="Arial"/>
              </w:rPr>
              <w:t xml:space="preserve"> </w:t>
            </w:r>
            <w:proofErr w:type="spellStart"/>
            <w:r w:rsidRPr="662865D3">
              <w:rPr>
                <w:rFonts w:cs="Arial"/>
                <w:b/>
                <w:bCs/>
              </w:rPr>
              <w:t>tretiranji</w:t>
            </w:r>
            <w:proofErr w:type="spellEnd"/>
            <w:r w:rsidRPr="662865D3">
              <w:rPr>
                <w:rFonts w:cs="Arial"/>
              </w:rPr>
              <w:t xml:space="preserve"> v eni rastni dobi. </w:t>
            </w:r>
          </w:p>
          <w:p w14:paraId="7B06107F" w14:textId="33EC00F5" w:rsidR="00821346" w:rsidRPr="003479CB" w:rsidRDefault="00821346" w:rsidP="00821346">
            <w:pPr>
              <w:spacing w:before="0" w:line="260" w:lineRule="atLeast"/>
              <w:rPr>
                <w:rFonts w:cs="Arial"/>
              </w:rPr>
            </w:pPr>
          </w:p>
          <w:p w14:paraId="10915591" w14:textId="19DAC525" w:rsidR="00821346" w:rsidRPr="003479CB" w:rsidRDefault="00821346" w:rsidP="00821346">
            <w:pPr>
              <w:spacing w:before="0" w:line="260" w:lineRule="atLeast"/>
              <w:rPr>
                <w:rFonts w:cs="Arial"/>
              </w:rPr>
            </w:pPr>
            <w:r w:rsidRPr="662865D3">
              <w:rPr>
                <w:rFonts w:cs="Arial"/>
              </w:rPr>
              <w:t xml:space="preserve">Uporaba dovoljena na </w:t>
            </w:r>
            <w:r w:rsidRPr="662865D3">
              <w:rPr>
                <w:rFonts w:cs="Arial"/>
                <w:b/>
                <w:bCs/>
              </w:rPr>
              <w:t>paradižniku in papriki</w:t>
            </w:r>
            <w:r w:rsidRPr="662865D3">
              <w:rPr>
                <w:rFonts w:cs="Arial"/>
              </w:rPr>
              <w:t xml:space="preserve"> </w:t>
            </w:r>
            <w:r w:rsidR="00C1202E">
              <w:rPr>
                <w:rFonts w:cs="Arial"/>
              </w:rPr>
              <w:t xml:space="preserve">na prostem in </w:t>
            </w:r>
            <w:r w:rsidRPr="662865D3">
              <w:rPr>
                <w:rFonts w:cs="Arial"/>
              </w:rPr>
              <w:t>v zavarovanih prostorih.</w:t>
            </w:r>
          </w:p>
        </w:tc>
      </w:tr>
      <w:tr w:rsidR="00821346" w:rsidRPr="003479CB" w14:paraId="05BEC570" w14:textId="77777777" w:rsidTr="00DA1620">
        <w:tc>
          <w:tcPr>
            <w:tcW w:w="881" w:type="pct"/>
            <w:vAlign w:val="top"/>
          </w:tcPr>
          <w:p w14:paraId="4D1B6D73" w14:textId="27ADE097" w:rsidR="00821346" w:rsidRPr="003479CB" w:rsidRDefault="70676615" w:rsidP="54E041B0">
            <w:pPr>
              <w:spacing w:before="0" w:line="260" w:lineRule="atLeast"/>
              <w:rPr>
                <w:rFonts w:cs="Arial"/>
                <w:b/>
                <w:bCs/>
              </w:rPr>
            </w:pPr>
            <w:r w:rsidRPr="54E041B0">
              <w:rPr>
                <w:rFonts w:cs="Arial"/>
                <w:b/>
                <w:bCs/>
              </w:rPr>
              <w:t>Univerzalni fungicid</w:t>
            </w:r>
            <w:r w:rsidRPr="54E041B0">
              <w:rPr>
                <w:rFonts w:cs="Arial"/>
                <w:i/>
                <w:iCs/>
                <w:color w:val="000000"/>
                <w:shd w:val="clear" w:color="auto" w:fill="FFFFFF"/>
              </w:rPr>
              <w:t xml:space="preserve"> </w:t>
            </w:r>
            <w:proofErr w:type="spellStart"/>
            <w:r w:rsidR="24815E8A" w:rsidRPr="54E041B0">
              <w:rPr>
                <w:rFonts w:cs="Arial"/>
                <w:i/>
                <w:iCs/>
                <w:color w:val="000000" w:themeColor="text1"/>
              </w:rPr>
              <w:t>Pythium</w:t>
            </w:r>
            <w:proofErr w:type="spellEnd"/>
            <w:r w:rsidR="24815E8A" w:rsidRPr="54E041B0">
              <w:rPr>
                <w:rFonts w:cs="Arial"/>
                <w:i/>
                <w:iCs/>
                <w:color w:val="000000" w:themeColor="text1"/>
              </w:rPr>
              <w:t xml:space="preserve"> </w:t>
            </w:r>
            <w:proofErr w:type="spellStart"/>
            <w:r w:rsidR="24815E8A" w:rsidRPr="54E041B0">
              <w:rPr>
                <w:rFonts w:cs="Arial"/>
                <w:i/>
                <w:iCs/>
                <w:color w:val="000000" w:themeColor="text1"/>
              </w:rPr>
              <w:t>oligandrum</w:t>
            </w:r>
            <w:proofErr w:type="spellEnd"/>
            <w:r w:rsidR="24815E8A" w:rsidRPr="54E041B0">
              <w:rPr>
                <w:rFonts w:cs="Arial"/>
                <w:i/>
                <w:iCs/>
                <w:color w:val="000000" w:themeColor="text1"/>
              </w:rPr>
              <w:t xml:space="preserve"> </w:t>
            </w:r>
            <w:r w:rsidR="24815E8A" w:rsidRPr="00C01F3D">
              <w:rPr>
                <w:rFonts w:cs="Arial"/>
                <w:color w:val="000000" w:themeColor="text1"/>
              </w:rPr>
              <w:t>sev</w:t>
            </w:r>
            <w:r w:rsidR="24815E8A" w:rsidRPr="54E041B0">
              <w:rPr>
                <w:rFonts w:cs="Arial"/>
                <w:i/>
                <w:iCs/>
                <w:color w:val="000000" w:themeColor="text1"/>
              </w:rPr>
              <w:t xml:space="preserve"> </w:t>
            </w:r>
            <w:r w:rsidR="24815E8A" w:rsidRPr="00C01F3D">
              <w:rPr>
                <w:rFonts w:cs="Arial"/>
                <w:color w:val="000000" w:themeColor="text1"/>
              </w:rPr>
              <w:t>M1</w:t>
            </w:r>
          </w:p>
        </w:tc>
        <w:tc>
          <w:tcPr>
            <w:tcW w:w="870" w:type="pct"/>
            <w:vAlign w:val="top"/>
          </w:tcPr>
          <w:p w14:paraId="3042B67C" w14:textId="4A5308CB" w:rsidR="00821346" w:rsidRPr="003479CB" w:rsidRDefault="00821346" w:rsidP="00821346">
            <w:pPr>
              <w:pStyle w:val="BVRTabelaTextLevo"/>
              <w:spacing w:before="0" w:after="0" w:line="260" w:lineRule="atLeast"/>
              <w:rPr>
                <w:rFonts w:cs="Arial"/>
                <w:szCs w:val="20"/>
              </w:rPr>
            </w:pPr>
            <w:r w:rsidRPr="003479CB">
              <w:rPr>
                <w:rFonts w:cs="Arial"/>
                <w:szCs w:val="20"/>
              </w:rPr>
              <w:t>zatiranje sive plesni</w:t>
            </w:r>
          </w:p>
        </w:tc>
        <w:tc>
          <w:tcPr>
            <w:tcW w:w="1314" w:type="pct"/>
            <w:vAlign w:val="top"/>
          </w:tcPr>
          <w:p w14:paraId="0A5F877F" w14:textId="75D582FF" w:rsidR="00821346" w:rsidRPr="003479CB" w:rsidRDefault="00821346" w:rsidP="00821346">
            <w:pPr>
              <w:pStyle w:val="BVRTabelaTextLevo"/>
              <w:spacing w:before="0" w:after="0" w:line="260" w:lineRule="atLeast"/>
              <w:rPr>
                <w:rFonts w:cs="Arial"/>
                <w:szCs w:val="20"/>
              </w:rPr>
            </w:pPr>
            <w:r w:rsidRPr="003479CB">
              <w:rPr>
                <w:rFonts w:cs="Arial"/>
                <w:szCs w:val="20"/>
              </w:rPr>
              <w:t>od razvojne faze, ko so klični listi v celoti razviti, do faze, ko 80 % plodov kaže značilno barvo polne zrelosti (BBCH 10-88)</w:t>
            </w:r>
          </w:p>
        </w:tc>
        <w:tc>
          <w:tcPr>
            <w:tcW w:w="709" w:type="pct"/>
            <w:vAlign w:val="top"/>
          </w:tcPr>
          <w:p w14:paraId="0DDDBB74" w14:textId="2913F90B" w:rsidR="00821346" w:rsidRPr="003479CB" w:rsidRDefault="00821346" w:rsidP="00821346">
            <w:pPr>
              <w:pStyle w:val="BVRTabelaTextLevo"/>
              <w:spacing w:before="0" w:after="0" w:line="260" w:lineRule="atLeast"/>
              <w:rPr>
                <w:rFonts w:cs="Arial"/>
                <w:szCs w:val="20"/>
              </w:rPr>
            </w:pPr>
            <w:r w:rsidRPr="003479CB">
              <w:rPr>
                <w:rFonts w:cs="Arial"/>
                <w:szCs w:val="20"/>
              </w:rPr>
              <w:t xml:space="preserve">1 do 2 g/5 do 15 </w:t>
            </w:r>
            <w:r w:rsidR="00DD0919">
              <w:rPr>
                <w:rFonts w:cs="Arial"/>
                <w:szCs w:val="20"/>
              </w:rPr>
              <w:t>L</w:t>
            </w:r>
            <w:r w:rsidRPr="003479CB">
              <w:rPr>
                <w:rFonts w:cs="Arial"/>
                <w:szCs w:val="20"/>
              </w:rPr>
              <w:t xml:space="preserve"> vode na 100 m</w:t>
            </w:r>
            <w:r w:rsidRPr="003479CB">
              <w:rPr>
                <w:rFonts w:cs="Arial"/>
                <w:szCs w:val="20"/>
                <w:vertAlign w:val="superscript"/>
              </w:rPr>
              <w:t>2</w:t>
            </w:r>
          </w:p>
        </w:tc>
        <w:tc>
          <w:tcPr>
            <w:tcW w:w="1226" w:type="pct"/>
            <w:vAlign w:val="top"/>
          </w:tcPr>
          <w:p w14:paraId="52DE2580" w14:textId="77777777" w:rsidR="00FD473D" w:rsidRDefault="00FD473D" w:rsidP="00FD473D">
            <w:pPr>
              <w:spacing w:before="0" w:line="260" w:lineRule="atLeast"/>
              <w:rPr>
                <w:rFonts w:cs="Arial"/>
              </w:rPr>
            </w:pPr>
            <w:r>
              <w:rPr>
                <w:rFonts w:cs="Arial"/>
              </w:rPr>
              <w:t>Manjša uporaba.</w:t>
            </w:r>
          </w:p>
          <w:p w14:paraId="36BDA8B4" w14:textId="161D5747" w:rsidR="00821346" w:rsidRDefault="00821346" w:rsidP="00821346">
            <w:pPr>
              <w:spacing w:before="0" w:line="260" w:lineRule="atLeast"/>
              <w:rPr>
                <w:rFonts w:cs="Arial"/>
              </w:rPr>
            </w:pPr>
            <w:r w:rsidRPr="662865D3">
              <w:rPr>
                <w:rFonts w:cs="Arial"/>
              </w:rPr>
              <w:t xml:space="preserve">Na istem zemljišču so dovoljena </w:t>
            </w:r>
            <w:r w:rsidRPr="662865D3">
              <w:rPr>
                <w:rFonts w:cs="Arial"/>
                <w:b/>
                <w:bCs/>
              </w:rPr>
              <w:t>štiri</w:t>
            </w:r>
            <w:r w:rsidRPr="662865D3">
              <w:rPr>
                <w:rFonts w:cs="Arial"/>
              </w:rPr>
              <w:t xml:space="preserve"> </w:t>
            </w:r>
            <w:proofErr w:type="spellStart"/>
            <w:r w:rsidRPr="662865D3">
              <w:rPr>
                <w:rFonts w:cs="Arial"/>
                <w:b/>
                <w:bCs/>
              </w:rPr>
              <w:t>tretiranja</w:t>
            </w:r>
            <w:proofErr w:type="spellEnd"/>
            <w:r w:rsidRPr="662865D3">
              <w:rPr>
                <w:rFonts w:cs="Arial"/>
              </w:rPr>
              <w:t xml:space="preserve"> v eni rastni dobi</w:t>
            </w:r>
            <w:r w:rsidR="00DD0919">
              <w:rPr>
                <w:rFonts w:cs="Arial"/>
              </w:rPr>
              <w:t>.</w:t>
            </w:r>
          </w:p>
          <w:p w14:paraId="5B542CAF" w14:textId="77777777" w:rsidR="00DD0919" w:rsidRPr="003479CB" w:rsidRDefault="00DD0919" w:rsidP="00821346">
            <w:pPr>
              <w:spacing w:before="0" w:line="260" w:lineRule="atLeast"/>
              <w:rPr>
                <w:rFonts w:cs="Arial"/>
              </w:rPr>
            </w:pPr>
          </w:p>
          <w:p w14:paraId="573F2A5D" w14:textId="2D2D8625" w:rsidR="00821346" w:rsidRDefault="00DD0919" w:rsidP="00821346">
            <w:pPr>
              <w:spacing w:before="0" w:line="260" w:lineRule="atLeast"/>
              <w:rPr>
                <w:rFonts w:cs="Arial"/>
              </w:rPr>
            </w:pPr>
            <w:r>
              <w:rPr>
                <w:rFonts w:cs="Arial"/>
              </w:rPr>
              <w:t xml:space="preserve">S </w:t>
            </w:r>
            <w:r w:rsidRPr="662865D3">
              <w:rPr>
                <w:rFonts w:cs="Arial"/>
              </w:rPr>
              <w:t>sredstvom se tretira foliarno.</w:t>
            </w:r>
          </w:p>
          <w:p w14:paraId="467FFC21" w14:textId="77777777" w:rsidR="00DD0919" w:rsidRPr="003479CB" w:rsidRDefault="00DD0919" w:rsidP="00821346">
            <w:pPr>
              <w:spacing w:before="0" w:line="260" w:lineRule="atLeast"/>
              <w:rPr>
                <w:rFonts w:cs="Arial"/>
              </w:rPr>
            </w:pPr>
          </w:p>
          <w:p w14:paraId="0E6CF9FB" w14:textId="10340A4E" w:rsidR="00821346" w:rsidRPr="003479CB" w:rsidRDefault="00821346" w:rsidP="00821346">
            <w:pPr>
              <w:spacing w:before="0" w:line="260" w:lineRule="atLeast"/>
              <w:rPr>
                <w:rFonts w:cs="Arial"/>
              </w:rPr>
            </w:pPr>
            <w:r w:rsidRPr="662865D3">
              <w:rPr>
                <w:rFonts w:cs="Arial"/>
              </w:rPr>
              <w:t xml:space="preserve">Uporaba dovoljena na </w:t>
            </w:r>
            <w:r w:rsidRPr="662865D3">
              <w:rPr>
                <w:rFonts w:cs="Arial"/>
                <w:b/>
                <w:bCs/>
              </w:rPr>
              <w:t>paradižniku in papriki</w:t>
            </w:r>
            <w:r w:rsidRPr="662865D3">
              <w:rPr>
                <w:rFonts w:cs="Arial"/>
              </w:rPr>
              <w:t xml:space="preserve"> v zavarovanih prostorih.</w:t>
            </w:r>
          </w:p>
        </w:tc>
      </w:tr>
    </w:tbl>
    <w:p w14:paraId="02A91675" w14:textId="6C86CB7C" w:rsidR="002A554D" w:rsidRDefault="002A554D" w:rsidP="00D76CAC">
      <w:pPr>
        <w:spacing w:before="0" w:after="0" w:line="260" w:lineRule="atLeast"/>
        <w:rPr>
          <w:rFonts w:cs="Arial"/>
          <w:sz w:val="24"/>
          <w:szCs w:val="24"/>
        </w:rPr>
      </w:pPr>
    </w:p>
    <w:p w14:paraId="08BB4EC1" w14:textId="27F57F77" w:rsidR="002A554D" w:rsidRPr="00DA1620" w:rsidRDefault="002A554D" w:rsidP="00D76CAC">
      <w:pPr>
        <w:pStyle w:val="Naslov3"/>
        <w:rPr>
          <w:color w:val="009900"/>
        </w:rPr>
      </w:pPr>
      <w:bookmarkStart w:id="143" w:name="_Toc159406765"/>
      <w:r w:rsidRPr="00DA1620">
        <w:rPr>
          <w:color w:val="009900"/>
        </w:rPr>
        <w:t>Kumare, bučke, melone in lubenice</w:t>
      </w:r>
      <w:bookmarkEnd w:id="143"/>
    </w:p>
    <w:p w14:paraId="1027BB25" w14:textId="77777777" w:rsidR="00D76CAC" w:rsidRPr="003479CB" w:rsidRDefault="00D76CAC" w:rsidP="00D76CAC">
      <w:pPr>
        <w:spacing w:before="0" w:after="0" w:line="260" w:lineRule="atLeast"/>
        <w:rPr>
          <w:rFonts w:cs="Arial"/>
          <w:sz w:val="24"/>
          <w:szCs w:val="24"/>
        </w:rPr>
      </w:pPr>
    </w:p>
    <w:p w14:paraId="0C1F0664" w14:textId="092DB046" w:rsidR="002A554D" w:rsidRPr="00003557" w:rsidRDefault="002A554D" w:rsidP="00894EC4">
      <w:pPr>
        <w:pStyle w:val="Napis"/>
        <w:spacing w:before="0" w:after="0" w:line="260" w:lineRule="atLeast"/>
        <w:jc w:val="both"/>
        <w:rPr>
          <w:b w:val="0"/>
          <w:i/>
          <w:sz w:val="22"/>
          <w:szCs w:val="22"/>
        </w:rPr>
      </w:pPr>
      <w:bookmarkStart w:id="144" w:name="_Toc134388605"/>
      <w:bookmarkStart w:id="145" w:name="_Toc159441479"/>
      <w:r w:rsidRPr="00003557">
        <w:rPr>
          <w:b w:val="0"/>
          <w:i/>
          <w:sz w:val="22"/>
          <w:szCs w:val="22"/>
        </w:rPr>
        <w:t xml:space="preserve">Preglednica </w:t>
      </w:r>
      <w:r w:rsidR="00420127" w:rsidRPr="00003557">
        <w:rPr>
          <w:b w:val="0"/>
          <w:i/>
          <w:sz w:val="22"/>
          <w:szCs w:val="22"/>
        </w:rPr>
        <w:fldChar w:fldCharType="begin"/>
      </w:r>
      <w:r w:rsidR="00420127" w:rsidRPr="00003557">
        <w:rPr>
          <w:b w:val="0"/>
          <w:i/>
          <w:sz w:val="22"/>
          <w:szCs w:val="22"/>
        </w:rPr>
        <w:instrText xml:space="preserve"> SEQ Preglednica \* ARABIC </w:instrText>
      </w:r>
      <w:r w:rsidR="00420127" w:rsidRPr="00003557">
        <w:rPr>
          <w:b w:val="0"/>
          <w:i/>
          <w:sz w:val="22"/>
          <w:szCs w:val="22"/>
        </w:rPr>
        <w:fldChar w:fldCharType="separate"/>
      </w:r>
      <w:r w:rsidR="004F4028">
        <w:rPr>
          <w:b w:val="0"/>
          <w:i/>
          <w:noProof/>
          <w:sz w:val="22"/>
          <w:szCs w:val="22"/>
        </w:rPr>
        <w:t>37</w:t>
      </w:r>
      <w:r w:rsidR="00420127" w:rsidRPr="00003557">
        <w:rPr>
          <w:b w:val="0"/>
          <w:i/>
          <w:sz w:val="22"/>
          <w:szCs w:val="22"/>
        </w:rPr>
        <w:fldChar w:fldCharType="end"/>
      </w:r>
      <w:r w:rsidRPr="00003557">
        <w:rPr>
          <w:b w:val="0"/>
          <w:i/>
          <w:sz w:val="22"/>
          <w:szCs w:val="22"/>
        </w:rPr>
        <w:t>: FFS na osnovi mikroorganizmov</w:t>
      </w:r>
      <w:r w:rsidR="00420127" w:rsidRPr="00003557">
        <w:rPr>
          <w:b w:val="0"/>
          <w:i/>
          <w:sz w:val="22"/>
          <w:szCs w:val="22"/>
        </w:rPr>
        <w:t>,</w:t>
      </w:r>
      <w:r w:rsidRPr="00003557">
        <w:rPr>
          <w:b w:val="0"/>
          <w:i/>
          <w:sz w:val="22"/>
          <w:szCs w:val="22"/>
        </w:rPr>
        <w:t xml:space="preserve"> primern</w:t>
      </w:r>
      <w:r w:rsidR="00420127" w:rsidRPr="00003557">
        <w:rPr>
          <w:b w:val="0"/>
          <w:i/>
          <w:sz w:val="22"/>
          <w:szCs w:val="22"/>
        </w:rPr>
        <w:t>a</w:t>
      </w:r>
      <w:r w:rsidRPr="00003557">
        <w:rPr>
          <w:b w:val="0"/>
          <w:i/>
          <w:sz w:val="22"/>
          <w:szCs w:val="22"/>
        </w:rPr>
        <w:t xml:space="preserve"> za vključitev v programe zdravstvenega varstva kumar, bučk, melon in lubenic</w:t>
      </w:r>
      <w:bookmarkEnd w:id="144"/>
      <w:bookmarkEnd w:id="145"/>
    </w:p>
    <w:p w14:paraId="76F17CBD" w14:textId="77777777" w:rsidR="00D76CAC" w:rsidRPr="003479CB" w:rsidRDefault="00D76CAC" w:rsidP="00420127">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Biotični, agensi, namen uporabe, odmerki, dodatna navodila in opombe"/>
      </w:tblPr>
      <w:tblGrid>
        <w:gridCol w:w="2593"/>
        <w:gridCol w:w="2507"/>
        <w:gridCol w:w="3826"/>
        <w:gridCol w:w="2175"/>
        <w:gridCol w:w="3459"/>
      </w:tblGrid>
      <w:tr w:rsidR="002A554D" w:rsidRPr="003479CB" w14:paraId="1088F798" w14:textId="77777777" w:rsidTr="00DA1620">
        <w:trPr>
          <w:trHeight w:val="300"/>
          <w:tblHeader/>
        </w:trPr>
        <w:tc>
          <w:tcPr>
            <w:tcW w:w="890" w:type="pct"/>
            <w:shd w:val="clear" w:color="auto" w:fill="92D050"/>
            <w:vAlign w:val="top"/>
          </w:tcPr>
          <w:p w14:paraId="4E7F4A3E" w14:textId="77777777" w:rsidR="002A554D" w:rsidRPr="003479CB" w:rsidRDefault="002A554D" w:rsidP="00F76709">
            <w:pPr>
              <w:pStyle w:val="BVRTabelaGlava"/>
              <w:spacing w:before="0" w:after="0" w:line="260" w:lineRule="atLeast"/>
              <w:rPr>
                <w:rFonts w:cs="Arial"/>
                <w:szCs w:val="20"/>
              </w:rPr>
            </w:pPr>
            <w:r w:rsidRPr="003479CB">
              <w:rPr>
                <w:rFonts w:cs="Arial"/>
                <w:szCs w:val="20"/>
              </w:rPr>
              <w:t>Biotični agens (trgovsko ime in biotični agens, ki ga sredstvo vsebuje)</w:t>
            </w:r>
          </w:p>
        </w:tc>
        <w:tc>
          <w:tcPr>
            <w:tcW w:w="861" w:type="pct"/>
            <w:shd w:val="clear" w:color="auto" w:fill="92D050"/>
            <w:vAlign w:val="top"/>
          </w:tcPr>
          <w:p w14:paraId="04500218" w14:textId="77777777" w:rsidR="002A554D" w:rsidRPr="003479CB" w:rsidRDefault="002A554D" w:rsidP="00F76709">
            <w:pPr>
              <w:pStyle w:val="BVRTabelaGlava"/>
              <w:spacing w:before="0" w:after="0" w:line="260" w:lineRule="atLeast"/>
              <w:rPr>
                <w:rFonts w:cs="Arial"/>
                <w:szCs w:val="20"/>
              </w:rPr>
            </w:pPr>
            <w:r w:rsidRPr="003479CB">
              <w:rPr>
                <w:rFonts w:cs="Arial"/>
                <w:szCs w:val="20"/>
              </w:rPr>
              <w:t>Namen uporabe</w:t>
            </w:r>
          </w:p>
        </w:tc>
        <w:tc>
          <w:tcPr>
            <w:tcW w:w="1314" w:type="pct"/>
            <w:shd w:val="clear" w:color="auto" w:fill="92D050"/>
            <w:vAlign w:val="top"/>
          </w:tcPr>
          <w:p w14:paraId="0C6D16D5" w14:textId="77777777" w:rsidR="002A554D" w:rsidRPr="003479CB" w:rsidRDefault="002A554D" w:rsidP="00F76709">
            <w:pPr>
              <w:pStyle w:val="BVRTabelaGlava"/>
              <w:spacing w:before="0" w:after="0" w:line="260" w:lineRule="atLeast"/>
              <w:rPr>
                <w:rFonts w:cs="Arial"/>
                <w:szCs w:val="20"/>
              </w:rPr>
            </w:pPr>
            <w:r w:rsidRPr="003479CB">
              <w:rPr>
                <w:rFonts w:cs="Arial"/>
                <w:szCs w:val="20"/>
              </w:rPr>
              <w:t>Predviden čas uporabe (časovni okvir, BBCH razvojna faza gojene rastline)</w:t>
            </w:r>
          </w:p>
        </w:tc>
        <w:tc>
          <w:tcPr>
            <w:tcW w:w="747" w:type="pct"/>
            <w:shd w:val="clear" w:color="auto" w:fill="92D050"/>
            <w:vAlign w:val="top"/>
          </w:tcPr>
          <w:p w14:paraId="5011A120" w14:textId="7B53D84C" w:rsidR="002A554D" w:rsidRPr="003479CB" w:rsidRDefault="00915B4F" w:rsidP="00F76709">
            <w:pPr>
              <w:pStyle w:val="BVRTabelaGlava"/>
              <w:spacing w:before="0" w:after="0" w:line="260" w:lineRule="atLeast"/>
              <w:rPr>
                <w:rFonts w:cs="Arial"/>
                <w:szCs w:val="20"/>
              </w:rPr>
            </w:pPr>
            <w:r w:rsidRPr="003479CB">
              <w:rPr>
                <w:rFonts w:cs="Arial"/>
                <w:szCs w:val="20"/>
              </w:rPr>
              <w:t>Odmerek</w:t>
            </w:r>
          </w:p>
        </w:tc>
        <w:tc>
          <w:tcPr>
            <w:tcW w:w="1188" w:type="pct"/>
            <w:shd w:val="clear" w:color="auto" w:fill="92D050"/>
            <w:vAlign w:val="top"/>
          </w:tcPr>
          <w:p w14:paraId="4F5F27DC" w14:textId="77777777" w:rsidR="002A554D" w:rsidRPr="003479CB" w:rsidRDefault="002A554D" w:rsidP="00F76709">
            <w:pPr>
              <w:pStyle w:val="BVRTabelaGlava"/>
              <w:spacing w:before="0" w:after="0" w:line="260" w:lineRule="atLeast"/>
              <w:rPr>
                <w:rFonts w:cs="Arial"/>
                <w:szCs w:val="20"/>
              </w:rPr>
            </w:pPr>
            <w:r w:rsidRPr="003479CB">
              <w:rPr>
                <w:rFonts w:cs="Arial"/>
                <w:szCs w:val="20"/>
              </w:rPr>
              <w:t>Dodatna navodila in opombe</w:t>
            </w:r>
          </w:p>
        </w:tc>
      </w:tr>
      <w:tr w:rsidR="002A554D" w:rsidRPr="003479CB" w14:paraId="46786B16" w14:textId="77777777" w:rsidTr="00DA1620">
        <w:trPr>
          <w:trHeight w:val="300"/>
        </w:trPr>
        <w:tc>
          <w:tcPr>
            <w:tcW w:w="890" w:type="pct"/>
            <w:vAlign w:val="top"/>
          </w:tcPr>
          <w:p w14:paraId="718F3F6F" w14:textId="77777777" w:rsidR="002A554D" w:rsidRPr="003479CB" w:rsidRDefault="002A554D" w:rsidP="00F76709">
            <w:pPr>
              <w:spacing w:before="0" w:line="260" w:lineRule="atLeast"/>
              <w:rPr>
                <w:rFonts w:cs="Arial"/>
                <w:b/>
                <w:szCs w:val="20"/>
              </w:rPr>
            </w:pPr>
            <w:proofErr w:type="spellStart"/>
            <w:r w:rsidRPr="003479CB">
              <w:rPr>
                <w:rFonts w:cs="Arial"/>
                <w:b/>
                <w:szCs w:val="20"/>
              </w:rPr>
              <w:t>Agree</w:t>
            </w:r>
            <w:proofErr w:type="spellEnd"/>
            <w:r w:rsidRPr="003479CB">
              <w:rPr>
                <w:rFonts w:cs="Arial"/>
                <w:b/>
                <w:szCs w:val="20"/>
              </w:rPr>
              <w:t xml:space="preserve"> WG</w:t>
            </w:r>
          </w:p>
          <w:p w14:paraId="4379E56B" w14:textId="548DD4B3" w:rsidR="002A554D" w:rsidRPr="003479CB" w:rsidRDefault="002A554D" w:rsidP="00915B4F">
            <w:pPr>
              <w:spacing w:before="0" w:line="260" w:lineRule="atLeast"/>
              <w:rPr>
                <w:rFonts w:cs="Arial"/>
                <w:b/>
                <w:szCs w:val="20"/>
              </w:rPr>
            </w:pPr>
            <w:bookmarkStart w:id="146" w:name="_Hlk158811539"/>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thuringiensis</w:t>
            </w:r>
            <w:proofErr w:type="spellEnd"/>
            <w:r w:rsidRPr="003479CB">
              <w:rPr>
                <w:rFonts w:cs="Arial"/>
                <w:szCs w:val="20"/>
              </w:rPr>
              <w:t xml:space="preserve"> </w:t>
            </w:r>
            <w:proofErr w:type="spellStart"/>
            <w:r w:rsidR="00C42CF8">
              <w:rPr>
                <w:rFonts w:cs="Arial"/>
                <w:color w:val="000000"/>
                <w:szCs w:val="20"/>
                <w:shd w:val="clear" w:color="auto" w:fill="FFFFFF"/>
              </w:rPr>
              <w:t>subsp</w:t>
            </w:r>
            <w:proofErr w:type="spellEnd"/>
            <w:r w:rsidRPr="003479CB">
              <w:rPr>
                <w:rFonts w:cs="Arial"/>
                <w:color w:val="000000"/>
                <w:szCs w:val="20"/>
                <w:shd w:val="clear" w:color="auto" w:fill="FFFFFF"/>
              </w:rPr>
              <w:t xml:space="preserve">. </w:t>
            </w:r>
            <w:proofErr w:type="spellStart"/>
            <w:r w:rsidRPr="00734EBF">
              <w:rPr>
                <w:rFonts w:cs="Arial"/>
                <w:i/>
                <w:iCs/>
                <w:color w:val="000000"/>
                <w:szCs w:val="20"/>
                <w:shd w:val="clear" w:color="auto" w:fill="FFFFFF"/>
              </w:rPr>
              <w:t>aizawai</w:t>
            </w:r>
            <w:bookmarkEnd w:id="146"/>
            <w:proofErr w:type="spellEnd"/>
            <w:r w:rsidR="00C42CF8">
              <w:rPr>
                <w:rFonts w:cs="Arial"/>
                <w:szCs w:val="20"/>
              </w:rPr>
              <w:t xml:space="preserve"> sev GC-91</w:t>
            </w:r>
          </w:p>
        </w:tc>
        <w:tc>
          <w:tcPr>
            <w:tcW w:w="861" w:type="pct"/>
            <w:vAlign w:val="top"/>
          </w:tcPr>
          <w:p w14:paraId="36631270" w14:textId="6A925907"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r w:rsidR="002A554D" w:rsidRPr="003479CB">
              <w:rPr>
                <w:rFonts w:cs="Arial"/>
                <w:szCs w:val="20"/>
              </w:rPr>
              <w:t>gosenic</w:t>
            </w:r>
            <w:r w:rsidRPr="003479CB">
              <w:rPr>
                <w:rFonts w:cs="Arial"/>
                <w:szCs w:val="20"/>
              </w:rPr>
              <w:t xml:space="preserve"> </w:t>
            </w:r>
            <w:r w:rsidR="002A554D" w:rsidRPr="003479CB">
              <w:rPr>
                <w:rFonts w:cs="Arial"/>
                <w:szCs w:val="20"/>
              </w:rPr>
              <w:t>škodljivih metuljev</w:t>
            </w:r>
          </w:p>
        </w:tc>
        <w:tc>
          <w:tcPr>
            <w:tcW w:w="1314" w:type="pct"/>
            <w:vAlign w:val="top"/>
          </w:tcPr>
          <w:p w14:paraId="11C720FE" w14:textId="32327D2D" w:rsidR="002A554D" w:rsidRPr="003479CB" w:rsidRDefault="002B4435" w:rsidP="00F76709">
            <w:pPr>
              <w:pStyle w:val="BVRTabelaTextLevo"/>
              <w:spacing w:before="0" w:after="0" w:line="260" w:lineRule="atLeast"/>
              <w:rPr>
                <w:rFonts w:cs="Arial"/>
                <w:szCs w:val="20"/>
              </w:rPr>
            </w:pPr>
            <w:r w:rsidRPr="003479CB">
              <w:rPr>
                <w:rFonts w:cs="Arial"/>
                <w:bCs/>
                <w:szCs w:val="20"/>
              </w:rPr>
              <w:t>p</w:t>
            </w:r>
            <w:r w:rsidR="002A554D" w:rsidRPr="003479CB">
              <w:rPr>
                <w:rFonts w:cs="Arial"/>
                <w:bCs/>
                <w:szCs w:val="20"/>
              </w:rPr>
              <w:t xml:space="preserve">rvo </w:t>
            </w:r>
            <w:proofErr w:type="spellStart"/>
            <w:r w:rsidR="002A554D" w:rsidRPr="003479CB">
              <w:rPr>
                <w:rFonts w:cs="Arial"/>
                <w:bCs/>
                <w:szCs w:val="20"/>
              </w:rPr>
              <w:t>tretiranje</w:t>
            </w:r>
            <w:proofErr w:type="spellEnd"/>
            <w:r w:rsidR="002A554D" w:rsidRPr="003479CB">
              <w:rPr>
                <w:rFonts w:cs="Arial"/>
                <w:bCs/>
                <w:szCs w:val="20"/>
              </w:rPr>
              <w:t xml:space="preserve"> se opravi, ko se izležejo ličinke škodljivih metuljev (od BBCH 09)</w:t>
            </w:r>
          </w:p>
        </w:tc>
        <w:tc>
          <w:tcPr>
            <w:tcW w:w="747" w:type="pct"/>
            <w:vAlign w:val="top"/>
          </w:tcPr>
          <w:p w14:paraId="1F495CA2" w14:textId="6D7984A0" w:rsidR="002A554D" w:rsidRPr="003479CB" w:rsidRDefault="002A554D" w:rsidP="00F72A87">
            <w:pPr>
              <w:pStyle w:val="BVRTabelaTextLevo"/>
              <w:spacing w:before="0" w:after="0" w:line="260" w:lineRule="atLeast"/>
              <w:rPr>
                <w:rFonts w:cs="Arial"/>
                <w:bCs/>
                <w:szCs w:val="20"/>
              </w:rPr>
            </w:pPr>
            <w:r w:rsidRPr="003479CB">
              <w:rPr>
                <w:rFonts w:cs="Arial"/>
                <w:szCs w:val="20"/>
              </w:rPr>
              <w:t>0,5</w:t>
            </w:r>
            <w:r w:rsidR="00915B4F" w:rsidRPr="003479CB">
              <w:rPr>
                <w:rFonts w:cs="Arial"/>
                <w:szCs w:val="20"/>
              </w:rPr>
              <w:t xml:space="preserve"> do 1 kg/ha</w:t>
            </w:r>
          </w:p>
        </w:tc>
        <w:tc>
          <w:tcPr>
            <w:tcW w:w="1188" w:type="pct"/>
            <w:vAlign w:val="top"/>
          </w:tcPr>
          <w:p w14:paraId="5C737AB5" w14:textId="3A12BCD5" w:rsidR="002A554D" w:rsidRPr="003479CB" w:rsidRDefault="002A554D" w:rsidP="00F76709">
            <w:pPr>
              <w:spacing w:before="0" w:line="260" w:lineRule="atLeast"/>
              <w:rPr>
                <w:rFonts w:cs="Arial"/>
                <w:szCs w:val="20"/>
              </w:rPr>
            </w:pPr>
            <w:r w:rsidRPr="003479CB">
              <w:rPr>
                <w:rFonts w:cs="Arial"/>
                <w:szCs w:val="20"/>
              </w:rPr>
              <w:t xml:space="preserve">S sredstvom se lahko na istem zemljišču tretira največ </w:t>
            </w:r>
            <w:r w:rsidRPr="003479CB">
              <w:rPr>
                <w:rFonts w:cs="Arial"/>
                <w:b/>
                <w:bCs/>
                <w:szCs w:val="20"/>
              </w:rPr>
              <w:t>šestkrat</w:t>
            </w:r>
            <w:r w:rsidRPr="003479CB">
              <w:rPr>
                <w:rFonts w:cs="Arial"/>
                <w:szCs w:val="20"/>
              </w:rPr>
              <w:t xml:space="preserve"> v eni rastni dobi, v časovnem intervalu 7 dni.</w:t>
            </w:r>
          </w:p>
          <w:p w14:paraId="7BE30C1F" w14:textId="77777777" w:rsidR="0005428C" w:rsidRPr="003479CB" w:rsidRDefault="0005428C" w:rsidP="00F76709">
            <w:pPr>
              <w:spacing w:before="0" w:line="260" w:lineRule="atLeast"/>
              <w:rPr>
                <w:rFonts w:cs="Arial"/>
                <w:szCs w:val="20"/>
              </w:rPr>
            </w:pPr>
          </w:p>
          <w:p w14:paraId="55375303" w14:textId="77777777" w:rsidR="002A554D" w:rsidRPr="003479CB" w:rsidRDefault="002A554D" w:rsidP="00F76709">
            <w:pPr>
              <w:spacing w:before="0" w:line="260" w:lineRule="atLeast"/>
              <w:rPr>
                <w:rFonts w:cs="Arial"/>
                <w:bCs/>
                <w:szCs w:val="20"/>
              </w:rPr>
            </w:pPr>
            <w:r w:rsidRPr="003479CB">
              <w:rPr>
                <w:rFonts w:cs="Arial"/>
                <w:szCs w:val="20"/>
              </w:rPr>
              <w:t xml:space="preserve">Uporaba dovoljena na </w:t>
            </w:r>
            <w:r w:rsidRPr="003479CB">
              <w:rPr>
                <w:rFonts w:cs="Arial"/>
                <w:b/>
                <w:szCs w:val="20"/>
              </w:rPr>
              <w:t>bučnicah z užitno in neužitno lupino</w:t>
            </w:r>
            <w:r w:rsidRPr="003479CB">
              <w:rPr>
                <w:rFonts w:cs="Arial"/>
                <w:szCs w:val="20"/>
              </w:rPr>
              <w:t xml:space="preserve"> v zavarovanih prostorih.</w:t>
            </w:r>
          </w:p>
        </w:tc>
      </w:tr>
      <w:tr w:rsidR="002A554D" w:rsidRPr="003479CB" w14:paraId="2E9DDA3C" w14:textId="77777777" w:rsidTr="00DA1620">
        <w:trPr>
          <w:trHeight w:val="300"/>
        </w:trPr>
        <w:tc>
          <w:tcPr>
            <w:tcW w:w="890" w:type="pct"/>
            <w:vAlign w:val="top"/>
          </w:tcPr>
          <w:p w14:paraId="14B11265" w14:textId="77777777" w:rsidR="002A554D" w:rsidRPr="003479CB" w:rsidRDefault="002A554D" w:rsidP="00F76709">
            <w:pPr>
              <w:spacing w:before="0" w:line="260" w:lineRule="atLeast"/>
              <w:rPr>
                <w:rFonts w:cs="Arial"/>
                <w:b/>
                <w:szCs w:val="20"/>
              </w:rPr>
            </w:pPr>
            <w:proofErr w:type="spellStart"/>
            <w:r w:rsidRPr="003479CB">
              <w:rPr>
                <w:rFonts w:cs="Arial"/>
                <w:b/>
                <w:szCs w:val="20"/>
              </w:rPr>
              <w:t>Amylo</w:t>
            </w:r>
            <w:proofErr w:type="spellEnd"/>
            <w:r w:rsidRPr="003479CB">
              <w:rPr>
                <w:rFonts w:cs="Arial"/>
                <w:b/>
                <w:szCs w:val="20"/>
              </w:rPr>
              <w:t>-X</w:t>
            </w:r>
          </w:p>
          <w:p w14:paraId="681B79A4" w14:textId="77777777"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i/>
                <w:iCs/>
                <w:color w:val="000000"/>
                <w:szCs w:val="20"/>
                <w:shd w:val="clear" w:color="auto" w:fill="FFFFFF"/>
              </w:rPr>
              <w:t xml:space="preserve"> </w:t>
            </w:r>
            <w:proofErr w:type="spellStart"/>
            <w:r w:rsidRPr="003479CB">
              <w:rPr>
                <w:rFonts w:cs="Arial"/>
                <w:iCs/>
                <w:color w:val="000000"/>
                <w:szCs w:val="20"/>
                <w:shd w:val="clear" w:color="auto" w:fill="FFFFFF"/>
              </w:rPr>
              <w:t>subsp</w:t>
            </w:r>
            <w:proofErr w:type="spellEnd"/>
            <w:r w:rsidRPr="003479CB">
              <w:rPr>
                <w:rFonts w:cs="Arial"/>
                <w:iCs/>
                <w:color w:val="000000"/>
                <w:szCs w:val="20"/>
                <w:shd w:val="clear" w:color="auto" w:fill="FFFFFF"/>
              </w:rPr>
              <w:t>.</w:t>
            </w:r>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plantarum</w:t>
            </w:r>
            <w:proofErr w:type="spellEnd"/>
            <w:r w:rsidRPr="003479CB">
              <w:rPr>
                <w:rFonts w:cs="Arial"/>
                <w:color w:val="000000"/>
                <w:szCs w:val="20"/>
                <w:shd w:val="clear" w:color="auto" w:fill="FFFFFF"/>
              </w:rPr>
              <w:t>, sev D747</w:t>
            </w:r>
          </w:p>
        </w:tc>
        <w:tc>
          <w:tcPr>
            <w:tcW w:w="861" w:type="pct"/>
            <w:vAlign w:val="top"/>
          </w:tcPr>
          <w:p w14:paraId="01167754" w14:textId="10F7CB38" w:rsidR="002A554D" w:rsidRPr="003479CB" w:rsidRDefault="00EC18C1" w:rsidP="0005428C">
            <w:pPr>
              <w:pStyle w:val="BVRTabelaTextLevo"/>
              <w:spacing w:before="0" w:after="0" w:line="260" w:lineRule="atLeast"/>
              <w:rPr>
                <w:rFonts w:cs="Arial"/>
                <w:szCs w:val="20"/>
              </w:rPr>
            </w:pPr>
            <w:r w:rsidRPr="003479CB">
              <w:rPr>
                <w:rFonts w:cs="Arial"/>
                <w:szCs w:val="20"/>
              </w:rPr>
              <w:t>zatiranje s</w:t>
            </w:r>
            <w:r w:rsidR="002A554D" w:rsidRPr="003479CB">
              <w:rPr>
                <w:rFonts w:cs="Arial"/>
                <w:szCs w:val="20"/>
              </w:rPr>
              <w:t>iv</w:t>
            </w:r>
            <w:r w:rsidRPr="003479CB">
              <w:rPr>
                <w:rFonts w:cs="Arial"/>
                <w:szCs w:val="20"/>
              </w:rPr>
              <w:t xml:space="preserve">e </w:t>
            </w:r>
            <w:r w:rsidR="002A554D" w:rsidRPr="003479CB">
              <w:rPr>
                <w:rFonts w:cs="Arial"/>
                <w:szCs w:val="20"/>
              </w:rPr>
              <w:t>ples</w:t>
            </w:r>
            <w:r w:rsidRPr="003479CB">
              <w:rPr>
                <w:rFonts w:cs="Arial"/>
                <w:szCs w:val="20"/>
              </w:rPr>
              <w:t>ni</w:t>
            </w:r>
          </w:p>
        </w:tc>
        <w:tc>
          <w:tcPr>
            <w:tcW w:w="1314" w:type="pct"/>
            <w:vAlign w:val="top"/>
          </w:tcPr>
          <w:p w14:paraId="55EC7076" w14:textId="45B985F1" w:rsidR="002A554D" w:rsidRPr="003479CB" w:rsidRDefault="002B4435" w:rsidP="00F76709">
            <w:pPr>
              <w:pStyle w:val="BVRTabelaTextLevo"/>
              <w:spacing w:before="0" w:after="0" w:line="260" w:lineRule="atLeast"/>
              <w:rPr>
                <w:rFonts w:cs="Arial"/>
                <w:szCs w:val="20"/>
              </w:rPr>
            </w:pPr>
            <w:r w:rsidRPr="003479CB">
              <w:rPr>
                <w:rFonts w:cs="Arial"/>
                <w:szCs w:val="20"/>
              </w:rPr>
              <w:t>p</w:t>
            </w:r>
            <w:r w:rsidR="002A554D" w:rsidRPr="003479CB">
              <w:rPr>
                <w:rFonts w:cs="Arial"/>
                <w:szCs w:val="20"/>
              </w:rPr>
              <w:t>reventivno škropljenje od fenološke faze nastavka plodov do pobiranja plodov</w:t>
            </w:r>
          </w:p>
        </w:tc>
        <w:tc>
          <w:tcPr>
            <w:tcW w:w="747" w:type="pct"/>
            <w:vAlign w:val="top"/>
          </w:tcPr>
          <w:p w14:paraId="6AA33961" w14:textId="03C783C3" w:rsidR="002A554D" w:rsidRPr="003479CB" w:rsidRDefault="00DB1E8B" w:rsidP="00F76709">
            <w:pPr>
              <w:pStyle w:val="BVRTabelaTextLevo"/>
              <w:spacing w:before="0" w:after="0" w:line="260" w:lineRule="atLeast"/>
              <w:rPr>
                <w:rFonts w:cs="Arial"/>
                <w:bCs/>
                <w:szCs w:val="20"/>
              </w:rPr>
            </w:pPr>
            <w:r w:rsidRPr="003479CB">
              <w:rPr>
                <w:rFonts w:cs="Arial"/>
                <w:bCs/>
                <w:szCs w:val="20"/>
              </w:rPr>
              <w:t>1,5 do 2,5 kg/ha</w:t>
            </w:r>
          </w:p>
        </w:tc>
        <w:tc>
          <w:tcPr>
            <w:tcW w:w="1188" w:type="pct"/>
            <w:vAlign w:val="top"/>
          </w:tcPr>
          <w:p w14:paraId="7C11447A" w14:textId="77777777" w:rsidR="0005428C" w:rsidRPr="003479CB" w:rsidRDefault="0C98B104" w:rsidP="54E041B0">
            <w:pPr>
              <w:spacing w:before="0" w:line="260" w:lineRule="atLeast"/>
              <w:rPr>
                <w:rFonts w:cs="Arial"/>
              </w:rPr>
            </w:pPr>
            <w:r w:rsidRPr="54E041B0">
              <w:rPr>
                <w:rFonts w:cs="Arial"/>
              </w:rPr>
              <w:t xml:space="preserve">Na isti površini se tretira v eni rastni dobi največ </w:t>
            </w:r>
            <w:r w:rsidRPr="00C01F3D">
              <w:rPr>
                <w:rFonts w:cs="Arial"/>
                <w:b/>
                <w:bCs/>
              </w:rPr>
              <w:t>šestkrat</w:t>
            </w:r>
            <w:r w:rsidRPr="54E041B0">
              <w:rPr>
                <w:rFonts w:cs="Arial"/>
              </w:rPr>
              <w:t>.</w:t>
            </w:r>
          </w:p>
          <w:p w14:paraId="755BE153" w14:textId="77777777" w:rsidR="0005428C" w:rsidRPr="003479CB" w:rsidRDefault="0005428C" w:rsidP="00F76709">
            <w:pPr>
              <w:spacing w:before="0" w:line="260" w:lineRule="atLeast"/>
              <w:rPr>
                <w:rFonts w:cs="Arial"/>
                <w:bCs/>
                <w:szCs w:val="20"/>
              </w:rPr>
            </w:pPr>
          </w:p>
          <w:p w14:paraId="4B163937" w14:textId="6AF250B2" w:rsidR="002A554D" w:rsidRPr="003479CB" w:rsidRDefault="0005428C" w:rsidP="00DB1E8B">
            <w:pPr>
              <w:spacing w:before="0" w:line="260" w:lineRule="atLeast"/>
              <w:rPr>
                <w:rFonts w:cs="Arial"/>
                <w:bCs/>
                <w:szCs w:val="20"/>
              </w:rPr>
            </w:pPr>
            <w:r w:rsidRPr="003479CB">
              <w:rPr>
                <w:rFonts w:cs="Arial"/>
                <w:bCs/>
                <w:szCs w:val="20"/>
              </w:rPr>
              <w:t>U</w:t>
            </w:r>
            <w:r w:rsidR="002A554D" w:rsidRPr="003479CB">
              <w:rPr>
                <w:rFonts w:cs="Arial"/>
                <w:bCs/>
                <w:szCs w:val="20"/>
              </w:rPr>
              <w:t xml:space="preserve">poraba dovoljena na </w:t>
            </w:r>
            <w:r w:rsidR="002A554D" w:rsidRPr="003479CB">
              <w:rPr>
                <w:rFonts w:cs="Arial"/>
                <w:b/>
                <w:bCs/>
                <w:szCs w:val="20"/>
              </w:rPr>
              <w:t>bučevkah z užitno in neužitno lupino</w:t>
            </w:r>
            <w:r w:rsidR="002A554D" w:rsidRPr="003479CB">
              <w:rPr>
                <w:rFonts w:cs="Arial"/>
                <w:bCs/>
                <w:szCs w:val="20"/>
              </w:rPr>
              <w:t xml:space="preserve"> v zavarovanih prostorih.</w:t>
            </w:r>
          </w:p>
        </w:tc>
      </w:tr>
      <w:tr w:rsidR="002A554D" w:rsidRPr="003479CB" w14:paraId="1D70122D" w14:textId="77777777" w:rsidTr="00DA1620">
        <w:trPr>
          <w:trHeight w:val="300"/>
        </w:trPr>
        <w:tc>
          <w:tcPr>
            <w:tcW w:w="890" w:type="pct"/>
            <w:vAlign w:val="top"/>
          </w:tcPr>
          <w:p w14:paraId="78C9EECF" w14:textId="626558E9" w:rsidR="002A554D" w:rsidRPr="003479CB" w:rsidRDefault="00DA7BCD" w:rsidP="00F76709">
            <w:pPr>
              <w:spacing w:before="0" w:line="260" w:lineRule="atLeast"/>
              <w:rPr>
                <w:rFonts w:cs="Arial"/>
                <w:b/>
                <w:szCs w:val="20"/>
              </w:rPr>
            </w:pPr>
            <w:r w:rsidRPr="003479CB">
              <w:rPr>
                <w:rFonts w:cs="Arial"/>
                <w:b/>
                <w:szCs w:val="20"/>
              </w:rPr>
              <w:t>AQ-10</w:t>
            </w:r>
          </w:p>
          <w:p w14:paraId="75DB722F" w14:textId="77777777"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Ampelomyces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quisqualis</w:t>
            </w:r>
            <w:proofErr w:type="spellEnd"/>
            <w:r w:rsidRPr="003479CB">
              <w:rPr>
                <w:rFonts w:cs="Arial"/>
                <w:szCs w:val="20"/>
              </w:rPr>
              <w:t xml:space="preserve"> </w:t>
            </w:r>
            <w:r w:rsidRPr="003479CB">
              <w:rPr>
                <w:rFonts w:cs="Arial"/>
                <w:color w:val="000000"/>
                <w:szCs w:val="20"/>
                <w:shd w:val="clear" w:color="auto" w:fill="FFFFFF"/>
              </w:rPr>
              <w:t>sev AQ10</w:t>
            </w:r>
          </w:p>
        </w:tc>
        <w:tc>
          <w:tcPr>
            <w:tcW w:w="861" w:type="pct"/>
            <w:vAlign w:val="top"/>
          </w:tcPr>
          <w:p w14:paraId="7EB85FFE" w14:textId="4F56B2C9"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r w:rsidR="00DB1E8B" w:rsidRPr="003479CB">
              <w:rPr>
                <w:rFonts w:cs="Arial"/>
                <w:szCs w:val="20"/>
              </w:rPr>
              <w:t>pepelovk</w:t>
            </w:r>
          </w:p>
        </w:tc>
        <w:tc>
          <w:tcPr>
            <w:tcW w:w="1314" w:type="pct"/>
            <w:vAlign w:val="top"/>
          </w:tcPr>
          <w:p w14:paraId="2F5BF746" w14:textId="11E06051" w:rsidR="00C01F3D" w:rsidRDefault="54990EB4">
            <w:pPr>
              <w:pStyle w:val="BVRTabelaTextLevo"/>
              <w:spacing w:before="0" w:after="0" w:line="260" w:lineRule="atLeast"/>
            </w:pPr>
            <w:r w:rsidRPr="00364335">
              <w:rPr>
                <w:b/>
                <w:bCs/>
              </w:rPr>
              <w:t>bučnice z užitno lupino</w:t>
            </w:r>
            <w:r w:rsidR="00C01F3D" w:rsidRPr="00364335">
              <w:rPr>
                <w:b/>
                <w:bCs/>
              </w:rPr>
              <w:t>:</w:t>
            </w:r>
            <w:r w:rsidRPr="54E041B0">
              <w:t xml:space="preserve"> tretira</w:t>
            </w:r>
            <w:r w:rsidR="00F662AF">
              <w:t xml:space="preserve"> se</w:t>
            </w:r>
            <w:r w:rsidRPr="54E041B0">
              <w:t xml:space="preserve"> v razvojni fazi od razvitega šestega pravega lista na glavni vreži do faze polne zrelosti (BBCH 16-89)</w:t>
            </w:r>
          </w:p>
          <w:p w14:paraId="44A1AE8B" w14:textId="77777777" w:rsidR="00C01F3D" w:rsidRDefault="00C01F3D" w:rsidP="00C01F3D">
            <w:pPr>
              <w:pStyle w:val="BVRTabelaTextLevo"/>
              <w:spacing w:before="0" w:after="0" w:line="260" w:lineRule="atLeast"/>
            </w:pPr>
          </w:p>
          <w:p w14:paraId="02479B46" w14:textId="6D7A0B10" w:rsidR="002A554D" w:rsidRPr="00C01F3D" w:rsidRDefault="54990EB4" w:rsidP="00C01F3D">
            <w:pPr>
              <w:pStyle w:val="BVRTabelaTextLevo"/>
              <w:spacing w:before="0" w:after="0" w:line="260" w:lineRule="atLeast"/>
              <w:rPr>
                <w:rFonts w:cs="Arial"/>
              </w:rPr>
            </w:pPr>
            <w:r w:rsidRPr="00364335">
              <w:rPr>
                <w:b/>
                <w:bCs/>
              </w:rPr>
              <w:t>bučnice z neužitno lupino</w:t>
            </w:r>
            <w:r w:rsidR="00C01F3D" w:rsidRPr="00364335">
              <w:rPr>
                <w:b/>
                <w:bCs/>
              </w:rPr>
              <w:t>:</w:t>
            </w:r>
            <w:r w:rsidRPr="54E041B0">
              <w:t xml:space="preserve"> tretira</w:t>
            </w:r>
            <w:r w:rsidR="00F662AF">
              <w:t xml:space="preserve"> se</w:t>
            </w:r>
            <w:r w:rsidRPr="54E041B0">
              <w:t xml:space="preserve"> v razvojni fazi od pojava cvetov, ko drugi popek poganja, do faze razvoja plodov, ko je osmi plod na glavni vreži dosegel značilno velikost in obliko (BBCH 52-78).</w:t>
            </w:r>
          </w:p>
        </w:tc>
        <w:tc>
          <w:tcPr>
            <w:tcW w:w="747" w:type="pct"/>
            <w:vAlign w:val="top"/>
          </w:tcPr>
          <w:p w14:paraId="101C739F" w14:textId="31769A95" w:rsidR="002A554D" w:rsidRPr="003479CB" w:rsidRDefault="00DB1E8B" w:rsidP="00F76709">
            <w:pPr>
              <w:pStyle w:val="BVRTabelaTextLevo"/>
              <w:spacing w:before="0" w:after="0" w:line="260" w:lineRule="atLeast"/>
              <w:rPr>
                <w:rFonts w:cs="Arial"/>
                <w:bCs/>
                <w:szCs w:val="20"/>
              </w:rPr>
            </w:pPr>
            <w:r w:rsidRPr="003479CB">
              <w:rPr>
                <w:rFonts w:cs="Arial"/>
                <w:bCs/>
                <w:szCs w:val="20"/>
              </w:rPr>
              <w:t>35 g/ha</w:t>
            </w:r>
          </w:p>
        </w:tc>
        <w:tc>
          <w:tcPr>
            <w:tcW w:w="1188" w:type="pct"/>
            <w:vAlign w:val="top"/>
          </w:tcPr>
          <w:p w14:paraId="2E8C4E2B" w14:textId="51FDB6E0" w:rsidR="002A554D" w:rsidRPr="003479CB" w:rsidRDefault="002A554D" w:rsidP="00F76709">
            <w:pPr>
              <w:spacing w:before="0" w:line="260" w:lineRule="atLeast"/>
              <w:rPr>
                <w:rFonts w:cs="Arial"/>
                <w:bCs/>
                <w:szCs w:val="20"/>
              </w:rPr>
            </w:pPr>
            <w:r w:rsidRPr="003479CB">
              <w:rPr>
                <w:rFonts w:cs="Arial"/>
                <w:bCs/>
                <w:szCs w:val="20"/>
              </w:rPr>
              <w:t xml:space="preserve">Na istem zemljišču sta dovoljeni </w:t>
            </w:r>
            <w:r w:rsidRPr="003479CB">
              <w:rPr>
                <w:rFonts w:cs="Arial"/>
                <w:b/>
                <w:szCs w:val="20"/>
              </w:rPr>
              <w:t>dve</w:t>
            </w:r>
            <w:r w:rsidRPr="003479CB">
              <w:rPr>
                <w:rFonts w:cs="Arial"/>
                <w:bCs/>
                <w:szCs w:val="20"/>
              </w:rPr>
              <w:t xml:space="preserve"> </w:t>
            </w:r>
            <w:proofErr w:type="spellStart"/>
            <w:r w:rsidRPr="003479CB">
              <w:rPr>
                <w:rFonts w:cs="Arial"/>
                <w:b/>
                <w:szCs w:val="20"/>
              </w:rPr>
              <w:t>tretiranji</w:t>
            </w:r>
            <w:proofErr w:type="spellEnd"/>
            <w:r w:rsidRPr="003479CB">
              <w:rPr>
                <w:rFonts w:cs="Arial"/>
                <w:bCs/>
                <w:szCs w:val="20"/>
              </w:rPr>
              <w:t xml:space="preserve"> v eni rastni dobi.</w:t>
            </w:r>
          </w:p>
          <w:p w14:paraId="0D5D8E51" w14:textId="77777777" w:rsidR="00DB1E8B" w:rsidRPr="003479CB" w:rsidRDefault="00DB1E8B" w:rsidP="00F76709">
            <w:pPr>
              <w:spacing w:before="0" w:line="260" w:lineRule="atLeast"/>
              <w:rPr>
                <w:rFonts w:cs="Arial"/>
                <w:bCs/>
                <w:szCs w:val="20"/>
              </w:rPr>
            </w:pPr>
          </w:p>
          <w:p w14:paraId="579F82F7" w14:textId="2556BEDA" w:rsidR="002A554D" w:rsidRPr="003479CB" w:rsidRDefault="13166303" w:rsidP="54E041B0">
            <w:pPr>
              <w:spacing w:before="0" w:line="260" w:lineRule="atLeast"/>
              <w:rPr>
                <w:rFonts w:cs="Arial"/>
              </w:rPr>
            </w:pPr>
            <w:r w:rsidRPr="54E041B0">
              <w:rPr>
                <w:rFonts w:cs="Arial"/>
              </w:rPr>
              <w:t>U</w:t>
            </w:r>
            <w:r w:rsidR="0C98B104" w:rsidRPr="54E041B0">
              <w:rPr>
                <w:rFonts w:cs="Arial"/>
              </w:rPr>
              <w:t xml:space="preserve">poraba </w:t>
            </w:r>
            <w:r w:rsidRPr="54E041B0">
              <w:rPr>
                <w:rFonts w:cs="Arial"/>
              </w:rPr>
              <w:t xml:space="preserve">dovoljena </w:t>
            </w:r>
            <w:r w:rsidR="0C98B104" w:rsidRPr="54E041B0">
              <w:rPr>
                <w:rFonts w:cs="Arial"/>
              </w:rPr>
              <w:t xml:space="preserve">na </w:t>
            </w:r>
            <w:r w:rsidR="0C98B104" w:rsidRPr="54E041B0">
              <w:rPr>
                <w:rFonts w:cs="Arial"/>
                <w:b/>
                <w:bCs/>
              </w:rPr>
              <w:t xml:space="preserve">bučnicah z užitno </w:t>
            </w:r>
            <w:r w:rsidR="0C98B104" w:rsidRPr="54E041B0">
              <w:rPr>
                <w:rFonts w:cs="Arial"/>
              </w:rPr>
              <w:t>in</w:t>
            </w:r>
            <w:r w:rsidR="0C98B104" w:rsidRPr="54E041B0">
              <w:rPr>
                <w:rFonts w:cs="Arial"/>
                <w:b/>
                <w:bCs/>
              </w:rPr>
              <w:t xml:space="preserve"> neužitno lupino</w:t>
            </w:r>
            <w:r w:rsidR="00FB3CCC">
              <w:rPr>
                <w:rFonts w:cs="Arial"/>
                <w:b/>
                <w:bCs/>
              </w:rPr>
              <w:t xml:space="preserve"> </w:t>
            </w:r>
            <w:r w:rsidR="00FB3CCC" w:rsidRPr="00FB3CCC">
              <w:rPr>
                <w:rFonts w:cs="Arial"/>
              </w:rPr>
              <w:t>(pridelava na prostem)</w:t>
            </w:r>
            <w:r w:rsidR="00F44022" w:rsidRPr="00FB3CCC">
              <w:rPr>
                <w:rFonts w:cs="Arial"/>
              </w:rPr>
              <w:t>.</w:t>
            </w:r>
          </w:p>
        </w:tc>
      </w:tr>
      <w:tr w:rsidR="001742E9" w:rsidRPr="003479CB" w14:paraId="537468B5" w14:textId="77777777" w:rsidTr="00DA1620">
        <w:trPr>
          <w:trHeight w:val="300"/>
        </w:trPr>
        <w:tc>
          <w:tcPr>
            <w:tcW w:w="890" w:type="pct"/>
            <w:vAlign w:val="top"/>
          </w:tcPr>
          <w:p w14:paraId="6F761705" w14:textId="7559CC8E" w:rsidR="001742E9" w:rsidRPr="003479CB" w:rsidRDefault="001742E9" w:rsidP="001742E9">
            <w:pPr>
              <w:spacing w:before="0" w:line="260" w:lineRule="atLeast"/>
              <w:rPr>
                <w:rFonts w:cs="Arial"/>
                <w:b/>
                <w:szCs w:val="20"/>
              </w:rPr>
            </w:pPr>
            <w:proofErr w:type="spellStart"/>
            <w:r w:rsidRPr="003479CB">
              <w:rPr>
                <w:rFonts w:cs="Arial"/>
                <w:b/>
                <w:szCs w:val="20"/>
              </w:rPr>
              <w:t>Botanigard</w:t>
            </w:r>
            <w:proofErr w:type="spellEnd"/>
            <w:r w:rsidRPr="003479CB">
              <w:rPr>
                <w:rFonts w:cs="Arial"/>
                <w:b/>
                <w:szCs w:val="20"/>
              </w:rPr>
              <w:t xml:space="preserve"> OD</w:t>
            </w:r>
          </w:p>
          <w:p w14:paraId="205E1062" w14:textId="77777777" w:rsidR="001742E9" w:rsidRPr="003479CB" w:rsidRDefault="001742E9" w:rsidP="001742E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GHA</w:t>
            </w:r>
          </w:p>
        </w:tc>
        <w:tc>
          <w:tcPr>
            <w:tcW w:w="861" w:type="pct"/>
            <w:vAlign w:val="top"/>
          </w:tcPr>
          <w:p w14:paraId="53A732ED" w14:textId="2F55F83A" w:rsidR="001742E9" w:rsidRPr="003479CB" w:rsidRDefault="001742E9" w:rsidP="001742E9">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ščitkarjev</w:t>
            </w:r>
            <w:proofErr w:type="spellEnd"/>
            <w:r w:rsidRPr="003479CB">
              <w:rPr>
                <w:rFonts w:cs="Arial"/>
                <w:szCs w:val="20"/>
              </w:rPr>
              <w:t xml:space="preserve"> (rastlinjakov </w:t>
            </w:r>
            <w:proofErr w:type="spellStart"/>
            <w:r w:rsidRPr="003479CB">
              <w:rPr>
                <w:rFonts w:cs="Arial"/>
                <w:szCs w:val="20"/>
              </w:rPr>
              <w:t>ščitkar</w:t>
            </w:r>
            <w:proofErr w:type="spellEnd"/>
            <w:r w:rsidRPr="003479CB">
              <w:rPr>
                <w:rFonts w:cs="Arial"/>
                <w:szCs w:val="20"/>
              </w:rPr>
              <w:t xml:space="preserve"> tobakov </w:t>
            </w:r>
            <w:proofErr w:type="spellStart"/>
            <w:r w:rsidRPr="003479CB">
              <w:rPr>
                <w:rFonts w:cs="Arial"/>
                <w:szCs w:val="20"/>
              </w:rPr>
              <w:t>ščitkar</w:t>
            </w:r>
            <w:proofErr w:type="spellEnd"/>
            <w:r w:rsidRPr="003479CB">
              <w:rPr>
                <w:rFonts w:cs="Arial"/>
                <w:szCs w:val="20"/>
              </w:rPr>
              <w:t xml:space="preserve"> in srebreči </w:t>
            </w:r>
            <w:proofErr w:type="spellStart"/>
            <w:r w:rsidRPr="003479CB">
              <w:rPr>
                <w:rFonts w:cs="Arial"/>
                <w:szCs w:val="20"/>
              </w:rPr>
              <w:t>ščitkar</w:t>
            </w:r>
            <w:proofErr w:type="spellEnd"/>
            <w:r w:rsidRPr="003479CB">
              <w:rPr>
                <w:rFonts w:cs="Arial"/>
                <w:szCs w:val="20"/>
              </w:rPr>
              <w:t>)</w:t>
            </w:r>
          </w:p>
        </w:tc>
        <w:tc>
          <w:tcPr>
            <w:tcW w:w="1314" w:type="pct"/>
            <w:vAlign w:val="top"/>
          </w:tcPr>
          <w:p w14:paraId="50599832" w14:textId="5AF53627" w:rsidR="001742E9" w:rsidRPr="003479CB" w:rsidRDefault="001742E9" w:rsidP="001742E9">
            <w:pPr>
              <w:pStyle w:val="BVRTabelaTextLevo"/>
              <w:spacing w:before="0" w:after="0" w:line="260" w:lineRule="atLeast"/>
              <w:rPr>
                <w:rFonts w:cs="Arial"/>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747" w:type="pct"/>
            <w:vAlign w:val="top"/>
          </w:tcPr>
          <w:p w14:paraId="23A34AFD" w14:textId="4F575C38" w:rsidR="001742E9" w:rsidRDefault="0A9F851D" w:rsidP="001742E9">
            <w:pPr>
              <w:pStyle w:val="BVRTabelaTextLevo"/>
              <w:spacing w:before="0" w:after="0" w:line="260" w:lineRule="atLeast"/>
            </w:pPr>
            <w:r w:rsidRPr="4B77E5B1">
              <w:t>0,125</w:t>
            </w:r>
            <w:r w:rsidR="004609C0">
              <w:t> </w:t>
            </w:r>
            <w:r w:rsidRPr="4B77E5B1">
              <w:t xml:space="preserve">% oz. 125 </w:t>
            </w:r>
            <w:proofErr w:type="spellStart"/>
            <w:r w:rsidRPr="4B77E5B1">
              <w:t>mL</w:t>
            </w:r>
            <w:proofErr w:type="spellEnd"/>
            <w:r w:rsidRPr="4B77E5B1">
              <w:t xml:space="preserve"> sredstva na 100 L vode </w:t>
            </w:r>
          </w:p>
          <w:p w14:paraId="02411FE6" w14:textId="77777777" w:rsidR="002C4A80" w:rsidRPr="003479CB" w:rsidRDefault="002C4A80" w:rsidP="001742E9">
            <w:pPr>
              <w:pStyle w:val="BVRTabelaTextLevo"/>
              <w:spacing w:before="0" w:after="0" w:line="260" w:lineRule="atLeast"/>
              <w:rPr>
                <w:rFonts w:cs="Arial"/>
                <w:szCs w:val="20"/>
              </w:rPr>
            </w:pPr>
          </w:p>
          <w:p w14:paraId="183097CC" w14:textId="7B056885" w:rsidR="001742E9" w:rsidRPr="003479CB" w:rsidRDefault="002C4A80" w:rsidP="001742E9">
            <w:pPr>
              <w:pStyle w:val="BVRTabelaTextLevo"/>
              <w:spacing w:before="0" w:after="0" w:line="260" w:lineRule="atLeast"/>
              <w:rPr>
                <w:rFonts w:cs="Arial"/>
                <w:bCs/>
                <w:szCs w:val="20"/>
              </w:rPr>
            </w:pPr>
            <w:r>
              <w:rPr>
                <w:rFonts w:cs="Arial"/>
                <w:szCs w:val="20"/>
              </w:rPr>
              <w:t>N</w:t>
            </w:r>
            <w:r w:rsidR="00DD0919">
              <w:rPr>
                <w:rFonts w:cs="Arial"/>
                <w:szCs w:val="20"/>
              </w:rPr>
              <w:t>ajvišji</w:t>
            </w:r>
            <w:r w:rsidR="00DD0919" w:rsidRPr="003479CB">
              <w:rPr>
                <w:rFonts w:cs="Arial"/>
                <w:szCs w:val="20"/>
              </w:rPr>
              <w:t xml:space="preserve"> </w:t>
            </w:r>
            <w:r w:rsidR="001742E9" w:rsidRPr="003479CB">
              <w:rPr>
                <w:rFonts w:cs="Arial"/>
                <w:szCs w:val="20"/>
              </w:rPr>
              <w:t>dovoljen odmerek 1,8 l/ha</w:t>
            </w:r>
          </w:p>
        </w:tc>
        <w:tc>
          <w:tcPr>
            <w:tcW w:w="1188" w:type="pct"/>
            <w:vAlign w:val="top"/>
          </w:tcPr>
          <w:p w14:paraId="1B3C3A96" w14:textId="78A7757D" w:rsidR="001742E9" w:rsidRPr="003479CB" w:rsidRDefault="001742E9" w:rsidP="001742E9">
            <w:pPr>
              <w:spacing w:before="0" w:line="260" w:lineRule="atLeast"/>
              <w:rPr>
                <w:rFonts w:cs="Arial"/>
                <w:bCs/>
                <w:szCs w:val="20"/>
              </w:rPr>
            </w:pPr>
            <w:r w:rsidRPr="003479CB">
              <w:rPr>
                <w:rFonts w:cs="Arial"/>
                <w:szCs w:val="20"/>
              </w:rPr>
              <w:t xml:space="preserve">S sredstvom se lahko tretira </w:t>
            </w:r>
            <w:r w:rsidRPr="003479CB">
              <w:rPr>
                <w:rFonts w:cs="Arial"/>
                <w:b/>
                <w:szCs w:val="20"/>
              </w:rPr>
              <w:t>desetkrat</w:t>
            </w:r>
            <w:r w:rsidRPr="003479CB">
              <w:rPr>
                <w:rFonts w:cs="Arial"/>
                <w:bCs/>
                <w:szCs w:val="20"/>
              </w:rPr>
              <w:t xml:space="preserve"> na rastni ciklus</w:t>
            </w:r>
            <w:r w:rsidR="00DD0919">
              <w:rPr>
                <w:rFonts w:cs="Arial"/>
                <w:bCs/>
                <w:szCs w:val="20"/>
              </w:rPr>
              <w:t>.</w:t>
            </w:r>
            <w:r w:rsidRPr="003479CB">
              <w:rPr>
                <w:rFonts w:cs="Arial"/>
                <w:bCs/>
                <w:szCs w:val="20"/>
              </w:rPr>
              <w:t xml:space="preserve"> </w:t>
            </w:r>
          </w:p>
          <w:p w14:paraId="1660A214" w14:textId="77777777" w:rsidR="001742E9" w:rsidRPr="003479CB" w:rsidRDefault="001742E9" w:rsidP="001742E9">
            <w:pPr>
              <w:spacing w:before="0" w:line="260" w:lineRule="atLeast"/>
              <w:rPr>
                <w:rFonts w:cs="Arial"/>
                <w:bCs/>
                <w:szCs w:val="20"/>
              </w:rPr>
            </w:pPr>
          </w:p>
          <w:p w14:paraId="70A05F49" w14:textId="7E07659C" w:rsidR="001742E9" w:rsidRPr="003479CB" w:rsidRDefault="001742E9" w:rsidP="001742E9">
            <w:pPr>
              <w:spacing w:before="0" w:line="260" w:lineRule="atLeast"/>
              <w:rPr>
                <w:rFonts w:cs="Arial"/>
                <w:bCs/>
                <w:szCs w:val="20"/>
              </w:rPr>
            </w:pPr>
            <w:r w:rsidRPr="003479CB">
              <w:rPr>
                <w:rFonts w:cs="Arial"/>
                <w:bCs/>
                <w:szCs w:val="20"/>
              </w:rPr>
              <w:t>Uporaba dovoljena</w:t>
            </w:r>
            <w:r w:rsidR="00DD0919">
              <w:rPr>
                <w:rFonts w:cs="Arial"/>
                <w:bCs/>
                <w:szCs w:val="20"/>
              </w:rPr>
              <w:t xml:space="preserve"> na </w:t>
            </w:r>
            <w:r w:rsidR="00DD0919" w:rsidRPr="003479CB">
              <w:rPr>
                <w:rFonts w:cs="Arial"/>
                <w:b/>
                <w:bCs/>
                <w:szCs w:val="20"/>
              </w:rPr>
              <w:t>bučk</w:t>
            </w:r>
            <w:r w:rsidR="00DD0919">
              <w:rPr>
                <w:rFonts w:cs="Arial"/>
                <w:b/>
                <w:bCs/>
                <w:szCs w:val="20"/>
              </w:rPr>
              <w:t>ah</w:t>
            </w:r>
            <w:r w:rsidR="00DD0919" w:rsidRPr="003479CB">
              <w:rPr>
                <w:rFonts w:cs="Arial"/>
                <w:b/>
                <w:bCs/>
                <w:szCs w:val="20"/>
              </w:rPr>
              <w:t>, kumar</w:t>
            </w:r>
            <w:r w:rsidR="00DD0919">
              <w:rPr>
                <w:rFonts w:cs="Arial"/>
                <w:b/>
                <w:bCs/>
                <w:szCs w:val="20"/>
              </w:rPr>
              <w:t>ah</w:t>
            </w:r>
            <w:r w:rsidR="00DD0919" w:rsidRPr="003479CB">
              <w:rPr>
                <w:rFonts w:cs="Arial"/>
                <w:b/>
                <w:bCs/>
                <w:szCs w:val="20"/>
              </w:rPr>
              <w:t xml:space="preserve"> in dinj</w:t>
            </w:r>
            <w:r w:rsidR="00DD0919">
              <w:rPr>
                <w:rFonts w:cs="Arial"/>
                <w:b/>
                <w:bCs/>
                <w:szCs w:val="20"/>
              </w:rPr>
              <w:t xml:space="preserve">ah </w:t>
            </w:r>
            <w:r w:rsidR="00DD0919" w:rsidRPr="00C218D7">
              <w:rPr>
                <w:rFonts w:cs="Arial"/>
                <w:szCs w:val="20"/>
              </w:rPr>
              <w:t>pri pridelavi</w:t>
            </w:r>
            <w:r w:rsidR="00DD0919">
              <w:rPr>
                <w:rFonts w:cs="Arial"/>
                <w:b/>
                <w:bCs/>
                <w:szCs w:val="20"/>
              </w:rPr>
              <w:t xml:space="preserve"> </w:t>
            </w:r>
            <w:r w:rsidRPr="003479CB">
              <w:rPr>
                <w:rFonts w:cs="Arial"/>
                <w:bCs/>
                <w:szCs w:val="20"/>
              </w:rPr>
              <w:t>v zavarovanih prostorih.</w:t>
            </w:r>
          </w:p>
        </w:tc>
      </w:tr>
      <w:tr w:rsidR="001742E9" w:rsidRPr="003479CB" w14:paraId="578586DC" w14:textId="77777777" w:rsidTr="00DA1620">
        <w:trPr>
          <w:trHeight w:val="300"/>
        </w:trPr>
        <w:tc>
          <w:tcPr>
            <w:tcW w:w="890" w:type="pct"/>
            <w:vAlign w:val="top"/>
          </w:tcPr>
          <w:p w14:paraId="33E1C4E4" w14:textId="568E7A14" w:rsidR="001742E9" w:rsidRPr="003479CB" w:rsidRDefault="001742E9" w:rsidP="001742E9">
            <w:pPr>
              <w:spacing w:before="0" w:line="260" w:lineRule="atLeast"/>
              <w:rPr>
                <w:rFonts w:cs="Arial"/>
                <w:b/>
                <w:szCs w:val="20"/>
              </w:rPr>
            </w:pPr>
            <w:proofErr w:type="spellStart"/>
            <w:r w:rsidRPr="003479CB">
              <w:rPr>
                <w:rFonts w:cs="Arial"/>
                <w:b/>
                <w:szCs w:val="20"/>
              </w:rPr>
              <w:t>Botanigard</w:t>
            </w:r>
            <w:proofErr w:type="spellEnd"/>
            <w:r w:rsidRPr="003479CB">
              <w:rPr>
                <w:rFonts w:cs="Arial"/>
                <w:b/>
                <w:szCs w:val="20"/>
              </w:rPr>
              <w:t xml:space="preserve"> WP</w:t>
            </w:r>
          </w:p>
          <w:p w14:paraId="774B3032" w14:textId="77777777" w:rsidR="001742E9" w:rsidRPr="003479CB" w:rsidRDefault="001742E9" w:rsidP="001742E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GHA</w:t>
            </w:r>
          </w:p>
        </w:tc>
        <w:tc>
          <w:tcPr>
            <w:tcW w:w="861" w:type="pct"/>
            <w:vAlign w:val="top"/>
          </w:tcPr>
          <w:p w14:paraId="1A84F869" w14:textId="4BDABB90" w:rsidR="001742E9" w:rsidRPr="003479CB" w:rsidRDefault="001742E9" w:rsidP="001742E9">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ščitkarjev</w:t>
            </w:r>
            <w:proofErr w:type="spellEnd"/>
            <w:r w:rsidRPr="003479CB">
              <w:rPr>
                <w:rFonts w:cs="Arial"/>
                <w:szCs w:val="20"/>
              </w:rPr>
              <w:t xml:space="preserve"> (rastlinjakov </w:t>
            </w:r>
            <w:proofErr w:type="spellStart"/>
            <w:r w:rsidRPr="003479CB">
              <w:rPr>
                <w:rFonts w:cs="Arial"/>
                <w:szCs w:val="20"/>
              </w:rPr>
              <w:t>ščitkar</w:t>
            </w:r>
            <w:proofErr w:type="spellEnd"/>
            <w:r w:rsidRPr="003479CB">
              <w:rPr>
                <w:rFonts w:cs="Arial"/>
                <w:szCs w:val="20"/>
              </w:rPr>
              <w:t xml:space="preserve"> tobakov </w:t>
            </w:r>
            <w:proofErr w:type="spellStart"/>
            <w:r w:rsidRPr="003479CB">
              <w:rPr>
                <w:rFonts w:cs="Arial"/>
                <w:szCs w:val="20"/>
              </w:rPr>
              <w:t>ščitkar</w:t>
            </w:r>
            <w:proofErr w:type="spellEnd"/>
            <w:r w:rsidRPr="003479CB">
              <w:rPr>
                <w:rFonts w:cs="Arial"/>
                <w:szCs w:val="20"/>
              </w:rPr>
              <w:t xml:space="preserve"> in srebreči </w:t>
            </w:r>
            <w:proofErr w:type="spellStart"/>
            <w:r w:rsidRPr="003479CB">
              <w:rPr>
                <w:rFonts w:cs="Arial"/>
                <w:szCs w:val="20"/>
              </w:rPr>
              <w:t>ščitkar</w:t>
            </w:r>
            <w:proofErr w:type="spellEnd"/>
            <w:r w:rsidRPr="003479CB">
              <w:rPr>
                <w:rFonts w:cs="Arial"/>
                <w:szCs w:val="20"/>
              </w:rPr>
              <w:t>)</w:t>
            </w:r>
          </w:p>
        </w:tc>
        <w:tc>
          <w:tcPr>
            <w:tcW w:w="1314" w:type="pct"/>
            <w:vAlign w:val="top"/>
          </w:tcPr>
          <w:p w14:paraId="7A3A8C90" w14:textId="7413B51F" w:rsidR="001742E9" w:rsidRPr="003479CB" w:rsidRDefault="001742E9" w:rsidP="001742E9">
            <w:pPr>
              <w:pStyle w:val="BVRTabelaTextLevo"/>
              <w:spacing w:before="0" w:after="0" w:line="260" w:lineRule="atLeast"/>
              <w:rPr>
                <w:rFonts w:cs="Arial"/>
                <w:szCs w:val="20"/>
              </w:rPr>
            </w:pPr>
            <w:r w:rsidRPr="003479CB">
              <w:rPr>
                <w:rFonts w:cs="Arial"/>
                <w:szCs w:val="20"/>
              </w:rPr>
              <w:t xml:space="preserve">v začetku pojava škodljivcev </w:t>
            </w:r>
            <w:r w:rsidR="00B50B36">
              <w:rPr>
                <w:rFonts w:cs="Arial"/>
                <w:szCs w:val="20"/>
              </w:rPr>
              <w:t>oz.</w:t>
            </w:r>
            <w:r w:rsidRPr="003479CB">
              <w:rPr>
                <w:rFonts w:cs="Arial"/>
                <w:szCs w:val="20"/>
              </w:rPr>
              <w:t xml:space="preserve"> preden pride do vidnejših poškodb</w:t>
            </w:r>
          </w:p>
        </w:tc>
        <w:tc>
          <w:tcPr>
            <w:tcW w:w="747" w:type="pct"/>
            <w:vAlign w:val="top"/>
          </w:tcPr>
          <w:p w14:paraId="699EA8F9" w14:textId="1EE4ECA6" w:rsidR="001742E9" w:rsidRDefault="30CA496C" w:rsidP="001742E9">
            <w:pPr>
              <w:pStyle w:val="BVRTabelaTextLevo"/>
              <w:spacing w:before="0" w:after="0" w:line="260" w:lineRule="atLeast"/>
            </w:pPr>
            <w:r w:rsidRPr="4B77E5B1">
              <w:t>0,0625</w:t>
            </w:r>
            <w:r w:rsidR="004609C0">
              <w:t> </w:t>
            </w:r>
            <w:r w:rsidRPr="4B77E5B1">
              <w:t xml:space="preserve">% oz. 62,5 g sredstva na 100 L vode </w:t>
            </w:r>
          </w:p>
          <w:p w14:paraId="76C7ACDE" w14:textId="77777777" w:rsidR="002C4A80" w:rsidRPr="003479CB" w:rsidRDefault="002C4A80" w:rsidP="001742E9">
            <w:pPr>
              <w:pStyle w:val="BVRTabelaTextLevo"/>
              <w:spacing w:before="0" w:after="0" w:line="260" w:lineRule="atLeast"/>
              <w:rPr>
                <w:rFonts w:cs="Arial"/>
                <w:szCs w:val="20"/>
              </w:rPr>
            </w:pPr>
          </w:p>
          <w:p w14:paraId="332F67E6" w14:textId="079430EE" w:rsidR="001742E9" w:rsidRPr="003479CB" w:rsidRDefault="002C4A80" w:rsidP="001742E9">
            <w:pPr>
              <w:pStyle w:val="BVRTabelaTextLevo"/>
              <w:spacing w:before="0" w:after="0" w:line="260" w:lineRule="atLeast"/>
              <w:rPr>
                <w:rFonts w:cs="Arial"/>
                <w:bCs/>
                <w:szCs w:val="20"/>
              </w:rPr>
            </w:pPr>
            <w:r>
              <w:rPr>
                <w:rFonts w:cs="Arial"/>
                <w:szCs w:val="20"/>
              </w:rPr>
              <w:t>N</w:t>
            </w:r>
            <w:r w:rsidR="00DD0919">
              <w:rPr>
                <w:rFonts w:cs="Arial"/>
                <w:szCs w:val="20"/>
              </w:rPr>
              <w:t>ajvišji</w:t>
            </w:r>
            <w:r w:rsidR="00DD0919" w:rsidRPr="003479CB">
              <w:rPr>
                <w:rFonts w:cs="Arial"/>
                <w:szCs w:val="20"/>
              </w:rPr>
              <w:t xml:space="preserve"> </w:t>
            </w:r>
            <w:r w:rsidR="001742E9" w:rsidRPr="003479CB">
              <w:rPr>
                <w:rFonts w:cs="Arial"/>
                <w:szCs w:val="20"/>
              </w:rPr>
              <w:t>dovoljen odmerek 0,9 kg/ha</w:t>
            </w:r>
          </w:p>
        </w:tc>
        <w:tc>
          <w:tcPr>
            <w:tcW w:w="1188" w:type="pct"/>
            <w:vAlign w:val="top"/>
          </w:tcPr>
          <w:p w14:paraId="3CB1B87F" w14:textId="0C5A87CF" w:rsidR="001742E9" w:rsidRDefault="001742E9" w:rsidP="001742E9">
            <w:pPr>
              <w:spacing w:before="0" w:line="260" w:lineRule="atLeast"/>
              <w:rPr>
                <w:rFonts w:cs="Arial"/>
                <w:bCs/>
                <w:szCs w:val="20"/>
              </w:rPr>
            </w:pPr>
            <w:r w:rsidRPr="003479CB">
              <w:rPr>
                <w:rFonts w:cs="Arial"/>
                <w:szCs w:val="20"/>
              </w:rPr>
              <w:t xml:space="preserve">S sredstvom se lahko tretira </w:t>
            </w:r>
            <w:r w:rsidRPr="003479CB">
              <w:rPr>
                <w:rFonts w:cs="Arial"/>
                <w:b/>
                <w:szCs w:val="20"/>
              </w:rPr>
              <w:t>desetkrat</w:t>
            </w:r>
            <w:r w:rsidRPr="003479CB">
              <w:rPr>
                <w:rFonts w:cs="Arial"/>
                <w:bCs/>
                <w:szCs w:val="20"/>
              </w:rPr>
              <w:t xml:space="preserve"> na rastni ciklus</w:t>
            </w:r>
            <w:r w:rsidR="00DD0919">
              <w:rPr>
                <w:rFonts w:cs="Arial"/>
                <w:bCs/>
                <w:szCs w:val="20"/>
              </w:rPr>
              <w:t>.</w:t>
            </w:r>
          </w:p>
          <w:p w14:paraId="62819FC9" w14:textId="66E755D7" w:rsidR="00DD0919" w:rsidRDefault="00DD0919" w:rsidP="001742E9">
            <w:pPr>
              <w:spacing w:before="0" w:line="260" w:lineRule="atLeast"/>
              <w:rPr>
                <w:rFonts w:cs="Arial"/>
                <w:bCs/>
                <w:szCs w:val="20"/>
              </w:rPr>
            </w:pPr>
          </w:p>
          <w:p w14:paraId="53D51017" w14:textId="23690016" w:rsidR="00DD0919" w:rsidRPr="003479CB" w:rsidRDefault="00DD0919" w:rsidP="001742E9">
            <w:pPr>
              <w:spacing w:before="0" w:line="260" w:lineRule="atLeast"/>
              <w:rPr>
                <w:rFonts w:cs="Arial"/>
                <w:bCs/>
                <w:szCs w:val="20"/>
              </w:rPr>
            </w:pPr>
            <w:r w:rsidRPr="003479CB">
              <w:rPr>
                <w:rFonts w:cs="Arial"/>
                <w:bCs/>
                <w:szCs w:val="20"/>
              </w:rPr>
              <w:t xml:space="preserve">Uporaba dovoljen </w:t>
            </w:r>
            <w:r>
              <w:rPr>
                <w:rFonts w:cs="Arial"/>
                <w:bCs/>
                <w:szCs w:val="20"/>
              </w:rPr>
              <w:t xml:space="preserve">na </w:t>
            </w:r>
            <w:r w:rsidRPr="003479CB">
              <w:rPr>
                <w:rFonts w:cs="Arial"/>
                <w:b/>
                <w:bCs/>
                <w:szCs w:val="20"/>
              </w:rPr>
              <w:t>bučk</w:t>
            </w:r>
            <w:r>
              <w:rPr>
                <w:rFonts w:cs="Arial"/>
                <w:b/>
                <w:bCs/>
                <w:szCs w:val="20"/>
              </w:rPr>
              <w:t>ah</w:t>
            </w:r>
            <w:r w:rsidRPr="003479CB">
              <w:rPr>
                <w:rFonts w:cs="Arial"/>
                <w:b/>
                <w:bCs/>
                <w:szCs w:val="20"/>
              </w:rPr>
              <w:t>, kumar</w:t>
            </w:r>
            <w:r>
              <w:rPr>
                <w:rFonts w:cs="Arial"/>
                <w:b/>
                <w:bCs/>
                <w:szCs w:val="20"/>
              </w:rPr>
              <w:t>ah</w:t>
            </w:r>
            <w:r w:rsidRPr="003479CB">
              <w:rPr>
                <w:rFonts w:cs="Arial"/>
                <w:b/>
                <w:bCs/>
                <w:szCs w:val="20"/>
              </w:rPr>
              <w:t xml:space="preserve"> in dinj</w:t>
            </w:r>
            <w:r>
              <w:rPr>
                <w:rFonts w:cs="Arial"/>
                <w:b/>
                <w:bCs/>
                <w:szCs w:val="20"/>
              </w:rPr>
              <w:t xml:space="preserve">ah </w:t>
            </w:r>
            <w:r w:rsidRPr="003479CB">
              <w:rPr>
                <w:rFonts w:cs="Arial"/>
                <w:bCs/>
                <w:szCs w:val="20"/>
              </w:rPr>
              <w:t>v zavarovanih prostorih.</w:t>
            </w:r>
          </w:p>
          <w:p w14:paraId="065CD62E" w14:textId="77777777" w:rsidR="001742E9" w:rsidRPr="003479CB" w:rsidRDefault="001742E9" w:rsidP="001742E9">
            <w:pPr>
              <w:spacing w:before="0" w:line="260" w:lineRule="atLeast"/>
              <w:rPr>
                <w:rFonts w:cs="Arial"/>
                <w:bCs/>
                <w:szCs w:val="20"/>
              </w:rPr>
            </w:pPr>
          </w:p>
          <w:p w14:paraId="08FFC718" w14:textId="13EFFE23" w:rsidR="001742E9" w:rsidRPr="003479CB" w:rsidRDefault="001742E9" w:rsidP="001742E9">
            <w:pPr>
              <w:spacing w:before="0" w:line="260" w:lineRule="atLeast"/>
              <w:rPr>
                <w:rFonts w:cs="Arial"/>
                <w:bCs/>
                <w:szCs w:val="20"/>
              </w:rPr>
            </w:pPr>
            <w:r w:rsidRPr="003479CB">
              <w:rPr>
                <w:rFonts w:cs="Arial"/>
                <w:bCs/>
                <w:szCs w:val="20"/>
              </w:rPr>
              <w:t>Uporaba dovoljena v zavarovanih prostorih.</w:t>
            </w:r>
          </w:p>
        </w:tc>
      </w:tr>
      <w:tr w:rsidR="002A554D" w:rsidRPr="003479CB" w14:paraId="0FE75AF2" w14:textId="77777777" w:rsidTr="00DA1620">
        <w:trPr>
          <w:trHeight w:val="300"/>
        </w:trPr>
        <w:tc>
          <w:tcPr>
            <w:tcW w:w="890" w:type="pct"/>
            <w:vAlign w:val="top"/>
          </w:tcPr>
          <w:p w14:paraId="38938708" w14:textId="77777777" w:rsidR="002A554D" w:rsidRPr="003479CB" w:rsidRDefault="002A554D" w:rsidP="00F76709">
            <w:pPr>
              <w:spacing w:before="0" w:line="260" w:lineRule="atLeast"/>
              <w:rPr>
                <w:rFonts w:cs="Arial"/>
                <w:b/>
                <w:szCs w:val="20"/>
              </w:rPr>
            </w:pPr>
            <w:r w:rsidRPr="003479CB">
              <w:rPr>
                <w:rFonts w:cs="Arial"/>
                <w:b/>
                <w:szCs w:val="20"/>
              </w:rPr>
              <w:t>Delfin WG</w:t>
            </w:r>
          </w:p>
          <w:p w14:paraId="0EB000F8" w14:textId="01E7260C"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thuringiensis</w:t>
            </w:r>
            <w:proofErr w:type="spellEnd"/>
            <w:r w:rsidRPr="003479CB">
              <w:rPr>
                <w:rFonts w:cs="Arial"/>
                <w:szCs w:val="20"/>
              </w:rPr>
              <w:t xml:space="preserve"> </w:t>
            </w:r>
            <w:proofErr w:type="spellStart"/>
            <w:r w:rsidR="00C42CF8">
              <w:rPr>
                <w:rFonts w:cs="Arial"/>
                <w:color w:val="000000"/>
                <w:szCs w:val="20"/>
                <w:shd w:val="clear" w:color="auto" w:fill="FFFFFF"/>
              </w:rPr>
              <w:t>subsp</w:t>
            </w:r>
            <w:proofErr w:type="spellEnd"/>
            <w:r w:rsidRPr="003479CB">
              <w:rPr>
                <w:rFonts w:cs="Arial"/>
                <w:color w:val="000000"/>
                <w:szCs w:val="20"/>
                <w:shd w:val="clear" w:color="auto" w:fill="FFFFFF"/>
              </w:rPr>
              <w:t xml:space="preserve">. </w:t>
            </w:r>
            <w:proofErr w:type="spellStart"/>
            <w:r w:rsidRPr="00BA2823">
              <w:rPr>
                <w:rFonts w:cs="Arial"/>
                <w:i/>
                <w:iCs/>
                <w:color w:val="000000"/>
                <w:szCs w:val="20"/>
                <w:shd w:val="clear" w:color="auto" w:fill="FFFFFF"/>
              </w:rPr>
              <w:t>kurstaki</w:t>
            </w:r>
            <w:proofErr w:type="spellEnd"/>
            <w:r w:rsidR="00C42CF8">
              <w:rPr>
                <w:rFonts w:cs="Arial"/>
                <w:color w:val="000000"/>
                <w:szCs w:val="20"/>
                <w:shd w:val="clear" w:color="auto" w:fill="FFFFFF"/>
              </w:rPr>
              <w:t xml:space="preserve"> sev SA 11</w:t>
            </w:r>
          </w:p>
        </w:tc>
        <w:tc>
          <w:tcPr>
            <w:tcW w:w="861" w:type="pct"/>
            <w:vAlign w:val="top"/>
          </w:tcPr>
          <w:p w14:paraId="1121F360" w14:textId="7F125407"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r w:rsidR="002A554D" w:rsidRPr="003479CB">
              <w:rPr>
                <w:rFonts w:cs="Arial"/>
                <w:szCs w:val="20"/>
              </w:rPr>
              <w:t>gosenic</w:t>
            </w:r>
            <w:r w:rsidRPr="003479CB">
              <w:rPr>
                <w:rFonts w:cs="Arial"/>
                <w:szCs w:val="20"/>
              </w:rPr>
              <w:t xml:space="preserve"> </w:t>
            </w:r>
            <w:r w:rsidR="00B26C86" w:rsidRPr="003479CB">
              <w:rPr>
                <w:rFonts w:cs="Arial"/>
                <w:szCs w:val="20"/>
              </w:rPr>
              <w:t>škodljivih metuljev</w:t>
            </w:r>
          </w:p>
        </w:tc>
        <w:tc>
          <w:tcPr>
            <w:tcW w:w="1314" w:type="pct"/>
            <w:vAlign w:val="top"/>
          </w:tcPr>
          <w:p w14:paraId="5E827613" w14:textId="47AD112C" w:rsidR="002A554D" w:rsidRPr="003479CB" w:rsidRDefault="002A554D" w:rsidP="00F76709">
            <w:pPr>
              <w:pStyle w:val="BVRTabelaTextLevo"/>
              <w:spacing w:before="0" w:after="0" w:line="260" w:lineRule="atLeast"/>
              <w:rPr>
                <w:rFonts w:cs="Arial"/>
                <w:szCs w:val="20"/>
              </w:rPr>
            </w:pPr>
            <w:r w:rsidRPr="003479CB">
              <w:rPr>
                <w:rFonts w:cs="Arial"/>
                <w:bCs/>
                <w:szCs w:val="20"/>
              </w:rPr>
              <w:t xml:space="preserve">v času izleganja jajčec </w:t>
            </w:r>
            <w:r w:rsidR="00B50B36">
              <w:rPr>
                <w:rFonts w:cs="Arial"/>
                <w:bCs/>
                <w:szCs w:val="20"/>
              </w:rPr>
              <w:t>oz.</w:t>
            </w:r>
            <w:r w:rsidRPr="003479CB">
              <w:rPr>
                <w:rFonts w:cs="Arial"/>
                <w:bCs/>
                <w:szCs w:val="20"/>
              </w:rPr>
              <w:t xml:space="preserve"> ko so ličinke v prvem in drugem razvojnem stadiju (L1, L2)</w:t>
            </w:r>
          </w:p>
        </w:tc>
        <w:tc>
          <w:tcPr>
            <w:tcW w:w="747" w:type="pct"/>
            <w:vAlign w:val="top"/>
          </w:tcPr>
          <w:p w14:paraId="4DF8ACB0" w14:textId="77777777" w:rsidR="002A554D" w:rsidRPr="003479CB" w:rsidRDefault="002A554D" w:rsidP="00F76709">
            <w:pPr>
              <w:pStyle w:val="BVRTabelaTextLevo"/>
              <w:spacing w:before="0" w:after="0" w:line="260" w:lineRule="atLeast"/>
              <w:rPr>
                <w:rFonts w:cs="Arial"/>
                <w:bCs/>
                <w:szCs w:val="20"/>
              </w:rPr>
            </w:pPr>
            <w:r w:rsidRPr="003479CB">
              <w:rPr>
                <w:rFonts w:cs="Arial"/>
                <w:bCs/>
                <w:szCs w:val="20"/>
              </w:rPr>
              <w:t>0,75 kg/ha</w:t>
            </w:r>
          </w:p>
        </w:tc>
        <w:tc>
          <w:tcPr>
            <w:tcW w:w="1188" w:type="pct"/>
            <w:vAlign w:val="top"/>
          </w:tcPr>
          <w:p w14:paraId="5805CA75" w14:textId="5AA331F1" w:rsidR="002A554D" w:rsidRPr="003479CB" w:rsidRDefault="002A554D" w:rsidP="00F76709">
            <w:pPr>
              <w:spacing w:before="0" w:line="260" w:lineRule="atLeast"/>
              <w:rPr>
                <w:rFonts w:cs="Arial"/>
                <w:bCs/>
                <w:szCs w:val="20"/>
              </w:rPr>
            </w:pPr>
            <w:r w:rsidRPr="003479CB">
              <w:rPr>
                <w:rFonts w:cs="Arial"/>
                <w:bCs/>
                <w:szCs w:val="20"/>
              </w:rPr>
              <w:t xml:space="preserve">Največ </w:t>
            </w:r>
            <w:r w:rsidRPr="003479CB">
              <w:rPr>
                <w:rFonts w:cs="Arial"/>
                <w:b/>
                <w:szCs w:val="20"/>
              </w:rPr>
              <w:t>šestkrat</w:t>
            </w:r>
            <w:r w:rsidRPr="003479CB">
              <w:rPr>
                <w:rFonts w:cs="Arial"/>
                <w:bCs/>
                <w:szCs w:val="20"/>
              </w:rPr>
              <w:t xml:space="preserve"> v eni rastni dobi.</w:t>
            </w:r>
          </w:p>
          <w:p w14:paraId="41BFDCAB" w14:textId="77777777" w:rsidR="00DB1E8B" w:rsidRPr="003479CB" w:rsidRDefault="00DB1E8B" w:rsidP="00F76709">
            <w:pPr>
              <w:spacing w:before="0" w:line="260" w:lineRule="atLeast"/>
              <w:rPr>
                <w:rFonts w:cs="Arial"/>
                <w:bCs/>
                <w:szCs w:val="20"/>
              </w:rPr>
            </w:pPr>
          </w:p>
          <w:p w14:paraId="7134C145" w14:textId="494C1E9E" w:rsidR="002A554D" w:rsidRPr="003479CB" w:rsidRDefault="002A554D" w:rsidP="00F76709">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bučnicah z užitno in neužitno lupino</w:t>
            </w:r>
            <w:r w:rsidRPr="003479CB">
              <w:rPr>
                <w:rFonts w:cs="Arial"/>
                <w:bCs/>
                <w:szCs w:val="20"/>
              </w:rPr>
              <w:t xml:space="preserve"> </w:t>
            </w:r>
            <w:r w:rsidR="00057F08" w:rsidRPr="003479CB">
              <w:rPr>
                <w:rFonts w:cs="Arial"/>
                <w:bCs/>
                <w:szCs w:val="20"/>
              </w:rPr>
              <w:t>pri pridelavi</w:t>
            </w:r>
            <w:r w:rsidRPr="003479CB">
              <w:rPr>
                <w:rFonts w:cs="Arial"/>
                <w:bCs/>
                <w:szCs w:val="20"/>
              </w:rPr>
              <w:t xml:space="preserve"> v zavarovanih prostorih.</w:t>
            </w:r>
          </w:p>
        </w:tc>
      </w:tr>
      <w:tr w:rsidR="002A554D" w:rsidRPr="003479CB" w14:paraId="201A6127" w14:textId="77777777" w:rsidTr="00DA1620">
        <w:trPr>
          <w:trHeight w:val="300"/>
        </w:trPr>
        <w:tc>
          <w:tcPr>
            <w:tcW w:w="890" w:type="pct"/>
            <w:vAlign w:val="top"/>
          </w:tcPr>
          <w:p w14:paraId="3998B887" w14:textId="0C1BBF9B" w:rsidR="002A554D" w:rsidRPr="003479CB" w:rsidRDefault="00DB1E8B" w:rsidP="00F76709">
            <w:pPr>
              <w:spacing w:before="0" w:line="260" w:lineRule="atLeast"/>
              <w:rPr>
                <w:rFonts w:cs="Arial"/>
                <w:b/>
                <w:szCs w:val="20"/>
              </w:rPr>
            </w:pPr>
            <w:proofErr w:type="spellStart"/>
            <w:r w:rsidRPr="003479CB">
              <w:rPr>
                <w:rFonts w:cs="Arial"/>
                <w:b/>
                <w:szCs w:val="20"/>
              </w:rPr>
              <w:t>Lepinox</w:t>
            </w:r>
            <w:proofErr w:type="spellEnd"/>
            <w:r w:rsidRPr="003479CB">
              <w:rPr>
                <w:rFonts w:cs="Arial"/>
                <w:b/>
                <w:szCs w:val="20"/>
              </w:rPr>
              <w:t xml:space="preserve"> Plus</w:t>
            </w:r>
          </w:p>
          <w:p w14:paraId="32EBD8E1" w14:textId="1BAB55EE"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thuringiensis</w:t>
            </w:r>
            <w:proofErr w:type="spellEnd"/>
            <w:r w:rsidRPr="003479CB">
              <w:rPr>
                <w:rFonts w:cs="Arial"/>
                <w:szCs w:val="20"/>
              </w:rPr>
              <w:t xml:space="preserve"> </w:t>
            </w:r>
            <w:proofErr w:type="spellStart"/>
            <w:r w:rsidR="00C42CF8">
              <w:rPr>
                <w:rFonts w:cs="Arial"/>
                <w:color w:val="000000"/>
                <w:szCs w:val="20"/>
                <w:shd w:val="clear" w:color="auto" w:fill="FFFFFF"/>
              </w:rPr>
              <w:t>subsp</w:t>
            </w:r>
            <w:proofErr w:type="spellEnd"/>
            <w:r w:rsidRPr="003479CB">
              <w:rPr>
                <w:rFonts w:cs="Arial"/>
                <w:color w:val="000000"/>
                <w:szCs w:val="20"/>
                <w:shd w:val="clear" w:color="auto" w:fill="FFFFFF"/>
              </w:rPr>
              <w:t>.</w:t>
            </w:r>
            <w:r w:rsidRPr="003479CB">
              <w:rPr>
                <w:rFonts w:cs="Arial"/>
                <w:szCs w:val="20"/>
              </w:rPr>
              <w:t xml:space="preserve"> </w:t>
            </w:r>
            <w:proofErr w:type="spellStart"/>
            <w:r w:rsidRPr="003479CB">
              <w:rPr>
                <w:rFonts w:cs="Arial"/>
                <w:i/>
                <w:iCs/>
                <w:szCs w:val="20"/>
              </w:rPr>
              <w:t>k</w:t>
            </w:r>
            <w:r w:rsidRPr="003479CB">
              <w:rPr>
                <w:rFonts w:cs="Arial"/>
                <w:i/>
                <w:iCs/>
                <w:color w:val="000000"/>
                <w:szCs w:val="20"/>
                <w:shd w:val="clear" w:color="auto" w:fill="FFFFFF"/>
              </w:rPr>
              <w:t>urstaki</w:t>
            </w:r>
            <w:proofErr w:type="spellEnd"/>
            <w:r w:rsidR="00C42CF8">
              <w:rPr>
                <w:rFonts w:cs="Arial"/>
                <w:i/>
                <w:iCs/>
                <w:color w:val="000000"/>
                <w:szCs w:val="20"/>
                <w:shd w:val="clear" w:color="auto" w:fill="FFFFFF"/>
              </w:rPr>
              <w:t xml:space="preserve"> </w:t>
            </w:r>
            <w:r w:rsidR="00C42CF8">
              <w:rPr>
                <w:rFonts w:cs="Arial"/>
                <w:color w:val="000000"/>
                <w:szCs w:val="20"/>
              </w:rPr>
              <w:t>sev EG2348</w:t>
            </w:r>
          </w:p>
        </w:tc>
        <w:tc>
          <w:tcPr>
            <w:tcW w:w="861" w:type="pct"/>
            <w:vAlign w:val="top"/>
          </w:tcPr>
          <w:p w14:paraId="1CEBEE4E" w14:textId="66DC2CEE"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r w:rsidR="002A554D" w:rsidRPr="003479CB">
              <w:rPr>
                <w:rFonts w:cs="Arial"/>
                <w:szCs w:val="20"/>
              </w:rPr>
              <w:t>gosenic metuljev</w:t>
            </w:r>
          </w:p>
        </w:tc>
        <w:tc>
          <w:tcPr>
            <w:tcW w:w="1314" w:type="pct"/>
            <w:vAlign w:val="top"/>
          </w:tcPr>
          <w:p w14:paraId="2221F384" w14:textId="0D13519E" w:rsidR="002A554D" w:rsidRPr="003479CB" w:rsidRDefault="002A554D" w:rsidP="00F76709">
            <w:pPr>
              <w:pStyle w:val="BVRTabelaTextLevo"/>
              <w:spacing w:before="0" w:after="0" w:line="260" w:lineRule="atLeast"/>
              <w:rPr>
                <w:rFonts w:cs="Arial"/>
                <w:szCs w:val="20"/>
              </w:rPr>
            </w:pPr>
            <w:r w:rsidRPr="003479CB">
              <w:rPr>
                <w:rFonts w:cs="Arial"/>
                <w:szCs w:val="20"/>
              </w:rPr>
              <w:t xml:space="preserve">v času izleganja jajčec </w:t>
            </w:r>
            <w:r w:rsidR="00B50B36">
              <w:rPr>
                <w:rFonts w:cs="Arial"/>
                <w:szCs w:val="20"/>
              </w:rPr>
              <w:t>oz.</w:t>
            </w:r>
            <w:r w:rsidRPr="003479CB">
              <w:rPr>
                <w:rFonts w:cs="Arial"/>
                <w:szCs w:val="20"/>
              </w:rPr>
              <w:t xml:space="preserve"> v fazi mladih ličink</w:t>
            </w:r>
          </w:p>
        </w:tc>
        <w:tc>
          <w:tcPr>
            <w:tcW w:w="747" w:type="pct"/>
            <w:vAlign w:val="top"/>
          </w:tcPr>
          <w:p w14:paraId="0B87C5E1" w14:textId="77777777" w:rsidR="002A554D" w:rsidRPr="003479CB" w:rsidRDefault="002A554D" w:rsidP="00F76709">
            <w:pPr>
              <w:pStyle w:val="BVRTabelaTextLevo"/>
              <w:spacing w:before="0" w:after="0" w:line="260" w:lineRule="atLeast"/>
              <w:rPr>
                <w:rFonts w:cs="Arial"/>
                <w:bCs/>
                <w:szCs w:val="20"/>
              </w:rPr>
            </w:pPr>
            <w:r w:rsidRPr="003479CB">
              <w:rPr>
                <w:rFonts w:cs="Arial"/>
                <w:szCs w:val="20"/>
              </w:rPr>
              <w:t>1 kg/ha</w:t>
            </w:r>
          </w:p>
        </w:tc>
        <w:tc>
          <w:tcPr>
            <w:tcW w:w="1188" w:type="pct"/>
            <w:vAlign w:val="top"/>
          </w:tcPr>
          <w:p w14:paraId="0860B28D" w14:textId="77777777" w:rsidR="00907B8E" w:rsidRPr="003479CB" w:rsidRDefault="00907B8E" w:rsidP="00907B8E">
            <w:pPr>
              <w:spacing w:before="0" w:line="260" w:lineRule="atLeast"/>
              <w:rPr>
                <w:rFonts w:cs="Arial"/>
                <w:szCs w:val="20"/>
              </w:rPr>
            </w:pPr>
            <w:r w:rsidRPr="003479CB">
              <w:rPr>
                <w:rFonts w:cs="Arial"/>
                <w:szCs w:val="20"/>
              </w:rPr>
              <w:t xml:space="preserve">Za zatiranje ene generacije so dovoljena največ </w:t>
            </w:r>
            <w:r w:rsidRPr="003479CB">
              <w:rPr>
                <w:rFonts w:cs="Arial"/>
                <w:b/>
                <w:bCs/>
                <w:szCs w:val="20"/>
              </w:rPr>
              <w:t>tri</w:t>
            </w:r>
            <w:r w:rsidRPr="003479CB">
              <w:rPr>
                <w:rFonts w:cs="Arial"/>
                <w:szCs w:val="20"/>
              </w:rPr>
              <w:t xml:space="preserve"> </w:t>
            </w:r>
            <w:proofErr w:type="spellStart"/>
            <w:r w:rsidRPr="003479CB">
              <w:rPr>
                <w:rFonts w:cs="Arial"/>
                <w:b/>
                <w:bCs/>
                <w:szCs w:val="20"/>
              </w:rPr>
              <w:t>tretiranja</w:t>
            </w:r>
            <w:proofErr w:type="spellEnd"/>
            <w:r w:rsidRPr="003479CB">
              <w:rPr>
                <w:rFonts w:cs="Arial"/>
                <w:szCs w:val="20"/>
              </w:rPr>
              <w:t>.</w:t>
            </w:r>
          </w:p>
          <w:p w14:paraId="001E8B79" w14:textId="77777777" w:rsidR="00DB1E8B" w:rsidRPr="003479CB" w:rsidRDefault="00DB1E8B" w:rsidP="00F76709">
            <w:pPr>
              <w:spacing w:before="0" w:line="260" w:lineRule="atLeast"/>
              <w:rPr>
                <w:rFonts w:cs="Arial"/>
                <w:bCs/>
                <w:szCs w:val="20"/>
              </w:rPr>
            </w:pPr>
          </w:p>
          <w:p w14:paraId="24B07237" w14:textId="638BCCB1" w:rsidR="002A554D" w:rsidRPr="003479CB" w:rsidRDefault="58FAA68C" w:rsidP="54E041B0">
            <w:pPr>
              <w:spacing w:before="0" w:line="260" w:lineRule="atLeast"/>
              <w:rPr>
                <w:rFonts w:cs="Arial"/>
              </w:rPr>
            </w:pPr>
            <w:r w:rsidRPr="54E041B0">
              <w:rPr>
                <w:rFonts w:cs="Arial"/>
              </w:rPr>
              <w:t>Uporaba d</w:t>
            </w:r>
            <w:r w:rsidR="0C98B104" w:rsidRPr="54E041B0">
              <w:rPr>
                <w:rFonts w:cs="Arial"/>
              </w:rPr>
              <w:t xml:space="preserve">ovoljena </w:t>
            </w:r>
            <w:r w:rsidRPr="54E041B0">
              <w:rPr>
                <w:rFonts w:cs="Arial"/>
              </w:rPr>
              <w:t>na vrt</w:t>
            </w:r>
            <w:r w:rsidR="0C98B104" w:rsidRPr="54E041B0">
              <w:rPr>
                <w:rFonts w:cs="Arial"/>
              </w:rPr>
              <w:t xml:space="preserve">ninah </w:t>
            </w:r>
            <w:r w:rsidR="73EE37C9" w:rsidRPr="54E041B0">
              <w:rPr>
                <w:rFonts w:cs="Arial"/>
              </w:rPr>
              <w:t xml:space="preserve">pri pridelavi </w:t>
            </w:r>
            <w:r w:rsidR="0C98B104" w:rsidRPr="54E041B0">
              <w:rPr>
                <w:rFonts w:cs="Arial"/>
              </w:rPr>
              <w:t>na prostem in v zavarovanih prostorih (</w:t>
            </w:r>
            <w:r w:rsidR="0C98B104" w:rsidRPr="54E041B0">
              <w:rPr>
                <w:rFonts w:cs="Arial"/>
                <w:b/>
                <w:bCs/>
              </w:rPr>
              <w:t>buč</w:t>
            </w:r>
            <w:r w:rsidR="44962CCA" w:rsidRPr="54E041B0">
              <w:rPr>
                <w:rFonts w:cs="Arial"/>
                <w:b/>
                <w:bCs/>
              </w:rPr>
              <w:t>e</w:t>
            </w:r>
            <w:r w:rsidR="0C98B104" w:rsidRPr="54E041B0">
              <w:rPr>
                <w:rFonts w:cs="Arial"/>
                <w:b/>
                <w:bCs/>
              </w:rPr>
              <w:t>, bučk</w:t>
            </w:r>
            <w:r w:rsidR="0DDAA5E3" w:rsidRPr="54E041B0">
              <w:rPr>
                <w:rFonts w:cs="Arial"/>
                <w:b/>
                <w:bCs/>
              </w:rPr>
              <w:t>e</w:t>
            </w:r>
            <w:r w:rsidR="0C98B104" w:rsidRPr="54E041B0">
              <w:rPr>
                <w:rFonts w:cs="Arial"/>
                <w:b/>
                <w:bCs/>
              </w:rPr>
              <w:t>, dinj</w:t>
            </w:r>
            <w:r w:rsidR="75FC7CDA" w:rsidRPr="54E041B0">
              <w:rPr>
                <w:rFonts w:cs="Arial"/>
                <w:b/>
                <w:bCs/>
              </w:rPr>
              <w:t>e</w:t>
            </w:r>
            <w:r w:rsidR="0C98B104" w:rsidRPr="54E041B0">
              <w:rPr>
                <w:rFonts w:cs="Arial"/>
                <w:b/>
                <w:bCs/>
              </w:rPr>
              <w:t>, lubenic</w:t>
            </w:r>
            <w:r w:rsidR="1346463A" w:rsidRPr="54E041B0">
              <w:rPr>
                <w:rFonts w:cs="Arial"/>
                <w:b/>
                <w:bCs/>
              </w:rPr>
              <w:t>e</w:t>
            </w:r>
            <w:r w:rsidR="0C98B104" w:rsidRPr="54E041B0">
              <w:rPr>
                <w:rFonts w:cs="Arial"/>
              </w:rPr>
              <w:t>).</w:t>
            </w:r>
          </w:p>
        </w:tc>
      </w:tr>
      <w:tr w:rsidR="54E041B0" w14:paraId="5A79D3FB" w14:textId="77777777" w:rsidTr="00DA1620">
        <w:trPr>
          <w:trHeight w:val="300"/>
        </w:trPr>
        <w:tc>
          <w:tcPr>
            <w:tcW w:w="890" w:type="pct"/>
            <w:vAlign w:val="top"/>
          </w:tcPr>
          <w:p w14:paraId="6E98D142" w14:textId="08AC41F8" w:rsidR="00F44022" w:rsidRPr="00F662AF" w:rsidRDefault="00AB1B2E" w:rsidP="00F662AF">
            <w:pPr>
              <w:spacing w:before="0" w:line="260" w:lineRule="atLeast"/>
              <w:rPr>
                <w:rFonts w:eastAsia="Arial" w:cs="Arial"/>
                <w:szCs w:val="20"/>
              </w:rPr>
            </w:pPr>
            <w:proofErr w:type="spellStart"/>
            <w:r>
              <w:rPr>
                <w:rFonts w:eastAsia="Arial" w:cs="Arial"/>
                <w:b/>
                <w:bCs/>
                <w:szCs w:val="20"/>
              </w:rPr>
              <w:t>LalSTOP</w:t>
            </w:r>
            <w:proofErr w:type="spellEnd"/>
            <w:r w:rsidR="54E041B0" w:rsidRPr="00F662AF">
              <w:rPr>
                <w:rFonts w:eastAsia="Arial" w:cs="Arial"/>
                <w:b/>
                <w:bCs/>
                <w:szCs w:val="20"/>
              </w:rPr>
              <w:t xml:space="preserve"> G46</w:t>
            </w:r>
            <w:r w:rsidR="54E041B0" w:rsidRPr="00AB1B2E">
              <w:rPr>
                <w:rFonts w:eastAsia="Arial" w:cs="Arial"/>
                <w:szCs w:val="20"/>
              </w:rPr>
              <w:t xml:space="preserve"> WG</w:t>
            </w:r>
          </w:p>
          <w:p w14:paraId="1ADC6558" w14:textId="77777777" w:rsidR="00AB1B2E" w:rsidRPr="00E66AA9" w:rsidRDefault="00AB1B2E" w:rsidP="00F662A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461163E2" w14:textId="271EB7E2" w:rsidR="54E041B0" w:rsidRPr="00F44022" w:rsidRDefault="00AB1B2E" w:rsidP="00F662AF">
            <w:pPr>
              <w:spacing w:before="0" w:line="260" w:lineRule="atLeast"/>
              <w:rPr>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61" w:type="pct"/>
            <w:vAlign w:val="top"/>
          </w:tcPr>
          <w:p w14:paraId="440873EE" w14:textId="7967C218" w:rsidR="54E041B0" w:rsidRPr="00F662AF" w:rsidRDefault="001B2DCE" w:rsidP="00F662AF">
            <w:pPr>
              <w:spacing w:before="0" w:line="260" w:lineRule="atLeast"/>
              <w:rPr>
                <w:rFonts w:eastAsia="Arial" w:cs="Arial"/>
                <w:szCs w:val="20"/>
              </w:rPr>
            </w:pPr>
            <w:r w:rsidRPr="54E041B0">
              <w:t xml:space="preserve">zatiranje padavice sadik in koreninskih gnilob, povzročenih z glivami iz rodov </w:t>
            </w:r>
            <w:proofErr w:type="spellStart"/>
            <w:r w:rsidRPr="00C01F3D">
              <w:rPr>
                <w:i/>
                <w:iCs/>
              </w:rPr>
              <w:t>Pythium</w:t>
            </w:r>
            <w:proofErr w:type="spellEnd"/>
            <w:r w:rsidRPr="54E041B0">
              <w:t xml:space="preserve"> </w:t>
            </w:r>
            <w:proofErr w:type="spellStart"/>
            <w:r w:rsidRPr="54E041B0">
              <w:t>spp</w:t>
            </w:r>
            <w:proofErr w:type="spellEnd"/>
            <w:r w:rsidRPr="54E041B0">
              <w:t xml:space="preserve">., </w:t>
            </w:r>
            <w:proofErr w:type="spellStart"/>
            <w:r w:rsidRPr="00C01F3D">
              <w:rPr>
                <w:i/>
                <w:iCs/>
              </w:rPr>
              <w:t>Fusarium</w:t>
            </w:r>
            <w:proofErr w:type="spellEnd"/>
            <w:r w:rsidRPr="54E041B0">
              <w:t xml:space="preserve"> </w:t>
            </w:r>
            <w:proofErr w:type="spellStart"/>
            <w:r w:rsidRPr="54E041B0">
              <w:t>spp</w:t>
            </w:r>
            <w:proofErr w:type="spellEnd"/>
            <w:r w:rsidRPr="54E041B0">
              <w:t xml:space="preserve">., </w:t>
            </w:r>
            <w:proofErr w:type="spellStart"/>
            <w:r w:rsidRPr="00C01F3D">
              <w:rPr>
                <w:i/>
                <w:iCs/>
              </w:rPr>
              <w:t>Rh</w:t>
            </w:r>
            <w:r w:rsidR="00BA6595">
              <w:rPr>
                <w:i/>
                <w:iCs/>
              </w:rPr>
              <w:t>i</w:t>
            </w:r>
            <w:r w:rsidRPr="00C01F3D">
              <w:rPr>
                <w:i/>
                <w:iCs/>
              </w:rPr>
              <w:t>zoctonia</w:t>
            </w:r>
            <w:proofErr w:type="spellEnd"/>
            <w:r w:rsidRPr="54E041B0">
              <w:t xml:space="preserve"> </w:t>
            </w:r>
            <w:proofErr w:type="spellStart"/>
            <w:r w:rsidRPr="54E041B0">
              <w:t>spp</w:t>
            </w:r>
            <w:proofErr w:type="spellEnd"/>
            <w:r w:rsidRPr="54E041B0">
              <w:t xml:space="preserve">. in </w:t>
            </w:r>
            <w:proofErr w:type="spellStart"/>
            <w:r w:rsidRPr="00C01F3D">
              <w:rPr>
                <w:i/>
                <w:iCs/>
              </w:rPr>
              <w:t>Phytophthora</w:t>
            </w:r>
            <w:proofErr w:type="spellEnd"/>
            <w:r w:rsidRPr="54E041B0">
              <w:t xml:space="preserve"> </w:t>
            </w:r>
            <w:proofErr w:type="spellStart"/>
            <w:r w:rsidRPr="54E041B0">
              <w:t>spp</w:t>
            </w:r>
            <w:proofErr w:type="spellEnd"/>
            <w:r w:rsidRPr="54E041B0">
              <w:t>.</w:t>
            </w:r>
          </w:p>
        </w:tc>
        <w:tc>
          <w:tcPr>
            <w:tcW w:w="1314" w:type="pct"/>
            <w:vAlign w:val="top"/>
          </w:tcPr>
          <w:p w14:paraId="7E17DCC5" w14:textId="7129D9D1" w:rsidR="54E041B0" w:rsidRPr="00F662AF" w:rsidRDefault="54E041B0" w:rsidP="00F662AF">
            <w:pPr>
              <w:pStyle w:val="BVRTabelaTextLevo"/>
              <w:spacing w:before="0" w:line="260" w:lineRule="atLeast"/>
              <w:rPr>
                <w:szCs w:val="20"/>
              </w:rPr>
            </w:pPr>
            <w:r w:rsidRPr="00F662AF">
              <w:rPr>
                <w:szCs w:val="20"/>
              </w:rPr>
              <w:t>pred sajenjem</w:t>
            </w:r>
            <w:r w:rsidR="00F662AF" w:rsidRPr="00F662AF">
              <w:rPr>
                <w:szCs w:val="20"/>
              </w:rPr>
              <w:t>, dodatek rastnemu substratu</w:t>
            </w:r>
          </w:p>
        </w:tc>
        <w:tc>
          <w:tcPr>
            <w:tcW w:w="747" w:type="pct"/>
            <w:vAlign w:val="top"/>
          </w:tcPr>
          <w:p w14:paraId="74C18C83" w14:textId="4D21A5DD" w:rsidR="54E041B0" w:rsidRPr="00F662AF" w:rsidRDefault="54E041B0" w:rsidP="00F662AF">
            <w:pPr>
              <w:pStyle w:val="BVRTabelaTextLevo"/>
              <w:spacing w:before="0" w:line="260" w:lineRule="atLeast"/>
              <w:rPr>
                <w:szCs w:val="20"/>
              </w:rPr>
            </w:pPr>
            <w:r w:rsidRPr="00F662AF">
              <w:rPr>
                <w:szCs w:val="20"/>
              </w:rPr>
              <w:t>20-50 g m</w:t>
            </w:r>
            <w:r w:rsidRPr="00F662AF">
              <w:rPr>
                <w:szCs w:val="20"/>
                <w:vertAlign w:val="superscript"/>
              </w:rPr>
              <w:t>3</w:t>
            </w:r>
            <w:r w:rsidRPr="00F662AF">
              <w:rPr>
                <w:szCs w:val="20"/>
              </w:rPr>
              <w:t xml:space="preserve"> oz. v 0,05</w:t>
            </w:r>
            <w:r w:rsidR="004609C0">
              <w:t> </w:t>
            </w:r>
            <w:r w:rsidRPr="00F662AF">
              <w:rPr>
                <w:szCs w:val="20"/>
              </w:rPr>
              <w:t xml:space="preserve">% koncentraciji </w:t>
            </w:r>
          </w:p>
        </w:tc>
        <w:tc>
          <w:tcPr>
            <w:tcW w:w="1188" w:type="pct"/>
            <w:vAlign w:val="top"/>
          </w:tcPr>
          <w:p w14:paraId="312EF3C7" w14:textId="191C9612" w:rsidR="00F662AF" w:rsidRDefault="001B2DCE" w:rsidP="00F662AF">
            <w:pPr>
              <w:spacing w:before="0" w:line="260" w:lineRule="atLeast"/>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 xml:space="preserve"> substrata.</w:t>
            </w:r>
          </w:p>
          <w:p w14:paraId="4C004C75" w14:textId="77777777" w:rsidR="00A57FA2" w:rsidRDefault="00A57FA2" w:rsidP="00A57FA2">
            <w:pPr>
              <w:spacing w:before="0" w:line="260" w:lineRule="atLeast"/>
              <w:rPr>
                <w:rFonts w:eastAsia="Arial" w:cs="Arial"/>
                <w:szCs w:val="20"/>
              </w:rPr>
            </w:pPr>
          </w:p>
          <w:p w14:paraId="44C31EF7" w14:textId="741FA0A5" w:rsidR="54E041B0" w:rsidRPr="00A57FA2" w:rsidRDefault="00A57FA2" w:rsidP="00F662AF">
            <w:pPr>
              <w:spacing w:before="0" w:line="260" w:lineRule="atLeast"/>
              <w:rPr>
                <w:rFonts w:eastAsia="Arial" w:cs="Arial"/>
                <w:b/>
                <w:bCs/>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54E041B0" w14:paraId="20981B82" w14:textId="77777777" w:rsidTr="00DA1620">
        <w:trPr>
          <w:trHeight w:val="300"/>
        </w:trPr>
        <w:tc>
          <w:tcPr>
            <w:tcW w:w="890" w:type="pct"/>
            <w:vAlign w:val="top"/>
          </w:tcPr>
          <w:p w14:paraId="58EFD890" w14:textId="732209D6" w:rsidR="00F44022" w:rsidRPr="00F44022" w:rsidRDefault="00AB1B2E" w:rsidP="00F662AF">
            <w:pPr>
              <w:spacing w:before="0" w:line="260" w:lineRule="atLeast"/>
              <w:rPr>
                <w:rFonts w:cs="Arial"/>
                <w:b/>
                <w:bCs/>
                <w:szCs w:val="20"/>
              </w:rPr>
            </w:pPr>
            <w:proofErr w:type="spellStart"/>
            <w:r>
              <w:rPr>
                <w:rFonts w:cs="Arial"/>
                <w:b/>
                <w:bCs/>
                <w:szCs w:val="20"/>
              </w:rPr>
              <w:t>LalSTOP</w:t>
            </w:r>
            <w:proofErr w:type="spellEnd"/>
            <w:r w:rsidR="00F44022" w:rsidRPr="00F44022">
              <w:rPr>
                <w:rFonts w:cs="Arial"/>
                <w:b/>
                <w:bCs/>
                <w:szCs w:val="20"/>
              </w:rPr>
              <w:t xml:space="preserve"> G46 WG</w:t>
            </w:r>
          </w:p>
          <w:p w14:paraId="7F69698E" w14:textId="77777777" w:rsidR="00AB1B2E" w:rsidRPr="00E66AA9" w:rsidRDefault="00AB1B2E" w:rsidP="00F662A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5FC4E603" w14:textId="52AC9159" w:rsidR="54E041B0" w:rsidRPr="00F662AF" w:rsidRDefault="00AB1B2E" w:rsidP="00F662AF">
            <w:pPr>
              <w:spacing w:before="0" w:line="260" w:lineRule="atLeast"/>
              <w:rPr>
                <w:rFonts w:cs="Arial"/>
                <w:i/>
                <w:iCs/>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61" w:type="pct"/>
            <w:vAlign w:val="top"/>
          </w:tcPr>
          <w:p w14:paraId="4C963473" w14:textId="1C8DFB19" w:rsidR="54E041B0" w:rsidRPr="00F662AF" w:rsidRDefault="001B2DCE" w:rsidP="00F662AF">
            <w:pPr>
              <w:pStyle w:val="BVRTabelaTextLevo"/>
              <w:spacing w:before="0" w:line="260" w:lineRule="atLeast"/>
              <w:rPr>
                <w:rFonts w:cs="Arial"/>
                <w:szCs w:val="20"/>
              </w:rPr>
            </w:pPr>
            <w:r w:rsidRPr="54E041B0">
              <w:t xml:space="preserve">zatiranje padavice sadik in koreninskih gnilob, povzročenih z glivami iz rodov </w:t>
            </w:r>
            <w:proofErr w:type="spellStart"/>
            <w:r w:rsidRPr="00C01F3D">
              <w:rPr>
                <w:i/>
                <w:iCs/>
              </w:rPr>
              <w:t>Pythium</w:t>
            </w:r>
            <w:proofErr w:type="spellEnd"/>
            <w:r w:rsidRPr="54E041B0">
              <w:t xml:space="preserve"> </w:t>
            </w:r>
            <w:proofErr w:type="spellStart"/>
            <w:r w:rsidRPr="54E041B0">
              <w:t>spp</w:t>
            </w:r>
            <w:proofErr w:type="spellEnd"/>
            <w:r w:rsidRPr="54E041B0">
              <w:t xml:space="preserve">., </w:t>
            </w:r>
            <w:proofErr w:type="spellStart"/>
            <w:r w:rsidRPr="00C01F3D">
              <w:rPr>
                <w:i/>
                <w:iCs/>
              </w:rPr>
              <w:t>Fusarium</w:t>
            </w:r>
            <w:proofErr w:type="spellEnd"/>
            <w:r w:rsidRPr="54E041B0">
              <w:t xml:space="preserve"> </w:t>
            </w:r>
            <w:proofErr w:type="spellStart"/>
            <w:r w:rsidRPr="54E041B0">
              <w:t>spp</w:t>
            </w:r>
            <w:proofErr w:type="spellEnd"/>
            <w:r w:rsidRPr="54E041B0">
              <w:t xml:space="preserve">., </w:t>
            </w:r>
            <w:proofErr w:type="spellStart"/>
            <w:r w:rsidRPr="00C01F3D">
              <w:rPr>
                <w:i/>
                <w:iCs/>
              </w:rPr>
              <w:t>Rh</w:t>
            </w:r>
            <w:r w:rsidR="00BA6595">
              <w:rPr>
                <w:i/>
                <w:iCs/>
              </w:rPr>
              <w:t>i</w:t>
            </w:r>
            <w:r w:rsidRPr="00C01F3D">
              <w:rPr>
                <w:i/>
                <w:iCs/>
              </w:rPr>
              <w:t>zoctonia</w:t>
            </w:r>
            <w:proofErr w:type="spellEnd"/>
            <w:r w:rsidRPr="54E041B0">
              <w:t xml:space="preserve"> </w:t>
            </w:r>
            <w:proofErr w:type="spellStart"/>
            <w:r w:rsidRPr="54E041B0">
              <w:t>spp</w:t>
            </w:r>
            <w:proofErr w:type="spellEnd"/>
            <w:r w:rsidRPr="54E041B0">
              <w:t xml:space="preserve">. in </w:t>
            </w:r>
            <w:proofErr w:type="spellStart"/>
            <w:r w:rsidRPr="00C01F3D">
              <w:rPr>
                <w:i/>
                <w:iCs/>
              </w:rPr>
              <w:t>Phytophthora</w:t>
            </w:r>
            <w:proofErr w:type="spellEnd"/>
            <w:r w:rsidRPr="54E041B0">
              <w:t xml:space="preserve"> </w:t>
            </w:r>
            <w:proofErr w:type="spellStart"/>
            <w:r w:rsidRPr="54E041B0">
              <w:t>spp</w:t>
            </w:r>
            <w:proofErr w:type="spellEnd"/>
            <w:r w:rsidRPr="54E041B0">
              <w:t>.</w:t>
            </w:r>
          </w:p>
        </w:tc>
        <w:tc>
          <w:tcPr>
            <w:tcW w:w="1314" w:type="pct"/>
            <w:vAlign w:val="top"/>
          </w:tcPr>
          <w:p w14:paraId="018484D3" w14:textId="6E32B56E" w:rsidR="54E041B0" w:rsidRPr="00F662AF" w:rsidRDefault="54E041B0" w:rsidP="00F662AF">
            <w:pPr>
              <w:pStyle w:val="BVRTabelaTextLevo"/>
              <w:spacing w:before="0"/>
              <w:rPr>
                <w:rFonts w:eastAsia="Arial" w:cs="Arial"/>
                <w:szCs w:val="20"/>
              </w:rPr>
            </w:pPr>
            <w:r w:rsidRPr="00F662AF">
              <w:rPr>
                <w:rFonts w:eastAsia="Arial" w:cs="Arial"/>
                <w:szCs w:val="20"/>
              </w:rPr>
              <w:t xml:space="preserve">takoj po vzniku, </w:t>
            </w:r>
            <w:r w:rsidR="00F662AF" w:rsidRPr="00F662AF">
              <w:rPr>
                <w:rFonts w:eastAsia="Arial" w:cs="Arial"/>
                <w:szCs w:val="20"/>
              </w:rPr>
              <w:t>zalivanje ali kapljično namakanje</w:t>
            </w:r>
          </w:p>
        </w:tc>
        <w:tc>
          <w:tcPr>
            <w:tcW w:w="747" w:type="pct"/>
            <w:vAlign w:val="top"/>
          </w:tcPr>
          <w:p w14:paraId="3304D599" w14:textId="7101903B" w:rsidR="00F662AF" w:rsidRPr="00F662AF" w:rsidRDefault="54E041B0" w:rsidP="00F662AF">
            <w:pPr>
              <w:pStyle w:val="BVRTabelaTextLevo"/>
              <w:spacing w:before="0" w:line="260" w:lineRule="atLeast"/>
              <w:rPr>
                <w:rFonts w:eastAsia="Arial" w:cs="Arial"/>
                <w:szCs w:val="20"/>
              </w:rPr>
            </w:pPr>
            <w:r w:rsidRPr="00F662AF">
              <w:rPr>
                <w:szCs w:val="20"/>
              </w:rPr>
              <w:t>50-100 g sredstva na 100 m</w:t>
            </w:r>
            <w:r w:rsidRPr="00F662AF">
              <w:rPr>
                <w:szCs w:val="20"/>
                <w:vertAlign w:val="superscript"/>
              </w:rPr>
              <w:t>2</w:t>
            </w:r>
            <w:r w:rsidRPr="00F662AF">
              <w:rPr>
                <w:szCs w:val="20"/>
              </w:rPr>
              <w:t xml:space="preserve"> oz. v 0,05</w:t>
            </w:r>
            <w:r w:rsidR="004609C0">
              <w:rPr>
                <w:szCs w:val="20"/>
              </w:rPr>
              <w:t> </w:t>
            </w:r>
            <w:r w:rsidRPr="00F662AF">
              <w:rPr>
                <w:szCs w:val="20"/>
              </w:rPr>
              <w:t>% koncentraciji</w:t>
            </w:r>
            <w:r w:rsidR="00F662AF" w:rsidRPr="00F662AF">
              <w:rPr>
                <w:rFonts w:eastAsia="Arial" w:cs="Arial"/>
                <w:szCs w:val="20"/>
              </w:rPr>
              <w:t xml:space="preserve"> </w:t>
            </w:r>
          </w:p>
          <w:p w14:paraId="1F6AC31E" w14:textId="002E0187" w:rsidR="54E041B0" w:rsidRPr="00F662AF" w:rsidRDefault="00F662AF" w:rsidP="00F662AF">
            <w:pPr>
              <w:pStyle w:val="BVRTabelaTextLevo"/>
              <w:spacing w:before="0" w:line="260" w:lineRule="atLeast"/>
              <w:rPr>
                <w:szCs w:val="20"/>
              </w:rPr>
            </w:pPr>
            <w:r w:rsidRPr="00F662AF">
              <w:rPr>
                <w:rFonts w:eastAsia="Arial" w:cs="Arial"/>
                <w:szCs w:val="20"/>
              </w:rPr>
              <w:t>pri porabi vode 1-2 L na 100 m</w:t>
            </w:r>
            <w:r w:rsidRPr="00F662AF">
              <w:rPr>
                <w:rFonts w:eastAsia="Arial" w:cs="Arial"/>
                <w:szCs w:val="20"/>
                <w:vertAlign w:val="superscript"/>
              </w:rPr>
              <w:t>2</w:t>
            </w:r>
          </w:p>
        </w:tc>
        <w:tc>
          <w:tcPr>
            <w:tcW w:w="1188" w:type="pct"/>
            <w:vAlign w:val="top"/>
          </w:tcPr>
          <w:p w14:paraId="7E9EE35B" w14:textId="653925F8" w:rsidR="001B2DCE" w:rsidRDefault="001B2DCE" w:rsidP="00F662AF">
            <w:pPr>
              <w:spacing w:before="0" w:line="260" w:lineRule="atLeast"/>
              <w:rPr>
                <w:rFonts w:cs="Arial"/>
                <w:bCs/>
                <w:szCs w:val="20"/>
              </w:rPr>
            </w:pPr>
            <w:r w:rsidRPr="00080EAD">
              <w:rPr>
                <w:rFonts w:cs="Arial"/>
                <w:bCs/>
                <w:szCs w:val="20"/>
              </w:rPr>
              <w:t xml:space="preserve">V enem rastnem ciklusu </w:t>
            </w:r>
            <w:r>
              <w:rPr>
                <w:rFonts w:cs="Arial"/>
                <w:bCs/>
                <w:szCs w:val="20"/>
              </w:rPr>
              <w:t>so</w:t>
            </w:r>
            <w:r w:rsidR="00A57FA2">
              <w:rPr>
                <w:rFonts w:cs="Arial"/>
                <w:bCs/>
                <w:szCs w:val="20"/>
              </w:rPr>
              <w:t xml:space="preserve"> takoj po vzniku </w:t>
            </w:r>
            <w:r w:rsidRPr="00080EAD">
              <w:rPr>
                <w:rFonts w:cs="Arial"/>
                <w:bCs/>
                <w:szCs w:val="20"/>
              </w:rPr>
              <w:t>s sredstvi s to glivo dovoljen</w:t>
            </w:r>
            <w:r>
              <w:rPr>
                <w:rFonts w:cs="Arial"/>
                <w:bCs/>
                <w:szCs w:val="20"/>
              </w:rPr>
              <w:t xml:space="preserve">a do </w:t>
            </w:r>
            <w:r w:rsidRPr="00DF2284">
              <w:rPr>
                <w:rFonts w:cs="Arial"/>
                <w:b/>
                <w:szCs w:val="20"/>
              </w:rPr>
              <w:t xml:space="preserve">največ </w:t>
            </w:r>
            <w:r w:rsidR="00A57FA2">
              <w:rPr>
                <w:rFonts w:cs="Arial"/>
                <w:b/>
                <w:szCs w:val="20"/>
              </w:rPr>
              <w:t>tri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7A9A053F" w14:textId="77777777" w:rsidR="00A57FA2" w:rsidRDefault="00A57FA2" w:rsidP="00A57FA2">
            <w:pPr>
              <w:spacing w:before="0" w:line="260" w:lineRule="atLeast"/>
              <w:rPr>
                <w:rFonts w:eastAsia="Arial" w:cs="Arial"/>
                <w:szCs w:val="20"/>
              </w:rPr>
            </w:pPr>
          </w:p>
          <w:p w14:paraId="04DE6CA3" w14:textId="59199B11" w:rsidR="54E041B0" w:rsidRPr="00A57FA2" w:rsidRDefault="00A57FA2" w:rsidP="00F662AF">
            <w:pPr>
              <w:spacing w:before="0" w:line="260" w:lineRule="atLeast"/>
              <w:rPr>
                <w:rFonts w:cs="Arial"/>
                <w:bCs/>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54E041B0" w14:paraId="30B0FB55" w14:textId="77777777" w:rsidTr="00DA1620">
        <w:trPr>
          <w:trHeight w:val="300"/>
        </w:trPr>
        <w:tc>
          <w:tcPr>
            <w:tcW w:w="890" w:type="pct"/>
            <w:vAlign w:val="top"/>
          </w:tcPr>
          <w:p w14:paraId="26FDCEED" w14:textId="4AE411E5" w:rsidR="00F44022" w:rsidRPr="00F44022" w:rsidRDefault="00AB1B2E" w:rsidP="00F662AF">
            <w:pPr>
              <w:spacing w:before="0" w:line="260" w:lineRule="atLeast"/>
              <w:rPr>
                <w:rFonts w:cs="Arial"/>
                <w:b/>
                <w:bCs/>
                <w:szCs w:val="20"/>
              </w:rPr>
            </w:pPr>
            <w:proofErr w:type="spellStart"/>
            <w:r>
              <w:rPr>
                <w:rFonts w:cs="Arial"/>
                <w:b/>
                <w:bCs/>
                <w:szCs w:val="20"/>
              </w:rPr>
              <w:t>LalSTOP</w:t>
            </w:r>
            <w:proofErr w:type="spellEnd"/>
            <w:r w:rsidR="00F44022" w:rsidRPr="00F44022">
              <w:rPr>
                <w:rFonts w:cs="Arial"/>
                <w:b/>
                <w:bCs/>
                <w:szCs w:val="20"/>
              </w:rPr>
              <w:t xml:space="preserve"> G46 WG</w:t>
            </w:r>
          </w:p>
          <w:p w14:paraId="7FECAF8C" w14:textId="77777777" w:rsidR="00AB1B2E" w:rsidRPr="00E66AA9" w:rsidRDefault="00AB1B2E" w:rsidP="00F662A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4BB37095" w14:textId="59C28A4E" w:rsidR="54E041B0" w:rsidRPr="00F662AF" w:rsidRDefault="00AB1B2E" w:rsidP="00F662AF">
            <w:pPr>
              <w:spacing w:before="0" w:line="260" w:lineRule="atLeast"/>
              <w:rPr>
                <w:rFonts w:cs="Arial"/>
                <w:i/>
                <w:iCs/>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61" w:type="pct"/>
            <w:vAlign w:val="top"/>
          </w:tcPr>
          <w:p w14:paraId="4A10746A" w14:textId="67FA578D" w:rsidR="54E041B0" w:rsidRPr="00F662AF" w:rsidRDefault="001B2DCE" w:rsidP="00F662AF">
            <w:pPr>
              <w:pStyle w:val="BVRTabelaTextLevo"/>
              <w:spacing w:before="0" w:line="260" w:lineRule="atLeast"/>
              <w:rPr>
                <w:rFonts w:cs="Arial"/>
                <w:szCs w:val="20"/>
              </w:rPr>
            </w:pPr>
            <w:r w:rsidRPr="54E041B0">
              <w:t xml:space="preserve">zatiranje padavice sadik in koreninskih gnilob, povzročenih z glivami iz rodov </w:t>
            </w:r>
            <w:proofErr w:type="spellStart"/>
            <w:r w:rsidRPr="00C01F3D">
              <w:rPr>
                <w:i/>
                <w:iCs/>
              </w:rPr>
              <w:t>Pythium</w:t>
            </w:r>
            <w:proofErr w:type="spellEnd"/>
            <w:r w:rsidRPr="54E041B0">
              <w:t xml:space="preserve"> </w:t>
            </w:r>
            <w:proofErr w:type="spellStart"/>
            <w:r w:rsidRPr="54E041B0">
              <w:t>spp</w:t>
            </w:r>
            <w:proofErr w:type="spellEnd"/>
            <w:r w:rsidRPr="54E041B0">
              <w:t xml:space="preserve">., </w:t>
            </w:r>
            <w:proofErr w:type="spellStart"/>
            <w:r w:rsidRPr="00C01F3D">
              <w:rPr>
                <w:i/>
                <w:iCs/>
              </w:rPr>
              <w:t>Fusarium</w:t>
            </w:r>
            <w:proofErr w:type="spellEnd"/>
            <w:r w:rsidRPr="54E041B0">
              <w:t xml:space="preserve"> </w:t>
            </w:r>
            <w:proofErr w:type="spellStart"/>
            <w:r w:rsidRPr="54E041B0">
              <w:t>spp</w:t>
            </w:r>
            <w:proofErr w:type="spellEnd"/>
            <w:r w:rsidRPr="54E041B0">
              <w:t xml:space="preserve">., </w:t>
            </w:r>
            <w:proofErr w:type="spellStart"/>
            <w:r w:rsidRPr="00C01F3D">
              <w:rPr>
                <w:i/>
                <w:iCs/>
              </w:rPr>
              <w:t>Rh</w:t>
            </w:r>
            <w:r w:rsidR="00BA6595">
              <w:rPr>
                <w:i/>
                <w:iCs/>
              </w:rPr>
              <w:t>i</w:t>
            </w:r>
            <w:r w:rsidRPr="00C01F3D">
              <w:rPr>
                <w:i/>
                <w:iCs/>
              </w:rPr>
              <w:t>zoctonia</w:t>
            </w:r>
            <w:proofErr w:type="spellEnd"/>
            <w:r w:rsidRPr="54E041B0">
              <w:t xml:space="preserve"> </w:t>
            </w:r>
            <w:proofErr w:type="spellStart"/>
            <w:r w:rsidRPr="54E041B0">
              <w:t>spp</w:t>
            </w:r>
            <w:proofErr w:type="spellEnd"/>
            <w:r w:rsidRPr="54E041B0">
              <w:t xml:space="preserve">. in </w:t>
            </w:r>
            <w:proofErr w:type="spellStart"/>
            <w:r w:rsidRPr="00C01F3D">
              <w:rPr>
                <w:i/>
                <w:iCs/>
              </w:rPr>
              <w:t>Phytophthora</w:t>
            </w:r>
            <w:proofErr w:type="spellEnd"/>
            <w:r w:rsidRPr="54E041B0">
              <w:t xml:space="preserve"> </w:t>
            </w:r>
            <w:proofErr w:type="spellStart"/>
            <w:r w:rsidRPr="54E041B0">
              <w:t>spp</w:t>
            </w:r>
            <w:proofErr w:type="spellEnd"/>
            <w:r w:rsidRPr="54E041B0">
              <w:t>.</w:t>
            </w:r>
          </w:p>
        </w:tc>
        <w:tc>
          <w:tcPr>
            <w:tcW w:w="1314" w:type="pct"/>
            <w:vAlign w:val="top"/>
          </w:tcPr>
          <w:p w14:paraId="06062AEB" w14:textId="59993EF7" w:rsidR="54E041B0" w:rsidRPr="00F662AF" w:rsidRDefault="54E041B0" w:rsidP="00F662AF">
            <w:pPr>
              <w:spacing w:before="0" w:line="260" w:lineRule="atLeast"/>
              <w:rPr>
                <w:rFonts w:eastAsia="Arial" w:cs="Arial"/>
                <w:szCs w:val="20"/>
              </w:rPr>
            </w:pPr>
            <w:r w:rsidRPr="00F662AF">
              <w:rPr>
                <w:rFonts w:eastAsia="Arial" w:cs="Arial"/>
                <w:szCs w:val="20"/>
              </w:rPr>
              <w:t xml:space="preserve">po presajanju od tretjega lista dalje, </w:t>
            </w:r>
            <w:r w:rsidR="00F662AF" w:rsidRPr="00F662AF">
              <w:rPr>
                <w:rFonts w:eastAsia="Arial" w:cs="Arial"/>
                <w:szCs w:val="20"/>
              </w:rPr>
              <w:t>zalivanje ali kapljično namakanje</w:t>
            </w:r>
          </w:p>
          <w:p w14:paraId="0777B288" w14:textId="6BC8AEFF" w:rsidR="54E041B0" w:rsidRPr="00F662AF" w:rsidRDefault="54E041B0" w:rsidP="00F662AF">
            <w:pPr>
              <w:pStyle w:val="BVRTabelaTextLevo"/>
              <w:spacing w:before="0"/>
              <w:rPr>
                <w:szCs w:val="20"/>
              </w:rPr>
            </w:pPr>
          </w:p>
        </w:tc>
        <w:tc>
          <w:tcPr>
            <w:tcW w:w="747" w:type="pct"/>
            <w:vAlign w:val="top"/>
          </w:tcPr>
          <w:p w14:paraId="283CEA2E" w14:textId="640713A1" w:rsidR="54E041B0" w:rsidRPr="00F662AF" w:rsidRDefault="54E041B0" w:rsidP="00F662AF">
            <w:pPr>
              <w:pStyle w:val="BVRTabelaTextLevo"/>
              <w:spacing w:before="0" w:line="260" w:lineRule="atLeast"/>
              <w:rPr>
                <w:szCs w:val="20"/>
              </w:rPr>
            </w:pPr>
            <w:r w:rsidRPr="00F662AF">
              <w:rPr>
                <w:szCs w:val="20"/>
              </w:rPr>
              <w:t>20-25 g sredstva na 1</w:t>
            </w:r>
            <w:r w:rsidR="004609C0">
              <w:rPr>
                <w:szCs w:val="20"/>
              </w:rPr>
              <w:t>.</w:t>
            </w:r>
            <w:r w:rsidRPr="00F662AF">
              <w:rPr>
                <w:szCs w:val="20"/>
              </w:rPr>
              <w:t>000 rastlin</w:t>
            </w:r>
          </w:p>
          <w:p w14:paraId="0EE3AC87" w14:textId="0BF2CB9C" w:rsidR="54E041B0" w:rsidRPr="00F662AF" w:rsidRDefault="00F662AF" w:rsidP="00F662AF">
            <w:pPr>
              <w:pStyle w:val="BVRTabelaTextLevo"/>
              <w:spacing w:before="0" w:line="260" w:lineRule="atLeast"/>
              <w:rPr>
                <w:szCs w:val="20"/>
              </w:rPr>
            </w:pPr>
            <w:r w:rsidRPr="00F662AF">
              <w:rPr>
                <w:rFonts w:eastAsia="Arial" w:cs="Arial"/>
                <w:szCs w:val="20"/>
              </w:rPr>
              <w:t>pri porabi vode 40 -50 L /</w:t>
            </w:r>
            <w:r w:rsidR="004609C0">
              <w:rPr>
                <w:rFonts w:eastAsia="Arial" w:cs="Arial"/>
                <w:szCs w:val="20"/>
              </w:rPr>
              <w:t>1.000</w:t>
            </w:r>
            <w:r w:rsidRPr="00F662AF">
              <w:rPr>
                <w:rFonts w:eastAsia="Arial" w:cs="Arial"/>
                <w:szCs w:val="20"/>
              </w:rPr>
              <w:t xml:space="preserve"> rastlin</w:t>
            </w:r>
          </w:p>
        </w:tc>
        <w:tc>
          <w:tcPr>
            <w:tcW w:w="1188" w:type="pct"/>
            <w:vAlign w:val="top"/>
          </w:tcPr>
          <w:p w14:paraId="732AD15C" w14:textId="78C461B2" w:rsidR="00A57FA2" w:rsidRDefault="00A57FA2" w:rsidP="00A57FA2">
            <w:pPr>
              <w:spacing w:before="0" w:line="260" w:lineRule="atLeast"/>
              <w:rPr>
                <w:rFonts w:cs="Arial"/>
                <w:bCs/>
                <w:szCs w:val="20"/>
              </w:rPr>
            </w:pPr>
            <w:r w:rsidRPr="00080EAD">
              <w:rPr>
                <w:rFonts w:cs="Arial"/>
                <w:bCs/>
                <w:szCs w:val="20"/>
              </w:rPr>
              <w:t xml:space="preserve">V enem rastnem ciklusu </w:t>
            </w:r>
            <w:r>
              <w:rPr>
                <w:rFonts w:cs="Arial"/>
                <w:bCs/>
                <w:szCs w:val="20"/>
              </w:rPr>
              <w:t xml:space="preserve">so </w:t>
            </w:r>
            <w:r w:rsidRPr="00080EAD">
              <w:rPr>
                <w:rFonts w:cs="Arial"/>
                <w:bCs/>
                <w:szCs w:val="20"/>
              </w:rPr>
              <w:t>s sredstvi s to glivo dovoljen</w:t>
            </w:r>
            <w:r>
              <w:rPr>
                <w:rFonts w:cs="Arial"/>
                <w:bCs/>
                <w:szCs w:val="20"/>
              </w:rPr>
              <w:t xml:space="preserve">a do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5CAC0E5D" w14:textId="77777777" w:rsidR="00A57FA2" w:rsidRDefault="00A57FA2" w:rsidP="00A57FA2">
            <w:pPr>
              <w:spacing w:before="0" w:line="260" w:lineRule="atLeast"/>
              <w:rPr>
                <w:rFonts w:eastAsia="Arial" w:cs="Arial"/>
                <w:szCs w:val="20"/>
              </w:rPr>
            </w:pPr>
          </w:p>
          <w:p w14:paraId="0B976FB2" w14:textId="6B4FBC95" w:rsidR="54E041B0" w:rsidRPr="00F662AF" w:rsidRDefault="00A57FA2" w:rsidP="00A57FA2">
            <w:pPr>
              <w:spacing w:before="0" w:line="260" w:lineRule="atLeast"/>
              <w:rPr>
                <w:rFonts w:eastAsia="Arial" w:cs="Arial"/>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54E041B0" w14:paraId="36215276" w14:textId="77777777" w:rsidTr="00DA1620">
        <w:trPr>
          <w:trHeight w:val="300"/>
        </w:trPr>
        <w:tc>
          <w:tcPr>
            <w:tcW w:w="890" w:type="pct"/>
            <w:vAlign w:val="top"/>
          </w:tcPr>
          <w:p w14:paraId="2A3523F2" w14:textId="5A149008" w:rsidR="00F44022" w:rsidRPr="00F44022" w:rsidRDefault="00AB1B2E" w:rsidP="00F662AF">
            <w:pPr>
              <w:spacing w:before="0" w:line="260" w:lineRule="atLeast"/>
              <w:rPr>
                <w:rFonts w:cs="Arial"/>
                <w:b/>
                <w:bCs/>
                <w:szCs w:val="20"/>
              </w:rPr>
            </w:pPr>
            <w:proofErr w:type="spellStart"/>
            <w:r>
              <w:rPr>
                <w:rFonts w:cs="Arial"/>
                <w:b/>
                <w:bCs/>
                <w:szCs w:val="20"/>
              </w:rPr>
              <w:t>LalSTOP</w:t>
            </w:r>
            <w:proofErr w:type="spellEnd"/>
            <w:r w:rsidR="00F44022" w:rsidRPr="00F44022">
              <w:rPr>
                <w:rFonts w:cs="Arial"/>
                <w:b/>
                <w:bCs/>
                <w:szCs w:val="20"/>
              </w:rPr>
              <w:t xml:space="preserve"> G46 WG</w:t>
            </w:r>
          </w:p>
          <w:p w14:paraId="6F3E870B" w14:textId="77777777" w:rsidR="00AB1B2E" w:rsidRPr="00E66AA9" w:rsidRDefault="00AB1B2E" w:rsidP="00F662A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350DF195" w14:textId="29D1ACB9" w:rsidR="54E041B0" w:rsidRPr="00F662AF" w:rsidRDefault="00AB1B2E" w:rsidP="00F662AF">
            <w:pPr>
              <w:spacing w:before="0" w:line="260" w:lineRule="atLeast"/>
              <w:rPr>
                <w:rFonts w:cs="Arial"/>
                <w:i/>
                <w:iCs/>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61" w:type="pct"/>
            <w:vAlign w:val="top"/>
          </w:tcPr>
          <w:p w14:paraId="2C17A999" w14:textId="09FDB5FC" w:rsidR="54E041B0" w:rsidRPr="00F44022" w:rsidRDefault="001B2DCE" w:rsidP="00F662AF">
            <w:pPr>
              <w:pStyle w:val="BVRTabelaTextLevo"/>
              <w:spacing w:before="0" w:line="260" w:lineRule="atLeast"/>
              <w:rPr>
                <w:rFonts w:cs="Arial"/>
                <w:szCs w:val="20"/>
              </w:rPr>
            </w:pPr>
            <w:r w:rsidRPr="54E041B0">
              <w:t xml:space="preserve">zatiranje padavice sadik in koreninskih gnilob, povzročenih z glivami iz rodov </w:t>
            </w:r>
            <w:proofErr w:type="spellStart"/>
            <w:r w:rsidRPr="00C01F3D">
              <w:rPr>
                <w:i/>
                <w:iCs/>
              </w:rPr>
              <w:t>Pythium</w:t>
            </w:r>
            <w:proofErr w:type="spellEnd"/>
            <w:r w:rsidRPr="54E041B0">
              <w:t xml:space="preserve"> </w:t>
            </w:r>
            <w:proofErr w:type="spellStart"/>
            <w:r w:rsidRPr="54E041B0">
              <w:t>spp</w:t>
            </w:r>
            <w:proofErr w:type="spellEnd"/>
            <w:r w:rsidRPr="54E041B0">
              <w:t xml:space="preserve">., </w:t>
            </w:r>
            <w:proofErr w:type="spellStart"/>
            <w:r w:rsidRPr="00C01F3D">
              <w:rPr>
                <w:i/>
                <w:iCs/>
              </w:rPr>
              <w:t>Fusarium</w:t>
            </w:r>
            <w:proofErr w:type="spellEnd"/>
            <w:r w:rsidRPr="54E041B0">
              <w:t xml:space="preserve"> </w:t>
            </w:r>
            <w:proofErr w:type="spellStart"/>
            <w:r w:rsidRPr="54E041B0">
              <w:t>spp</w:t>
            </w:r>
            <w:proofErr w:type="spellEnd"/>
            <w:r w:rsidRPr="54E041B0">
              <w:t xml:space="preserve">., </w:t>
            </w:r>
            <w:proofErr w:type="spellStart"/>
            <w:r w:rsidRPr="00C01F3D">
              <w:rPr>
                <w:i/>
                <w:iCs/>
              </w:rPr>
              <w:t>Rh</w:t>
            </w:r>
            <w:r w:rsidR="00BA6595">
              <w:rPr>
                <w:i/>
                <w:iCs/>
              </w:rPr>
              <w:t>i</w:t>
            </w:r>
            <w:r w:rsidRPr="00C01F3D">
              <w:rPr>
                <w:i/>
                <w:iCs/>
              </w:rPr>
              <w:t>zoctonia</w:t>
            </w:r>
            <w:proofErr w:type="spellEnd"/>
            <w:r w:rsidRPr="54E041B0">
              <w:t xml:space="preserve"> </w:t>
            </w:r>
            <w:proofErr w:type="spellStart"/>
            <w:r w:rsidRPr="54E041B0">
              <w:t>spp</w:t>
            </w:r>
            <w:proofErr w:type="spellEnd"/>
            <w:r w:rsidRPr="54E041B0">
              <w:t xml:space="preserve">. in </w:t>
            </w:r>
            <w:proofErr w:type="spellStart"/>
            <w:r w:rsidRPr="00C01F3D">
              <w:rPr>
                <w:i/>
                <w:iCs/>
              </w:rPr>
              <w:t>Phytophthora</w:t>
            </w:r>
            <w:proofErr w:type="spellEnd"/>
            <w:r w:rsidRPr="54E041B0">
              <w:t xml:space="preserve"> </w:t>
            </w:r>
            <w:proofErr w:type="spellStart"/>
            <w:r w:rsidRPr="54E041B0">
              <w:t>spp</w:t>
            </w:r>
            <w:proofErr w:type="spellEnd"/>
            <w:r w:rsidRPr="54E041B0">
              <w:t>.</w:t>
            </w:r>
          </w:p>
        </w:tc>
        <w:tc>
          <w:tcPr>
            <w:tcW w:w="1314" w:type="pct"/>
            <w:vAlign w:val="top"/>
          </w:tcPr>
          <w:p w14:paraId="025AE04E" w14:textId="115A0539" w:rsidR="54E041B0" w:rsidRPr="00F662AF" w:rsidRDefault="54E041B0" w:rsidP="00F662AF">
            <w:pPr>
              <w:pStyle w:val="BVRTabelaTextLevo"/>
              <w:spacing w:before="0"/>
              <w:rPr>
                <w:rFonts w:eastAsia="Arial" w:cs="Arial"/>
                <w:szCs w:val="20"/>
              </w:rPr>
            </w:pPr>
            <w:r w:rsidRPr="00F662AF">
              <w:rPr>
                <w:rFonts w:eastAsia="Arial" w:cs="Arial"/>
                <w:szCs w:val="20"/>
              </w:rPr>
              <w:t>pred presajanjem</w:t>
            </w:r>
            <w:r w:rsidR="00A57FA2">
              <w:rPr>
                <w:rFonts w:eastAsia="Arial" w:cs="Arial"/>
                <w:szCs w:val="20"/>
              </w:rPr>
              <w:t>, namakanje ukoreninjenih sadik</w:t>
            </w:r>
          </w:p>
        </w:tc>
        <w:tc>
          <w:tcPr>
            <w:tcW w:w="747" w:type="pct"/>
            <w:vAlign w:val="top"/>
          </w:tcPr>
          <w:p w14:paraId="4CDB244E" w14:textId="7E88EC6A" w:rsidR="54E041B0" w:rsidRPr="00F44022" w:rsidRDefault="54E041B0" w:rsidP="00F662AF">
            <w:pPr>
              <w:pStyle w:val="BVRTabelaTextLevo"/>
              <w:spacing w:before="0" w:line="260" w:lineRule="atLeast"/>
              <w:rPr>
                <w:szCs w:val="20"/>
              </w:rPr>
            </w:pPr>
            <w:r w:rsidRPr="00F44022">
              <w:rPr>
                <w:szCs w:val="20"/>
              </w:rPr>
              <w:t>0,05</w:t>
            </w:r>
            <w:r w:rsidR="004609C0">
              <w:rPr>
                <w:szCs w:val="20"/>
              </w:rPr>
              <w:t> </w:t>
            </w:r>
            <w:r w:rsidRPr="00F44022">
              <w:rPr>
                <w:szCs w:val="20"/>
              </w:rPr>
              <w:t>% koncentracij</w:t>
            </w:r>
            <w:r w:rsidR="001D2250">
              <w:rPr>
                <w:szCs w:val="20"/>
              </w:rPr>
              <w:t>a</w:t>
            </w:r>
          </w:p>
        </w:tc>
        <w:tc>
          <w:tcPr>
            <w:tcW w:w="1188" w:type="pct"/>
            <w:vAlign w:val="top"/>
          </w:tcPr>
          <w:p w14:paraId="642CAD4B" w14:textId="2AC1A4EF" w:rsidR="001D2250" w:rsidRDefault="00A57FA2" w:rsidP="00F662AF">
            <w:pPr>
              <w:spacing w:before="0" w:line="260" w:lineRule="atLeast"/>
              <w:rPr>
                <w:rFonts w:cs="Arial"/>
                <w:b/>
                <w:szCs w:val="20"/>
              </w:rPr>
            </w:pPr>
            <w:r w:rsidRPr="00080EAD">
              <w:rPr>
                <w:rFonts w:cs="Arial"/>
                <w:bCs/>
                <w:szCs w:val="20"/>
              </w:rPr>
              <w:t xml:space="preserve">V enem rastnem ciklusu </w:t>
            </w:r>
            <w:r>
              <w:rPr>
                <w:rFonts w:cs="Arial"/>
                <w:bCs/>
                <w:szCs w:val="20"/>
              </w:rPr>
              <w:t>je</w:t>
            </w:r>
            <w:r w:rsidRPr="00080EAD">
              <w:rPr>
                <w:rFonts w:cs="Arial"/>
                <w:bCs/>
                <w:szCs w:val="20"/>
              </w:rPr>
              <w:t xml:space="preserve"> s sredstvi s to glivo dovoljen</w:t>
            </w:r>
            <w:r>
              <w:rPr>
                <w:rFonts w:cs="Arial"/>
                <w:bCs/>
                <w:szCs w:val="20"/>
              </w:rPr>
              <w:t xml:space="preserve">o </w:t>
            </w:r>
            <w:r w:rsidRPr="00DF2284">
              <w:rPr>
                <w:rFonts w:cs="Arial"/>
                <w:b/>
                <w:szCs w:val="20"/>
              </w:rPr>
              <w:t xml:space="preserve">največ </w:t>
            </w:r>
            <w:r>
              <w:rPr>
                <w:rFonts w:cs="Arial"/>
                <w:b/>
                <w:szCs w:val="20"/>
              </w:rPr>
              <w:t>eno</w:t>
            </w:r>
            <w:r w:rsidRPr="00DF2284">
              <w:rPr>
                <w:rFonts w:cs="Arial"/>
                <w:b/>
                <w:szCs w:val="20"/>
              </w:rPr>
              <w:t xml:space="preserve"> </w:t>
            </w:r>
            <w:proofErr w:type="spellStart"/>
            <w:r w:rsidRPr="00DF2284">
              <w:rPr>
                <w:rFonts w:cs="Arial"/>
                <w:b/>
                <w:szCs w:val="20"/>
              </w:rPr>
              <w:t>tretiranj</w:t>
            </w:r>
            <w:r>
              <w:rPr>
                <w:rFonts w:cs="Arial"/>
                <w:b/>
                <w:szCs w:val="20"/>
              </w:rPr>
              <w:t>e</w:t>
            </w:r>
            <w:proofErr w:type="spellEnd"/>
            <w:r>
              <w:rPr>
                <w:rFonts w:cs="Arial"/>
                <w:b/>
                <w:szCs w:val="20"/>
              </w:rPr>
              <w:t>.</w:t>
            </w:r>
          </w:p>
          <w:p w14:paraId="249256D6" w14:textId="77777777" w:rsidR="00A57FA2" w:rsidRDefault="00A57FA2" w:rsidP="00A57FA2">
            <w:pPr>
              <w:spacing w:before="0" w:line="260" w:lineRule="atLeast"/>
              <w:rPr>
                <w:rFonts w:eastAsia="Arial" w:cs="Arial"/>
                <w:szCs w:val="20"/>
              </w:rPr>
            </w:pPr>
          </w:p>
          <w:p w14:paraId="5543CD61" w14:textId="04E445DC" w:rsidR="54E041B0" w:rsidRPr="00F662AF" w:rsidRDefault="00A57FA2" w:rsidP="00F662AF">
            <w:pPr>
              <w:spacing w:before="0" w:line="260" w:lineRule="atLeast"/>
              <w:rPr>
                <w:rFonts w:eastAsia="Arial" w:cs="Arial"/>
                <w:szCs w:val="20"/>
              </w:rPr>
            </w:pPr>
            <w:r w:rsidRPr="00C01F3D">
              <w:rPr>
                <w:rFonts w:eastAsia="Arial" w:cs="Arial"/>
                <w:szCs w:val="20"/>
              </w:rPr>
              <w:t xml:space="preserve">Uporaba dovoljena v zavarovanih prostorih, </w:t>
            </w:r>
            <w:r w:rsidRPr="00C01F3D">
              <w:rPr>
                <w:rFonts w:eastAsia="Arial" w:cs="Arial"/>
                <w:b/>
                <w:bCs/>
                <w:szCs w:val="20"/>
              </w:rPr>
              <w:t>na vrtninah, vključno s sejančki, sadikami in potaknjenci</w:t>
            </w:r>
            <w:r w:rsidRPr="00C01F3D">
              <w:rPr>
                <w:rFonts w:eastAsia="Arial" w:cs="Arial"/>
                <w:szCs w:val="20"/>
              </w:rPr>
              <w:t>.</w:t>
            </w:r>
          </w:p>
        </w:tc>
      </w:tr>
      <w:tr w:rsidR="54E041B0" w14:paraId="234CCAA6" w14:textId="77777777" w:rsidTr="00DA1620">
        <w:trPr>
          <w:trHeight w:val="300"/>
        </w:trPr>
        <w:tc>
          <w:tcPr>
            <w:tcW w:w="890" w:type="pct"/>
            <w:vAlign w:val="top"/>
          </w:tcPr>
          <w:p w14:paraId="032F7DFC" w14:textId="307D0EFE" w:rsidR="54E041B0" w:rsidRPr="00F662AF" w:rsidRDefault="00AB1B2E" w:rsidP="00F662AF">
            <w:pPr>
              <w:spacing w:before="0" w:line="260" w:lineRule="atLeast"/>
              <w:rPr>
                <w:rFonts w:eastAsia="Arial" w:cs="Arial"/>
                <w:b/>
                <w:bCs/>
                <w:szCs w:val="20"/>
              </w:rPr>
            </w:pPr>
            <w:proofErr w:type="spellStart"/>
            <w:r>
              <w:rPr>
                <w:rFonts w:eastAsia="Arial" w:cs="Arial"/>
                <w:b/>
                <w:bCs/>
                <w:szCs w:val="20"/>
              </w:rPr>
              <w:t>LalSTOP</w:t>
            </w:r>
            <w:proofErr w:type="spellEnd"/>
            <w:r w:rsidR="54E041B0" w:rsidRPr="00F662AF">
              <w:rPr>
                <w:rFonts w:eastAsia="Arial" w:cs="Arial"/>
                <w:b/>
                <w:bCs/>
                <w:szCs w:val="20"/>
              </w:rPr>
              <w:t xml:space="preserve"> G46 WG</w:t>
            </w:r>
          </w:p>
          <w:p w14:paraId="503E3913" w14:textId="77777777" w:rsidR="00AB1B2E" w:rsidRPr="00E66AA9" w:rsidRDefault="00AB1B2E" w:rsidP="00F662AF">
            <w:pPr>
              <w:pStyle w:val="TableParagraph"/>
              <w:spacing w:line="260" w:lineRule="atLeast"/>
              <w:ind w:right="343"/>
              <w:rPr>
                <w:rFonts w:ascii="Arial" w:hAnsi="Arial" w:cs="Arial"/>
                <w:szCs w:val="20"/>
              </w:rPr>
            </w:pPr>
            <w:proofErr w:type="spellStart"/>
            <w:r w:rsidRPr="00E66AA9">
              <w:rPr>
                <w:rFonts w:ascii="Arial" w:hAnsi="Arial" w:cs="Arial"/>
                <w:i/>
                <w:spacing w:val="-1"/>
                <w:szCs w:val="20"/>
              </w:rPr>
              <w:t>Clonostachys</w:t>
            </w:r>
            <w:proofErr w:type="spellEnd"/>
            <w:r w:rsidRPr="00E66AA9">
              <w:rPr>
                <w:rFonts w:ascii="Arial" w:hAnsi="Arial" w:cs="Arial"/>
                <w:i/>
                <w:spacing w:val="-1"/>
                <w:szCs w:val="20"/>
              </w:rPr>
              <w:t xml:space="preserve"> </w:t>
            </w:r>
            <w:proofErr w:type="spellStart"/>
            <w:r w:rsidRPr="00E66AA9">
              <w:rPr>
                <w:rFonts w:ascii="Arial" w:hAnsi="Arial" w:cs="Arial"/>
                <w:i/>
                <w:szCs w:val="20"/>
              </w:rPr>
              <w:t>rosae</w:t>
            </w:r>
            <w:proofErr w:type="spellEnd"/>
            <w:r w:rsidRPr="00E66AA9">
              <w:rPr>
                <w:rFonts w:ascii="Arial" w:hAnsi="Arial" w:cs="Arial"/>
                <w:i/>
                <w:szCs w:val="20"/>
              </w:rPr>
              <w:t xml:space="preserve"> </w:t>
            </w:r>
            <w:proofErr w:type="spellStart"/>
            <w:r w:rsidRPr="00E66AA9">
              <w:rPr>
                <w:rFonts w:ascii="Arial" w:hAnsi="Arial" w:cs="Arial"/>
                <w:szCs w:val="20"/>
              </w:rPr>
              <w:t>strain</w:t>
            </w:r>
            <w:proofErr w:type="spellEnd"/>
            <w:r w:rsidRPr="00E66AA9">
              <w:rPr>
                <w:rFonts w:ascii="Arial" w:hAnsi="Arial" w:cs="Arial"/>
                <w:spacing w:val="1"/>
                <w:szCs w:val="20"/>
              </w:rPr>
              <w:t xml:space="preserve"> </w:t>
            </w:r>
            <w:r w:rsidRPr="00E66AA9">
              <w:rPr>
                <w:rFonts w:ascii="Arial" w:hAnsi="Arial" w:cs="Arial"/>
                <w:szCs w:val="20"/>
              </w:rPr>
              <w:t>J1446</w:t>
            </w:r>
          </w:p>
          <w:p w14:paraId="31095F9B" w14:textId="742E918C" w:rsidR="54E041B0" w:rsidRPr="00F44022" w:rsidRDefault="00AB1B2E" w:rsidP="00F662AF">
            <w:pPr>
              <w:spacing w:before="0" w:line="260" w:lineRule="atLeast"/>
              <w:rPr>
                <w:szCs w:val="20"/>
              </w:rPr>
            </w:pPr>
            <w:r w:rsidRPr="00BA2823">
              <w:rPr>
                <w:rFonts w:cs="Arial"/>
                <w:szCs w:val="20"/>
              </w:rPr>
              <w:t>(</w:t>
            </w:r>
            <w:proofErr w:type="spellStart"/>
            <w:r w:rsidRPr="00BA2823">
              <w:rPr>
                <w:rFonts w:cs="Arial"/>
                <w:i/>
                <w:szCs w:val="20"/>
              </w:rPr>
              <w:t>Gliocladium</w:t>
            </w:r>
            <w:proofErr w:type="spellEnd"/>
            <w:r w:rsidRPr="00BA2823">
              <w:rPr>
                <w:rFonts w:cs="Arial"/>
                <w:i/>
                <w:spacing w:val="-34"/>
                <w:szCs w:val="20"/>
              </w:rPr>
              <w:t xml:space="preserve"> </w:t>
            </w:r>
            <w:proofErr w:type="spellStart"/>
            <w:r w:rsidRPr="00BA2823">
              <w:rPr>
                <w:rFonts w:cs="Arial"/>
                <w:i/>
                <w:szCs w:val="20"/>
              </w:rPr>
              <w:t>catenulatum</w:t>
            </w:r>
            <w:proofErr w:type="spellEnd"/>
            <w:r w:rsidRPr="00BA2823">
              <w:rPr>
                <w:rFonts w:cs="Arial"/>
                <w:spacing w:val="-34"/>
                <w:szCs w:val="20"/>
              </w:rPr>
              <w:t xml:space="preserve"> </w:t>
            </w:r>
            <w:proofErr w:type="spellStart"/>
            <w:r w:rsidRPr="00BA2823">
              <w:rPr>
                <w:rFonts w:cs="Arial"/>
                <w:spacing w:val="-1"/>
                <w:szCs w:val="20"/>
              </w:rPr>
              <w:t>strain</w:t>
            </w:r>
            <w:proofErr w:type="spellEnd"/>
            <w:r w:rsidRPr="00BA2823">
              <w:rPr>
                <w:rFonts w:cs="Arial"/>
                <w:spacing w:val="-5"/>
                <w:szCs w:val="20"/>
              </w:rPr>
              <w:t xml:space="preserve"> </w:t>
            </w:r>
            <w:r w:rsidRPr="00BA2823">
              <w:rPr>
                <w:rFonts w:cs="Arial"/>
                <w:spacing w:val="-1"/>
                <w:szCs w:val="20"/>
              </w:rPr>
              <w:t>J1446)</w:t>
            </w:r>
          </w:p>
        </w:tc>
        <w:tc>
          <w:tcPr>
            <w:tcW w:w="861" w:type="pct"/>
            <w:vAlign w:val="top"/>
          </w:tcPr>
          <w:p w14:paraId="58219955" w14:textId="0CF2C1D3" w:rsidR="54E041B0" w:rsidRPr="00F662AF" w:rsidRDefault="001D2250" w:rsidP="00F662AF">
            <w:pPr>
              <w:spacing w:before="0" w:line="260" w:lineRule="atLeast"/>
              <w:rPr>
                <w:rFonts w:eastAsia="Arial" w:cs="Arial"/>
                <w:szCs w:val="20"/>
              </w:rPr>
            </w:pPr>
            <w:r>
              <w:rPr>
                <w:rFonts w:eastAsia="Arial" w:cs="Arial"/>
                <w:szCs w:val="20"/>
              </w:rPr>
              <w:t xml:space="preserve">zatiranje </w:t>
            </w:r>
            <w:r w:rsidR="54E041B0" w:rsidRPr="00AB1B2E">
              <w:rPr>
                <w:rFonts w:eastAsia="Arial" w:cs="Arial"/>
                <w:szCs w:val="20"/>
              </w:rPr>
              <w:t>siv</w:t>
            </w:r>
            <w:r>
              <w:rPr>
                <w:rFonts w:eastAsia="Arial" w:cs="Arial"/>
                <w:szCs w:val="20"/>
              </w:rPr>
              <w:t>e</w:t>
            </w:r>
            <w:r w:rsidR="54E041B0" w:rsidRPr="00AB1B2E">
              <w:rPr>
                <w:rFonts w:eastAsia="Arial" w:cs="Arial"/>
                <w:szCs w:val="20"/>
              </w:rPr>
              <w:t xml:space="preserve"> plesn</w:t>
            </w:r>
            <w:r>
              <w:rPr>
                <w:rFonts w:eastAsia="Arial" w:cs="Arial"/>
                <w:szCs w:val="20"/>
              </w:rPr>
              <w:t>i</w:t>
            </w:r>
          </w:p>
        </w:tc>
        <w:tc>
          <w:tcPr>
            <w:tcW w:w="1314" w:type="pct"/>
            <w:vAlign w:val="top"/>
          </w:tcPr>
          <w:p w14:paraId="0328A09E" w14:textId="48D6BCD6" w:rsidR="54E041B0" w:rsidRPr="00F662AF" w:rsidRDefault="54E041B0" w:rsidP="00F662AF">
            <w:pPr>
              <w:spacing w:before="0" w:line="260" w:lineRule="atLeast"/>
              <w:rPr>
                <w:rFonts w:eastAsia="Arial" w:cs="Arial"/>
                <w:szCs w:val="20"/>
              </w:rPr>
            </w:pPr>
            <w:r w:rsidRPr="00AB1B2E">
              <w:rPr>
                <w:rFonts w:eastAsia="Arial" w:cs="Arial"/>
                <w:szCs w:val="20"/>
              </w:rPr>
              <w:t>neposredno ali čimprej po presajanju ter najpozneje po odstranjevanju listov</w:t>
            </w:r>
            <w:r w:rsidR="009A6FE3">
              <w:rPr>
                <w:rFonts w:eastAsia="Arial" w:cs="Arial"/>
                <w:szCs w:val="20"/>
              </w:rPr>
              <w:t xml:space="preserve">, škropljenje stebelne osnove </w:t>
            </w:r>
            <w:r w:rsidR="009A6FE3">
              <w:rPr>
                <w:rFonts w:cs="Arial"/>
              </w:rPr>
              <w:t>in vseh poškodovanih delov rastlin</w:t>
            </w:r>
          </w:p>
          <w:p w14:paraId="4FB4DB2F" w14:textId="2F10F3D8" w:rsidR="54E041B0" w:rsidRPr="00F44022" w:rsidRDefault="54E041B0" w:rsidP="00F662AF">
            <w:pPr>
              <w:pStyle w:val="BVRTabelaTextLevo"/>
              <w:spacing w:before="0" w:line="260" w:lineRule="atLeast"/>
              <w:rPr>
                <w:rFonts w:cs="Arial"/>
                <w:szCs w:val="20"/>
              </w:rPr>
            </w:pPr>
          </w:p>
        </w:tc>
        <w:tc>
          <w:tcPr>
            <w:tcW w:w="747" w:type="pct"/>
            <w:vAlign w:val="top"/>
          </w:tcPr>
          <w:p w14:paraId="1ECB709A" w14:textId="65E2920C" w:rsidR="54E041B0" w:rsidRPr="00F44022" w:rsidRDefault="54E041B0" w:rsidP="00F662AF">
            <w:pPr>
              <w:pStyle w:val="BVRTabelaTextLevo"/>
              <w:spacing w:before="0" w:line="260" w:lineRule="atLeast"/>
              <w:rPr>
                <w:szCs w:val="20"/>
              </w:rPr>
            </w:pPr>
            <w:r w:rsidRPr="00F44022">
              <w:rPr>
                <w:szCs w:val="20"/>
              </w:rPr>
              <w:t>10 g sredstva v 20 L vode na 100 m</w:t>
            </w:r>
            <w:r w:rsidRPr="00F662AF">
              <w:rPr>
                <w:szCs w:val="20"/>
                <w:vertAlign w:val="superscript"/>
              </w:rPr>
              <w:t>2</w:t>
            </w:r>
            <w:r w:rsidRPr="00F44022">
              <w:rPr>
                <w:szCs w:val="20"/>
              </w:rPr>
              <w:t xml:space="preserve"> oz. v 0,05</w:t>
            </w:r>
            <w:r w:rsidR="004609C0">
              <w:rPr>
                <w:szCs w:val="20"/>
              </w:rPr>
              <w:t> </w:t>
            </w:r>
            <w:r w:rsidRPr="00F44022">
              <w:rPr>
                <w:szCs w:val="20"/>
              </w:rPr>
              <w:t>% koncentraciji.</w:t>
            </w:r>
          </w:p>
        </w:tc>
        <w:tc>
          <w:tcPr>
            <w:tcW w:w="1188" w:type="pct"/>
            <w:vAlign w:val="top"/>
          </w:tcPr>
          <w:p w14:paraId="1065429F" w14:textId="77777777" w:rsidR="00A57FA2" w:rsidRDefault="00A57FA2" w:rsidP="00A57FA2">
            <w:pPr>
              <w:spacing w:before="0" w:line="260" w:lineRule="atLeast"/>
              <w:rPr>
                <w:rFonts w:cs="Arial"/>
                <w:bCs/>
                <w:szCs w:val="20"/>
              </w:rPr>
            </w:pPr>
            <w:r w:rsidRPr="00080EAD">
              <w:rPr>
                <w:rFonts w:cs="Arial"/>
                <w:bCs/>
                <w:szCs w:val="20"/>
              </w:rPr>
              <w:t xml:space="preserve">V enem rastnem ciklusu </w:t>
            </w:r>
            <w:r>
              <w:rPr>
                <w:rFonts w:cs="Arial"/>
                <w:bCs/>
                <w:szCs w:val="20"/>
              </w:rPr>
              <w:t xml:space="preserve">so </w:t>
            </w:r>
            <w:r w:rsidRPr="00080EAD">
              <w:rPr>
                <w:rFonts w:cs="Arial"/>
                <w:bCs/>
                <w:szCs w:val="20"/>
              </w:rPr>
              <w:t>s sredstvi s to glivo dovoljen</w:t>
            </w:r>
            <w:r>
              <w:rPr>
                <w:rFonts w:cs="Arial"/>
                <w:bCs/>
                <w:szCs w:val="20"/>
              </w:rPr>
              <w:t xml:space="preserve">a do </w:t>
            </w:r>
            <w:r w:rsidRPr="00DF2284">
              <w:rPr>
                <w:rFonts w:cs="Arial"/>
                <w:b/>
                <w:szCs w:val="20"/>
              </w:rPr>
              <w:t xml:space="preserve">največ </w:t>
            </w:r>
            <w:r>
              <w:rPr>
                <w:rFonts w:cs="Arial"/>
                <w:b/>
                <w:szCs w:val="20"/>
              </w:rPr>
              <w:t>štiri</w:t>
            </w:r>
            <w:r w:rsidRPr="00DF2284">
              <w:rPr>
                <w:rFonts w:cs="Arial"/>
                <w:b/>
                <w:szCs w:val="20"/>
              </w:rPr>
              <w:t xml:space="preserve"> </w:t>
            </w:r>
            <w:proofErr w:type="spellStart"/>
            <w:r w:rsidRPr="00DF2284">
              <w:rPr>
                <w:rFonts w:cs="Arial"/>
                <w:b/>
                <w:szCs w:val="20"/>
              </w:rPr>
              <w:t>tretiranj</w:t>
            </w:r>
            <w:r>
              <w:rPr>
                <w:rFonts w:cs="Arial"/>
                <w:b/>
                <w:szCs w:val="20"/>
              </w:rPr>
              <w:t>a</w:t>
            </w:r>
            <w:proofErr w:type="spellEnd"/>
            <w:r>
              <w:rPr>
                <w:rFonts w:cs="Arial"/>
                <w:b/>
                <w:szCs w:val="20"/>
              </w:rPr>
              <w:t xml:space="preserve">, </w:t>
            </w:r>
            <w:r w:rsidRPr="007D2267">
              <w:rPr>
                <w:rFonts w:cs="Arial"/>
                <w:bCs/>
                <w:szCs w:val="20"/>
              </w:rPr>
              <w:t>v intervalu 21 dni.</w:t>
            </w:r>
          </w:p>
          <w:p w14:paraId="7FF3F2F2" w14:textId="77777777" w:rsidR="00835392" w:rsidRDefault="00835392" w:rsidP="00A57FA2">
            <w:pPr>
              <w:spacing w:before="0" w:line="260" w:lineRule="atLeast"/>
              <w:rPr>
                <w:rFonts w:cs="Arial"/>
                <w:bCs/>
                <w:szCs w:val="20"/>
              </w:rPr>
            </w:pPr>
          </w:p>
          <w:p w14:paraId="75C74336" w14:textId="3BE25C66" w:rsidR="54E041B0" w:rsidRPr="00F662AF" w:rsidRDefault="00A57FA2" w:rsidP="00A57FA2">
            <w:pPr>
              <w:spacing w:before="0" w:line="260" w:lineRule="atLeast"/>
              <w:rPr>
                <w:rFonts w:eastAsia="Arial" w:cs="Arial"/>
                <w:szCs w:val="20"/>
              </w:rPr>
            </w:pPr>
            <w:r w:rsidRPr="00C01F3D">
              <w:rPr>
                <w:rFonts w:eastAsia="Arial" w:cs="Arial"/>
                <w:szCs w:val="20"/>
              </w:rPr>
              <w:t xml:space="preserve">Uporaba dovoljena v zavarovanih prostorih, </w:t>
            </w:r>
            <w:r w:rsidRPr="00C01F3D">
              <w:rPr>
                <w:rFonts w:eastAsia="Arial" w:cs="Arial"/>
                <w:b/>
                <w:bCs/>
                <w:szCs w:val="20"/>
              </w:rPr>
              <w:t xml:space="preserve">na vrtninah, vključno s </w:t>
            </w:r>
            <w:r>
              <w:rPr>
                <w:rFonts w:eastAsia="Arial" w:cs="Arial"/>
                <w:b/>
                <w:bCs/>
                <w:szCs w:val="20"/>
              </w:rPr>
              <w:t>vzgojo</w:t>
            </w:r>
            <w:r w:rsidRPr="00C01F3D">
              <w:rPr>
                <w:rFonts w:eastAsia="Arial" w:cs="Arial"/>
                <w:b/>
                <w:bCs/>
                <w:szCs w:val="20"/>
              </w:rPr>
              <w:t xml:space="preserve"> sadik</w:t>
            </w:r>
            <w:r>
              <w:rPr>
                <w:rFonts w:eastAsia="Arial" w:cs="Arial"/>
                <w:b/>
                <w:bCs/>
                <w:szCs w:val="20"/>
              </w:rPr>
              <w:t>.</w:t>
            </w:r>
          </w:p>
        </w:tc>
      </w:tr>
      <w:tr w:rsidR="002A554D" w:rsidRPr="003479CB" w14:paraId="5E7A1F28" w14:textId="77777777" w:rsidTr="00DA1620">
        <w:trPr>
          <w:trHeight w:val="300"/>
        </w:trPr>
        <w:tc>
          <w:tcPr>
            <w:tcW w:w="890" w:type="pct"/>
            <w:vAlign w:val="top"/>
          </w:tcPr>
          <w:p w14:paraId="2F0DDF59" w14:textId="77777777" w:rsidR="002A554D" w:rsidRPr="003479CB" w:rsidRDefault="002A554D" w:rsidP="00F76709">
            <w:pPr>
              <w:spacing w:before="0" w:line="260" w:lineRule="atLeast"/>
              <w:rPr>
                <w:rFonts w:cs="Arial"/>
                <w:b/>
                <w:szCs w:val="20"/>
              </w:rPr>
            </w:pPr>
            <w:proofErr w:type="spellStart"/>
            <w:r w:rsidRPr="003479CB">
              <w:rPr>
                <w:rFonts w:cs="Arial"/>
                <w:b/>
                <w:szCs w:val="20"/>
              </w:rPr>
              <w:t>Naturalis</w:t>
            </w:r>
            <w:proofErr w:type="spellEnd"/>
          </w:p>
          <w:p w14:paraId="423E2C6D" w14:textId="77777777"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61" w:type="pct"/>
            <w:vAlign w:val="top"/>
          </w:tcPr>
          <w:p w14:paraId="663B3C4B" w14:textId="4744F6B2" w:rsidR="002A554D" w:rsidRPr="003479CB" w:rsidRDefault="0296494C" w:rsidP="4B77E5B1">
            <w:pPr>
              <w:pStyle w:val="BVRTabelaTextLevo"/>
              <w:spacing w:before="0" w:after="0" w:line="260" w:lineRule="atLeast"/>
              <w:rPr>
                <w:rFonts w:cs="Arial"/>
              </w:rPr>
            </w:pPr>
            <w:r w:rsidRPr="4B77E5B1">
              <w:rPr>
                <w:rFonts w:cs="Arial"/>
              </w:rPr>
              <w:t xml:space="preserve">zatiranje </w:t>
            </w:r>
            <w:proofErr w:type="spellStart"/>
            <w:r w:rsidR="4ACE2665" w:rsidRPr="4B77E5B1">
              <w:rPr>
                <w:rFonts w:cs="Arial"/>
              </w:rPr>
              <w:t>ščitkarj</w:t>
            </w:r>
            <w:r w:rsidRPr="4B77E5B1">
              <w:rPr>
                <w:rFonts w:cs="Arial"/>
              </w:rPr>
              <w:t>ev</w:t>
            </w:r>
            <w:proofErr w:type="spellEnd"/>
            <w:r w:rsidR="4ACE2665" w:rsidRPr="4B77E5B1">
              <w:rPr>
                <w:rFonts w:cs="Arial"/>
              </w:rPr>
              <w:t xml:space="preserve">, </w:t>
            </w:r>
            <w:proofErr w:type="spellStart"/>
            <w:r w:rsidR="4ACE2665" w:rsidRPr="4B77E5B1">
              <w:rPr>
                <w:rFonts w:cs="Arial"/>
              </w:rPr>
              <w:t>resarjev</w:t>
            </w:r>
            <w:proofErr w:type="spellEnd"/>
          </w:p>
        </w:tc>
        <w:tc>
          <w:tcPr>
            <w:tcW w:w="1314" w:type="pct"/>
            <w:vAlign w:val="top"/>
          </w:tcPr>
          <w:p w14:paraId="0984FC44" w14:textId="19B9D725" w:rsidR="002A554D" w:rsidRPr="003479CB" w:rsidRDefault="002A554D" w:rsidP="00F76709">
            <w:pPr>
              <w:pStyle w:val="BVRTabelaTextLevo"/>
              <w:spacing w:before="0" w:after="0" w:line="260" w:lineRule="atLeast"/>
              <w:rPr>
                <w:rFonts w:cs="Arial"/>
                <w:szCs w:val="20"/>
              </w:rPr>
            </w:pPr>
            <w:r w:rsidRPr="003479CB">
              <w:rPr>
                <w:rFonts w:cs="Arial"/>
                <w:szCs w:val="20"/>
              </w:rPr>
              <w:t>v začetku pojava škodljivcev</w:t>
            </w:r>
          </w:p>
        </w:tc>
        <w:tc>
          <w:tcPr>
            <w:tcW w:w="747" w:type="pct"/>
            <w:vAlign w:val="top"/>
          </w:tcPr>
          <w:p w14:paraId="4DCE6936" w14:textId="5421C3E7" w:rsidR="002A554D" w:rsidRPr="003479CB" w:rsidRDefault="002A554D" w:rsidP="00F76709">
            <w:pPr>
              <w:pStyle w:val="BVRTabelaTextLevo"/>
              <w:spacing w:before="0" w:after="0" w:line="260" w:lineRule="atLeast"/>
              <w:rPr>
                <w:rFonts w:cs="Arial"/>
                <w:bCs/>
                <w:szCs w:val="20"/>
              </w:rPr>
            </w:pPr>
            <w:r w:rsidRPr="003479CB">
              <w:rPr>
                <w:rFonts w:cs="Arial"/>
                <w:bCs/>
                <w:szCs w:val="20"/>
              </w:rPr>
              <w:t xml:space="preserve">1,5 </w:t>
            </w:r>
            <w:r w:rsidR="002C4A80">
              <w:rPr>
                <w:rFonts w:cs="Arial"/>
                <w:bCs/>
                <w:szCs w:val="20"/>
              </w:rPr>
              <w:t>L</w:t>
            </w:r>
            <w:r w:rsidRPr="003479CB">
              <w:rPr>
                <w:rFonts w:cs="Arial"/>
                <w:bCs/>
                <w:szCs w:val="20"/>
              </w:rPr>
              <w:t>/ha</w:t>
            </w:r>
          </w:p>
        </w:tc>
        <w:tc>
          <w:tcPr>
            <w:tcW w:w="1188" w:type="pct"/>
            <w:vAlign w:val="top"/>
          </w:tcPr>
          <w:p w14:paraId="0C1EF6AE" w14:textId="234F47CB" w:rsidR="00B26C86" w:rsidRPr="00F662AF" w:rsidRDefault="002A554D" w:rsidP="00F76709">
            <w:pPr>
              <w:spacing w:before="0" w:line="260" w:lineRule="atLeast"/>
              <w:rPr>
                <w:rFonts w:cs="Arial"/>
                <w:bCs/>
                <w:szCs w:val="20"/>
              </w:rPr>
            </w:pPr>
            <w:r w:rsidRPr="00F662AF">
              <w:rPr>
                <w:rFonts w:cs="Arial"/>
                <w:bCs/>
                <w:szCs w:val="20"/>
              </w:rPr>
              <w:t xml:space="preserve">Na istem zemljišču </w:t>
            </w:r>
            <w:r w:rsidR="00DD0919" w:rsidRPr="00F662AF">
              <w:rPr>
                <w:rFonts w:cs="Arial"/>
                <w:bCs/>
                <w:szCs w:val="20"/>
              </w:rPr>
              <w:t>je</w:t>
            </w:r>
            <w:r w:rsidRPr="00F662AF">
              <w:rPr>
                <w:rFonts w:cs="Arial"/>
                <w:bCs/>
                <w:szCs w:val="20"/>
              </w:rPr>
              <w:t xml:space="preserve"> dovoljen</w:t>
            </w:r>
            <w:r w:rsidR="00DD0919" w:rsidRPr="00F662AF">
              <w:rPr>
                <w:rFonts w:cs="Arial"/>
                <w:bCs/>
                <w:szCs w:val="20"/>
              </w:rPr>
              <w:t>ih</w:t>
            </w:r>
            <w:r w:rsidRPr="00F662AF">
              <w:rPr>
                <w:rFonts w:cs="Arial"/>
                <w:bCs/>
                <w:szCs w:val="20"/>
              </w:rPr>
              <w:t xml:space="preserve"> </w:t>
            </w:r>
            <w:r w:rsidRPr="00F662AF">
              <w:rPr>
                <w:rFonts w:cs="Arial"/>
                <w:b/>
                <w:szCs w:val="20"/>
              </w:rPr>
              <w:t>tri</w:t>
            </w:r>
            <w:r w:rsidRPr="00F662AF">
              <w:rPr>
                <w:rFonts w:cs="Arial"/>
                <w:bCs/>
                <w:szCs w:val="20"/>
              </w:rPr>
              <w:t xml:space="preserve"> do </w:t>
            </w:r>
            <w:r w:rsidRPr="00F662AF">
              <w:rPr>
                <w:rFonts w:cs="Arial"/>
                <w:b/>
                <w:szCs w:val="20"/>
              </w:rPr>
              <w:t>pet</w:t>
            </w:r>
            <w:r w:rsidRPr="00F662AF">
              <w:rPr>
                <w:rFonts w:cs="Arial"/>
                <w:bCs/>
                <w:szCs w:val="20"/>
              </w:rPr>
              <w:t xml:space="preserve"> </w:t>
            </w:r>
            <w:proofErr w:type="spellStart"/>
            <w:r w:rsidRPr="00F662AF">
              <w:rPr>
                <w:rFonts w:cs="Arial"/>
                <w:b/>
                <w:szCs w:val="20"/>
              </w:rPr>
              <w:t>tretiranj</w:t>
            </w:r>
            <w:proofErr w:type="spellEnd"/>
            <w:r w:rsidR="00B26C86" w:rsidRPr="00F662AF">
              <w:rPr>
                <w:rFonts w:cs="Arial"/>
                <w:bCs/>
                <w:szCs w:val="20"/>
              </w:rPr>
              <w:t xml:space="preserve"> v eni rastni dobi.</w:t>
            </w:r>
          </w:p>
          <w:p w14:paraId="24577C8F" w14:textId="77777777" w:rsidR="00B26C86" w:rsidRPr="00F662AF" w:rsidRDefault="00B26C86" w:rsidP="00F76709">
            <w:pPr>
              <w:spacing w:before="0" w:line="260" w:lineRule="atLeast"/>
              <w:rPr>
                <w:rFonts w:cs="Arial"/>
                <w:bCs/>
                <w:szCs w:val="20"/>
              </w:rPr>
            </w:pPr>
          </w:p>
          <w:p w14:paraId="02A7126A" w14:textId="399291E2" w:rsidR="002A554D" w:rsidRPr="00F662AF" w:rsidRDefault="1F7EDD2E" w:rsidP="54E041B0">
            <w:pPr>
              <w:spacing w:before="0" w:line="260" w:lineRule="atLeast"/>
              <w:rPr>
                <w:rFonts w:cs="Arial"/>
                <w:szCs w:val="20"/>
              </w:rPr>
            </w:pPr>
            <w:r w:rsidRPr="00F662AF">
              <w:rPr>
                <w:rFonts w:cs="Arial"/>
                <w:szCs w:val="20"/>
              </w:rPr>
              <w:t xml:space="preserve">Uporaba dovoljena </w:t>
            </w:r>
            <w:r w:rsidR="0C98B104" w:rsidRPr="00F662AF">
              <w:rPr>
                <w:rFonts w:cs="Arial"/>
                <w:szCs w:val="20"/>
              </w:rPr>
              <w:t xml:space="preserve">na </w:t>
            </w:r>
            <w:r w:rsidR="0C98B104" w:rsidRPr="00F662AF">
              <w:rPr>
                <w:rFonts w:cs="Arial"/>
                <w:b/>
                <w:bCs/>
                <w:szCs w:val="20"/>
              </w:rPr>
              <w:t>kumarah, bučah, bučkah, dinjah in lubenicah</w:t>
            </w:r>
            <w:r w:rsidR="0C98B104" w:rsidRPr="00F662AF">
              <w:rPr>
                <w:rFonts w:cs="Arial"/>
                <w:szCs w:val="20"/>
              </w:rPr>
              <w:t xml:space="preserve"> na prostem in v zavarovanih prostorih.</w:t>
            </w:r>
          </w:p>
        </w:tc>
      </w:tr>
      <w:tr w:rsidR="002A554D" w:rsidRPr="003479CB" w14:paraId="70E2E554" w14:textId="77777777" w:rsidTr="00DA1620">
        <w:trPr>
          <w:trHeight w:val="300"/>
        </w:trPr>
        <w:tc>
          <w:tcPr>
            <w:tcW w:w="890" w:type="pct"/>
            <w:vAlign w:val="top"/>
          </w:tcPr>
          <w:p w14:paraId="0E0A39A6" w14:textId="77777777" w:rsidR="002A554D" w:rsidRPr="003479CB" w:rsidRDefault="002A554D" w:rsidP="00F76709">
            <w:pPr>
              <w:spacing w:before="0" w:line="260" w:lineRule="atLeast"/>
              <w:rPr>
                <w:rFonts w:cs="Arial"/>
                <w:b/>
                <w:szCs w:val="20"/>
              </w:rPr>
            </w:pPr>
            <w:proofErr w:type="spellStart"/>
            <w:r w:rsidRPr="003479CB">
              <w:rPr>
                <w:rFonts w:cs="Arial"/>
                <w:b/>
                <w:szCs w:val="20"/>
              </w:rPr>
              <w:t>Naturalis</w:t>
            </w:r>
            <w:proofErr w:type="spellEnd"/>
          </w:p>
          <w:p w14:paraId="39523FF1" w14:textId="77777777" w:rsidR="002A554D" w:rsidRPr="003479CB" w:rsidRDefault="002A554D" w:rsidP="00F76709">
            <w:pPr>
              <w:spacing w:before="0" w:line="260" w:lineRule="atLeast"/>
              <w:rPr>
                <w:rFonts w:cs="Arial"/>
                <w:b/>
                <w:szCs w:val="20"/>
              </w:rPr>
            </w:pPr>
            <w:proofErr w:type="spellStart"/>
            <w:r w:rsidRPr="003479CB">
              <w:rPr>
                <w:rFonts w:cs="Arial"/>
                <w:i/>
                <w:iCs/>
                <w:color w:val="000000"/>
                <w:szCs w:val="20"/>
                <w:shd w:val="clear" w:color="auto" w:fill="FFFFFF"/>
              </w:rPr>
              <w:t>Beauveria</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bassiana</w:t>
            </w:r>
            <w:proofErr w:type="spellEnd"/>
            <w:r w:rsidRPr="003479CB">
              <w:rPr>
                <w:rFonts w:cs="Arial"/>
                <w:color w:val="000000"/>
                <w:szCs w:val="20"/>
                <w:shd w:val="clear" w:color="auto" w:fill="FFFFFF"/>
              </w:rPr>
              <w:t>, sev ATCC 74040</w:t>
            </w:r>
          </w:p>
        </w:tc>
        <w:tc>
          <w:tcPr>
            <w:tcW w:w="861" w:type="pct"/>
            <w:vAlign w:val="top"/>
          </w:tcPr>
          <w:p w14:paraId="236BC197" w14:textId="697A7982"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r w:rsidR="002A554D" w:rsidRPr="003479CB">
              <w:rPr>
                <w:rFonts w:cs="Arial"/>
                <w:szCs w:val="20"/>
              </w:rPr>
              <w:t>navadn</w:t>
            </w:r>
            <w:r w:rsidRPr="003479CB">
              <w:rPr>
                <w:rFonts w:cs="Arial"/>
                <w:szCs w:val="20"/>
              </w:rPr>
              <w:t xml:space="preserve">e </w:t>
            </w:r>
            <w:r w:rsidR="002A554D" w:rsidRPr="003479CB">
              <w:rPr>
                <w:rFonts w:cs="Arial"/>
                <w:szCs w:val="20"/>
              </w:rPr>
              <w:t>pršic</w:t>
            </w:r>
            <w:r w:rsidRPr="003479CB">
              <w:rPr>
                <w:rFonts w:cs="Arial"/>
                <w:szCs w:val="20"/>
              </w:rPr>
              <w:t>e</w:t>
            </w:r>
          </w:p>
        </w:tc>
        <w:tc>
          <w:tcPr>
            <w:tcW w:w="1314" w:type="pct"/>
            <w:vAlign w:val="top"/>
          </w:tcPr>
          <w:p w14:paraId="77EE8ACE" w14:textId="097F5A72" w:rsidR="002A554D" w:rsidRPr="003479CB" w:rsidRDefault="002A554D" w:rsidP="00F76709">
            <w:pPr>
              <w:pStyle w:val="BVRTabelaTextLevo"/>
              <w:spacing w:before="0" w:after="0" w:line="260" w:lineRule="atLeast"/>
              <w:rPr>
                <w:rFonts w:cs="Arial"/>
                <w:szCs w:val="20"/>
              </w:rPr>
            </w:pPr>
            <w:r w:rsidRPr="003479CB">
              <w:rPr>
                <w:rFonts w:cs="Arial"/>
                <w:szCs w:val="20"/>
              </w:rPr>
              <w:t>v začetku pojava škodljivcev</w:t>
            </w:r>
          </w:p>
        </w:tc>
        <w:tc>
          <w:tcPr>
            <w:tcW w:w="747" w:type="pct"/>
            <w:vAlign w:val="top"/>
          </w:tcPr>
          <w:p w14:paraId="154FEF95" w14:textId="77777777" w:rsidR="002A554D" w:rsidRPr="003479CB" w:rsidRDefault="002A554D" w:rsidP="00F76709">
            <w:pPr>
              <w:pStyle w:val="BVRTabelaTextLevo"/>
              <w:spacing w:before="0" w:after="0" w:line="260" w:lineRule="atLeast"/>
              <w:rPr>
                <w:rFonts w:cs="Arial"/>
                <w:bCs/>
                <w:szCs w:val="20"/>
              </w:rPr>
            </w:pPr>
            <w:r w:rsidRPr="003479CB">
              <w:rPr>
                <w:rFonts w:cs="Arial"/>
                <w:bCs/>
                <w:szCs w:val="20"/>
              </w:rPr>
              <w:t>2 l/ha</w:t>
            </w:r>
          </w:p>
        </w:tc>
        <w:tc>
          <w:tcPr>
            <w:tcW w:w="1188" w:type="pct"/>
            <w:vAlign w:val="top"/>
          </w:tcPr>
          <w:p w14:paraId="36A6EC97" w14:textId="39A513EE" w:rsidR="002A554D" w:rsidRPr="00F662AF" w:rsidRDefault="002A554D" w:rsidP="00F76709">
            <w:pPr>
              <w:spacing w:before="0" w:line="260" w:lineRule="atLeast"/>
              <w:rPr>
                <w:rFonts w:cs="Arial"/>
                <w:bCs/>
                <w:szCs w:val="20"/>
              </w:rPr>
            </w:pPr>
            <w:r w:rsidRPr="00F662AF">
              <w:rPr>
                <w:rFonts w:cs="Arial"/>
                <w:bCs/>
                <w:szCs w:val="20"/>
              </w:rPr>
              <w:t xml:space="preserve">Na istem zemljišču </w:t>
            </w:r>
            <w:r w:rsidR="00DD0919" w:rsidRPr="00F662AF">
              <w:rPr>
                <w:rFonts w:cs="Arial"/>
                <w:bCs/>
                <w:szCs w:val="20"/>
              </w:rPr>
              <w:t>je</w:t>
            </w:r>
            <w:r w:rsidRPr="00F662AF">
              <w:rPr>
                <w:rFonts w:cs="Arial"/>
                <w:bCs/>
                <w:szCs w:val="20"/>
              </w:rPr>
              <w:t xml:space="preserve"> dovoljen</w:t>
            </w:r>
            <w:r w:rsidR="00DD0919" w:rsidRPr="00F662AF">
              <w:rPr>
                <w:rFonts w:cs="Arial"/>
                <w:bCs/>
                <w:szCs w:val="20"/>
              </w:rPr>
              <w:t>ih</w:t>
            </w:r>
            <w:r w:rsidRPr="00F662AF">
              <w:rPr>
                <w:rFonts w:cs="Arial"/>
                <w:bCs/>
                <w:szCs w:val="20"/>
              </w:rPr>
              <w:t xml:space="preserve"> </w:t>
            </w:r>
            <w:r w:rsidRPr="00F662AF">
              <w:rPr>
                <w:rFonts w:cs="Arial"/>
                <w:b/>
                <w:szCs w:val="20"/>
              </w:rPr>
              <w:t>tri</w:t>
            </w:r>
            <w:r w:rsidRPr="00F662AF">
              <w:rPr>
                <w:rFonts w:cs="Arial"/>
                <w:bCs/>
                <w:szCs w:val="20"/>
              </w:rPr>
              <w:t xml:space="preserve"> </w:t>
            </w:r>
            <w:r w:rsidRPr="00F662AF">
              <w:rPr>
                <w:rFonts w:cs="Arial"/>
                <w:szCs w:val="20"/>
              </w:rPr>
              <w:t>do</w:t>
            </w:r>
            <w:r w:rsidRPr="00F662AF">
              <w:rPr>
                <w:rFonts w:cs="Arial"/>
                <w:b/>
                <w:bCs/>
                <w:szCs w:val="20"/>
              </w:rPr>
              <w:t xml:space="preserve"> </w:t>
            </w:r>
            <w:r w:rsidRPr="00F662AF">
              <w:rPr>
                <w:rFonts w:cs="Arial"/>
                <w:b/>
                <w:szCs w:val="20"/>
              </w:rPr>
              <w:t>pet</w:t>
            </w:r>
            <w:r w:rsidRPr="00F662AF">
              <w:rPr>
                <w:rFonts w:cs="Arial"/>
                <w:bCs/>
                <w:szCs w:val="20"/>
              </w:rPr>
              <w:t xml:space="preserve"> </w:t>
            </w:r>
            <w:proofErr w:type="spellStart"/>
            <w:r w:rsidRPr="00F662AF">
              <w:rPr>
                <w:rFonts w:cs="Arial"/>
                <w:b/>
                <w:szCs w:val="20"/>
              </w:rPr>
              <w:t>tretiranj</w:t>
            </w:r>
            <w:proofErr w:type="spellEnd"/>
            <w:r w:rsidRPr="00F662AF">
              <w:rPr>
                <w:rFonts w:cs="Arial"/>
                <w:bCs/>
                <w:szCs w:val="20"/>
              </w:rPr>
              <w:t xml:space="preserve"> v eni rastni dobi.</w:t>
            </w:r>
          </w:p>
          <w:p w14:paraId="06A9116E" w14:textId="77777777" w:rsidR="004033A0" w:rsidRPr="00F662AF" w:rsidRDefault="004033A0" w:rsidP="00F76709">
            <w:pPr>
              <w:spacing w:before="0" w:line="260" w:lineRule="atLeast"/>
              <w:rPr>
                <w:rFonts w:cs="Arial"/>
                <w:bCs/>
                <w:szCs w:val="20"/>
              </w:rPr>
            </w:pPr>
          </w:p>
          <w:p w14:paraId="3CCF1EF1" w14:textId="75A1CEFD" w:rsidR="002A554D" w:rsidRPr="00F662AF" w:rsidRDefault="004033A0" w:rsidP="00F76709">
            <w:pPr>
              <w:spacing w:before="0" w:line="260" w:lineRule="atLeast"/>
              <w:rPr>
                <w:rFonts w:cs="Arial"/>
                <w:bCs/>
                <w:szCs w:val="20"/>
              </w:rPr>
            </w:pPr>
            <w:r w:rsidRPr="00F662AF">
              <w:rPr>
                <w:rFonts w:cs="Arial"/>
                <w:bCs/>
                <w:szCs w:val="20"/>
              </w:rPr>
              <w:t xml:space="preserve">Uporaba dovoljena </w:t>
            </w:r>
            <w:r w:rsidR="002A554D" w:rsidRPr="00F662AF">
              <w:rPr>
                <w:rFonts w:cs="Arial"/>
                <w:bCs/>
                <w:szCs w:val="20"/>
              </w:rPr>
              <w:t xml:space="preserve">na </w:t>
            </w:r>
            <w:r w:rsidR="002A554D" w:rsidRPr="00F662AF">
              <w:rPr>
                <w:rFonts w:cs="Arial"/>
                <w:b/>
                <w:bCs/>
                <w:szCs w:val="20"/>
              </w:rPr>
              <w:t>bučah, bučkah, dinjah in lubenicah</w:t>
            </w:r>
            <w:r w:rsidR="002A554D" w:rsidRPr="00F662AF">
              <w:rPr>
                <w:rFonts w:cs="Arial"/>
                <w:bCs/>
                <w:szCs w:val="20"/>
              </w:rPr>
              <w:t xml:space="preserve"> na prostem in v zavarovanih prostorih.</w:t>
            </w:r>
          </w:p>
        </w:tc>
      </w:tr>
      <w:tr w:rsidR="007E7CD3" w:rsidRPr="003479CB" w14:paraId="5AAC0B12" w14:textId="77777777" w:rsidTr="00DA1620">
        <w:trPr>
          <w:trHeight w:val="300"/>
        </w:trPr>
        <w:tc>
          <w:tcPr>
            <w:tcW w:w="890" w:type="pct"/>
            <w:vMerge w:val="restart"/>
            <w:vAlign w:val="top"/>
          </w:tcPr>
          <w:p w14:paraId="2BA678E6" w14:textId="77777777" w:rsidR="007E7CD3" w:rsidRPr="003479CB" w:rsidRDefault="007E7CD3" w:rsidP="00F76709">
            <w:pPr>
              <w:spacing w:before="0" w:line="260" w:lineRule="atLeast"/>
              <w:rPr>
                <w:rFonts w:cs="Arial"/>
                <w:b/>
                <w:szCs w:val="20"/>
              </w:rPr>
            </w:pPr>
            <w:proofErr w:type="spellStart"/>
            <w:r w:rsidRPr="003479CB">
              <w:rPr>
                <w:rFonts w:cs="Arial"/>
                <w:b/>
                <w:szCs w:val="20"/>
              </w:rPr>
              <w:t>Polyversum</w:t>
            </w:r>
            <w:proofErr w:type="spellEnd"/>
          </w:p>
          <w:p w14:paraId="2C78DF82" w14:textId="217A5600" w:rsidR="007E7CD3" w:rsidRPr="003479CB" w:rsidRDefault="003C7227" w:rsidP="00F76709">
            <w:pPr>
              <w:spacing w:before="0" w:line="260" w:lineRule="atLeast"/>
              <w:rPr>
                <w:rFonts w:cs="Arial"/>
                <w:b/>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w:t>
            </w:r>
            <w:r w:rsidRPr="00F662AF">
              <w:rPr>
                <w:rFonts w:cs="Arial"/>
                <w:color w:val="000000"/>
                <w:szCs w:val="20"/>
                <w:shd w:val="clear" w:color="auto" w:fill="FFFFFF"/>
              </w:rPr>
              <w:t>sev M1</w:t>
            </w:r>
          </w:p>
        </w:tc>
        <w:tc>
          <w:tcPr>
            <w:tcW w:w="861" w:type="pct"/>
            <w:vMerge w:val="restart"/>
            <w:vAlign w:val="top"/>
          </w:tcPr>
          <w:p w14:paraId="353A646A" w14:textId="51A012F0" w:rsidR="007E7CD3" w:rsidRPr="003479CB" w:rsidRDefault="007E7CD3" w:rsidP="00783C8B">
            <w:pPr>
              <w:pStyle w:val="BVRTabelaTextLevo"/>
              <w:spacing w:before="0" w:after="0" w:line="260" w:lineRule="atLeast"/>
              <w:rPr>
                <w:rFonts w:cs="Arial"/>
                <w:szCs w:val="20"/>
              </w:rPr>
            </w:pPr>
            <w:r w:rsidRPr="003479CB">
              <w:rPr>
                <w:rFonts w:cs="Arial"/>
                <w:szCs w:val="20"/>
              </w:rPr>
              <w:t xml:space="preserve">glivične bolezni sejančkov </w:t>
            </w:r>
            <w:r w:rsidR="00B50B36">
              <w:rPr>
                <w:rFonts w:cs="Arial"/>
                <w:szCs w:val="20"/>
              </w:rPr>
              <w:t>oz.</w:t>
            </w:r>
            <w:r w:rsidRPr="003479CB">
              <w:rPr>
                <w:rFonts w:cs="Arial"/>
                <w:szCs w:val="20"/>
              </w:rPr>
              <w:t xml:space="preserve"> sadik</w:t>
            </w:r>
          </w:p>
          <w:p w14:paraId="34234170" w14:textId="4F92168F" w:rsidR="007E7CD3" w:rsidRPr="003479CB" w:rsidRDefault="007E7CD3" w:rsidP="001750AB">
            <w:pPr>
              <w:pStyle w:val="BVRTabelaTextLevo"/>
              <w:spacing w:before="0" w:after="0" w:line="260" w:lineRule="atLeast"/>
              <w:rPr>
                <w:rFonts w:cs="Arial"/>
                <w:szCs w:val="20"/>
              </w:rPr>
            </w:pPr>
          </w:p>
        </w:tc>
        <w:tc>
          <w:tcPr>
            <w:tcW w:w="1314" w:type="pct"/>
            <w:vAlign w:val="top"/>
          </w:tcPr>
          <w:p w14:paraId="40FF5D3B" w14:textId="71EA13B4" w:rsidR="007E7CD3" w:rsidRPr="003479CB" w:rsidRDefault="007E7CD3" w:rsidP="00F76709">
            <w:pPr>
              <w:pStyle w:val="BVRTabelaTextLevo"/>
              <w:spacing w:before="0" w:after="0" w:line="260" w:lineRule="atLeast"/>
              <w:rPr>
                <w:rFonts w:cs="Arial"/>
                <w:szCs w:val="20"/>
              </w:rPr>
            </w:pPr>
            <w:r w:rsidRPr="003479CB">
              <w:rPr>
                <w:rFonts w:cs="Arial"/>
                <w:szCs w:val="20"/>
              </w:rPr>
              <w:t>suho ali vlažno</w:t>
            </w:r>
            <w:r>
              <w:rPr>
                <w:rFonts w:cs="Arial"/>
                <w:szCs w:val="20"/>
              </w:rPr>
              <w:t xml:space="preserve"> </w:t>
            </w:r>
            <w:r w:rsidRPr="003479CB">
              <w:rPr>
                <w:rFonts w:cs="Arial"/>
                <w:szCs w:val="20"/>
              </w:rPr>
              <w:t xml:space="preserve">(ob dodatku vode) </w:t>
            </w:r>
            <w:proofErr w:type="spellStart"/>
            <w:r>
              <w:rPr>
                <w:rFonts w:cs="Arial"/>
                <w:szCs w:val="20"/>
              </w:rPr>
              <w:t>tretiranje</w:t>
            </w:r>
            <w:proofErr w:type="spellEnd"/>
            <w:r>
              <w:rPr>
                <w:rFonts w:cs="Arial"/>
                <w:szCs w:val="20"/>
              </w:rPr>
              <w:t xml:space="preserve"> semena </w:t>
            </w:r>
          </w:p>
          <w:p w14:paraId="1578AFF2" w14:textId="77777777" w:rsidR="007E7CD3" w:rsidRPr="003479CB" w:rsidRDefault="007E7CD3" w:rsidP="00F76709">
            <w:pPr>
              <w:pStyle w:val="BVRTabelaTextLevo"/>
              <w:spacing w:before="0" w:after="0" w:line="260" w:lineRule="atLeast"/>
              <w:rPr>
                <w:rFonts w:cs="Arial"/>
                <w:szCs w:val="20"/>
              </w:rPr>
            </w:pPr>
          </w:p>
          <w:p w14:paraId="47923CE7" w14:textId="6A17FBBD" w:rsidR="007E7CD3" w:rsidRPr="003479CB" w:rsidRDefault="007E7CD3" w:rsidP="00F76709">
            <w:pPr>
              <w:pStyle w:val="BVRTabelaTextLevo"/>
              <w:spacing w:before="0" w:after="0" w:line="260" w:lineRule="atLeast"/>
              <w:rPr>
                <w:rFonts w:cs="Arial"/>
                <w:szCs w:val="20"/>
              </w:rPr>
            </w:pPr>
          </w:p>
        </w:tc>
        <w:tc>
          <w:tcPr>
            <w:tcW w:w="747" w:type="pct"/>
            <w:vAlign w:val="top"/>
          </w:tcPr>
          <w:p w14:paraId="421800DE" w14:textId="62EA2508" w:rsidR="007E7CD3" w:rsidRPr="003479CB" w:rsidRDefault="007E7CD3" w:rsidP="00783C8B">
            <w:pPr>
              <w:pStyle w:val="BVRTabelaTextLevo"/>
              <w:spacing w:before="0" w:after="0" w:line="260" w:lineRule="atLeast"/>
              <w:rPr>
                <w:rFonts w:cs="Arial"/>
                <w:bCs/>
                <w:szCs w:val="20"/>
              </w:rPr>
            </w:pPr>
            <w:r w:rsidRPr="003479CB">
              <w:rPr>
                <w:rFonts w:cs="Arial"/>
                <w:bCs/>
                <w:szCs w:val="20"/>
              </w:rPr>
              <w:t xml:space="preserve">2 g/kg semena (5 do 10 </w:t>
            </w:r>
            <w:proofErr w:type="spellStart"/>
            <w:r>
              <w:rPr>
                <w:rFonts w:cs="Arial"/>
                <w:bCs/>
                <w:szCs w:val="20"/>
              </w:rPr>
              <w:t>mL</w:t>
            </w:r>
            <w:proofErr w:type="spellEnd"/>
            <w:r w:rsidRPr="003479CB">
              <w:rPr>
                <w:rFonts w:cs="Arial"/>
                <w:bCs/>
                <w:szCs w:val="20"/>
              </w:rPr>
              <w:t xml:space="preserve"> vode/kg semena)</w:t>
            </w:r>
          </w:p>
          <w:p w14:paraId="5037543E" w14:textId="13147B1B" w:rsidR="007E7CD3" w:rsidRPr="003479CB" w:rsidRDefault="007E7CD3" w:rsidP="00783C8B">
            <w:pPr>
              <w:pStyle w:val="BVRTabelaTextLevo"/>
              <w:spacing w:before="0" w:after="0" w:line="260" w:lineRule="atLeast"/>
              <w:rPr>
                <w:rFonts w:cs="Arial"/>
                <w:szCs w:val="20"/>
              </w:rPr>
            </w:pPr>
            <w:r w:rsidRPr="003479CB">
              <w:rPr>
                <w:rFonts w:cs="Arial"/>
                <w:bCs/>
                <w:szCs w:val="20"/>
              </w:rPr>
              <w:t>(8 g/ha)</w:t>
            </w:r>
          </w:p>
        </w:tc>
        <w:tc>
          <w:tcPr>
            <w:tcW w:w="1188" w:type="pct"/>
            <w:vAlign w:val="top"/>
          </w:tcPr>
          <w:p w14:paraId="75A79EB2" w14:textId="6657B157" w:rsidR="007E7CD3" w:rsidRPr="003479CB" w:rsidRDefault="007E7CD3" w:rsidP="00F76709">
            <w:pPr>
              <w:spacing w:before="0" w:line="260" w:lineRule="atLeast"/>
              <w:rPr>
                <w:rFonts w:cs="Arial"/>
                <w:bCs/>
                <w:szCs w:val="20"/>
              </w:rPr>
            </w:pPr>
            <w:r>
              <w:rPr>
                <w:rFonts w:cs="Arial"/>
                <w:bCs/>
                <w:szCs w:val="20"/>
              </w:rPr>
              <w:t>Dovoljeno je</w:t>
            </w:r>
            <w:r w:rsidRPr="003479CB">
              <w:rPr>
                <w:rFonts w:cs="Arial"/>
                <w:bCs/>
                <w:szCs w:val="20"/>
              </w:rPr>
              <w:t xml:space="preserve"> </w:t>
            </w:r>
            <w:r w:rsidRPr="003479CB">
              <w:rPr>
                <w:rFonts w:cs="Arial"/>
                <w:b/>
                <w:szCs w:val="20"/>
              </w:rPr>
              <w:t>eno</w:t>
            </w:r>
            <w:r w:rsidRPr="003479CB">
              <w:rPr>
                <w:rFonts w:cs="Arial"/>
                <w:bCs/>
                <w:szCs w:val="20"/>
              </w:rPr>
              <w:t xml:space="preserve"> </w:t>
            </w:r>
            <w:proofErr w:type="spellStart"/>
            <w:r w:rsidRPr="003479CB">
              <w:rPr>
                <w:rFonts w:cs="Arial"/>
                <w:b/>
                <w:szCs w:val="20"/>
              </w:rPr>
              <w:t>tretiranje</w:t>
            </w:r>
            <w:proofErr w:type="spellEnd"/>
            <w:r w:rsidRPr="003479CB">
              <w:rPr>
                <w:rFonts w:cs="Arial"/>
                <w:bCs/>
                <w:szCs w:val="20"/>
              </w:rPr>
              <w:t>.</w:t>
            </w:r>
          </w:p>
          <w:p w14:paraId="70C3DFDC" w14:textId="77777777" w:rsidR="007E7CD3" w:rsidRDefault="007E7CD3" w:rsidP="00F76709">
            <w:pPr>
              <w:spacing w:before="0" w:line="260" w:lineRule="atLeast"/>
              <w:rPr>
                <w:rFonts w:cs="Arial"/>
                <w:szCs w:val="20"/>
              </w:rPr>
            </w:pPr>
          </w:p>
          <w:p w14:paraId="31CE7783" w14:textId="6F6AA649" w:rsidR="007E7CD3" w:rsidRDefault="007E7CD3" w:rsidP="00F76709">
            <w:pPr>
              <w:spacing w:before="0" w:line="260" w:lineRule="atLeast"/>
              <w:rPr>
                <w:rFonts w:cs="Arial"/>
                <w:szCs w:val="20"/>
              </w:rPr>
            </w:pPr>
            <w:r>
              <w:rPr>
                <w:rFonts w:cs="Arial"/>
                <w:szCs w:val="20"/>
              </w:rPr>
              <w:t>P</w:t>
            </w:r>
            <w:r w:rsidRPr="003479CB">
              <w:rPr>
                <w:rFonts w:cs="Arial"/>
                <w:szCs w:val="20"/>
              </w:rPr>
              <w:t>redvidena poraba semena je 4 kg/ha</w:t>
            </w:r>
            <w:r>
              <w:rPr>
                <w:rFonts w:cs="Arial"/>
                <w:szCs w:val="20"/>
              </w:rPr>
              <w:t>.</w:t>
            </w:r>
          </w:p>
          <w:p w14:paraId="697A3A00" w14:textId="77777777" w:rsidR="007E7CD3" w:rsidRPr="003479CB" w:rsidRDefault="007E7CD3" w:rsidP="00F76709">
            <w:pPr>
              <w:spacing w:before="0" w:line="260" w:lineRule="atLeast"/>
              <w:rPr>
                <w:rFonts w:cs="Arial"/>
                <w:bCs/>
                <w:szCs w:val="20"/>
              </w:rPr>
            </w:pPr>
          </w:p>
          <w:p w14:paraId="3A7FFA24" w14:textId="1773DB78" w:rsidR="007E7CD3" w:rsidRPr="003479CB" w:rsidRDefault="007E7CD3" w:rsidP="00F76709">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kumarah</w:t>
            </w:r>
            <w:r w:rsidR="00BF4F59">
              <w:rPr>
                <w:rFonts w:cs="Arial"/>
                <w:b/>
                <w:bCs/>
                <w:szCs w:val="20"/>
              </w:rPr>
              <w:t>.</w:t>
            </w:r>
          </w:p>
        </w:tc>
      </w:tr>
      <w:tr w:rsidR="007E7CD3" w:rsidRPr="003479CB" w14:paraId="0B48AF72" w14:textId="77777777" w:rsidTr="00DA1620">
        <w:trPr>
          <w:trHeight w:val="300"/>
        </w:trPr>
        <w:tc>
          <w:tcPr>
            <w:tcW w:w="890" w:type="pct"/>
            <w:vMerge/>
            <w:vAlign w:val="top"/>
          </w:tcPr>
          <w:p w14:paraId="2C4C10EA" w14:textId="3C02CA6A" w:rsidR="007E7CD3" w:rsidRPr="003479CB" w:rsidRDefault="007E7CD3" w:rsidP="00F76709">
            <w:pPr>
              <w:spacing w:before="0" w:line="260" w:lineRule="atLeast"/>
              <w:rPr>
                <w:rFonts w:cs="Arial"/>
                <w:b/>
                <w:szCs w:val="20"/>
              </w:rPr>
            </w:pPr>
          </w:p>
        </w:tc>
        <w:tc>
          <w:tcPr>
            <w:tcW w:w="861" w:type="pct"/>
            <w:vMerge/>
            <w:vAlign w:val="top"/>
          </w:tcPr>
          <w:p w14:paraId="7D31B85F" w14:textId="07BE93D7" w:rsidR="007E7CD3" w:rsidRPr="003479CB" w:rsidRDefault="007E7CD3" w:rsidP="001750AB">
            <w:pPr>
              <w:pStyle w:val="BVRTabelaTextLevo"/>
              <w:spacing w:before="0" w:after="0" w:line="260" w:lineRule="atLeast"/>
              <w:rPr>
                <w:rFonts w:cs="Arial"/>
                <w:szCs w:val="20"/>
              </w:rPr>
            </w:pPr>
          </w:p>
        </w:tc>
        <w:tc>
          <w:tcPr>
            <w:tcW w:w="1314" w:type="pct"/>
            <w:vAlign w:val="top"/>
          </w:tcPr>
          <w:p w14:paraId="1F6F30C1" w14:textId="2AD8101D" w:rsidR="007E7CD3" w:rsidRPr="003479CB" w:rsidRDefault="007E7CD3" w:rsidP="00F76709">
            <w:pPr>
              <w:pStyle w:val="BVRTabelaTextLevo"/>
              <w:spacing w:before="0" w:after="0" w:line="260" w:lineRule="atLeast"/>
              <w:rPr>
                <w:rFonts w:cs="Arial"/>
                <w:szCs w:val="20"/>
              </w:rPr>
            </w:pPr>
            <w:r w:rsidRPr="003479CB">
              <w:rPr>
                <w:rFonts w:cs="Arial"/>
                <w:szCs w:val="20"/>
              </w:rPr>
              <w:t>tretira se po vzniku (od BBCH 09)</w:t>
            </w:r>
          </w:p>
          <w:p w14:paraId="3A70E80B" w14:textId="77777777" w:rsidR="007E7CD3" w:rsidRPr="003479CB" w:rsidRDefault="007E7CD3" w:rsidP="00F76709">
            <w:pPr>
              <w:pStyle w:val="BVRTabelaTextLevo"/>
              <w:spacing w:before="0" w:after="0" w:line="260" w:lineRule="atLeast"/>
              <w:rPr>
                <w:rFonts w:cs="Arial"/>
                <w:szCs w:val="20"/>
              </w:rPr>
            </w:pPr>
          </w:p>
          <w:p w14:paraId="777B0CC5" w14:textId="5066D19B" w:rsidR="007E7CD3" w:rsidRPr="003479CB" w:rsidRDefault="007E7CD3" w:rsidP="00F76709">
            <w:pPr>
              <w:pStyle w:val="BVRTabelaTextLevo"/>
              <w:spacing w:before="0" w:after="0" w:line="260" w:lineRule="atLeast"/>
              <w:rPr>
                <w:rFonts w:cs="Arial"/>
                <w:szCs w:val="20"/>
              </w:rPr>
            </w:pPr>
          </w:p>
        </w:tc>
        <w:tc>
          <w:tcPr>
            <w:tcW w:w="747" w:type="pct"/>
            <w:vAlign w:val="top"/>
          </w:tcPr>
          <w:p w14:paraId="7AB0D89F" w14:textId="6CCACD15" w:rsidR="007E7CD3" w:rsidRPr="003479CB" w:rsidRDefault="007E7CD3" w:rsidP="001750AB">
            <w:pPr>
              <w:pStyle w:val="BVRTabelaTextLevo"/>
              <w:spacing w:before="0" w:after="0" w:line="260" w:lineRule="atLeast"/>
              <w:rPr>
                <w:rFonts w:cs="Arial"/>
                <w:bCs/>
                <w:szCs w:val="20"/>
              </w:rPr>
            </w:pPr>
            <w:r w:rsidRPr="003479CB">
              <w:rPr>
                <w:rFonts w:cs="Arial"/>
                <w:bCs/>
                <w:szCs w:val="20"/>
              </w:rPr>
              <w:t xml:space="preserve">0,05 % </w:t>
            </w:r>
            <w:proofErr w:type="spellStart"/>
            <w:r w:rsidRPr="003479CB">
              <w:rPr>
                <w:rFonts w:cs="Arial"/>
                <w:bCs/>
                <w:szCs w:val="20"/>
              </w:rPr>
              <w:t>konc</w:t>
            </w:r>
            <w:proofErr w:type="spellEnd"/>
            <w:r w:rsidRPr="003479CB">
              <w:rPr>
                <w:rFonts w:cs="Arial"/>
                <w:bCs/>
                <w:szCs w:val="20"/>
              </w:rPr>
              <w:t xml:space="preserve">. </w:t>
            </w:r>
            <w:r w:rsidR="00B50B36">
              <w:rPr>
                <w:rFonts w:cs="Arial"/>
                <w:bCs/>
                <w:szCs w:val="20"/>
              </w:rPr>
              <w:t>oz.</w:t>
            </w:r>
            <w:r w:rsidRPr="003479CB">
              <w:rPr>
                <w:rFonts w:cs="Arial"/>
                <w:bCs/>
                <w:szCs w:val="20"/>
              </w:rPr>
              <w:t xml:space="preserve"> 50 g/100 </w:t>
            </w:r>
            <w:r>
              <w:rPr>
                <w:rFonts w:cs="Arial"/>
                <w:bCs/>
                <w:szCs w:val="20"/>
              </w:rPr>
              <w:t>L</w:t>
            </w:r>
            <w:r w:rsidRPr="003479CB">
              <w:rPr>
                <w:rFonts w:cs="Arial"/>
                <w:bCs/>
                <w:szCs w:val="20"/>
              </w:rPr>
              <w:t xml:space="preserve"> vode (5 ml/sadiko)</w:t>
            </w:r>
          </w:p>
          <w:p w14:paraId="46A5CFF0" w14:textId="216743D0" w:rsidR="007E7CD3" w:rsidRPr="003479CB" w:rsidRDefault="007E7CD3" w:rsidP="001750AB">
            <w:pPr>
              <w:pStyle w:val="BVRTabelaTextLevo"/>
              <w:spacing w:before="0" w:after="0" w:line="260" w:lineRule="atLeast"/>
              <w:rPr>
                <w:rFonts w:cs="Arial"/>
                <w:szCs w:val="20"/>
              </w:rPr>
            </w:pPr>
            <w:r w:rsidRPr="003479CB">
              <w:rPr>
                <w:rFonts w:cs="Arial"/>
                <w:bCs/>
                <w:szCs w:val="20"/>
              </w:rPr>
              <w:t>(62,5 g/ha)</w:t>
            </w:r>
          </w:p>
        </w:tc>
        <w:tc>
          <w:tcPr>
            <w:tcW w:w="1188" w:type="pct"/>
            <w:vAlign w:val="top"/>
          </w:tcPr>
          <w:p w14:paraId="717839AB" w14:textId="6C90B1C8" w:rsidR="007E7CD3" w:rsidRDefault="007E7CD3" w:rsidP="001750AB">
            <w:pPr>
              <w:spacing w:before="0" w:line="260" w:lineRule="atLeast"/>
              <w:rPr>
                <w:rFonts w:cs="Arial"/>
                <w:szCs w:val="20"/>
              </w:rPr>
            </w:pPr>
            <w:r w:rsidRPr="003479CB">
              <w:rPr>
                <w:rFonts w:cs="Arial"/>
                <w:szCs w:val="20"/>
              </w:rPr>
              <w:t xml:space="preserve">Število </w:t>
            </w:r>
            <w:proofErr w:type="spellStart"/>
            <w:r w:rsidRPr="003479CB">
              <w:rPr>
                <w:rFonts w:cs="Arial"/>
                <w:szCs w:val="20"/>
              </w:rPr>
              <w:t>tretiranj</w:t>
            </w:r>
            <w:proofErr w:type="spellEnd"/>
            <w:r w:rsidRPr="003479CB">
              <w:rPr>
                <w:rFonts w:cs="Arial"/>
                <w:szCs w:val="20"/>
              </w:rPr>
              <w:t xml:space="preserve"> </w:t>
            </w:r>
            <w:r w:rsidRPr="003479CB">
              <w:rPr>
                <w:rFonts w:cs="Arial"/>
                <w:b/>
                <w:bCs/>
                <w:szCs w:val="20"/>
              </w:rPr>
              <w:t>ni omejeno</w:t>
            </w:r>
            <w:r w:rsidRPr="003479CB">
              <w:rPr>
                <w:rFonts w:cs="Arial"/>
                <w:szCs w:val="20"/>
              </w:rPr>
              <w:t>.</w:t>
            </w:r>
          </w:p>
          <w:p w14:paraId="109201B9" w14:textId="77777777" w:rsidR="007E7CD3" w:rsidRDefault="007E7CD3" w:rsidP="001750AB">
            <w:pPr>
              <w:spacing w:before="0" w:line="260" w:lineRule="atLeast"/>
              <w:rPr>
                <w:rFonts w:cs="Arial"/>
                <w:szCs w:val="20"/>
              </w:rPr>
            </w:pPr>
          </w:p>
          <w:p w14:paraId="6DE85782" w14:textId="35664451" w:rsidR="007E7CD3" w:rsidRPr="003479CB" w:rsidRDefault="007E7CD3" w:rsidP="001750AB">
            <w:pPr>
              <w:spacing w:before="0" w:line="260" w:lineRule="atLeast"/>
              <w:rPr>
                <w:rFonts w:cs="Arial"/>
                <w:szCs w:val="20"/>
              </w:rPr>
            </w:pPr>
            <w:r>
              <w:rPr>
                <w:rFonts w:cs="Arial"/>
                <w:szCs w:val="20"/>
              </w:rPr>
              <w:t>Pr</w:t>
            </w:r>
            <w:r w:rsidRPr="003479CB">
              <w:rPr>
                <w:rFonts w:cs="Arial"/>
                <w:szCs w:val="20"/>
              </w:rPr>
              <w:t>edvidena gostota je 25.000 sadik/ha</w:t>
            </w:r>
            <w:r>
              <w:rPr>
                <w:rFonts w:cs="Arial"/>
                <w:szCs w:val="20"/>
              </w:rPr>
              <w:t>.</w:t>
            </w:r>
          </w:p>
          <w:p w14:paraId="7C1C778B" w14:textId="77777777" w:rsidR="007E7CD3" w:rsidRPr="003479CB" w:rsidRDefault="007E7CD3" w:rsidP="001750AB">
            <w:pPr>
              <w:spacing w:before="0" w:line="260" w:lineRule="atLeast"/>
              <w:rPr>
                <w:rFonts w:cs="Arial"/>
                <w:szCs w:val="20"/>
              </w:rPr>
            </w:pPr>
          </w:p>
          <w:p w14:paraId="6226F317" w14:textId="57F76EAF" w:rsidR="007E7CD3" w:rsidRPr="003479CB" w:rsidRDefault="007E7CD3" w:rsidP="001750AB">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kumarah</w:t>
            </w:r>
            <w:r>
              <w:rPr>
                <w:rFonts w:cs="Arial"/>
                <w:b/>
                <w:bCs/>
                <w:szCs w:val="20"/>
              </w:rPr>
              <w:t xml:space="preserve"> </w:t>
            </w:r>
            <w:r w:rsidRPr="00111763">
              <w:rPr>
                <w:rFonts w:cs="Arial"/>
                <w:szCs w:val="20"/>
              </w:rPr>
              <w:t>na prostem ali v zavarovanih prostorih</w:t>
            </w:r>
            <w:r>
              <w:rPr>
                <w:rFonts w:cs="Arial"/>
                <w:szCs w:val="20"/>
              </w:rPr>
              <w:t xml:space="preserve"> (</w:t>
            </w:r>
            <w:proofErr w:type="spellStart"/>
            <w:r>
              <w:rPr>
                <w:rFonts w:cs="Arial"/>
                <w:szCs w:val="20"/>
              </w:rPr>
              <w:t>tretiranje</w:t>
            </w:r>
            <w:proofErr w:type="spellEnd"/>
            <w:r>
              <w:rPr>
                <w:rFonts w:cs="Arial"/>
                <w:szCs w:val="20"/>
              </w:rPr>
              <w:t xml:space="preserve"> z zalivanjem)</w:t>
            </w:r>
            <w:r w:rsidRPr="003479CB">
              <w:rPr>
                <w:rFonts w:cs="Arial"/>
                <w:bCs/>
                <w:szCs w:val="20"/>
              </w:rPr>
              <w:t>.</w:t>
            </w:r>
          </w:p>
        </w:tc>
      </w:tr>
      <w:tr w:rsidR="002A554D" w:rsidRPr="003479CB" w14:paraId="520C219D" w14:textId="77777777" w:rsidTr="00DA1620">
        <w:trPr>
          <w:trHeight w:val="300"/>
        </w:trPr>
        <w:tc>
          <w:tcPr>
            <w:tcW w:w="890" w:type="pct"/>
            <w:vAlign w:val="top"/>
          </w:tcPr>
          <w:p w14:paraId="7E7F6614" w14:textId="77777777" w:rsidR="002A554D" w:rsidRPr="003479CB" w:rsidRDefault="002A554D" w:rsidP="00F76709">
            <w:pPr>
              <w:spacing w:before="0" w:line="260" w:lineRule="atLeast"/>
              <w:rPr>
                <w:rFonts w:cs="Arial"/>
                <w:b/>
                <w:szCs w:val="20"/>
              </w:rPr>
            </w:pPr>
            <w:proofErr w:type="spellStart"/>
            <w:r w:rsidRPr="003479CB">
              <w:rPr>
                <w:rFonts w:cs="Arial"/>
                <w:b/>
                <w:szCs w:val="20"/>
              </w:rPr>
              <w:t>Polyversum</w:t>
            </w:r>
            <w:proofErr w:type="spellEnd"/>
          </w:p>
          <w:p w14:paraId="787BF9E9" w14:textId="5AAA9B21" w:rsidR="002A554D" w:rsidRPr="003479CB" w:rsidRDefault="003C7227" w:rsidP="00F76709">
            <w:pPr>
              <w:spacing w:before="0" w:line="260" w:lineRule="atLeast"/>
              <w:rPr>
                <w:rFonts w:cs="Arial"/>
                <w:b/>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sev M1</w:t>
            </w:r>
          </w:p>
        </w:tc>
        <w:tc>
          <w:tcPr>
            <w:tcW w:w="861" w:type="pct"/>
            <w:vAlign w:val="top"/>
          </w:tcPr>
          <w:p w14:paraId="472F482B" w14:textId="2B8FB89B"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proofErr w:type="spellStart"/>
            <w:r w:rsidR="002A554D" w:rsidRPr="003479CB">
              <w:rPr>
                <w:rFonts w:cs="Arial"/>
                <w:szCs w:val="20"/>
              </w:rPr>
              <w:t>kumarn</w:t>
            </w:r>
            <w:r w:rsidRPr="003479CB">
              <w:rPr>
                <w:rFonts w:cs="Arial"/>
                <w:szCs w:val="20"/>
              </w:rPr>
              <w:t>e</w:t>
            </w:r>
            <w:proofErr w:type="spellEnd"/>
            <w:r w:rsidR="002A554D" w:rsidRPr="003479CB">
              <w:rPr>
                <w:rFonts w:cs="Arial"/>
                <w:szCs w:val="20"/>
              </w:rPr>
              <w:t xml:space="preserve"> ples</w:t>
            </w:r>
            <w:r w:rsidRPr="003479CB">
              <w:rPr>
                <w:rFonts w:cs="Arial"/>
                <w:szCs w:val="20"/>
              </w:rPr>
              <w:t>ni</w:t>
            </w:r>
          </w:p>
        </w:tc>
        <w:tc>
          <w:tcPr>
            <w:tcW w:w="1314" w:type="pct"/>
            <w:vAlign w:val="top"/>
          </w:tcPr>
          <w:p w14:paraId="7BF08271" w14:textId="35D34C22" w:rsidR="002A554D" w:rsidRPr="003479CB" w:rsidRDefault="002A554D" w:rsidP="00954AF7">
            <w:pPr>
              <w:pStyle w:val="BVRTabelaTextLevo"/>
              <w:spacing w:before="0" w:after="0" w:line="260" w:lineRule="atLeast"/>
              <w:rPr>
                <w:rFonts w:cs="Arial"/>
                <w:szCs w:val="20"/>
              </w:rPr>
            </w:pPr>
            <w:r w:rsidRPr="003479CB">
              <w:rPr>
                <w:rFonts w:cs="Arial"/>
                <w:szCs w:val="20"/>
              </w:rPr>
              <w:t xml:space="preserve">od razvojne faze, ko je </w:t>
            </w:r>
            <w:r w:rsidR="00954AF7" w:rsidRPr="003479CB">
              <w:rPr>
                <w:rFonts w:cs="Arial"/>
                <w:szCs w:val="20"/>
              </w:rPr>
              <w:t>deset</w:t>
            </w:r>
            <w:r w:rsidRPr="003479CB">
              <w:rPr>
                <w:rFonts w:cs="Arial"/>
                <w:szCs w:val="20"/>
              </w:rPr>
              <w:t xml:space="preserve"> cvetov odprtih na glavni vreži naprej (od BBCH 61)</w:t>
            </w:r>
          </w:p>
        </w:tc>
        <w:tc>
          <w:tcPr>
            <w:tcW w:w="747" w:type="pct"/>
            <w:vAlign w:val="top"/>
          </w:tcPr>
          <w:p w14:paraId="18A23DD7" w14:textId="77777777" w:rsidR="00314D29" w:rsidRPr="003479CB" w:rsidRDefault="002A554D" w:rsidP="00F76709">
            <w:pPr>
              <w:pStyle w:val="BVRTabelaTextLevo"/>
              <w:spacing w:before="0" w:after="0" w:line="260" w:lineRule="atLeast"/>
              <w:rPr>
                <w:rFonts w:cs="Arial"/>
                <w:bCs/>
                <w:szCs w:val="20"/>
              </w:rPr>
            </w:pPr>
            <w:r w:rsidRPr="003479CB">
              <w:rPr>
                <w:rFonts w:cs="Arial"/>
                <w:bCs/>
                <w:szCs w:val="20"/>
              </w:rPr>
              <w:t>0,1 kg/ha</w:t>
            </w:r>
          </w:p>
          <w:p w14:paraId="1DA50BE6" w14:textId="77777777" w:rsidR="00314D29" w:rsidRPr="003479CB" w:rsidRDefault="00314D29" w:rsidP="00F76709">
            <w:pPr>
              <w:pStyle w:val="BVRTabelaTextLevo"/>
              <w:spacing w:before="0" w:after="0" w:line="260" w:lineRule="atLeast"/>
              <w:rPr>
                <w:rFonts w:cs="Arial"/>
                <w:bCs/>
                <w:szCs w:val="20"/>
              </w:rPr>
            </w:pPr>
          </w:p>
          <w:p w14:paraId="54C92DAC" w14:textId="121E13BB" w:rsidR="002A554D" w:rsidRPr="003479CB" w:rsidRDefault="002A554D" w:rsidP="00314D29">
            <w:pPr>
              <w:pStyle w:val="BVRTabelaTextLevo"/>
              <w:spacing w:before="0" w:after="0" w:line="260" w:lineRule="atLeast"/>
              <w:rPr>
                <w:rFonts w:cs="Arial"/>
                <w:szCs w:val="20"/>
              </w:rPr>
            </w:pPr>
            <w:r w:rsidRPr="003479CB">
              <w:rPr>
                <w:rFonts w:cs="Arial"/>
                <w:bCs/>
                <w:szCs w:val="20"/>
              </w:rPr>
              <w:t>300</w:t>
            </w:r>
            <w:r w:rsidR="00314D29" w:rsidRPr="003479CB">
              <w:rPr>
                <w:rFonts w:cs="Arial"/>
                <w:bCs/>
                <w:szCs w:val="20"/>
              </w:rPr>
              <w:t xml:space="preserve"> do </w:t>
            </w:r>
            <w:r w:rsidRPr="003479CB">
              <w:rPr>
                <w:rFonts w:cs="Arial"/>
                <w:bCs/>
                <w:szCs w:val="20"/>
              </w:rPr>
              <w:t>1</w:t>
            </w:r>
            <w:r w:rsidR="00314D29" w:rsidRPr="003479CB">
              <w:rPr>
                <w:rFonts w:cs="Arial"/>
                <w:bCs/>
                <w:szCs w:val="20"/>
              </w:rPr>
              <w:t>.</w:t>
            </w:r>
            <w:r w:rsidRPr="003479CB">
              <w:rPr>
                <w:rFonts w:cs="Arial"/>
                <w:bCs/>
                <w:szCs w:val="20"/>
              </w:rPr>
              <w:t xml:space="preserve">000 </w:t>
            </w:r>
            <w:r w:rsidR="00DD0919">
              <w:rPr>
                <w:rFonts w:cs="Arial"/>
                <w:bCs/>
                <w:szCs w:val="20"/>
              </w:rPr>
              <w:t>L</w:t>
            </w:r>
            <w:r w:rsidRPr="003479CB">
              <w:rPr>
                <w:rFonts w:cs="Arial"/>
                <w:bCs/>
                <w:szCs w:val="20"/>
              </w:rPr>
              <w:t xml:space="preserve"> vode/ha</w:t>
            </w:r>
          </w:p>
        </w:tc>
        <w:tc>
          <w:tcPr>
            <w:tcW w:w="1188" w:type="pct"/>
            <w:vAlign w:val="top"/>
          </w:tcPr>
          <w:p w14:paraId="44EA0CCE" w14:textId="4CE6E6A3" w:rsidR="002A554D" w:rsidRPr="003479CB" w:rsidRDefault="002A554D" w:rsidP="00F76709">
            <w:pPr>
              <w:spacing w:before="0" w:line="260" w:lineRule="atLeast"/>
              <w:rPr>
                <w:rFonts w:cs="Arial"/>
                <w:szCs w:val="20"/>
              </w:rPr>
            </w:pPr>
            <w:r w:rsidRPr="003479CB">
              <w:rPr>
                <w:rFonts w:cs="Arial"/>
                <w:szCs w:val="20"/>
              </w:rPr>
              <w:t xml:space="preserve">Število </w:t>
            </w:r>
            <w:proofErr w:type="spellStart"/>
            <w:r w:rsidRPr="003479CB">
              <w:rPr>
                <w:rFonts w:cs="Arial"/>
                <w:szCs w:val="20"/>
              </w:rPr>
              <w:t>tretiranj</w:t>
            </w:r>
            <w:proofErr w:type="spellEnd"/>
            <w:r w:rsidRPr="003479CB">
              <w:rPr>
                <w:rFonts w:cs="Arial"/>
                <w:szCs w:val="20"/>
              </w:rPr>
              <w:t xml:space="preserve"> </w:t>
            </w:r>
            <w:r w:rsidRPr="003479CB">
              <w:rPr>
                <w:rFonts w:cs="Arial"/>
                <w:b/>
                <w:bCs/>
                <w:szCs w:val="20"/>
              </w:rPr>
              <w:t>ni omejeno</w:t>
            </w:r>
            <w:r w:rsidRPr="003479CB">
              <w:rPr>
                <w:rFonts w:cs="Arial"/>
                <w:szCs w:val="20"/>
              </w:rPr>
              <w:t xml:space="preserve">. Intervali med </w:t>
            </w:r>
            <w:proofErr w:type="spellStart"/>
            <w:r w:rsidRPr="003479CB">
              <w:rPr>
                <w:rFonts w:cs="Arial"/>
                <w:szCs w:val="20"/>
              </w:rPr>
              <w:t>tretiranji</w:t>
            </w:r>
            <w:proofErr w:type="spellEnd"/>
            <w:r w:rsidRPr="003479CB">
              <w:rPr>
                <w:rFonts w:cs="Arial"/>
                <w:szCs w:val="20"/>
              </w:rPr>
              <w:t xml:space="preserve"> naj bodo 5</w:t>
            </w:r>
            <w:r w:rsidR="001750AB" w:rsidRPr="003479CB">
              <w:rPr>
                <w:rFonts w:cs="Arial"/>
                <w:szCs w:val="20"/>
              </w:rPr>
              <w:t xml:space="preserve"> do </w:t>
            </w:r>
            <w:r w:rsidRPr="003479CB">
              <w:rPr>
                <w:rFonts w:cs="Arial"/>
                <w:szCs w:val="20"/>
              </w:rPr>
              <w:t>7 dni.</w:t>
            </w:r>
          </w:p>
          <w:p w14:paraId="5D9F9746" w14:textId="77777777" w:rsidR="001750AB" w:rsidRPr="003479CB" w:rsidRDefault="001750AB" w:rsidP="00F76709">
            <w:pPr>
              <w:spacing w:before="0" w:line="260" w:lineRule="atLeast"/>
              <w:rPr>
                <w:rFonts w:cs="Arial"/>
                <w:szCs w:val="20"/>
              </w:rPr>
            </w:pPr>
          </w:p>
          <w:p w14:paraId="61FA1533" w14:textId="2238874C" w:rsidR="002A554D" w:rsidRPr="003479CB" w:rsidRDefault="002A554D" w:rsidP="00F76709">
            <w:pPr>
              <w:spacing w:before="0" w:line="260" w:lineRule="atLeast"/>
              <w:rPr>
                <w:rFonts w:cs="Arial"/>
                <w:bCs/>
                <w:szCs w:val="20"/>
              </w:rPr>
            </w:pPr>
            <w:r w:rsidRPr="003479CB">
              <w:rPr>
                <w:rFonts w:cs="Arial"/>
                <w:bCs/>
                <w:szCs w:val="20"/>
              </w:rPr>
              <w:t xml:space="preserve">Dovoljena uporaba na </w:t>
            </w:r>
            <w:r w:rsidRPr="003479CB">
              <w:rPr>
                <w:rFonts w:cs="Arial"/>
                <w:b/>
                <w:bCs/>
                <w:szCs w:val="20"/>
              </w:rPr>
              <w:t>kumarah</w:t>
            </w:r>
            <w:r w:rsidRPr="003479CB">
              <w:rPr>
                <w:rFonts w:cs="Arial"/>
                <w:szCs w:val="20"/>
              </w:rPr>
              <w:t xml:space="preserve"> na prostem</w:t>
            </w:r>
            <w:r w:rsidR="00DD0919">
              <w:rPr>
                <w:rFonts w:cs="Arial"/>
                <w:szCs w:val="20"/>
              </w:rPr>
              <w:t xml:space="preserve"> (foliarno </w:t>
            </w:r>
            <w:proofErr w:type="spellStart"/>
            <w:r w:rsidR="00DD0919">
              <w:rPr>
                <w:rFonts w:cs="Arial"/>
                <w:szCs w:val="20"/>
              </w:rPr>
              <w:t>tretiranje</w:t>
            </w:r>
            <w:proofErr w:type="spellEnd"/>
            <w:r w:rsidR="00DD0919">
              <w:rPr>
                <w:rFonts w:cs="Arial"/>
                <w:szCs w:val="20"/>
              </w:rPr>
              <w:t>)</w:t>
            </w:r>
            <w:r w:rsidRPr="003479CB">
              <w:rPr>
                <w:rFonts w:cs="Arial"/>
                <w:szCs w:val="20"/>
              </w:rPr>
              <w:t>.</w:t>
            </w:r>
          </w:p>
        </w:tc>
      </w:tr>
      <w:tr w:rsidR="002A554D" w:rsidRPr="003479CB" w14:paraId="66B2BC79" w14:textId="77777777" w:rsidTr="00DA1620">
        <w:trPr>
          <w:trHeight w:val="300"/>
        </w:trPr>
        <w:tc>
          <w:tcPr>
            <w:tcW w:w="890" w:type="pct"/>
            <w:vAlign w:val="top"/>
          </w:tcPr>
          <w:p w14:paraId="367266F1" w14:textId="77777777" w:rsidR="002A554D" w:rsidRPr="003479CB" w:rsidRDefault="002A554D" w:rsidP="00F76709">
            <w:pPr>
              <w:spacing w:before="0" w:line="260" w:lineRule="atLeast"/>
              <w:rPr>
                <w:rFonts w:cs="Arial"/>
                <w:b/>
                <w:szCs w:val="20"/>
              </w:rPr>
            </w:pPr>
            <w:proofErr w:type="spellStart"/>
            <w:r w:rsidRPr="003479CB">
              <w:rPr>
                <w:rFonts w:cs="Arial"/>
                <w:b/>
                <w:szCs w:val="20"/>
              </w:rPr>
              <w:t>Polyversum</w:t>
            </w:r>
            <w:proofErr w:type="spellEnd"/>
          </w:p>
          <w:p w14:paraId="5DE3FC66" w14:textId="4471AF3E" w:rsidR="002A554D" w:rsidRPr="003479CB" w:rsidRDefault="003C7227" w:rsidP="00F76709">
            <w:pPr>
              <w:spacing w:before="0" w:line="260" w:lineRule="atLeast"/>
              <w:rPr>
                <w:rFonts w:cs="Arial"/>
                <w:b/>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w:t>
            </w:r>
            <w:r w:rsidRPr="00F662AF">
              <w:rPr>
                <w:rFonts w:cs="Arial"/>
                <w:color w:val="000000"/>
                <w:szCs w:val="20"/>
                <w:shd w:val="clear" w:color="auto" w:fill="FFFFFF"/>
              </w:rPr>
              <w:t>sev M1</w:t>
            </w:r>
          </w:p>
        </w:tc>
        <w:tc>
          <w:tcPr>
            <w:tcW w:w="861" w:type="pct"/>
            <w:vAlign w:val="top"/>
          </w:tcPr>
          <w:p w14:paraId="0E56AE86" w14:textId="64ED214D" w:rsidR="002A554D" w:rsidRPr="003479CB" w:rsidRDefault="00EC18C1" w:rsidP="00F76709">
            <w:pPr>
              <w:pStyle w:val="BVRTabelaTextLevo"/>
              <w:spacing w:before="0" w:after="0" w:line="260" w:lineRule="atLeast"/>
              <w:rPr>
                <w:rFonts w:cs="Arial"/>
                <w:szCs w:val="20"/>
              </w:rPr>
            </w:pPr>
            <w:r w:rsidRPr="003479CB">
              <w:rPr>
                <w:rFonts w:cs="Arial"/>
                <w:szCs w:val="20"/>
              </w:rPr>
              <w:t xml:space="preserve">zatiranje </w:t>
            </w:r>
            <w:r w:rsidR="00F14C3D">
              <w:rPr>
                <w:rFonts w:cs="Arial"/>
                <w:szCs w:val="20"/>
              </w:rPr>
              <w:t>bolezni</w:t>
            </w:r>
            <w:r w:rsidR="002A554D" w:rsidRPr="003479CB">
              <w:rPr>
                <w:rFonts w:cs="Arial"/>
                <w:szCs w:val="20"/>
              </w:rPr>
              <w:t xml:space="preserve">, ki jih povzročajo glive: </w:t>
            </w:r>
            <w:proofErr w:type="spellStart"/>
            <w:r w:rsidR="002A554D" w:rsidRPr="003479CB">
              <w:rPr>
                <w:rFonts w:cs="Arial"/>
                <w:i/>
                <w:iCs/>
                <w:szCs w:val="20"/>
              </w:rPr>
              <w:t>Alternaria</w:t>
            </w:r>
            <w:proofErr w:type="spellEnd"/>
            <w:r w:rsidR="002A554D" w:rsidRPr="003479CB">
              <w:rPr>
                <w:rFonts w:cs="Arial"/>
                <w:szCs w:val="20"/>
              </w:rPr>
              <w:t xml:space="preserve"> </w:t>
            </w:r>
            <w:proofErr w:type="spellStart"/>
            <w:r w:rsidR="002A554D" w:rsidRPr="003479CB">
              <w:rPr>
                <w:rFonts w:cs="Arial"/>
                <w:szCs w:val="20"/>
              </w:rPr>
              <w:t>spp</w:t>
            </w:r>
            <w:proofErr w:type="spellEnd"/>
            <w:r w:rsidR="002A554D" w:rsidRPr="003479CB">
              <w:rPr>
                <w:rFonts w:cs="Arial"/>
                <w:szCs w:val="20"/>
              </w:rPr>
              <w:t>.</w:t>
            </w:r>
            <w:r w:rsidR="001750AB" w:rsidRPr="003479CB">
              <w:rPr>
                <w:rFonts w:cs="Arial"/>
                <w:szCs w:val="20"/>
              </w:rPr>
              <w:t>,</w:t>
            </w:r>
            <w:r w:rsidR="002A554D" w:rsidRPr="003479CB">
              <w:rPr>
                <w:rFonts w:cs="Arial"/>
                <w:szCs w:val="20"/>
              </w:rPr>
              <w:t xml:space="preserve"> </w:t>
            </w:r>
            <w:proofErr w:type="spellStart"/>
            <w:r w:rsidR="002A554D" w:rsidRPr="003479CB">
              <w:rPr>
                <w:rFonts w:cs="Arial"/>
                <w:i/>
                <w:iCs/>
                <w:szCs w:val="20"/>
              </w:rPr>
              <w:t>Sphaerotheca</w:t>
            </w:r>
            <w:proofErr w:type="spellEnd"/>
            <w:r w:rsidR="002A554D" w:rsidRPr="003479CB">
              <w:rPr>
                <w:rFonts w:cs="Arial"/>
                <w:i/>
                <w:iCs/>
                <w:szCs w:val="20"/>
              </w:rPr>
              <w:t xml:space="preserve"> </w:t>
            </w:r>
            <w:proofErr w:type="spellStart"/>
            <w:r w:rsidR="002A554D" w:rsidRPr="003479CB">
              <w:rPr>
                <w:rFonts w:cs="Arial"/>
                <w:i/>
                <w:iCs/>
                <w:szCs w:val="20"/>
              </w:rPr>
              <w:t>fusca</w:t>
            </w:r>
            <w:proofErr w:type="spellEnd"/>
            <w:r w:rsidR="002A554D" w:rsidRPr="003479CB">
              <w:rPr>
                <w:rFonts w:cs="Arial"/>
                <w:i/>
                <w:iCs/>
                <w:szCs w:val="20"/>
              </w:rPr>
              <w:t xml:space="preserve"> </w:t>
            </w:r>
            <w:proofErr w:type="spellStart"/>
            <w:r w:rsidR="002A554D" w:rsidRPr="003479CB">
              <w:rPr>
                <w:rFonts w:cs="Arial"/>
                <w:i/>
                <w:iCs/>
                <w:szCs w:val="20"/>
              </w:rPr>
              <w:t>Botryotinia</w:t>
            </w:r>
            <w:proofErr w:type="spellEnd"/>
            <w:r w:rsidR="002A554D" w:rsidRPr="003479CB">
              <w:rPr>
                <w:rFonts w:cs="Arial"/>
                <w:i/>
                <w:iCs/>
                <w:szCs w:val="20"/>
              </w:rPr>
              <w:t xml:space="preserve"> </w:t>
            </w:r>
            <w:proofErr w:type="spellStart"/>
            <w:r w:rsidR="002A554D" w:rsidRPr="003479CB">
              <w:rPr>
                <w:rFonts w:cs="Arial"/>
                <w:i/>
                <w:iCs/>
                <w:szCs w:val="20"/>
              </w:rPr>
              <w:t>fuckeliana</w:t>
            </w:r>
            <w:proofErr w:type="spellEnd"/>
          </w:p>
        </w:tc>
        <w:tc>
          <w:tcPr>
            <w:tcW w:w="1314" w:type="pct"/>
            <w:vAlign w:val="top"/>
          </w:tcPr>
          <w:p w14:paraId="2E71F983" w14:textId="6B2ED305" w:rsidR="002A554D" w:rsidRPr="003479CB" w:rsidRDefault="002A554D" w:rsidP="00954AF7">
            <w:pPr>
              <w:pStyle w:val="BVRTabelaTextLevo"/>
              <w:spacing w:before="0" w:after="0" w:line="260" w:lineRule="atLeast"/>
              <w:rPr>
                <w:rFonts w:cs="Arial"/>
                <w:szCs w:val="20"/>
              </w:rPr>
            </w:pPr>
            <w:r w:rsidRPr="003479CB">
              <w:rPr>
                <w:rFonts w:cs="Arial"/>
                <w:szCs w:val="20"/>
              </w:rPr>
              <w:t>od razvojne faze, ko so klični listi v celoti razviti, do razvojne faze zorenja plodov, ko ima 80</w:t>
            </w:r>
            <w:r w:rsidR="00954AF7" w:rsidRPr="003479CB">
              <w:rPr>
                <w:rFonts w:cs="Arial"/>
                <w:szCs w:val="20"/>
              </w:rPr>
              <w:t> </w:t>
            </w:r>
            <w:r w:rsidRPr="003479CB">
              <w:rPr>
                <w:rFonts w:cs="Arial"/>
                <w:szCs w:val="20"/>
              </w:rPr>
              <w:t>% plodov značilno zrelostno barvo (BBCH 10-88)</w:t>
            </w:r>
          </w:p>
        </w:tc>
        <w:tc>
          <w:tcPr>
            <w:tcW w:w="747" w:type="pct"/>
            <w:vAlign w:val="top"/>
          </w:tcPr>
          <w:p w14:paraId="4C2CA7EB" w14:textId="0AA51EC9" w:rsidR="001750AB" w:rsidRPr="003479CB" w:rsidRDefault="001750AB" w:rsidP="00F76709">
            <w:pPr>
              <w:pStyle w:val="BVRTabelaTextLevo"/>
              <w:spacing w:before="0" w:after="0" w:line="260" w:lineRule="atLeast"/>
              <w:rPr>
                <w:rFonts w:cs="Arial"/>
                <w:szCs w:val="20"/>
              </w:rPr>
            </w:pPr>
            <w:r w:rsidRPr="003479CB">
              <w:rPr>
                <w:rFonts w:cs="Arial"/>
                <w:szCs w:val="20"/>
              </w:rPr>
              <w:t xml:space="preserve">0,1 do </w:t>
            </w:r>
            <w:r w:rsidR="002A554D" w:rsidRPr="003479CB">
              <w:rPr>
                <w:rFonts w:cs="Arial"/>
                <w:szCs w:val="20"/>
              </w:rPr>
              <w:t>0,2 kg/ha</w:t>
            </w:r>
          </w:p>
          <w:p w14:paraId="7B9ACCDF" w14:textId="77777777" w:rsidR="00DA7BCD" w:rsidRPr="003479CB" w:rsidRDefault="00DA7BCD" w:rsidP="00F76709">
            <w:pPr>
              <w:pStyle w:val="BVRTabelaTextLevo"/>
              <w:spacing w:before="0" w:after="0" w:line="260" w:lineRule="atLeast"/>
              <w:rPr>
                <w:rFonts w:cs="Arial"/>
                <w:szCs w:val="20"/>
              </w:rPr>
            </w:pPr>
          </w:p>
          <w:p w14:paraId="657DDE38" w14:textId="75D72359" w:rsidR="002A554D" w:rsidRPr="003479CB" w:rsidRDefault="001750AB" w:rsidP="001750AB">
            <w:pPr>
              <w:pStyle w:val="BVRTabelaTextLevo"/>
              <w:spacing w:before="0" w:after="0" w:line="260" w:lineRule="atLeast"/>
              <w:rPr>
                <w:rFonts w:cs="Arial"/>
                <w:szCs w:val="20"/>
              </w:rPr>
            </w:pPr>
            <w:r w:rsidRPr="003479CB">
              <w:rPr>
                <w:rFonts w:cs="Arial"/>
                <w:szCs w:val="20"/>
              </w:rPr>
              <w:t xml:space="preserve">400 do </w:t>
            </w:r>
            <w:r w:rsidR="002A554D" w:rsidRPr="003479CB">
              <w:rPr>
                <w:rFonts w:cs="Arial"/>
                <w:szCs w:val="20"/>
              </w:rPr>
              <w:t>1</w:t>
            </w:r>
            <w:r w:rsidRPr="003479CB">
              <w:rPr>
                <w:rFonts w:cs="Arial"/>
                <w:szCs w:val="20"/>
              </w:rPr>
              <w:t>.</w:t>
            </w:r>
            <w:r w:rsidR="002A554D" w:rsidRPr="003479CB">
              <w:rPr>
                <w:rFonts w:cs="Arial"/>
                <w:szCs w:val="20"/>
              </w:rPr>
              <w:t xml:space="preserve">500 </w:t>
            </w:r>
            <w:r w:rsidR="00DD0919">
              <w:rPr>
                <w:rFonts w:cs="Arial"/>
                <w:szCs w:val="20"/>
              </w:rPr>
              <w:t>L</w:t>
            </w:r>
            <w:r w:rsidR="002A554D" w:rsidRPr="003479CB">
              <w:rPr>
                <w:rFonts w:cs="Arial"/>
                <w:szCs w:val="20"/>
              </w:rPr>
              <w:t xml:space="preserve"> vode/ha</w:t>
            </w:r>
          </w:p>
        </w:tc>
        <w:tc>
          <w:tcPr>
            <w:tcW w:w="1188" w:type="pct"/>
            <w:vAlign w:val="top"/>
          </w:tcPr>
          <w:p w14:paraId="31FC203F" w14:textId="511C23A6" w:rsidR="001750AB" w:rsidRPr="003479CB" w:rsidRDefault="002A554D" w:rsidP="00F76709">
            <w:pPr>
              <w:spacing w:before="0" w:line="260" w:lineRule="atLeast"/>
              <w:rPr>
                <w:rFonts w:cs="Arial"/>
                <w:szCs w:val="20"/>
              </w:rPr>
            </w:pPr>
            <w:r w:rsidRPr="003479CB">
              <w:rPr>
                <w:rFonts w:cs="Arial"/>
                <w:bCs/>
                <w:szCs w:val="20"/>
              </w:rPr>
              <w:t xml:space="preserve">Na istem zemljišču so dovoljena do </w:t>
            </w:r>
            <w:r w:rsidRPr="003479CB">
              <w:rPr>
                <w:rFonts w:cs="Arial"/>
                <w:b/>
                <w:szCs w:val="20"/>
              </w:rPr>
              <w:t xml:space="preserve">štiri </w:t>
            </w:r>
            <w:proofErr w:type="spellStart"/>
            <w:r w:rsidRPr="003479CB">
              <w:rPr>
                <w:rFonts w:cs="Arial"/>
                <w:b/>
                <w:szCs w:val="20"/>
              </w:rPr>
              <w:t>tretiranja</w:t>
            </w:r>
            <w:proofErr w:type="spellEnd"/>
            <w:r w:rsidRPr="003479CB">
              <w:rPr>
                <w:rFonts w:cs="Arial"/>
                <w:bCs/>
                <w:szCs w:val="20"/>
              </w:rPr>
              <w:t xml:space="preserve"> v eni rastni dobi. </w:t>
            </w:r>
            <w:r w:rsidR="00BF4F59" w:rsidRPr="003479CB">
              <w:rPr>
                <w:rFonts w:cs="Arial"/>
                <w:szCs w:val="20"/>
              </w:rPr>
              <w:t xml:space="preserve">Intervali med </w:t>
            </w:r>
            <w:proofErr w:type="spellStart"/>
            <w:r w:rsidR="00BF4F59" w:rsidRPr="003479CB">
              <w:rPr>
                <w:rFonts w:cs="Arial"/>
                <w:szCs w:val="20"/>
              </w:rPr>
              <w:t>tretiranji</w:t>
            </w:r>
            <w:proofErr w:type="spellEnd"/>
            <w:r w:rsidR="00BF4F59" w:rsidRPr="003479CB">
              <w:rPr>
                <w:rFonts w:cs="Arial"/>
                <w:szCs w:val="20"/>
              </w:rPr>
              <w:t xml:space="preserve"> naj bodo 5 do 7 dni.</w:t>
            </w:r>
          </w:p>
          <w:p w14:paraId="28C2FD10" w14:textId="0296796F" w:rsidR="002A554D" w:rsidRPr="003479CB" w:rsidRDefault="002A554D" w:rsidP="00F76709">
            <w:pPr>
              <w:spacing w:before="0" w:line="260" w:lineRule="atLeast"/>
              <w:rPr>
                <w:rFonts w:cs="Arial"/>
                <w:szCs w:val="20"/>
              </w:rPr>
            </w:pPr>
          </w:p>
          <w:p w14:paraId="5B7305CF" w14:textId="6B63AF63" w:rsidR="002A554D" w:rsidRPr="003479CB" w:rsidRDefault="002A554D" w:rsidP="00F76709">
            <w:pPr>
              <w:spacing w:before="0" w:line="260" w:lineRule="atLeast"/>
              <w:rPr>
                <w:rFonts w:cs="Arial"/>
                <w:bCs/>
                <w:szCs w:val="20"/>
              </w:rPr>
            </w:pPr>
            <w:r w:rsidRPr="003479CB">
              <w:rPr>
                <w:rFonts w:cs="Arial"/>
                <w:szCs w:val="20"/>
              </w:rPr>
              <w:t xml:space="preserve">Uporaba dovoljena na </w:t>
            </w:r>
            <w:r w:rsidRPr="003479CB">
              <w:rPr>
                <w:rFonts w:cs="Arial"/>
                <w:b/>
                <w:szCs w:val="20"/>
              </w:rPr>
              <w:t>kumarah</w:t>
            </w:r>
            <w:r w:rsidRPr="003479CB">
              <w:rPr>
                <w:rFonts w:cs="Arial"/>
                <w:szCs w:val="20"/>
              </w:rPr>
              <w:t xml:space="preserve"> na prostem</w:t>
            </w:r>
            <w:r w:rsidR="00DD0919">
              <w:rPr>
                <w:rFonts w:cs="Arial"/>
                <w:szCs w:val="20"/>
              </w:rPr>
              <w:t xml:space="preserve"> (foliarno </w:t>
            </w:r>
            <w:proofErr w:type="spellStart"/>
            <w:r w:rsidR="00DD0919">
              <w:rPr>
                <w:rFonts w:cs="Arial"/>
                <w:szCs w:val="20"/>
              </w:rPr>
              <w:t>tretiranje</w:t>
            </w:r>
            <w:proofErr w:type="spellEnd"/>
            <w:r w:rsidR="00DD0919">
              <w:rPr>
                <w:rFonts w:cs="Arial"/>
                <w:szCs w:val="20"/>
              </w:rPr>
              <w:t>)</w:t>
            </w:r>
            <w:r w:rsidRPr="003479CB">
              <w:rPr>
                <w:rFonts w:cs="Arial"/>
                <w:szCs w:val="20"/>
              </w:rPr>
              <w:t>.</w:t>
            </w:r>
          </w:p>
        </w:tc>
      </w:tr>
      <w:tr w:rsidR="007E7CD3" w:rsidRPr="003479CB" w14:paraId="4DB2076E" w14:textId="77777777" w:rsidTr="00DA1620">
        <w:trPr>
          <w:trHeight w:val="300"/>
        </w:trPr>
        <w:tc>
          <w:tcPr>
            <w:tcW w:w="890" w:type="pct"/>
            <w:vMerge w:val="restart"/>
            <w:vAlign w:val="top"/>
          </w:tcPr>
          <w:p w14:paraId="71F56BD5" w14:textId="77777777" w:rsidR="007E7CD3" w:rsidRPr="003479CB" w:rsidRDefault="007E7CD3" w:rsidP="00F76709">
            <w:pPr>
              <w:spacing w:before="0" w:line="260" w:lineRule="atLeast"/>
              <w:rPr>
                <w:rFonts w:cs="Arial"/>
                <w:b/>
                <w:szCs w:val="20"/>
              </w:rPr>
            </w:pPr>
            <w:proofErr w:type="spellStart"/>
            <w:r w:rsidRPr="003479CB">
              <w:rPr>
                <w:rFonts w:cs="Arial"/>
                <w:b/>
                <w:szCs w:val="20"/>
              </w:rPr>
              <w:t>Polyversum</w:t>
            </w:r>
            <w:proofErr w:type="spellEnd"/>
          </w:p>
          <w:p w14:paraId="6F36D093" w14:textId="7CE7465E" w:rsidR="007E7CD3" w:rsidRPr="003479CB" w:rsidRDefault="003C7227" w:rsidP="00F76709">
            <w:pPr>
              <w:spacing w:before="0" w:line="260" w:lineRule="atLeast"/>
              <w:rPr>
                <w:rFonts w:cs="Arial"/>
                <w:b/>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w:t>
            </w:r>
            <w:r w:rsidRPr="00F662AF">
              <w:rPr>
                <w:rFonts w:cs="Arial"/>
                <w:color w:val="000000"/>
                <w:szCs w:val="20"/>
                <w:shd w:val="clear" w:color="auto" w:fill="FFFFFF"/>
              </w:rPr>
              <w:t>sev M1</w:t>
            </w:r>
          </w:p>
        </w:tc>
        <w:tc>
          <w:tcPr>
            <w:tcW w:w="861" w:type="pct"/>
            <w:vAlign w:val="top"/>
          </w:tcPr>
          <w:p w14:paraId="24EC7D88" w14:textId="6C6CCB16" w:rsidR="007E7CD3" w:rsidRPr="003479CB" w:rsidRDefault="001D2250" w:rsidP="00F76709">
            <w:pPr>
              <w:pStyle w:val="BVRTabelaTextLevo"/>
              <w:spacing w:before="0" w:after="0" w:line="260" w:lineRule="atLeast"/>
              <w:rPr>
                <w:rFonts w:cs="Arial"/>
                <w:szCs w:val="20"/>
              </w:rPr>
            </w:pPr>
            <w:r>
              <w:rPr>
                <w:rFonts w:cs="Arial"/>
                <w:szCs w:val="20"/>
              </w:rPr>
              <w:t xml:space="preserve">zatiranje </w:t>
            </w:r>
            <w:r w:rsidR="007E7CD3" w:rsidRPr="003479CB">
              <w:rPr>
                <w:rFonts w:cs="Arial"/>
                <w:szCs w:val="20"/>
              </w:rPr>
              <w:t>glivičn</w:t>
            </w:r>
            <w:r>
              <w:rPr>
                <w:rFonts w:cs="Arial"/>
                <w:szCs w:val="20"/>
              </w:rPr>
              <w:t>ih</w:t>
            </w:r>
            <w:r w:rsidR="007E7CD3" w:rsidRPr="003479CB">
              <w:rPr>
                <w:rFonts w:cs="Arial"/>
                <w:szCs w:val="20"/>
              </w:rPr>
              <w:t xml:space="preserve"> bolezni sejančkov </w:t>
            </w:r>
            <w:r w:rsidR="00B50B36">
              <w:rPr>
                <w:rFonts w:cs="Arial"/>
                <w:szCs w:val="20"/>
              </w:rPr>
              <w:t>oz.</w:t>
            </w:r>
            <w:r w:rsidR="007E7CD3" w:rsidRPr="003479CB">
              <w:rPr>
                <w:rFonts w:cs="Arial"/>
                <w:szCs w:val="20"/>
              </w:rPr>
              <w:t xml:space="preserve"> sadik, bel</w:t>
            </w:r>
            <w:r>
              <w:rPr>
                <w:rFonts w:cs="Arial"/>
                <w:szCs w:val="20"/>
              </w:rPr>
              <w:t>e</w:t>
            </w:r>
            <w:r w:rsidR="007E7CD3" w:rsidRPr="003479CB">
              <w:rPr>
                <w:rFonts w:cs="Arial"/>
                <w:szCs w:val="20"/>
              </w:rPr>
              <w:t xml:space="preserve"> gnilob</w:t>
            </w:r>
            <w:r>
              <w:rPr>
                <w:rFonts w:cs="Arial"/>
                <w:szCs w:val="20"/>
              </w:rPr>
              <w:t>e</w:t>
            </w:r>
            <w:r w:rsidR="007E7CD3" w:rsidRPr="003479CB">
              <w:rPr>
                <w:rFonts w:cs="Arial"/>
                <w:szCs w:val="20"/>
              </w:rPr>
              <w:t xml:space="preserve">, </w:t>
            </w:r>
            <w:proofErr w:type="spellStart"/>
            <w:r w:rsidR="007E7CD3" w:rsidRPr="003479CB">
              <w:rPr>
                <w:rFonts w:cs="Arial"/>
                <w:szCs w:val="20"/>
              </w:rPr>
              <w:t>fuzarioz</w:t>
            </w:r>
            <w:proofErr w:type="spellEnd"/>
          </w:p>
        </w:tc>
        <w:tc>
          <w:tcPr>
            <w:tcW w:w="1314" w:type="pct"/>
            <w:vAlign w:val="top"/>
          </w:tcPr>
          <w:p w14:paraId="1F989410" w14:textId="07501FC5" w:rsidR="007E7CD3" w:rsidRPr="003479CB" w:rsidRDefault="007E7CD3" w:rsidP="00F76709">
            <w:pPr>
              <w:pStyle w:val="BVRTabelaTextLevo"/>
              <w:spacing w:before="0" w:after="0" w:line="260" w:lineRule="atLeast"/>
              <w:rPr>
                <w:rFonts w:cs="Arial"/>
                <w:szCs w:val="20"/>
              </w:rPr>
            </w:pPr>
            <w:r w:rsidRPr="003479CB">
              <w:rPr>
                <w:rFonts w:cs="Arial"/>
                <w:szCs w:val="20"/>
              </w:rPr>
              <w:t>potapljanje koreninske grude mladih rastlin ob presajanju</w:t>
            </w:r>
          </w:p>
        </w:tc>
        <w:tc>
          <w:tcPr>
            <w:tcW w:w="747" w:type="pct"/>
            <w:vMerge w:val="restart"/>
            <w:vAlign w:val="top"/>
          </w:tcPr>
          <w:p w14:paraId="3B74F27E" w14:textId="23ABFD6D" w:rsidR="007E7CD3" w:rsidRPr="003479CB" w:rsidRDefault="007E7CD3" w:rsidP="001750AB">
            <w:pPr>
              <w:pStyle w:val="BVRTabelaTextLevo"/>
              <w:spacing w:before="0" w:after="0" w:line="260" w:lineRule="atLeast"/>
              <w:rPr>
                <w:rFonts w:cs="Arial"/>
                <w:szCs w:val="20"/>
              </w:rPr>
            </w:pPr>
            <w:r w:rsidRPr="003479CB">
              <w:rPr>
                <w:rFonts w:cs="Arial"/>
                <w:szCs w:val="20"/>
              </w:rPr>
              <w:t xml:space="preserve">0,05 % </w:t>
            </w:r>
            <w:proofErr w:type="spellStart"/>
            <w:r w:rsidRPr="003479CB">
              <w:rPr>
                <w:rFonts w:cs="Arial"/>
                <w:szCs w:val="20"/>
              </w:rPr>
              <w:t>konc</w:t>
            </w:r>
            <w:proofErr w:type="spellEnd"/>
            <w:r w:rsidRPr="003479CB">
              <w:rPr>
                <w:rFonts w:cs="Arial"/>
                <w:szCs w:val="20"/>
              </w:rPr>
              <w:t xml:space="preserve">. </w:t>
            </w:r>
            <w:r w:rsidR="00B50B36">
              <w:rPr>
                <w:rFonts w:cs="Arial"/>
                <w:szCs w:val="20"/>
              </w:rPr>
              <w:t>oz.</w:t>
            </w:r>
            <w:r w:rsidRPr="003479CB">
              <w:rPr>
                <w:rFonts w:cs="Arial"/>
                <w:szCs w:val="20"/>
              </w:rPr>
              <w:t xml:space="preserve"> 50 g/100 </w:t>
            </w:r>
            <w:r>
              <w:rPr>
                <w:rFonts w:cs="Arial"/>
                <w:szCs w:val="20"/>
              </w:rPr>
              <w:t>L</w:t>
            </w:r>
            <w:r w:rsidRPr="003479CB">
              <w:rPr>
                <w:rFonts w:cs="Arial"/>
                <w:szCs w:val="20"/>
              </w:rPr>
              <w:t xml:space="preserve"> vode </w:t>
            </w:r>
            <w:r w:rsidR="00B50B36">
              <w:rPr>
                <w:rFonts w:cs="Arial"/>
                <w:szCs w:val="20"/>
              </w:rPr>
              <w:t>oz.</w:t>
            </w:r>
            <w:r w:rsidRPr="003479CB">
              <w:rPr>
                <w:rFonts w:cs="Arial"/>
                <w:szCs w:val="20"/>
              </w:rPr>
              <w:t xml:space="preserve"> 0,1 do 0,2 kg/ha</w:t>
            </w:r>
          </w:p>
        </w:tc>
        <w:tc>
          <w:tcPr>
            <w:tcW w:w="1188" w:type="pct"/>
            <w:vAlign w:val="top"/>
          </w:tcPr>
          <w:p w14:paraId="4002FD09" w14:textId="111EC51A" w:rsidR="007E7CD3" w:rsidRPr="003479CB" w:rsidRDefault="007E7CD3" w:rsidP="00F76709">
            <w:pPr>
              <w:spacing w:before="0" w:line="260" w:lineRule="atLeast"/>
              <w:rPr>
                <w:rFonts w:cs="Arial"/>
                <w:bCs/>
                <w:szCs w:val="20"/>
              </w:rPr>
            </w:pPr>
            <w:r w:rsidRPr="003479CB">
              <w:rPr>
                <w:rFonts w:cs="Arial"/>
                <w:bCs/>
                <w:szCs w:val="20"/>
              </w:rPr>
              <w:t>Dovoljen</w:t>
            </w:r>
            <w:r>
              <w:rPr>
                <w:rFonts w:cs="Arial"/>
                <w:bCs/>
                <w:szCs w:val="20"/>
              </w:rPr>
              <w:t>o je</w:t>
            </w:r>
            <w:r w:rsidRPr="003479CB">
              <w:rPr>
                <w:rFonts w:cs="Arial"/>
                <w:bCs/>
                <w:szCs w:val="20"/>
              </w:rPr>
              <w:t xml:space="preserve"> </w:t>
            </w:r>
            <w:r w:rsidRPr="003479CB">
              <w:rPr>
                <w:rFonts w:cs="Arial"/>
                <w:b/>
                <w:szCs w:val="20"/>
              </w:rPr>
              <w:t>eno</w:t>
            </w:r>
            <w:r w:rsidRPr="003479CB">
              <w:rPr>
                <w:rFonts w:cs="Arial"/>
                <w:bCs/>
                <w:szCs w:val="20"/>
              </w:rPr>
              <w:t xml:space="preserve"> </w:t>
            </w:r>
            <w:proofErr w:type="spellStart"/>
            <w:r w:rsidRPr="003479CB">
              <w:rPr>
                <w:rFonts w:cs="Arial"/>
                <w:b/>
                <w:szCs w:val="20"/>
              </w:rPr>
              <w:t>tretiranje</w:t>
            </w:r>
            <w:proofErr w:type="spellEnd"/>
            <w:r w:rsidRPr="003479CB">
              <w:rPr>
                <w:rFonts w:cs="Arial"/>
                <w:bCs/>
                <w:szCs w:val="20"/>
              </w:rPr>
              <w:t xml:space="preserve"> na rastno dobo.</w:t>
            </w:r>
          </w:p>
        </w:tc>
      </w:tr>
      <w:tr w:rsidR="007E7CD3" w:rsidRPr="003479CB" w14:paraId="7BA6A208" w14:textId="77777777" w:rsidTr="00DA1620">
        <w:trPr>
          <w:trHeight w:val="300"/>
        </w:trPr>
        <w:tc>
          <w:tcPr>
            <w:tcW w:w="890" w:type="pct"/>
            <w:vMerge/>
            <w:vAlign w:val="top"/>
          </w:tcPr>
          <w:p w14:paraId="76672108" w14:textId="04911005" w:rsidR="007E7CD3" w:rsidRPr="003479CB" w:rsidRDefault="007E7CD3" w:rsidP="00F76709">
            <w:pPr>
              <w:spacing w:before="0" w:line="260" w:lineRule="atLeast"/>
              <w:rPr>
                <w:rFonts w:cs="Arial"/>
                <w:b/>
                <w:szCs w:val="20"/>
              </w:rPr>
            </w:pPr>
          </w:p>
        </w:tc>
        <w:tc>
          <w:tcPr>
            <w:tcW w:w="861" w:type="pct"/>
            <w:tcBorders>
              <w:bottom w:val="single" w:sz="4" w:space="0" w:color="auto"/>
            </w:tcBorders>
            <w:vAlign w:val="top"/>
          </w:tcPr>
          <w:p w14:paraId="6D6B302E" w14:textId="5E50C2CB" w:rsidR="007E7CD3" w:rsidRPr="003479CB" w:rsidRDefault="007E7CD3" w:rsidP="00F76709">
            <w:pPr>
              <w:pStyle w:val="BVRTabelaTextLevo"/>
              <w:spacing w:before="0" w:after="0" w:line="260" w:lineRule="atLeast"/>
              <w:rPr>
                <w:rFonts w:cs="Arial"/>
                <w:szCs w:val="20"/>
              </w:rPr>
            </w:pPr>
            <w:r w:rsidRPr="003479CB">
              <w:rPr>
                <w:rFonts w:cs="Arial"/>
                <w:szCs w:val="20"/>
              </w:rPr>
              <w:t xml:space="preserve">zatiranje bele gnilobe, </w:t>
            </w:r>
            <w:proofErr w:type="spellStart"/>
            <w:r w:rsidRPr="003479CB">
              <w:rPr>
                <w:rFonts w:cs="Arial"/>
                <w:szCs w:val="20"/>
              </w:rPr>
              <w:t>fuzarioz</w:t>
            </w:r>
            <w:proofErr w:type="spellEnd"/>
          </w:p>
        </w:tc>
        <w:tc>
          <w:tcPr>
            <w:tcW w:w="1314" w:type="pct"/>
            <w:vAlign w:val="top"/>
          </w:tcPr>
          <w:p w14:paraId="442453B7" w14:textId="3ED51C2A" w:rsidR="007E7CD3" w:rsidRPr="003479CB" w:rsidRDefault="007E7CD3" w:rsidP="00F76709">
            <w:pPr>
              <w:pStyle w:val="BVRTabelaTextLevo"/>
              <w:spacing w:before="0" w:after="0" w:line="260" w:lineRule="atLeast"/>
              <w:rPr>
                <w:rFonts w:cs="Arial"/>
                <w:szCs w:val="20"/>
              </w:rPr>
            </w:pPr>
            <w:r w:rsidRPr="003479CB">
              <w:rPr>
                <w:rFonts w:cs="Arial"/>
                <w:szCs w:val="20"/>
              </w:rPr>
              <w:t>od razvojne faze, ko je drugi pravi list na glavnem steblu v celoti razvit, do faze, ko je četrti pravi list na glavnem steblu v celoti razvit (BBCH 12-14)</w:t>
            </w:r>
          </w:p>
        </w:tc>
        <w:tc>
          <w:tcPr>
            <w:tcW w:w="747" w:type="pct"/>
            <w:vMerge/>
            <w:vAlign w:val="top"/>
          </w:tcPr>
          <w:p w14:paraId="313E3C39" w14:textId="0E96D0C6" w:rsidR="007E7CD3" w:rsidRPr="003479CB" w:rsidRDefault="007E7CD3" w:rsidP="00954AF7">
            <w:pPr>
              <w:spacing w:before="0" w:line="260" w:lineRule="atLeast"/>
              <w:rPr>
                <w:rFonts w:cs="Arial"/>
                <w:bCs/>
                <w:szCs w:val="20"/>
              </w:rPr>
            </w:pPr>
          </w:p>
        </w:tc>
        <w:tc>
          <w:tcPr>
            <w:tcW w:w="1188" w:type="pct"/>
            <w:vAlign w:val="top"/>
          </w:tcPr>
          <w:p w14:paraId="19670280" w14:textId="1AE704DA" w:rsidR="007E7CD3" w:rsidRPr="003479CB" w:rsidRDefault="007E7CD3" w:rsidP="00F76709">
            <w:pPr>
              <w:spacing w:before="0" w:line="260" w:lineRule="atLeast"/>
              <w:rPr>
                <w:rFonts w:cs="Arial"/>
                <w:szCs w:val="20"/>
              </w:rPr>
            </w:pPr>
            <w:r w:rsidRPr="003479CB">
              <w:rPr>
                <w:rFonts w:cs="Arial"/>
                <w:bCs/>
                <w:szCs w:val="20"/>
              </w:rPr>
              <w:t xml:space="preserve">Dovoljeni </w:t>
            </w:r>
            <w:r>
              <w:rPr>
                <w:rFonts w:cs="Arial"/>
                <w:bCs/>
                <w:szCs w:val="20"/>
              </w:rPr>
              <w:t xml:space="preserve">sta </w:t>
            </w:r>
            <w:r w:rsidRPr="003479CB">
              <w:rPr>
                <w:rFonts w:cs="Arial"/>
                <w:b/>
                <w:szCs w:val="20"/>
              </w:rPr>
              <w:t>dve</w:t>
            </w:r>
            <w:r w:rsidRPr="003479CB">
              <w:rPr>
                <w:rFonts w:cs="Arial"/>
                <w:bCs/>
                <w:szCs w:val="20"/>
              </w:rPr>
              <w:t xml:space="preserve"> </w:t>
            </w:r>
            <w:proofErr w:type="spellStart"/>
            <w:r w:rsidRPr="003479CB">
              <w:rPr>
                <w:rFonts w:cs="Arial"/>
                <w:b/>
                <w:szCs w:val="20"/>
              </w:rPr>
              <w:t>tretiranji</w:t>
            </w:r>
            <w:proofErr w:type="spellEnd"/>
            <w:r w:rsidRPr="003479CB">
              <w:rPr>
                <w:rFonts w:cs="Arial"/>
                <w:bCs/>
                <w:szCs w:val="20"/>
              </w:rPr>
              <w:t xml:space="preserve"> na rastno dobo.</w:t>
            </w:r>
          </w:p>
          <w:p w14:paraId="0647294E" w14:textId="77777777" w:rsidR="007E7CD3" w:rsidRPr="003479CB" w:rsidRDefault="007E7CD3" w:rsidP="00F76709">
            <w:pPr>
              <w:spacing w:before="0" w:line="260" w:lineRule="atLeast"/>
              <w:rPr>
                <w:rFonts w:cs="Arial"/>
                <w:szCs w:val="20"/>
              </w:rPr>
            </w:pPr>
          </w:p>
          <w:p w14:paraId="3B991AD1" w14:textId="0B2F1D12" w:rsidR="007E7CD3" w:rsidRPr="003479CB" w:rsidRDefault="007E7CD3" w:rsidP="00F76709">
            <w:pPr>
              <w:spacing w:before="0" w:line="260" w:lineRule="atLeast"/>
              <w:rPr>
                <w:rFonts w:cs="Arial"/>
                <w:bCs/>
                <w:szCs w:val="20"/>
              </w:rPr>
            </w:pPr>
            <w:r w:rsidRPr="003479CB">
              <w:rPr>
                <w:rFonts w:cs="Arial"/>
                <w:bCs/>
                <w:szCs w:val="20"/>
              </w:rPr>
              <w:t>Uporaba dovoljena</w:t>
            </w:r>
            <w:r w:rsidRPr="003479CB">
              <w:rPr>
                <w:rFonts w:cs="Arial"/>
                <w:szCs w:val="20"/>
              </w:rPr>
              <w:t xml:space="preserve"> na </w:t>
            </w:r>
            <w:r w:rsidRPr="003479CB">
              <w:rPr>
                <w:rFonts w:cs="Arial"/>
                <w:b/>
                <w:szCs w:val="20"/>
              </w:rPr>
              <w:t>kumarah</w:t>
            </w:r>
            <w:r w:rsidRPr="003479CB">
              <w:rPr>
                <w:rFonts w:cs="Arial"/>
                <w:szCs w:val="20"/>
              </w:rPr>
              <w:t xml:space="preserve"> na prostem in v zavarovanih prostorih</w:t>
            </w:r>
            <w:r>
              <w:rPr>
                <w:rFonts w:cs="Arial"/>
                <w:szCs w:val="20"/>
              </w:rPr>
              <w:t xml:space="preserve"> (</w:t>
            </w:r>
            <w:proofErr w:type="spellStart"/>
            <w:r>
              <w:rPr>
                <w:rFonts w:cs="Arial"/>
                <w:szCs w:val="20"/>
              </w:rPr>
              <w:t>tretiranje</w:t>
            </w:r>
            <w:proofErr w:type="spellEnd"/>
            <w:r>
              <w:rPr>
                <w:rFonts w:cs="Arial"/>
                <w:szCs w:val="20"/>
              </w:rPr>
              <w:t xml:space="preserve"> z namakanjem ali z zalivanjem)</w:t>
            </w:r>
            <w:r w:rsidRPr="003479CB">
              <w:rPr>
                <w:rFonts w:cs="Arial"/>
                <w:szCs w:val="20"/>
              </w:rPr>
              <w:t>.</w:t>
            </w:r>
          </w:p>
        </w:tc>
      </w:tr>
      <w:tr w:rsidR="00235C83" w:rsidRPr="003479CB" w14:paraId="6485885B" w14:textId="77777777" w:rsidTr="00DA1620">
        <w:trPr>
          <w:trHeight w:val="300"/>
        </w:trPr>
        <w:tc>
          <w:tcPr>
            <w:tcW w:w="890" w:type="pct"/>
            <w:vMerge w:val="restart"/>
            <w:vAlign w:val="top"/>
          </w:tcPr>
          <w:p w14:paraId="57A0E103" w14:textId="77777777" w:rsidR="00235C83" w:rsidRPr="003479CB" w:rsidRDefault="00235C83" w:rsidP="00111763">
            <w:pPr>
              <w:spacing w:before="0" w:line="260" w:lineRule="atLeast"/>
              <w:rPr>
                <w:rFonts w:cs="Arial"/>
                <w:b/>
                <w:szCs w:val="20"/>
              </w:rPr>
            </w:pPr>
            <w:proofErr w:type="spellStart"/>
            <w:r w:rsidRPr="003479CB">
              <w:rPr>
                <w:rFonts w:cs="Arial"/>
                <w:b/>
                <w:szCs w:val="20"/>
              </w:rPr>
              <w:t>Polyversum</w:t>
            </w:r>
            <w:proofErr w:type="spellEnd"/>
          </w:p>
          <w:p w14:paraId="6F336F50" w14:textId="184E5BA7" w:rsidR="00235C83" w:rsidRPr="001D2250" w:rsidRDefault="00235C83" w:rsidP="00111763">
            <w:pPr>
              <w:spacing w:before="0" w:line="260" w:lineRule="atLeast"/>
              <w:rPr>
                <w:rFonts w:cs="Arial"/>
                <w:b/>
                <w:szCs w:val="20"/>
              </w:rPr>
            </w:pPr>
            <w:proofErr w:type="spellStart"/>
            <w:r>
              <w:rPr>
                <w:rFonts w:cs="Arial"/>
                <w:i/>
                <w:iCs/>
                <w:color w:val="000000"/>
                <w:szCs w:val="20"/>
                <w:shd w:val="clear" w:color="auto" w:fill="FFFFFF"/>
              </w:rPr>
              <w:t>Pythium</w:t>
            </w:r>
            <w:proofErr w:type="spellEnd"/>
            <w:r>
              <w:rPr>
                <w:rFonts w:cs="Arial"/>
                <w:i/>
                <w:iCs/>
                <w:color w:val="000000"/>
                <w:szCs w:val="20"/>
                <w:shd w:val="clear" w:color="auto" w:fill="FFFFFF"/>
              </w:rPr>
              <w:t xml:space="preserve"> </w:t>
            </w:r>
            <w:proofErr w:type="spellStart"/>
            <w:r>
              <w:rPr>
                <w:rFonts w:cs="Arial"/>
                <w:i/>
                <w:iCs/>
                <w:color w:val="000000"/>
                <w:szCs w:val="20"/>
                <w:shd w:val="clear" w:color="auto" w:fill="FFFFFF"/>
              </w:rPr>
              <w:t>oligandrum</w:t>
            </w:r>
            <w:proofErr w:type="spellEnd"/>
            <w:r>
              <w:rPr>
                <w:rFonts w:cs="Arial"/>
                <w:i/>
                <w:iCs/>
                <w:color w:val="000000"/>
                <w:szCs w:val="20"/>
                <w:shd w:val="clear" w:color="auto" w:fill="FFFFFF"/>
              </w:rPr>
              <w:t xml:space="preserve"> </w:t>
            </w:r>
            <w:r w:rsidRPr="00654A1C">
              <w:rPr>
                <w:rFonts w:cs="Arial"/>
                <w:color w:val="000000"/>
                <w:szCs w:val="20"/>
                <w:shd w:val="clear" w:color="auto" w:fill="FFFFFF"/>
              </w:rPr>
              <w:t>sev M1</w:t>
            </w:r>
          </w:p>
          <w:p w14:paraId="3AB23A3C" w14:textId="0CE971DD" w:rsidR="00235C83" w:rsidRPr="003479CB" w:rsidRDefault="00235C83" w:rsidP="00111763">
            <w:pPr>
              <w:spacing w:before="0" w:line="260" w:lineRule="atLeast"/>
              <w:rPr>
                <w:rFonts w:cs="Arial"/>
                <w:b/>
                <w:szCs w:val="20"/>
              </w:rPr>
            </w:pPr>
          </w:p>
        </w:tc>
        <w:tc>
          <w:tcPr>
            <w:tcW w:w="861" w:type="pct"/>
            <w:vMerge w:val="restart"/>
            <w:vAlign w:val="top"/>
          </w:tcPr>
          <w:p w14:paraId="6270D5DA" w14:textId="03A1EA9F" w:rsidR="00235C83" w:rsidRPr="003479CB" w:rsidRDefault="00235C83" w:rsidP="00F76709">
            <w:pPr>
              <w:pStyle w:val="BVRTabelaTextLevo"/>
              <w:spacing w:before="0" w:after="0" w:line="260" w:lineRule="atLeast"/>
              <w:rPr>
                <w:rFonts w:cs="Arial"/>
                <w:szCs w:val="20"/>
              </w:rPr>
            </w:pPr>
            <w:r>
              <w:rPr>
                <w:rFonts w:cs="Arial"/>
                <w:szCs w:val="20"/>
              </w:rPr>
              <w:t xml:space="preserve">zatiranje </w:t>
            </w:r>
            <w:r w:rsidRPr="003479CB">
              <w:rPr>
                <w:rFonts w:cs="Arial"/>
                <w:szCs w:val="20"/>
              </w:rPr>
              <w:t>glivičn</w:t>
            </w:r>
            <w:r>
              <w:rPr>
                <w:rFonts w:cs="Arial"/>
                <w:szCs w:val="20"/>
              </w:rPr>
              <w:t>ih</w:t>
            </w:r>
            <w:r w:rsidRPr="003479CB">
              <w:rPr>
                <w:rFonts w:cs="Arial"/>
                <w:szCs w:val="20"/>
              </w:rPr>
              <w:t xml:space="preserve"> bolezni sejančkov </w:t>
            </w:r>
            <w:r w:rsidR="00B50B36">
              <w:rPr>
                <w:rFonts w:cs="Arial"/>
                <w:szCs w:val="20"/>
              </w:rPr>
              <w:t>oz.</w:t>
            </w:r>
            <w:r w:rsidRPr="003479CB">
              <w:rPr>
                <w:rFonts w:cs="Arial"/>
                <w:szCs w:val="20"/>
              </w:rPr>
              <w:t xml:space="preserve"> sadik</w:t>
            </w:r>
          </w:p>
        </w:tc>
        <w:tc>
          <w:tcPr>
            <w:tcW w:w="1314" w:type="pct"/>
            <w:vAlign w:val="top"/>
          </w:tcPr>
          <w:p w14:paraId="1DC90608" w14:textId="608534B3" w:rsidR="00235C83" w:rsidRPr="003479CB" w:rsidRDefault="00235C83" w:rsidP="00F76709">
            <w:pPr>
              <w:pStyle w:val="BVRTabelaTextLevo"/>
              <w:spacing w:before="0" w:after="0" w:line="260" w:lineRule="atLeast"/>
              <w:rPr>
                <w:rFonts w:cs="Arial"/>
                <w:szCs w:val="20"/>
              </w:rPr>
            </w:pPr>
            <w:r>
              <w:rPr>
                <w:rFonts w:cs="Arial"/>
                <w:szCs w:val="20"/>
              </w:rPr>
              <w:t xml:space="preserve">suho ali vlažno (ob dodatku vode) </w:t>
            </w:r>
            <w:proofErr w:type="spellStart"/>
            <w:r>
              <w:rPr>
                <w:rFonts w:cs="Arial"/>
                <w:szCs w:val="20"/>
              </w:rPr>
              <w:t>tretiranje</w:t>
            </w:r>
            <w:proofErr w:type="spellEnd"/>
            <w:r>
              <w:rPr>
                <w:rFonts w:cs="Arial"/>
                <w:szCs w:val="20"/>
              </w:rPr>
              <w:t xml:space="preserve"> semena</w:t>
            </w:r>
          </w:p>
        </w:tc>
        <w:tc>
          <w:tcPr>
            <w:tcW w:w="747" w:type="pct"/>
            <w:vAlign w:val="top"/>
          </w:tcPr>
          <w:p w14:paraId="128DBEEA" w14:textId="77777777" w:rsidR="00235C83" w:rsidRDefault="00235C83" w:rsidP="00954AF7">
            <w:pPr>
              <w:spacing w:before="0" w:line="260" w:lineRule="atLeast"/>
              <w:rPr>
                <w:rFonts w:cs="Arial"/>
                <w:bCs/>
                <w:szCs w:val="20"/>
              </w:rPr>
            </w:pPr>
            <w:r>
              <w:rPr>
                <w:rFonts w:cs="Arial"/>
                <w:bCs/>
                <w:szCs w:val="20"/>
              </w:rPr>
              <w:t xml:space="preserve">5 g/kg semena (5-10 </w:t>
            </w:r>
            <w:proofErr w:type="spellStart"/>
            <w:r>
              <w:rPr>
                <w:rFonts w:cs="Arial"/>
                <w:bCs/>
                <w:szCs w:val="20"/>
              </w:rPr>
              <w:t>mL</w:t>
            </w:r>
            <w:proofErr w:type="spellEnd"/>
            <w:r>
              <w:rPr>
                <w:rFonts w:cs="Arial"/>
                <w:bCs/>
                <w:szCs w:val="20"/>
              </w:rPr>
              <w:t xml:space="preserve"> vode/kg semena)</w:t>
            </w:r>
          </w:p>
          <w:p w14:paraId="7FE0912A" w14:textId="77777777" w:rsidR="00235C83" w:rsidRDefault="00235C83" w:rsidP="00954AF7">
            <w:pPr>
              <w:spacing w:before="0" w:line="260" w:lineRule="atLeast"/>
              <w:rPr>
                <w:rFonts w:cs="Arial"/>
                <w:bCs/>
                <w:szCs w:val="20"/>
              </w:rPr>
            </w:pPr>
          </w:p>
          <w:p w14:paraId="43F921B8" w14:textId="27642E46" w:rsidR="00235C83" w:rsidRPr="003479CB" w:rsidRDefault="00235C83" w:rsidP="00954AF7">
            <w:pPr>
              <w:spacing w:before="0" w:line="260" w:lineRule="atLeast"/>
              <w:rPr>
                <w:rFonts w:cs="Arial"/>
                <w:bCs/>
                <w:szCs w:val="20"/>
              </w:rPr>
            </w:pPr>
            <w:r>
              <w:rPr>
                <w:rFonts w:cs="Arial"/>
                <w:bCs/>
                <w:szCs w:val="20"/>
              </w:rPr>
              <w:t>(1,6 g/ha)</w:t>
            </w:r>
          </w:p>
        </w:tc>
        <w:tc>
          <w:tcPr>
            <w:tcW w:w="1188" w:type="pct"/>
            <w:vAlign w:val="top"/>
          </w:tcPr>
          <w:p w14:paraId="01AE9F10" w14:textId="0020B6AC" w:rsidR="00235C83" w:rsidRDefault="00235C83" w:rsidP="00F76709">
            <w:pPr>
              <w:spacing w:before="0" w:line="260" w:lineRule="atLeast"/>
              <w:rPr>
                <w:rFonts w:cs="Arial"/>
                <w:bCs/>
                <w:szCs w:val="20"/>
              </w:rPr>
            </w:pPr>
            <w:r>
              <w:rPr>
                <w:rFonts w:cs="Arial"/>
                <w:bCs/>
                <w:szCs w:val="20"/>
              </w:rPr>
              <w:t xml:space="preserve">Dovoljeno je </w:t>
            </w:r>
            <w:r w:rsidRPr="00EC3130">
              <w:rPr>
                <w:rFonts w:cs="Arial"/>
                <w:b/>
                <w:szCs w:val="20"/>
              </w:rPr>
              <w:t xml:space="preserve">eno </w:t>
            </w:r>
            <w:proofErr w:type="spellStart"/>
            <w:r w:rsidRPr="00EC3130">
              <w:rPr>
                <w:rFonts w:cs="Arial"/>
                <w:b/>
                <w:szCs w:val="20"/>
              </w:rPr>
              <w:t>tretiranje</w:t>
            </w:r>
            <w:proofErr w:type="spellEnd"/>
            <w:r>
              <w:rPr>
                <w:rFonts w:cs="Arial"/>
                <w:bCs/>
                <w:szCs w:val="20"/>
              </w:rPr>
              <w:t>.</w:t>
            </w:r>
          </w:p>
          <w:p w14:paraId="536C39EC" w14:textId="139CC43B" w:rsidR="00235C83" w:rsidRDefault="00235C83" w:rsidP="00F76709">
            <w:pPr>
              <w:spacing w:before="0" w:line="260" w:lineRule="atLeast"/>
              <w:rPr>
                <w:rFonts w:cs="Arial"/>
                <w:bCs/>
                <w:szCs w:val="20"/>
              </w:rPr>
            </w:pPr>
            <w:r>
              <w:rPr>
                <w:rFonts w:cs="Arial"/>
                <w:bCs/>
                <w:szCs w:val="20"/>
              </w:rPr>
              <w:t>Predvidena gostota je 80.000 semen/ha.</w:t>
            </w:r>
          </w:p>
          <w:p w14:paraId="478F6E41" w14:textId="3BF7E5E4" w:rsidR="00235C83" w:rsidRPr="003479CB" w:rsidRDefault="00235C83" w:rsidP="00F76709">
            <w:pPr>
              <w:spacing w:before="0" w:line="260" w:lineRule="atLeast"/>
              <w:rPr>
                <w:rFonts w:cs="Arial"/>
                <w:bCs/>
                <w:szCs w:val="20"/>
              </w:rPr>
            </w:pPr>
            <w:r>
              <w:rPr>
                <w:rFonts w:cs="Arial"/>
                <w:bCs/>
                <w:szCs w:val="20"/>
              </w:rPr>
              <w:t xml:space="preserve">Uporaba na </w:t>
            </w:r>
            <w:r w:rsidRPr="00EC3130">
              <w:rPr>
                <w:rFonts w:cs="Arial"/>
                <w:b/>
                <w:szCs w:val="20"/>
              </w:rPr>
              <w:t>vrtnin</w:t>
            </w:r>
            <w:r>
              <w:rPr>
                <w:rFonts w:cs="Arial"/>
                <w:b/>
                <w:szCs w:val="20"/>
              </w:rPr>
              <w:t>ah</w:t>
            </w:r>
            <w:r>
              <w:rPr>
                <w:rFonts w:cs="Arial"/>
                <w:bCs/>
                <w:szCs w:val="20"/>
              </w:rPr>
              <w:t xml:space="preserve"> (</w:t>
            </w:r>
            <w:r w:rsidRPr="00EC3130">
              <w:rPr>
                <w:rFonts w:cs="Arial"/>
                <w:b/>
                <w:szCs w:val="20"/>
              </w:rPr>
              <w:t>razen</w:t>
            </w:r>
            <w:r>
              <w:rPr>
                <w:rFonts w:cs="Arial"/>
                <w:bCs/>
                <w:szCs w:val="20"/>
              </w:rPr>
              <w:t xml:space="preserve"> kumar).</w:t>
            </w:r>
          </w:p>
        </w:tc>
      </w:tr>
      <w:tr w:rsidR="00235C83" w:rsidRPr="003479CB" w14:paraId="2CDEB1CA" w14:textId="77777777" w:rsidTr="00DA1620">
        <w:trPr>
          <w:trHeight w:val="300"/>
        </w:trPr>
        <w:tc>
          <w:tcPr>
            <w:tcW w:w="890" w:type="pct"/>
            <w:vMerge/>
            <w:vAlign w:val="top"/>
          </w:tcPr>
          <w:p w14:paraId="2F56B662" w14:textId="0167339B" w:rsidR="00235C83" w:rsidRPr="003479CB" w:rsidRDefault="00235C83" w:rsidP="00111763">
            <w:pPr>
              <w:spacing w:before="0" w:line="260" w:lineRule="atLeast"/>
              <w:rPr>
                <w:rFonts w:cs="Arial"/>
                <w:b/>
                <w:szCs w:val="20"/>
              </w:rPr>
            </w:pPr>
          </w:p>
        </w:tc>
        <w:tc>
          <w:tcPr>
            <w:tcW w:w="861" w:type="pct"/>
            <w:vMerge/>
            <w:vAlign w:val="top"/>
          </w:tcPr>
          <w:p w14:paraId="2C9FA665" w14:textId="72C1E5E0" w:rsidR="00235C83" w:rsidRPr="003479CB" w:rsidRDefault="00235C83" w:rsidP="00F76709">
            <w:pPr>
              <w:pStyle w:val="BVRTabelaTextLevo"/>
              <w:spacing w:before="0" w:after="0" w:line="260" w:lineRule="atLeast"/>
              <w:rPr>
                <w:rFonts w:cs="Arial"/>
                <w:szCs w:val="20"/>
              </w:rPr>
            </w:pPr>
          </w:p>
        </w:tc>
        <w:tc>
          <w:tcPr>
            <w:tcW w:w="1314" w:type="pct"/>
            <w:vAlign w:val="top"/>
          </w:tcPr>
          <w:p w14:paraId="03BF2D8A" w14:textId="794718F1" w:rsidR="00235C83" w:rsidRPr="003479CB" w:rsidRDefault="00235C83" w:rsidP="00F76709">
            <w:pPr>
              <w:pStyle w:val="BVRTabelaTextLevo"/>
              <w:spacing w:before="0" w:after="0" w:line="260" w:lineRule="atLeast"/>
              <w:rPr>
                <w:rFonts w:cs="Arial"/>
                <w:szCs w:val="20"/>
              </w:rPr>
            </w:pPr>
            <w:r>
              <w:rPr>
                <w:rFonts w:cs="Arial"/>
                <w:szCs w:val="20"/>
              </w:rPr>
              <w:t>potapljanje koreninske grude mladih sadik pred presajanjem</w:t>
            </w:r>
          </w:p>
        </w:tc>
        <w:tc>
          <w:tcPr>
            <w:tcW w:w="747" w:type="pct"/>
            <w:vAlign w:val="top"/>
          </w:tcPr>
          <w:p w14:paraId="5842A720" w14:textId="38F20443" w:rsidR="00235C83" w:rsidRPr="003479CB" w:rsidRDefault="00235C83" w:rsidP="00954AF7">
            <w:pPr>
              <w:spacing w:before="0" w:line="260" w:lineRule="atLeast"/>
              <w:rPr>
                <w:rFonts w:cs="Arial"/>
                <w:bCs/>
                <w:szCs w:val="20"/>
              </w:rPr>
            </w:pPr>
            <w:r>
              <w:rPr>
                <w:rFonts w:cs="Arial"/>
                <w:bCs/>
                <w:szCs w:val="20"/>
              </w:rPr>
              <w:t>0,05</w:t>
            </w:r>
            <w:r w:rsidR="004609C0">
              <w:rPr>
                <w:rFonts w:cs="Arial"/>
                <w:bCs/>
                <w:szCs w:val="20"/>
              </w:rPr>
              <w:t> </w:t>
            </w:r>
            <w:r>
              <w:rPr>
                <w:rFonts w:cs="Arial"/>
                <w:bCs/>
                <w:szCs w:val="20"/>
              </w:rPr>
              <w:t xml:space="preserve">% koncentracija </w:t>
            </w:r>
            <w:r w:rsidR="00B50B36">
              <w:rPr>
                <w:rFonts w:cs="Arial"/>
                <w:bCs/>
                <w:szCs w:val="20"/>
              </w:rPr>
              <w:t>oz.</w:t>
            </w:r>
            <w:r>
              <w:rPr>
                <w:rFonts w:cs="Arial"/>
                <w:bCs/>
                <w:szCs w:val="20"/>
              </w:rPr>
              <w:t xml:space="preserve"> 50 g/100 L vode </w:t>
            </w:r>
            <w:r w:rsidR="00B50B36">
              <w:rPr>
                <w:rFonts w:cs="Arial"/>
                <w:bCs/>
                <w:szCs w:val="20"/>
              </w:rPr>
              <w:t>oz.</w:t>
            </w:r>
            <w:r>
              <w:rPr>
                <w:rFonts w:cs="Arial"/>
                <w:bCs/>
                <w:szCs w:val="20"/>
              </w:rPr>
              <w:t xml:space="preserve"> 0,2 kg/ha</w:t>
            </w:r>
          </w:p>
        </w:tc>
        <w:tc>
          <w:tcPr>
            <w:tcW w:w="1188" w:type="pct"/>
            <w:vAlign w:val="top"/>
          </w:tcPr>
          <w:p w14:paraId="7BF13DFC" w14:textId="77777777" w:rsidR="00235C83" w:rsidRDefault="00235C83" w:rsidP="00F76709">
            <w:pPr>
              <w:spacing w:before="0" w:line="260" w:lineRule="atLeast"/>
              <w:rPr>
                <w:rFonts w:cs="Arial"/>
                <w:bCs/>
                <w:szCs w:val="20"/>
              </w:rPr>
            </w:pPr>
            <w:r>
              <w:rPr>
                <w:rFonts w:cs="Arial"/>
                <w:bCs/>
                <w:szCs w:val="20"/>
              </w:rPr>
              <w:t xml:space="preserve">Dovoljeno je </w:t>
            </w:r>
            <w:r w:rsidRPr="007E7CD3">
              <w:rPr>
                <w:rFonts w:cs="Arial"/>
                <w:b/>
                <w:szCs w:val="20"/>
              </w:rPr>
              <w:t>eno</w:t>
            </w:r>
            <w:r>
              <w:rPr>
                <w:rFonts w:cs="Arial"/>
                <w:bCs/>
                <w:szCs w:val="20"/>
              </w:rPr>
              <w:t xml:space="preserve"> </w:t>
            </w:r>
            <w:proofErr w:type="spellStart"/>
            <w:r>
              <w:rPr>
                <w:rFonts w:cs="Arial"/>
                <w:bCs/>
                <w:szCs w:val="20"/>
              </w:rPr>
              <w:t>tretiranje</w:t>
            </w:r>
            <w:proofErr w:type="spellEnd"/>
            <w:r>
              <w:rPr>
                <w:rFonts w:cs="Arial"/>
                <w:bCs/>
                <w:szCs w:val="20"/>
              </w:rPr>
              <w:t>.</w:t>
            </w:r>
          </w:p>
          <w:p w14:paraId="5CE1C859" w14:textId="77777777" w:rsidR="00235C83" w:rsidRDefault="00235C83" w:rsidP="00F76709">
            <w:pPr>
              <w:spacing w:before="0" w:line="260" w:lineRule="atLeast"/>
              <w:rPr>
                <w:rFonts w:cs="Arial"/>
                <w:bCs/>
                <w:szCs w:val="20"/>
              </w:rPr>
            </w:pPr>
          </w:p>
          <w:p w14:paraId="101265F9" w14:textId="5C40C0F0" w:rsidR="00235C83" w:rsidRPr="003479CB" w:rsidRDefault="00235C83" w:rsidP="00F76709">
            <w:pPr>
              <w:spacing w:before="0" w:line="260" w:lineRule="atLeast"/>
              <w:rPr>
                <w:rFonts w:cs="Arial"/>
                <w:bCs/>
                <w:szCs w:val="20"/>
              </w:rPr>
            </w:pPr>
            <w:r>
              <w:rPr>
                <w:rFonts w:cs="Arial"/>
                <w:bCs/>
                <w:szCs w:val="20"/>
              </w:rPr>
              <w:t xml:space="preserve">Uporaba na </w:t>
            </w:r>
            <w:r w:rsidRPr="00EC3130">
              <w:rPr>
                <w:rFonts w:cs="Arial"/>
                <w:b/>
                <w:szCs w:val="20"/>
              </w:rPr>
              <w:t>vrtninah</w:t>
            </w:r>
            <w:r>
              <w:rPr>
                <w:rFonts w:cs="Arial"/>
                <w:bCs/>
                <w:szCs w:val="20"/>
              </w:rPr>
              <w:t xml:space="preserve"> (</w:t>
            </w:r>
            <w:r w:rsidRPr="00EC3130">
              <w:rPr>
                <w:rFonts w:cs="Arial"/>
                <w:b/>
                <w:szCs w:val="20"/>
              </w:rPr>
              <w:t>razen</w:t>
            </w:r>
            <w:r>
              <w:rPr>
                <w:rFonts w:cs="Arial"/>
                <w:bCs/>
                <w:szCs w:val="20"/>
              </w:rPr>
              <w:t xml:space="preserve"> kumar) na prostem in v zavarovanih prostorih.</w:t>
            </w:r>
          </w:p>
        </w:tc>
      </w:tr>
      <w:tr w:rsidR="00EC3130" w:rsidRPr="003479CB" w14:paraId="253A2781" w14:textId="77777777" w:rsidTr="00DA1620">
        <w:trPr>
          <w:trHeight w:val="300"/>
        </w:trPr>
        <w:tc>
          <w:tcPr>
            <w:tcW w:w="890" w:type="pct"/>
            <w:vMerge w:val="restart"/>
            <w:vAlign w:val="top"/>
          </w:tcPr>
          <w:p w14:paraId="0EDEE572" w14:textId="77777777" w:rsidR="00EC3130" w:rsidRPr="008A1D30" w:rsidRDefault="00EC3130" w:rsidP="00D04CE1">
            <w:pPr>
              <w:spacing w:before="0" w:line="260" w:lineRule="atLeast"/>
              <w:rPr>
                <w:rFonts w:eastAsiaTheme="minorEastAsia" w:cs="Arial"/>
                <w:b/>
                <w:bCs/>
                <w:color w:val="000000" w:themeColor="text1"/>
                <w:szCs w:val="20"/>
              </w:rPr>
            </w:pPr>
            <w:r w:rsidRPr="008A1D30">
              <w:rPr>
                <w:rFonts w:eastAsiaTheme="minorEastAsia" w:cs="Arial"/>
                <w:b/>
                <w:bCs/>
                <w:color w:val="000000" w:themeColor="text1"/>
                <w:szCs w:val="20"/>
              </w:rPr>
              <w:t>Prestop</w:t>
            </w:r>
          </w:p>
          <w:p w14:paraId="18150056" w14:textId="77777777" w:rsidR="00EC3130" w:rsidRPr="00BF378F" w:rsidRDefault="00EC3130" w:rsidP="00D04CE1">
            <w:pPr>
              <w:spacing w:before="0" w:line="260" w:lineRule="atLeast"/>
              <w:rPr>
                <w:rFonts w:eastAsia="Arial" w:cs="Arial"/>
                <w:szCs w:val="20"/>
              </w:rPr>
            </w:pPr>
            <w:proofErr w:type="spellStart"/>
            <w:r w:rsidRPr="008A1D30">
              <w:rPr>
                <w:rFonts w:eastAsiaTheme="minorEastAsia" w:cs="Arial"/>
                <w:i/>
                <w:iCs/>
                <w:color w:val="000000" w:themeColor="text1"/>
                <w:szCs w:val="20"/>
              </w:rPr>
              <w:t>Clonostachys</w:t>
            </w:r>
            <w:proofErr w:type="spellEnd"/>
            <w:r w:rsidRPr="008A1D30">
              <w:rPr>
                <w:rFonts w:eastAsiaTheme="minorEastAsia" w:cs="Arial"/>
                <w:i/>
                <w:iCs/>
                <w:color w:val="000000" w:themeColor="text1"/>
                <w:szCs w:val="20"/>
              </w:rPr>
              <w:t xml:space="preserve"> </w:t>
            </w:r>
            <w:proofErr w:type="spellStart"/>
            <w:r w:rsidRPr="008A1D30">
              <w:rPr>
                <w:rFonts w:eastAsiaTheme="minorEastAsia" w:cs="Arial"/>
                <w:i/>
                <w:iCs/>
                <w:color w:val="000000" w:themeColor="text1"/>
                <w:szCs w:val="20"/>
              </w:rPr>
              <w:t>rosea</w:t>
            </w:r>
            <w:proofErr w:type="spellEnd"/>
            <w:r w:rsidRPr="008A1D30">
              <w:rPr>
                <w:rFonts w:eastAsia="Tahoma" w:cs="Arial"/>
                <w:szCs w:val="20"/>
              </w:rPr>
              <w:t xml:space="preserve"> </w:t>
            </w:r>
            <w:proofErr w:type="spellStart"/>
            <w:r w:rsidRPr="008A1D30">
              <w:rPr>
                <w:rFonts w:eastAsia="Tahoma" w:cs="Arial"/>
                <w:szCs w:val="20"/>
              </w:rPr>
              <w:t>s</w:t>
            </w:r>
            <w:r w:rsidRPr="008A1D30">
              <w:rPr>
                <w:rFonts w:eastAsiaTheme="minorEastAsia" w:cs="Arial"/>
                <w:color w:val="000000" w:themeColor="text1"/>
                <w:szCs w:val="20"/>
              </w:rPr>
              <w:t>train</w:t>
            </w:r>
            <w:proofErr w:type="spellEnd"/>
            <w:r w:rsidRPr="008A1D30">
              <w:rPr>
                <w:rFonts w:eastAsiaTheme="minorEastAsia" w:cs="Arial"/>
                <w:color w:val="000000" w:themeColor="text1"/>
                <w:szCs w:val="20"/>
              </w:rPr>
              <w:t xml:space="preserve"> J1446 </w:t>
            </w:r>
            <w:r w:rsidRPr="00BF378F">
              <w:rPr>
                <w:rFonts w:eastAsia="Arial" w:cs="Arial"/>
                <w:szCs w:val="20"/>
              </w:rPr>
              <w:t>(</w:t>
            </w:r>
            <w:proofErr w:type="spellStart"/>
            <w:r w:rsidRPr="008A1D30">
              <w:rPr>
                <w:rFonts w:eastAsiaTheme="minorEastAsia" w:cs="Arial"/>
                <w:i/>
                <w:iCs/>
                <w:color w:val="000000" w:themeColor="text1"/>
                <w:szCs w:val="20"/>
              </w:rPr>
              <w:t>Gliocladium</w:t>
            </w:r>
            <w:proofErr w:type="spellEnd"/>
            <w:r w:rsidRPr="008A1D30">
              <w:rPr>
                <w:rFonts w:eastAsiaTheme="minorEastAsia" w:cs="Arial"/>
                <w:i/>
                <w:iCs/>
                <w:color w:val="000000" w:themeColor="text1"/>
                <w:szCs w:val="20"/>
              </w:rPr>
              <w:t xml:space="preserve"> </w:t>
            </w:r>
            <w:proofErr w:type="spellStart"/>
            <w:r w:rsidRPr="008A1D30">
              <w:rPr>
                <w:rFonts w:eastAsiaTheme="minorEastAsia" w:cs="Arial"/>
                <w:i/>
                <w:iCs/>
                <w:color w:val="000000" w:themeColor="text1"/>
                <w:szCs w:val="20"/>
              </w:rPr>
              <w:t>catenulatum</w:t>
            </w:r>
            <w:proofErr w:type="spellEnd"/>
            <w:r w:rsidRPr="008A1D30">
              <w:rPr>
                <w:rFonts w:eastAsiaTheme="minorEastAsia" w:cs="Arial"/>
                <w:i/>
                <w:iCs/>
                <w:color w:val="000000" w:themeColor="text1"/>
                <w:szCs w:val="20"/>
              </w:rPr>
              <w:t xml:space="preserve"> </w:t>
            </w:r>
            <w:proofErr w:type="spellStart"/>
            <w:r w:rsidRPr="008A1D30">
              <w:rPr>
                <w:rFonts w:eastAsiaTheme="minorEastAsia" w:cs="Arial"/>
                <w:i/>
                <w:iCs/>
                <w:color w:val="000000" w:themeColor="text1"/>
                <w:szCs w:val="20"/>
              </w:rPr>
              <w:t>strain</w:t>
            </w:r>
            <w:proofErr w:type="spellEnd"/>
            <w:r w:rsidRPr="008A1D30">
              <w:rPr>
                <w:rFonts w:eastAsia="Tahoma" w:cs="Arial"/>
                <w:szCs w:val="20"/>
              </w:rPr>
              <w:t xml:space="preserve"> </w:t>
            </w:r>
            <w:r w:rsidRPr="00BF378F">
              <w:rPr>
                <w:rFonts w:eastAsia="Arial" w:cs="Arial"/>
                <w:szCs w:val="20"/>
              </w:rPr>
              <w:t>J1446)</w:t>
            </w:r>
          </w:p>
          <w:p w14:paraId="14002E87" w14:textId="77777777" w:rsidR="00EC3130" w:rsidRPr="003479CB" w:rsidRDefault="00EC3130" w:rsidP="00D04CE1">
            <w:pPr>
              <w:spacing w:before="0" w:line="260" w:lineRule="atLeast"/>
              <w:rPr>
                <w:rFonts w:cs="Arial"/>
                <w:b/>
                <w:szCs w:val="20"/>
              </w:rPr>
            </w:pPr>
          </w:p>
        </w:tc>
        <w:tc>
          <w:tcPr>
            <w:tcW w:w="861" w:type="pct"/>
            <w:vMerge w:val="restart"/>
            <w:vAlign w:val="top"/>
          </w:tcPr>
          <w:p w14:paraId="7BE86864" w14:textId="5A7C5D16" w:rsidR="00EC3130" w:rsidRPr="003479CB" w:rsidRDefault="00EC3130" w:rsidP="00D04CE1">
            <w:pPr>
              <w:pStyle w:val="BVRTabelaTextLevo"/>
              <w:spacing w:before="0" w:after="0" w:line="260" w:lineRule="atLeast"/>
              <w:rPr>
                <w:rFonts w:cs="Arial"/>
                <w:szCs w:val="20"/>
              </w:rPr>
            </w:pPr>
            <w:r w:rsidRPr="002E576F">
              <w:rPr>
                <w:rFonts w:eastAsia="Arial" w:cs="Arial"/>
                <w:szCs w:val="20"/>
              </w:rPr>
              <w:t xml:space="preserve">zatiranje povzročiteljev padavice sadik in koreninskih gnilob, povzročenih z glivami iz rodov </w:t>
            </w:r>
            <w:proofErr w:type="spellStart"/>
            <w:r w:rsidRPr="002E576F">
              <w:rPr>
                <w:rFonts w:eastAsia="Arial" w:cs="Arial"/>
                <w:i/>
                <w:iCs/>
                <w:szCs w:val="20"/>
              </w:rPr>
              <w:t>Pythium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Fusarium</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w:t>
            </w:r>
            <w:proofErr w:type="spellStart"/>
            <w:r w:rsidRPr="002E576F">
              <w:rPr>
                <w:rFonts w:eastAsia="Arial" w:cs="Arial"/>
                <w:i/>
                <w:iCs/>
                <w:szCs w:val="20"/>
              </w:rPr>
              <w:t>Rh</w:t>
            </w:r>
            <w:r w:rsidR="00BA6595">
              <w:rPr>
                <w:rFonts w:eastAsia="Arial" w:cs="Arial"/>
                <w:i/>
                <w:iCs/>
                <w:szCs w:val="20"/>
              </w:rPr>
              <w:t>i</w:t>
            </w:r>
            <w:r w:rsidRPr="002E576F">
              <w:rPr>
                <w:rFonts w:eastAsia="Arial" w:cs="Arial"/>
                <w:i/>
                <w:iCs/>
                <w:szCs w:val="20"/>
              </w:rPr>
              <w:t>zoctonia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 xml:space="preserve">. in </w:t>
            </w:r>
            <w:proofErr w:type="spellStart"/>
            <w:r w:rsidRPr="002E576F">
              <w:rPr>
                <w:rFonts w:eastAsia="Arial" w:cs="Arial"/>
                <w:i/>
                <w:iCs/>
                <w:szCs w:val="20"/>
              </w:rPr>
              <w:t>Phytophthora</w:t>
            </w:r>
            <w:proofErr w:type="spellEnd"/>
            <w:r w:rsidRPr="002E576F">
              <w:rPr>
                <w:rFonts w:eastAsia="Arial" w:cs="Arial"/>
                <w:i/>
                <w:iCs/>
                <w:szCs w:val="20"/>
              </w:rPr>
              <w:t xml:space="preserve"> </w:t>
            </w:r>
            <w:proofErr w:type="spellStart"/>
            <w:r w:rsidRPr="002E576F">
              <w:rPr>
                <w:rFonts w:eastAsia="Arial" w:cs="Arial"/>
                <w:szCs w:val="20"/>
              </w:rPr>
              <w:t>spp</w:t>
            </w:r>
            <w:proofErr w:type="spellEnd"/>
            <w:r w:rsidRPr="002E576F">
              <w:rPr>
                <w:rFonts w:eastAsia="Arial" w:cs="Arial"/>
                <w:szCs w:val="20"/>
              </w:rPr>
              <w:t>.</w:t>
            </w:r>
          </w:p>
          <w:p w14:paraId="6605BAB2" w14:textId="13320BAF" w:rsidR="00EC3130" w:rsidRPr="003479CB" w:rsidRDefault="00EC3130" w:rsidP="00D04CE1">
            <w:pPr>
              <w:pStyle w:val="BVRTabelaTextLevo"/>
              <w:spacing w:before="0" w:after="0" w:line="260" w:lineRule="atLeast"/>
              <w:rPr>
                <w:rFonts w:cs="Arial"/>
                <w:szCs w:val="20"/>
              </w:rPr>
            </w:pPr>
          </w:p>
        </w:tc>
        <w:tc>
          <w:tcPr>
            <w:tcW w:w="1314" w:type="pct"/>
            <w:vAlign w:val="top"/>
          </w:tcPr>
          <w:p w14:paraId="2B8DA77D" w14:textId="3C79D6E3" w:rsidR="00EC3130" w:rsidRPr="00BF378F" w:rsidRDefault="00711BE4" w:rsidP="00D04CE1">
            <w:pPr>
              <w:pStyle w:val="BVRTabelaTextLevo"/>
              <w:spacing w:line="260" w:lineRule="atLeast"/>
              <w:rPr>
                <w:rFonts w:eastAsia="Calibri" w:cs="Arial"/>
              </w:rPr>
            </w:pPr>
            <w:r>
              <w:rPr>
                <w:rFonts w:eastAsia="Calibri" w:cs="Arial"/>
              </w:rPr>
              <w:t xml:space="preserve">dodajanje </w:t>
            </w:r>
            <w:r w:rsidR="00EC3130">
              <w:rPr>
                <w:rFonts w:eastAsia="Calibri" w:cs="Arial"/>
              </w:rPr>
              <w:t>rastnemu substratu</w:t>
            </w:r>
            <w:r w:rsidR="00EC3130" w:rsidRPr="00BF378F">
              <w:rPr>
                <w:rFonts w:eastAsia="Calibri" w:cs="Arial"/>
              </w:rPr>
              <w:t xml:space="preserve"> pred sajenjem</w:t>
            </w:r>
          </w:p>
          <w:p w14:paraId="04D82DB6" w14:textId="77777777" w:rsidR="00EC3130" w:rsidRPr="003479CB" w:rsidRDefault="00EC3130" w:rsidP="00D04CE1">
            <w:pPr>
              <w:pStyle w:val="BVRTabelaTextLevo"/>
              <w:spacing w:before="0" w:after="0" w:line="260" w:lineRule="atLeast"/>
              <w:rPr>
                <w:rFonts w:cs="Arial"/>
                <w:szCs w:val="20"/>
              </w:rPr>
            </w:pPr>
          </w:p>
        </w:tc>
        <w:tc>
          <w:tcPr>
            <w:tcW w:w="747" w:type="pct"/>
            <w:vAlign w:val="top"/>
          </w:tcPr>
          <w:p w14:paraId="745F2E90" w14:textId="77777777" w:rsidR="00EC3130" w:rsidRDefault="00EC3130" w:rsidP="00D04CE1">
            <w:pPr>
              <w:pStyle w:val="BVRTabelaTextLevo"/>
              <w:spacing w:line="260" w:lineRule="atLeast"/>
              <w:rPr>
                <w:rFonts w:cs="Arial"/>
              </w:rPr>
            </w:pPr>
            <w:r w:rsidRPr="00BF378F">
              <w:rPr>
                <w:rFonts w:eastAsia="Calibri" w:cs="Arial"/>
              </w:rPr>
              <w:t xml:space="preserve">200-500 g na </w:t>
            </w:r>
            <w:r w:rsidRPr="00BF378F">
              <w:rPr>
                <w:rFonts w:cs="Arial"/>
              </w:rPr>
              <w:t>m</w:t>
            </w:r>
            <w:r w:rsidRPr="008A1D30">
              <w:rPr>
                <w:rFonts w:cs="Arial"/>
                <w:vertAlign w:val="superscript"/>
              </w:rPr>
              <w:t>3</w:t>
            </w:r>
            <w:r w:rsidRPr="00BF378F">
              <w:rPr>
                <w:rFonts w:cs="Arial"/>
              </w:rPr>
              <w:t xml:space="preserve"> </w:t>
            </w:r>
          </w:p>
          <w:p w14:paraId="745E59EF" w14:textId="39D45983" w:rsidR="00EC3130" w:rsidRPr="003479CB" w:rsidRDefault="00EC3130" w:rsidP="00D04CE1">
            <w:pPr>
              <w:spacing w:before="0" w:line="260" w:lineRule="atLeast"/>
              <w:rPr>
                <w:rFonts w:cs="Arial"/>
                <w:bCs/>
                <w:szCs w:val="20"/>
              </w:rPr>
            </w:pPr>
          </w:p>
        </w:tc>
        <w:tc>
          <w:tcPr>
            <w:tcW w:w="1188" w:type="pct"/>
            <w:vAlign w:val="top"/>
          </w:tcPr>
          <w:p w14:paraId="0DE3A115" w14:textId="6A9952F1" w:rsidR="00EC3130" w:rsidRDefault="00EC3130" w:rsidP="00D04CE1">
            <w:pPr>
              <w:spacing w:before="0" w:line="260" w:lineRule="atLeast"/>
              <w:rPr>
                <w:rFonts w:eastAsia="Calibri" w:cs="Arial"/>
              </w:rPr>
            </w:pPr>
            <w:r w:rsidRPr="008A1D30">
              <w:rPr>
                <w:rFonts w:eastAsia="Calibri" w:cs="Arial"/>
              </w:rPr>
              <w:t>Dovoljeno je</w:t>
            </w:r>
            <w:r>
              <w:rPr>
                <w:rFonts w:eastAsia="Calibri" w:cs="Arial"/>
                <w:b/>
                <w:bCs/>
              </w:rPr>
              <w:t xml:space="preserve"> e</w:t>
            </w:r>
            <w:r w:rsidRPr="008A1D30">
              <w:rPr>
                <w:rFonts w:eastAsia="Calibri" w:cs="Arial"/>
                <w:b/>
                <w:bCs/>
              </w:rPr>
              <w:t xml:space="preserve">no </w:t>
            </w:r>
            <w:proofErr w:type="spellStart"/>
            <w:r w:rsidRPr="008A1D30">
              <w:rPr>
                <w:rFonts w:eastAsia="Calibri" w:cs="Arial"/>
                <w:b/>
                <w:bCs/>
              </w:rPr>
              <w:t>tretiranje</w:t>
            </w:r>
            <w:proofErr w:type="spellEnd"/>
            <w:r w:rsidRPr="00BF378F">
              <w:rPr>
                <w:rFonts w:eastAsia="Calibri" w:cs="Arial"/>
              </w:rPr>
              <w:t xml:space="preserve"> substrata</w:t>
            </w:r>
            <w:r>
              <w:rPr>
                <w:rFonts w:eastAsia="Calibri" w:cs="Arial"/>
              </w:rPr>
              <w:t>.</w:t>
            </w:r>
          </w:p>
          <w:p w14:paraId="170FC85D" w14:textId="77777777" w:rsidR="00EC3130" w:rsidRPr="00BF378F" w:rsidRDefault="00EC3130" w:rsidP="00D04CE1">
            <w:pPr>
              <w:spacing w:before="0" w:line="260" w:lineRule="atLeast"/>
              <w:rPr>
                <w:rFonts w:eastAsia="Calibri" w:cs="Arial"/>
              </w:rPr>
            </w:pPr>
          </w:p>
          <w:p w14:paraId="62AD1637" w14:textId="06013EBF" w:rsidR="00EC3130" w:rsidRPr="003479CB" w:rsidDel="00DD0919" w:rsidRDefault="00EC3130" w:rsidP="00D04CE1">
            <w:pPr>
              <w:spacing w:before="0" w:line="260" w:lineRule="atLeast"/>
              <w:rPr>
                <w:rFonts w:cs="Arial"/>
                <w:szCs w:val="20"/>
              </w:rPr>
            </w:pPr>
            <w:r>
              <w:rPr>
                <w:rFonts w:eastAsia="Calibri" w:cs="Arial"/>
              </w:rPr>
              <w:t xml:space="preserve">Uporaba na </w:t>
            </w:r>
            <w:r w:rsidRPr="00EC3130">
              <w:rPr>
                <w:b/>
                <w:bCs/>
              </w:rPr>
              <w:t>sejančkih</w:t>
            </w:r>
            <w:r>
              <w:t xml:space="preserve"> in </w:t>
            </w:r>
            <w:r w:rsidRPr="00EC3130">
              <w:rPr>
                <w:b/>
                <w:bCs/>
              </w:rPr>
              <w:t>sadikah</w:t>
            </w:r>
            <w:r>
              <w:t xml:space="preserve"> </w:t>
            </w:r>
            <w:r w:rsidRPr="00EC3130">
              <w:rPr>
                <w:b/>
                <w:bCs/>
              </w:rPr>
              <w:t>vrtnin</w:t>
            </w:r>
            <w:r>
              <w:rPr>
                <w:rFonts w:eastAsia="Calibri" w:cs="Arial"/>
              </w:rPr>
              <w:t xml:space="preserve"> v</w:t>
            </w:r>
            <w:r w:rsidRPr="00BF378F">
              <w:rPr>
                <w:rFonts w:eastAsia="Calibri" w:cs="Arial"/>
              </w:rPr>
              <w:t xml:space="preserve"> </w:t>
            </w:r>
            <w:r w:rsidR="00F42F96">
              <w:rPr>
                <w:rFonts w:eastAsia="Calibri" w:cs="Arial"/>
              </w:rPr>
              <w:t>zavarovanih</w:t>
            </w:r>
            <w:r w:rsidRPr="00BF378F">
              <w:rPr>
                <w:rFonts w:eastAsia="Calibri" w:cs="Arial"/>
              </w:rPr>
              <w:t xml:space="preserve"> prostorih</w:t>
            </w:r>
            <w:r>
              <w:rPr>
                <w:rFonts w:eastAsia="Calibri" w:cs="Arial"/>
              </w:rPr>
              <w:t>.</w:t>
            </w:r>
          </w:p>
        </w:tc>
      </w:tr>
      <w:tr w:rsidR="00EC3130" w:rsidRPr="003479CB" w14:paraId="6C360BB5" w14:textId="77777777" w:rsidTr="00DA1620">
        <w:trPr>
          <w:trHeight w:val="300"/>
        </w:trPr>
        <w:tc>
          <w:tcPr>
            <w:tcW w:w="890" w:type="pct"/>
            <w:vMerge/>
            <w:vAlign w:val="top"/>
          </w:tcPr>
          <w:p w14:paraId="37673B2E" w14:textId="77777777" w:rsidR="00EC3130" w:rsidRPr="008A1D30" w:rsidRDefault="00EC3130" w:rsidP="00D04CE1">
            <w:pPr>
              <w:spacing w:before="0" w:line="260" w:lineRule="atLeast"/>
              <w:rPr>
                <w:rFonts w:eastAsiaTheme="minorEastAsia" w:cs="Arial"/>
                <w:b/>
                <w:bCs/>
                <w:color w:val="000000" w:themeColor="text1"/>
                <w:szCs w:val="20"/>
              </w:rPr>
            </w:pPr>
          </w:p>
        </w:tc>
        <w:tc>
          <w:tcPr>
            <w:tcW w:w="861" w:type="pct"/>
            <w:vMerge/>
            <w:vAlign w:val="top"/>
          </w:tcPr>
          <w:p w14:paraId="0E5612BB" w14:textId="002DE64B" w:rsidR="00EC3130" w:rsidRPr="002E576F" w:rsidRDefault="00EC3130" w:rsidP="00D04CE1">
            <w:pPr>
              <w:pStyle w:val="BVRTabelaTextLevo"/>
              <w:spacing w:before="0" w:after="0" w:line="260" w:lineRule="atLeast"/>
              <w:rPr>
                <w:rFonts w:eastAsia="Arial" w:cs="Arial"/>
                <w:szCs w:val="20"/>
              </w:rPr>
            </w:pPr>
          </w:p>
        </w:tc>
        <w:tc>
          <w:tcPr>
            <w:tcW w:w="1314" w:type="pct"/>
            <w:vAlign w:val="top"/>
          </w:tcPr>
          <w:p w14:paraId="17193A32" w14:textId="512DE8D6" w:rsidR="00EC3130" w:rsidRPr="00BF378F" w:rsidDel="003A503D" w:rsidRDefault="00EC3130" w:rsidP="00D04CE1">
            <w:pPr>
              <w:pStyle w:val="BVRTabelaTextLevo"/>
              <w:spacing w:line="260" w:lineRule="atLeast"/>
              <w:rPr>
                <w:rFonts w:eastAsia="Calibri" w:cs="Arial"/>
              </w:rPr>
            </w:pPr>
            <w:r>
              <w:rPr>
                <w:rFonts w:eastAsia="Calibri" w:cs="Arial"/>
              </w:rPr>
              <w:t>zalivanje ali škropljenje</w:t>
            </w:r>
          </w:p>
        </w:tc>
        <w:tc>
          <w:tcPr>
            <w:tcW w:w="747" w:type="pct"/>
            <w:vAlign w:val="top"/>
          </w:tcPr>
          <w:p w14:paraId="3DDA54B9" w14:textId="0E51B4CB" w:rsidR="00EC3130" w:rsidRPr="00BF378F" w:rsidRDefault="00EC3130" w:rsidP="00D04CE1">
            <w:pPr>
              <w:pStyle w:val="BVRTabelaTextLevo"/>
              <w:spacing w:line="260" w:lineRule="atLeast"/>
              <w:rPr>
                <w:rFonts w:eastAsia="Calibri" w:cs="Arial"/>
              </w:rPr>
            </w:pPr>
            <w:r w:rsidRPr="00BF378F">
              <w:rPr>
                <w:rFonts w:eastAsia="Calibri" w:cs="Arial"/>
              </w:rPr>
              <w:t xml:space="preserve">5-10 g na 1-2 litra vode </w:t>
            </w:r>
            <w:r>
              <w:rPr>
                <w:rFonts w:eastAsia="Calibri" w:cs="Arial"/>
              </w:rPr>
              <w:t>(v 0,5</w:t>
            </w:r>
            <w:r w:rsidR="004609C0">
              <w:rPr>
                <w:rFonts w:eastAsia="Calibri" w:cs="Arial"/>
              </w:rPr>
              <w:t> </w:t>
            </w:r>
            <w:r>
              <w:rPr>
                <w:rFonts w:eastAsia="Calibri" w:cs="Arial"/>
              </w:rPr>
              <w:t xml:space="preserve">% koncentraciji) </w:t>
            </w:r>
            <w:r w:rsidRPr="00BF378F">
              <w:rPr>
                <w:rFonts w:eastAsia="Calibri" w:cs="Arial"/>
              </w:rPr>
              <w:t>na 1 m</w:t>
            </w:r>
            <w:r w:rsidRPr="008A1D30">
              <w:rPr>
                <w:rFonts w:eastAsia="Calibri" w:cs="Arial"/>
                <w:vertAlign w:val="superscript"/>
              </w:rPr>
              <w:t>2</w:t>
            </w:r>
          </w:p>
        </w:tc>
        <w:tc>
          <w:tcPr>
            <w:tcW w:w="1188" w:type="pct"/>
            <w:vMerge w:val="restart"/>
            <w:vAlign w:val="top"/>
          </w:tcPr>
          <w:p w14:paraId="69E71CD9" w14:textId="77777777" w:rsidR="00EC3130" w:rsidRDefault="00EC3130" w:rsidP="00D04CE1">
            <w:pPr>
              <w:spacing w:before="0" w:line="260" w:lineRule="atLeast"/>
              <w:rPr>
                <w:rFonts w:eastAsia="Calibri" w:cs="Arial"/>
              </w:rPr>
            </w:pPr>
            <w:r w:rsidRPr="00BF378F">
              <w:rPr>
                <w:rFonts w:eastAsia="Calibri" w:cs="Arial"/>
              </w:rPr>
              <w:t xml:space="preserve">V enem rastnem ciklusu so dovoljena največ </w:t>
            </w:r>
            <w:r w:rsidRPr="005337CF">
              <w:rPr>
                <w:rFonts w:eastAsia="Calibri" w:cs="Arial"/>
                <w:b/>
                <w:bCs/>
              </w:rPr>
              <w:t>štiri</w:t>
            </w:r>
            <w:r>
              <w:rPr>
                <w:rFonts w:eastAsia="Calibri" w:cs="Arial"/>
                <w:b/>
                <w:bCs/>
              </w:rPr>
              <w:t xml:space="preserve"> </w:t>
            </w:r>
            <w:proofErr w:type="spellStart"/>
            <w:r w:rsidRPr="005337CF">
              <w:rPr>
                <w:rFonts w:eastAsia="Calibri" w:cs="Arial"/>
                <w:b/>
                <w:bCs/>
              </w:rPr>
              <w:t>tretiranja</w:t>
            </w:r>
            <w:proofErr w:type="spellEnd"/>
            <w:r>
              <w:rPr>
                <w:rFonts w:eastAsia="Calibri" w:cs="Arial"/>
                <w:b/>
                <w:bCs/>
              </w:rPr>
              <w:t xml:space="preserve"> </w:t>
            </w:r>
            <w:r w:rsidRPr="00593B64">
              <w:rPr>
                <w:rFonts w:eastAsia="Calibri" w:cs="Arial"/>
              </w:rPr>
              <w:t>s FFS na podlagi tega mikroorganizma.</w:t>
            </w:r>
          </w:p>
          <w:p w14:paraId="4ACC4489" w14:textId="77777777" w:rsidR="00EC3130" w:rsidRDefault="00EC3130" w:rsidP="00D04CE1">
            <w:pPr>
              <w:spacing w:before="0" w:line="260" w:lineRule="atLeast"/>
              <w:rPr>
                <w:rFonts w:eastAsia="Calibri" w:cs="Arial"/>
              </w:rPr>
            </w:pPr>
          </w:p>
          <w:p w14:paraId="3E55D487" w14:textId="78D0DDF4" w:rsidR="00EC3130" w:rsidRPr="008A1D30" w:rsidRDefault="00EC3130" w:rsidP="00D04CE1">
            <w:pPr>
              <w:spacing w:before="0" w:line="260" w:lineRule="atLeast"/>
              <w:rPr>
                <w:rFonts w:eastAsia="Calibri" w:cs="Arial"/>
              </w:rPr>
            </w:pPr>
            <w:r>
              <w:rPr>
                <w:rFonts w:eastAsia="Calibri" w:cs="Arial"/>
              </w:rPr>
              <w:t xml:space="preserve">Uporaba na </w:t>
            </w:r>
            <w:r w:rsidRPr="00593B64">
              <w:rPr>
                <w:b/>
                <w:bCs/>
              </w:rPr>
              <w:t>sejančkih</w:t>
            </w:r>
            <w:r>
              <w:t xml:space="preserve"> in </w:t>
            </w:r>
            <w:r w:rsidRPr="00593B64">
              <w:rPr>
                <w:b/>
                <w:bCs/>
              </w:rPr>
              <w:t>sadikah</w:t>
            </w:r>
            <w:r>
              <w:t xml:space="preserve"> </w:t>
            </w:r>
            <w:r w:rsidRPr="00593B64">
              <w:rPr>
                <w:b/>
                <w:bCs/>
              </w:rPr>
              <w:t>vrtnin</w:t>
            </w:r>
            <w:r>
              <w:rPr>
                <w:rFonts w:eastAsia="Calibri" w:cs="Arial"/>
              </w:rPr>
              <w:t xml:space="preserve"> v</w:t>
            </w:r>
            <w:r w:rsidRPr="00BF378F">
              <w:rPr>
                <w:rFonts w:eastAsia="Calibri" w:cs="Arial"/>
              </w:rPr>
              <w:t xml:space="preserve"> </w:t>
            </w:r>
            <w:r w:rsidR="00F42F96">
              <w:rPr>
                <w:rFonts w:eastAsia="Calibri" w:cs="Arial"/>
              </w:rPr>
              <w:t>zavarovanih</w:t>
            </w:r>
            <w:r w:rsidRPr="00BF378F">
              <w:rPr>
                <w:rFonts w:eastAsia="Calibri" w:cs="Arial"/>
              </w:rPr>
              <w:t xml:space="preserve"> prostorih</w:t>
            </w:r>
            <w:r>
              <w:rPr>
                <w:rFonts w:eastAsia="Calibri" w:cs="Arial"/>
              </w:rPr>
              <w:t>.</w:t>
            </w:r>
          </w:p>
          <w:p w14:paraId="7BF11EC3" w14:textId="252A3133" w:rsidR="00EC3130" w:rsidRPr="008A1D30" w:rsidRDefault="00EC3130" w:rsidP="00D04CE1">
            <w:pPr>
              <w:spacing w:before="0" w:line="260" w:lineRule="atLeast"/>
              <w:rPr>
                <w:rFonts w:eastAsia="Calibri" w:cs="Arial"/>
              </w:rPr>
            </w:pPr>
          </w:p>
        </w:tc>
      </w:tr>
      <w:tr w:rsidR="00EC3130" w:rsidRPr="003479CB" w14:paraId="5E03BAC4" w14:textId="77777777" w:rsidTr="00DA1620">
        <w:trPr>
          <w:trHeight w:val="300"/>
        </w:trPr>
        <w:tc>
          <w:tcPr>
            <w:tcW w:w="890" w:type="pct"/>
            <w:vMerge/>
            <w:vAlign w:val="top"/>
          </w:tcPr>
          <w:p w14:paraId="323467EE" w14:textId="77777777" w:rsidR="00EC3130" w:rsidRPr="003479CB" w:rsidRDefault="00EC3130" w:rsidP="00D04CE1">
            <w:pPr>
              <w:spacing w:before="0" w:line="260" w:lineRule="atLeast"/>
              <w:rPr>
                <w:rFonts w:cs="Arial"/>
                <w:b/>
                <w:szCs w:val="20"/>
              </w:rPr>
            </w:pPr>
          </w:p>
        </w:tc>
        <w:tc>
          <w:tcPr>
            <w:tcW w:w="861" w:type="pct"/>
            <w:vMerge/>
            <w:vAlign w:val="top"/>
          </w:tcPr>
          <w:p w14:paraId="1F83DA06" w14:textId="3E280DD3" w:rsidR="00EC3130" w:rsidRPr="003479CB" w:rsidRDefault="00EC3130" w:rsidP="00D04CE1">
            <w:pPr>
              <w:pStyle w:val="BVRTabelaTextLevo"/>
              <w:spacing w:before="0" w:after="0" w:line="260" w:lineRule="atLeast"/>
              <w:rPr>
                <w:rFonts w:cs="Arial"/>
                <w:szCs w:val="20"/>
              </w:rPr>
            </w:pPr>
          </w:p>
        </w:tc>
        <w:tc>
          <w:tcPr>
            <w:tcW w:w="1314" w:type="pct"/>
            <w:vAlign w:val="top"/>
          </w:tcPr>
          <w:p w14:paraId="204FD360" w14:textId="6D2D38DF" w:rsidR="00EC3130" w:rsidRPr="003479CB" w:rsidRDefault="00EC3130" w:rsidP="00C218D7">
            <w:pPr>
              <w:pStyle w:val="BVRTabelaTextLevo"/>
              <w:spacing w:line="260" w:lineRule="atLeast"/>
              <w:rPr>
                <w:rFonts w:cs="Arial"/>
                <w:szCs w:val="20"/>
              </w:rPr>
            </w:pPr>
            <w:r>
              <w:rPr>
                <w:rFonts w:eastAsia="Calibri" w:cs="Arial"/>
              </w:rPr>
              <w:t xml:space="preserve">uporaba preko kapljičnega namakanja, </w:t>
            </w:r>
            <w:r w:rsidRPr="00BF378F">
              <w:rPr>
                <w:rFonts w:eastAsia="Calibri" w:cs="Arial"/>
              </w:rPr>
              <w:t>po presajanju ali sajenju rastlin v lončke</w:t>
            </w:r>
          </w:p>
        </w:tc>
        <w:tc>
          <w:tcPr>
            <w:tcW w:w="747" w:type="pct"/>
            <w:vAlign w:val="top"/>
          </w:tcPr>
          <w:p w14:paraId="316CD062" w14:textId="6ACE11A5" w:rsidR="00EC3130" w:rsidRPr="003479CB" w:rsidRDefault="00EC3130" w:rsidP="00C218D7">
            <w:pPr>
              <w:pStyle w:val="BVRTabelaTextLevo"/>
              <w:spacing w:line="260" w:lineRule="atLeast"/>
            </w:pPr>
            <w:r w:rsidRPr="00BF378F">
              <w:rPr>
                <w:rFonts w:eastAsia="Calibri" w:cs="Arial"/>
              </w:rPr>
              <w:t xml:space="preserve">200-250 g na </w:t>
            </w:r>
            <w:r w:rsidR="004609C0">
              <w:rPr>
                <w:rFonts w:eastAsia="Calibri" w:cs="Arial"/>
              </w:rPr>
              <w:t>1.000</w:t>
            </w:r>
            <w:r w:rsidRPr="00BF378F">
              <w:rPr>
                <w:rFonts w:eastAsia="Calibri" w:cs="Arial"/>
              </w:rPr>
              <w:t xml:space="preserve"> rastlin</w:t>
            </w:r>
          </w:p>
        </w:tc>
        <w:tc>
          <w:tcPr>
            <w:tcW w:w="1188" w:type="pct"/>
            <w:vMerge/>
            <w:vAlign w:val="top"/>
          </w:tcPr>
          <w:p w14:paraId="36831685" w14:textId="11E5F788" w:rsidR="00EC3130" w:rsidRPr="003479CB" w:rsidDel="00DD0919" w:rsidRDefault="00EC3130" w:rsidP="00D04CE1">
            <w:pPr>
              <w:spacing w:before="0" w:line="260" w:lineRule="atLeast"/>
              <w:rPr>
                <w:rFonts w:cs="Arial"/>
                <w:szCs w:val="20"/>
              </w:rPr>
            </w:pPr>
          </w:p>
        </w:tc>
      </w:tr>
      <w:tr w:rsidR="00EC3130" w:rsidRPr="003479CB" w14:paraId="4C2AE7AF" w14:textId="77777777" w:rsidTr="00DA1620">
        <w:trPr>
          <w:trHeight w:val="300"/>
        </w:trPr>
        <w:tc>
          <w:tcPr>
            <w:tcW w:w="890" w:type="pct"/>
            <w:vMerge/>
            <w:vAlign w:val="top"/>
          </w:tcPr>
          <w:p w14:paraId="7ABAC901" w14:textId="77777777" w:rsidR="00EC3130" w:rsidRPr="003479CB" w:rsidRDefault="00EC3130" w:rsidP="00D04CE1">
            <w:pPr>
              <w:spacing w:before="0" w:line="260" w:lineRule="atLeast"/>
              <w:rPr>
                <w:rFonts w:cs="Arial"/>
                <w:b/>
                <w:szCs w:val="20"/>
              </w:rPr>
            </w:pPr>
          </w:p>
        </w:tc>
        <w:tc>
          <w:tcPr>
            <w:tcW w:w="861" w:type="pct"/>
            <w:vMerge/>
            <w:vAlign w:val="top"/>
          </w:tcPr>
          <w:p w14:paraId="6ABE2A97" w14:textId="77777777" w:rsidR="00EC3130" w:rsidRPr="003479CB" w:rsidRDefault="00EC3130" w:rsidP="00D04CE1">
            <w:pPr>
              <w:pStyle w:val="BVRTabelaTextLevo"/>
              <w:spacing w:before="0" w:after="0" w:line="260" w:lineRule="atLeast"/>
              <w:rPr>
                <w:rFonts w:cs="Arial"/>
                <w:szCs w:val="20"/>
              </w:rPr>
            </w:pPr>
          </w:p>
        </w:tc>
        <w:tc>
          <w:tcPr>
            <w:tcW w:w="1314" w:type="pct"/>
            <w:vAlign w:val="top"/>
          </w:tcPr>
          <w:p w14:paraId="1C74CD2E" w14:textId="3D0FD468" w:rsidR="00EC3130" w:rsidRPr="003479CB" w:rsidRDefault="00EC3130" w:rsidP="00D04CE1">
            <w:pPr>
              <w:pStyle w:val="BVRTabelaTextLevo"/>
              <w:spacing w:before="0" w:after="0" w:line="260" w:lineRule="atLeast"/>
              <w:rPr>
                <w:rFonts w:cs="Arial"/>
                <w:szCs w:val="20"/>
              </w:rPr>
            </w:pPr>
            <w:r>
              <w:rPr>
                <w:rFonts w:eastAsia="Calibri" w:cs="Arial"/>
              </w:rPr>
              <w:t xml:space="preserve">uporaba z </w:t>
            </w:r>
            <w:r w:rsidRPr="00BF378F">
              <w:rPr>
                <w:rFonts w:eastAsia="Calibri" w:cs="Arial"/>
              </w:rPr>
              <w:t>zalivanjem rastnega substrata posajenih rastlin</w:t>
            </w:r>
          </w:p>
        </w:tc>
        <w:tc>
          <w:tcPr>
            <w:tcW w:w="747" w:type="pct"/>
            <w:vAlign w:val="top"/>
          </w:tcPr>
          <w:p w14:paraId="235469CF" w14:textId="54FCDA4D" w:rsidR="00EC3130" w:rsidRPr="00BF378F" w:rsidRDefault="00EC3130" w:rsidP="00D04CE1">
            <w:pPr>
              <w:pStyle w:val="BVRTabelaTextLevo"/>
              <w:spacing w:line="260" w:lineRule="atLeast"/>
              <w:rPr>
                <w:rFonts w:eastAsia="Calibri" w:cs="Arial"/>
              </w:rPr>
            </w:pPr>
            <w:r w:rsidRPr="00BF378F">
              <w:rPr>
                <w:rFonts w:eastAsia="Calibri" w:cs="Arial"/>
              </w:rPr>
              <w:t>v 0,5</w:t>
            </w:r>
            <w:r w:rsidR="00F218EF">
              <w:rPr>
                <w:rFonts w:eastAsia="Calibri" w:cs="Arial"/>
              </w:rPr>
              <w:t> </w:t>
            </w:r>
            <w:r w:rsidRPr="00BF378F">
              <w:rPr>
                <w:rFonts w:eastAsia="Calibri" w:cs="Arial"/>
              </w:rPr>
              <w:t>% koncentraciji</w:t>
            </w:r>
          </w:p>
          <w:p w14:paraId="47F02DE2" w14:textId="77777777" w:rsidR="00EC3130" w:rsidRPr="003479CB" w:rsidRDefault="00EC3130" w:rsidP="00D04CE1">
            <w:pPr>
              <w:spacing w:before="0" w:line="260" w:lineRule="atLeast"/>
              <w:rPr>
                <w:rFonts w:cs="Arial"/>
                <w:bCs/>
                <w:szCs w:val="20"/>
              </w:rPr>
            </w:pPr>
          </w:p>
        </w:tc>
        <w:tc>
          <w:tcPr>
            <w:tcW w:w="1188" w:type="pct"/>
            <w:vMerge/>
            <w:vAlign w:val="top"/>
          </w:tcPr>
          <w:p w14:paraId="641D1E93" w14:textId="77777777" w:rsidR="00EC3130" w:rsidRPr="003479CB" w:rsidDel="00DD0919" w:rsidRDefault="00EC3130" w:rsidP="00D04CE1">
            <w:pPr>
              <w:spacing w:before="0" w:line="260" w:lineRule="atLeast"/>
              <w:rPr>
                <w:rFonts w:cs="Arial"/>
                <w:szCs w:val="20"/>
              </w:rPr>
            </w:pPr>
          </w:p>
        </w:tc>
      </w:tr>
      <w:tr w:rsidR="00D04CE1" w:rsidRPr="003479CB" w14:paraId="6426C6A0" w14:textId="77777777" w:rsidTr="00DA1620">
        <w:trPr>
          <w:trHeight w:val="300"/>
        </w:trPr>
        <w:tc>
          <w:tcPr>
            <w:tcW w:w="890" w:type="pct"/>
            <w:vAlign w:val="top"/>
          </w:tcPr>
          <w:p w14:paraId="527F4BD6" w14:textId="77777777" w:rsidR="00D04CE1" w:rsidRPr="00D04CE1" w:rsidRDefault="00D04CE1" w:rsidP="00D04CE1">
            <w:pPr>
              <w:spacing w:before="0" w:line="260" w:lineRule="atLeast"/>
              <w:rPr>
                <w:rFonts w:eastAsiaTheme="minorEastAsia" w:cs="Arial"/>
                <w:b/>
                <w:bCs/>
                <w:color w:val="000000" w:themeColor="text1"/>
                <w:szCs w:val="20"/>
              </w:rPr>
            </w:pPr>
            <w:r w:rsidRPr="00D04CE1">
              <w:rPr>
                <w:rFonts w:eastAsiaTheme="minorEastAsia" w:cs="Arial"/>
                <w:b/>
                <w:bCs/>
                <w:color w:val="000000" w:themeColor="text1"/>
                <w:szCs w:val="20"/>
              </w:rPr>
              <w:t>Prestop</w:t>
            </w:r>
          </w:p>
          <w:p w14:paraId="09A5166F" w14:textId="788D30F2" w:rsidR="00D04CE1" w:rsidRPr="00D04CE1" w:rsidRDefault="00D04CE1" w:rsidP="00D04CE1">
            <w:pPr>
              <w:spacing w:before="0" w:line="260" w:lineRule="atLeast"/>
              <w:rPr>
                <w:rFonts w:eastAsiaTheme="minorEastAsia" w:cs="Arial"/>
                <w:color w:val="000000" w:themeColor="text1"/>
                <w:szCs w:val="20"/>
              </w:rPr>
            </w:pPr>
            <w:proofErr w:type="spellStart"/>
            <w:r w:rsidRPr="00D04CE1">
              <w:rPr>
                <w:rFonts w:eastAsiaTheme="minorEastAsia" w:cs="Arial"/>
                <w:i/>
                <w:iCs/>
                <w:color w:val="000000" w:themeColor="text1"/>
                <w:szCs w:val="20"/>
              </w:rPr>
              <w:t>Clonostachys</w:t>
            </w:r>
            <w:proofErr w:type="spellEnd"/>
            <w:r w:rsidRPr="00D04CE1">
              <w:rPr>
                <w:rFonts w:eastAsiaTheme="minorEastAsia" w:cs="Arial"/>
                <w:i/>
                <w:iCs/>
                <w:color w:val="000000" w:themeColor="text1"/>
                <w:szCs w:val="20"/>
              </w:rPr>
              <w:t xml:space="preserve"> </w:t>
            </w:r>
            <w:proofErr w:type="spellStart"/>
            <w:r w:rsidRPr="00D04CE1">
              <w:rPr>
                <w:rFonts w:eastAsiaTheme="minorEastAsia" w:cs="Arial"/>
                <w:i/>
                <w:iCs/>
                <w:color w:val="000000" w:themeColor="text1"/>
                <w:szCs w:val="20"/>
              </w:rPr>
              <w:t>rosea</w:t>
            </w:r>
            <w:proofErr w:type="spellEnd"/>
            <w:r w:rsidRPr="00D04CE1">
              <w:rPr>
                <w:rFonts w:eastAsiaTheme="minorEastAsia" w:cs="Arial"/>
                <w:color w:val="000000" w:themeColor="text1"/>
                <w:szCs w:val="20"/>
              </w:rPr>
              <w:t xml:space="preserve"> </w:t>
            </w:r>
            <w:proofErr w:type="spellStart"/>
            <w:r w:rsidRPr="00D04CE1">
              <w:rPr>
                <w:rFonts w:eastAsiaTheme="minorEastAsia" w:cs="Arial"/>
                <w:color w:val="000000" w:themeColor="text1"/>
                <w:szCs w:val="20"/>
              </w:rPr>
              <w:t>strain</w:t>
            </w:r>
            <w:proofErr w:type="spellEnd"/>
            <w:r w:rsidRPr="00D04CE1">
              <w:rPr>
                <w:rFonts w:eastAsiaTheme="minorEastAsia" w:cs="Arial"/>
                <w:color w:val="000000" w:themeColor="text1"/>
                <w:szCs w:val="20"/>
              </w:rPr>
              <w:t xml:space="preserve"> J1446 (</w:t>
            </w:r>
            <w:proofErr w:type="spellStart"/>
            <w:r w:rsidRPr="00D04CE1">
              <w:rPr>
                <w:rFonts w:eastAsiaTheme="minorEastAsia" w:cs="Arial"/>
                <w:i/>
                <w:iCs/>
                <w:color w:val="000000" w:themeColor="text1"/>
                <w:szCs w:val="20"/>
              </w:rPr>
              <w:t>Gliocladium</w:t>
            </w:r>
            <w:proofErr w:type="spellEnd"/>
            <w:r w:rsidRPr="00D04CE1">
              <w:rPr>
                <w:rFonts w:eastAsiaTheme="minorEastAsia" w:cs="Arial"/>
                <w:i/>
                <w:iCs/>
                <w:color w:val="000000" w:themeColor="text1"/>
                <w:szCs w:val="20"/>
              </w:rPr>
              <w:t xml:space="preserve"> </w:t>
            </w:r>
            <w:proofErr w:type="spellStart"/>
            <w:r w:rsidRPr="00D04CE1">
              <w:rPr>
                <w:rFonts w:eastAsiaTheme="minorEastAsia" w:cs="Arial"/>
                <w:i/>
                <w:iCs/>
                <w:color w:val="000000" w:themeColor="text1"/>
                <w:szCs w:val="20"/>
              </w:rPr>
              <w:t>catenulatum</w:t>
            </w:r>
            <w:proofErr w:type="spellEnd"/>
            <w:r w:rsidRPr="00D04CE1">
              <w:rPr>
                <w:rFonts w:eastAsiaTheme="minorEastAsia" w:cs="Arial"/>
                <w:color w:val="000000" w:themeColor="text1"/>
                <w:szCs w:val="20"/>
              </w:rPr>
              <w:t xml:space="preserve"> </w:t>
            </w:r>
            <w:proofErr w:type="spellStart"/>
            <w:r w:rsidRPr="00D04CE1">
              <w:rPr>
                <w:rFonts w:eastAsiaTheme="minorEastAsia" w:cs="Arial"/>
                <w:color w:val="000000" w:themeColor="text1"/>
                <w:szCs w:val="20"/>
              </w:rPr>
              <w:t>strain</w:t>
            </w:r>
            <w:proofErr w:type="spellEnd"/>
            <w:r w:rsidRPr="00D04CE1">
              <w:rPr>
                <w:rFonts w:eastAsiaTheme="minorEastAsia" w:cs="Arial"/>
                <w:color w:val="000000" w:themeColor="text1"/>
                <w:szCs w:val="20"/>
              </w:rPr>
              <w:t xml:space="preserve"> J1446)</w:t>
            </w:r>
          </w:p>
        </w:tc>
        <w:tc>
          <w:tcPr>
            <w:tcW w:w="861" w:type="pct"/>
            <w:vAlign w:val="top"/>
          </w:tcPr>
          <w:p w14:paraId="1D5A5932" w14:textId="2E6C9859" w:rsidR="00D04CE1" w:rsidRDefault="008919B8" w:rsidP="00D04CE1">
            <w:pPr>
              <w:pStyle w:val="BVRTabelaTextLevo"/>
              <w:spacing w:before="0" w:after="0" w:line="260" w:lineRule="atLeast"/>
              <w:rPr>
                <w:rFonts w:eastAsia="Calibri" w:cs="Arial"/>
              </w:rPr>
            </w:pPr>
            <w:r>
              <w:rPr>
                <w:rFonts w:eastAsia="Calibri" w:cs="Arial"/>
              </w:rPr>
              <w:t>zatiranje črne stebelne gnilobe</w:t>
            </w:r>
          </w:p>
        </w:tc>
        <w:tc>
          <w:tcPr>
            <w:tcW w:w="1314" w:type="pct"/>
            <w:vAlign w:val="top"/>
          </w:tcPr>
          <w:p w14:paraId="2E1CA7D6" w14:textId="2A97EB70" w:rsidR="00D04CE1" w:rsidRDefault="008919B8" w:rsidP="00D04CE1">
            <w:pPr>
              <w:pStyle w:val="BVRTabelaTextLevo"/>
              <w:spacing w:line="260" w:lineRule="atLeast"/>
              <w:rPr>
                <w:rFonts w:eastAsia="Calibri" w:cs="Arial"/>
              </w:rPr>
            </w:pPr>
            <w:r>
              <w:rPr>
                <w:rFonts w:eastAsia="Calibri" w:cs="Arial"/>
              </w:rPr>
              <w:t>neposredno ali čimprej po presajanju ter najkasneje po odstranjevanju listov</w:t>
            </w:r>
          </w:p>
        </w:tc>
        <w:tc>
          <w:tcPr>
            <w:tcW w:w="747" w:type="pct"/>
            <w:vAlign w:val="top"/>
          </w:tcPr>
          <w:p w14:paraId="1C5F79F6" w14:textId="034F9DAF" w:rsidR="00D04CE1" w:rsidRPr="008919B8" w:rsidRDefault="008919B8" w:rsidP="00D04CE1">
            <w:pPr>
              <w:spacing w:before="0" w:line="260" w:lineRule="atLeast"/>
              <w:rPr>
                <w:rFonts w:eastAsia="Calibri" w:cs="Arial"/>
              </w:rPr>
            </w:pPr>
            <w:r>
              <w:rPr>
                <w:rFonts w:eastAsia="Calibri" w:cs="Arial"/>
              </w:rPr>
              <w:t>100 g na 20 L vode (v 0,5</w:t>
            </w:r>
            <w:r w:rsidR="00F218EF">
              <w:rPr>
                <w:rFonts w:eastAsia="Calibri" w:cs="Arial"/>
              </w:rPr>
              <w:t> </w:t>
            </w:r>
            <w:r>
              <w:rPr>
                <w:rFonts w:eastAsia="Calibri" w:cs="Arial"/>
              </w:rPr>
              <w:t>% koncentraciji) za 100 rastlin oz. v največjem odmerku 10 kg/ha (1 g na m</w:t>
            </w:r>
            <w:r>
              <w:rPr>
                <w:rFonts w:eastAsia="Calibri" w:cs="Arial"/>
                <w:vertAlign w:val="superscript"/>
              </w:rPr>
              <w:t>2</w:t>
            </w:r>
            <w:r>
              <w:rPr>
                <w:rFonts w:eastAsia="Calibri" w:cs="Arial"/>
              </w:rPr>
              <w:t>)</w:t>
            </w:r>
          </w:p>
        </w:tc>
        <w:tc>
          <w:tcPr>
            <w:tcW w:w="1188" w:type="pct"/>
            <w:vAlign w:val="top"/>
          </w:tcPr>
          <w:p w14:paraId="4FAD6AA8" w14:textId="0B51B59E" w:rsidR="00EC3130" w:rsidRDefault="00EC3130" w:rsidP="00D04CE1">
            <w:pPr>
              <w:pStyle w:val="BVRTabelaTextLevo"/>
              <w:spacing w:line="260" w:lineRule="atLeast"/>
              <w:rPr>
                <w:rFonts w:cs="Arial"/>
              </w:rPr>
            </w:pPr>
            <w:r>
              <w:rPr>
                <w:rFonts w:cs="Arial"/>
              </w:rPr>
              <w:t>Škropljenje stebelne osnove in vseh poškodovanih delov rastlin.</w:t>
            </w:r>
          </w:p>
          <w:p w14:paraId="2602C515" w14:textId="77777777" w:rsidR="00EC3130" w:rsidRDefault="00EC3130" w:rsidP="00D04CE1">
            <w:pPr>
              <w:pStyle w:val="BVRTabelaTextLevo"/>
              <w:spacing w:line="260" w:lineRule="atLeast"/>
              <w:rPr>
                <w:rFonts w:cs="Arial"/>
              </w:rPr>
            </w:pPr>
          </w:p>
          <w:p w14:paraId="5F145E05" w14:textId="1CB34FA2" w:rsidR="00D04CE1" w:rsidRDefault="008919B8" w:rsidP="00D04CE1">
            <w:pPr>
              <w:pStyle w:val="BVRTabelaTextLevo"/>
              <w:spacing w:line="260" w:lineRule="atLeast"/>
              <w:rPr>
                <w:rFonts w:cs="Arial"/>
              </w:rPr>
            </w:pPr>
            <w:r w:rsidRPr="008919B8">
              <w:rPr>
                <w:rFonts w:cs="Arial"/>
              </w:rPr>
              <w:t xml:space="preserve">V enem rastnem ciklusu so dovoljena največ </w:t>
            </w:r>
            <w:r w:rsidRPr="00EC3130">
              <w:rPr>
                <w:rFonts w:cs="Arial"/>
                <w:b/>
                <w:bCs/>
              </w:rPr>
              <w:t xml:space="preserve">štiri </w:t>
            </w:r>
            <w:proofErr w:type="spellStart"/>
            <w:r w:rsidRPr="00EC3130">
              <w:rPr>
                <w:rFonts w:cs="Arial"/>
                <w:b/>
                <w:bCs/>
              </w:rPr>
              <w:t>tretiranja</w:t>
            </w:r>
            <w:proofErr w:type="spellEnd"/>
            <w:r w:rsidRPr="008919B8">
              <w:rPr>
                <w:rFonts w:cs="Arial"/>
              </w:rPr>
              <w:t>.</w:t>
            </w:r>
          </w:p>
          <w:p w14:paraId="47BD0612" w14:textId="62C3C68B" w:rsidR="008919B8" w:rsidRDefault="008919B8" w:rsidP="00D04CE1">
            <w:pPr>
              <w:pStyle w:val="BVRTabelaTextLevo"/>
              <w:spacing w:line="260" w:lineRule="atLeast"/>
              <w:rPr>
                <w:rFonts w:cs="Arial"/>
              </w:rPr>
            </w:pPr>
          </w:p>
          <w:p w14:paraId="15D69535" w14:textId="7FDFDF29" w:rsidR="008919B8" w:rsidRPr="005337CF" w:rsidRDefault="008919B8" w:rsidP="00D04CE1">
            <w:pPr>
              <w:pStyle w:val="BVRTabelaTextLevo"/>
              <w:spacing w:line="260" w:lineRule="atLeast"/>
              <w:rPr>
                <w:rFonts w:cs="Arial"/>
              </w:rPr>
            </w:pPr>
            <w:r>
              <w:rPr>
                <w:rFonts w:cs="Arial"/>
              </w:rPr>
              <w:t xml:space="preserve">Uporaba na </w:t>
            </w:r>
            <w:r w:rsidRPr="008919B8">
              <w:rPr>
                <w:rFonts w:cs="Arial"/>
                <w:b/>
                <w:bCs/>
              </w:rPr>
              <w:t>vrtninah</w:t>
            </w:r>
            <w:r>
              <w:rPr>
                <w:rFonts w:cs="Arial"/>
              </w:rPr>
              <w:t xml:space="preserve"> v </w:t>
            </w:r>
            <w:proofErr w:type="spellStart"/>
            <w:r>
              <w:rPr>
                <w:rFonts w:cs="Arial"/>
              </w:rPr>
              <w:t>zavarovaih</w:t>
            </w:r>
            <w:proofErr w:type="spellEnd"/>
            <w:r>
              <w:rPr>
                <w:rFonts w:cs="Arial"/>
              </w:rPr>
              <w:t xml:space="preserve"> prostorih</w:t>
            </w:r>
            <w:r w:rsidR="00EC3130">
              <w:rPr>
                <w:rFonts w:cs="Arial"/>
              </w:rPr>
              <w:t>.</w:t>
            </w:r>
          </w:p>
        </w:tc>
      </w:tr>
      <w:tr w:rsidR="00D04CE1" w:rsidRPr="003479CB" w14:paraId="10450146" w14:textId="77777777" w:rsidTr="00DA1620">
        <w:trPr>
          <w:trHeight w:val="300"/>
        </w:trPr>
        <w:tc>
          <w:tcPr>
            <w:tcW w:w="890" w:type="pct"/>
            <w:vAlign w:val="top"/>
          </w:tcPr>
          <w:p w14:paraId="75C0B81B" w14:textId="77777777" w:rsidR="00D04CE1" w:rsidRPr="00C951EB" w:rsidRDefault="00D04CE1" w:rsidP="00D04CE1">
            <w:pPr>
              <w:spacing w:before="0" w:line="260" w:lineRule="atLeast"/>
              <w:rPr>
                <w:rFonts w:eastAsiaTheme="minorEastAsia" w:cs="Arial"/>
                <w:b/>
                <w:bCs/>
                <w:color w:val="000000" w:themeColor="text1"/>
                <w:szCs w:val="20"/>
              </w:rPr>
            </w:pPr>
            <w:r w:rsidRPr="00C951EB">
              <w:rPr>
                <w:rFonts w:eastAsiaTheme="minorEastAsia" w:cs="Arial"/>
                <w:b/>
                <w:bCs/>
                <w:color w:val="000000" w:themeColor="text1"/>
                <w:szCs w:val="20"/>
              </w:rPr>
              <w:t>Prestop</w:t>
            </w:r>
          </w:p>
          <w:p w14:paraId="7D63D8B1" w14:textId="77777777" w:rsidR="00D04CE1" w:rsidRPr="005337CF" w:rsidRDefault="00D04CE1" w:rsidP="00D04CE1">
            <w:pPr>
              <w:spacing w:before="0" w:line="260" w:lineRule="atLeast"/>
              <w:rPr>
                <w:rFonts w:eastAsia="Arial" w:cs="Arial"/>
                <w:szCs w:val="20"/>
              </w:rPr>
            </w:pPr>
            <w:proofErr w:type="spellStart"/>
            <w:r w:rsidRPr="00C951EB">
              <w:rPr>
                <w:rFonts w:eastAsiaTheme="minorEastAsia" w:cs="Arial"/>
                <w:i/>
                <w:iCs/>
                <w:color w:val="000000" w:themeColor="text1"/>
                <w:szCs w:val="20"/>
              </w:rPr>
              <w:t>Clonostachys</w:t>
            </w:r>
            <w:proofErr w:type="spellEnd"/>
            <w:r w:rsidRPr="00C951EB">
              <w:rPr>
                <w:rFonts w:eastAsiaTheme="minorEastAsia" w:cs="Arial"/>
                <w:i/>
                <w:iCs/>
                <w:color w:val="000000" w:themeColor="text1"/>
                <w:szCs w:val="20"/>
              </w:rPr>
              <w:t xml:space="preserve"> </w:t>
            </w:r>
            <w:proofErr w:type="spellStart"/>
            <w:r w:rsidRPr="00C951EB">
              <w:rPr>
                <w:rFonts w:eastAsiaTheme="minorEastAsia" w:cs="Arial"/>
                <w:i/>
                <w:iCs/>
                <w:color w:val="000000" w:themeColor="text1"/>
                <w:szCs w:val="20"/>
              </w:rPr>
              <w:t>rosea</w:t>
            </w:r>
            <w:proofErr w:type="spellEnd"/>
            <w:r w:rsidRPr="00C951EB">
              <w:rPr>
                <w:rFonts w:eastAsia="Tahoma" w:cs="Arial"/>
                <w:szCs w:val="20"/>
              </w:rPr>
              <w:t xml:space="preserve"> </w:t>
            </w:r>
            <w:proofErr w:type="spellStart"/>
            <w:r w:rsidRPr="00C951EB">
              <w:rPr>
                <w:rFonts w:eastAsia="Tahoma" w:cs="Arial"/>
                <w:szCs w:val="20"/>
              </w:rPr>
              <w:t>s</w:t>
            </w:r>
            <w:r w:rsidRPr="00C951EB">
              <w:rPr>
                <w:rFonts w:eastAsiaTheme="minorEastAsia" w:cs="Arial"/>
                <w:color w:val="000000" w:themeColor="text1"/>
                <w:szCs w:val="20"/>
              </w:rPr>
              <w:t>train</w:t>
            </w:r>
            <w:proofErr w:type="spellEnd"/>
            <w:r w:rsidRPr="00C951EB">
              <w:rPr>
                <w:rFonts w:eastAsiaTheme="minorEastAsia" w:cs="Arial"/>
                <w:color w:val="000000" w:themeColor="text1"/>
                <w:szCs w:val="20"/>
              </w:rPr>
              <w:t xml:space="preserve"> J1446 </w:t>
            </w:r>
            <w:r w:rsidRPr="005337CF">
              <w:rPr>
                <w:rFonts w:eastAsia="Arial" w:cs="Arial"/>
                <w:szCs w:val="20"/>
              </w:rPr>
              <w:t>(</w:t>
            </w:r>
            <w:proofErr w:type="spellStart"/>
            <w:r w:rsidRPr="00C951EB">
              <w:rPr>
                <w:rFonts w:eastAsiaTheme="minorEastAsia" w:cs="Arial"/>
                <w:i/>
                <w:iCs/>
                <w:color w:val="000000" w:themeColor="text1"/>
                <w:szCs w:val="20"/>
              </w:rPr>
              <w:t>Gliocladium</w:t>
            </w:r>
            <w:proofErr w:type="spellEnd"/>
            <w:r w:rsidRPr="00C951EB">
              <w:rPr>
                <w:rFonts w:eastAsiaTheme="minorEastAsia" w:cs="Arial"/>
                <w:i/>
                <w:iCs/>
                <w:color w:val="000000" w:themeColor="text1"/>
                <w:szCs w:val="20"/>
              </w:rPr>
              <w:t xml:space="preserve"> </w:t>
            </w:r>
            <w:proofErr w:type="spellStart"/>
            <w:r w:rsidRPr="00C951EB">
              <w:rPr>
                <w:rFonts w:eastAsiaTheme="minorEastAsia" w:cs="Arial"/>
                <w:i/>
                <w:iCs/>
                <w:color w:val="000000" w:themeColor="text1"/>
                <w:szCs w:val="20"/>
              </w:rPr>
              <w:t>catenulatum</w:t>
            </w:r>
            <w:proofErr w:type="spellEnd"/>
            <w:r w:rsidRPr="00C951EB">
              <w:rPr>
                <w:rFonts w:eastAsiaTheme="minorEastAsia" w:cs="Arial"/>
                <w:i/>
                <w:iCs/>
                <w:color w:val="000000" w:themeColor="text1"/>
                <w:szCs w:val="20"/>
              </w:rPr>
              <w:t xml:space="preserve"> </w:t>
            </w:r>
            <w:proofErr w:type="spellStart"/>
            <w:r w:rsidRPr="00C951EB">
              <w:rPr>
                <w:rFonts w:eastAsiaTheme="minorEastAsia" w:cs="Arial"/>
                <w:i/>
                <w:iCs/>
                <w:color w:val="000000" w:themeColor="text1"/>
                <w:szCs w:val="20"/>
              </w:rPr>
              <w:t>strain</w:t>
            </w:r>
            <w:proofErr w:type="spellEnd"/>
            <w:r w:rsidRPr="00C951EB">
              <w:rPr>
                <w:rFonts w:eastAsia="Tahoma" w:cs="Arial"/>
                <w:szCs w:val="20"/>
              </w:rPr>
              <w:t xml:space="preserve"> </w:t>
            </w:r>
            <w:r w:rsidRPr="005337CF">
              <w:rPr>
                <w:rFonts w:eastAsia="Arial" w:cs="Arial"/>
                <w:szCs w:val="20"/>
              </w:rPr>
              <w:t>J1446)</w:t>
            </w:r>
          </w:p>
          <w:p w14:paraId="68EA5FDB" w14:textId="77777777" w:rsidR="00D04CE1" w:rsidRPr="003479CB" w:rsidRDefault="00D04CE1" w:rsidP="00D04CE1">
            <w:pPr>
              <w:spacing w:before="0" w:line="260" w:lineRule="atLeast"/>
              <w:rPr>
                <w:rFonts w:cs="Arial"/>
                <w:b/>
                <w:szCs w:val="20"/>
              </w:rPr>
            </w:pPr>
          </w:p>
        </w:tc>
        <w:tc>
          <w:tcPr>
            <w:tcW w:w="861" w:type="pct"/>
            <w:vAlign w:val="top"/>
          </w:tcPr>
          <w:p w14:paraId="026C50B8" w14:textId="7A7D0C49" w:rsidR="00D04CE1" w:rsidRPr="003479CB" w:rsidRDefault="00D04CE1" w:rsidP="00D04CE1">
            <w:pPr>
              <w:pStyle w:val="BVRTabelaTextLevo"/>
              <w:spacing w:before="0" w:after="0" w:line="260" w:lineRule="atLeast"/>
              <w:rPr>
                <w:rFonts w:cs="Arial"/>
                <w:szCs w:val="20"/>
              </w:rPr>
            </w:pPr>
            <w:r>
              <w:rPr>
                <w:rFonts w:eastAsia="Calibri" w:cs="Arial"/>
              </w:rPr>
              <w:t>zatiranje s</w:t>
            </w:r>
            <w:r w:rsidRPr="005337CF">
              <w:rPr>
                <w:rFonts w:eastAsia="Calibri" w:cs="Arial"/>
              </w:rPr>
              <w:t>iv</w:t>
            </w:r>
            <w:r>
              <w:rPr>
                <w:rFonts w:eastAsia="Calibri" w:cs="Arial"/>
              </w:rPr>
              <w:t>e</w:t>
            </w:r>
            <w:r w:rsidRPr="005337CF">
              <w:rPr>
                <w:rFonts w:eastAsia="Calibri" w:cs="Arial"/>
              </w:rPr>
              <w:t xml:space="preserve"> ples</w:t>
            </w:r>
            <w:r>
              <w:rPr>
                <w:rFonts w:eastAsia="Calibri" w:cs="Arial"/>
              </w:rPr>
              <w:t>ni</w:t>
            </w:r>
          </w:p>
        </w:tc>
        <w:tc>
          <w:tcPr>
            <w:tcW w:w="1314" w:type="pct"/>
            <w:vAlign w:val="top"/>
          </w:tcPr>
          <w:p w14:paraId="2A4D54D1" w14:textId="77777777" w:rsidR="00D04CE1" w:rsidRPr="005337CF" w:rsidRDefault="00D04CE1" w:rsidP="00D04CE1">
            <w:pPr>
              <w:pStyle w:val="BVRTabelaTextLevo"/>
              <w:spacing w:line="260" w:lineRule="atLeast"/>
              <w:rPr>
                <w:rFonts w:eastAsia="Calibri" w:cs="Arial"/>
              </w:rPr>
            </w:pPr>
            <w:r>
              <w:rPr>
                <w:rFonts w:eastAsia="Calibri" w:cs="Arial"/>
              </w:rPr>
              <w:t>n</w:t>
            </w:r>
            <w:r w:rsidRPr="005337CF">
              <w:rPr>
                <w:rFonts w:eastAsia="Calibri" w:cs="Arial"/>
              </w:rPr>
              <w:t>eposredno ali čim prej po presajanju ter najkasneje po odstranjevanju listov</w:t>
            </w:r>
          </w:p>
          <w:p w14:paraId="10615580" w14:textId="77777777" w:rsidR="00D04CE1" w:rsidRPr="003479CB" w:rsidRDefault="00D04CE1" w:rsidP="00D04CE1">
            <w:pPr>
              <w:pStyle w:val="BVRTabelaTextLevo"/>
              <w:spacing w:before="0" w:after="0" w:line="260" w:lineRule="atLeast"/>
              <w:rPr>
                <w:rFonts w:cs="Arial"/>
                <w:szCs w:val="20"/>
              </w:rPr>
            </w:pPr>
          </w:p>
        </w:tc>
        <w:tc>
          <w:tcPr>
            <w:tcW w:w="747" w:type="pct"/>
            <w:vAlign w:val="top"/>
          </w:tcPr>
          <w:p w14:paraId="0119BAE4" w14:textId="73BB98FC" w:rsidR="00D04CE1" w:rsidRPr="003479CB" w:rsidRDefault="00D04CE1" w:rsidP="00D04CE1">
            <w:pPr>
              <w:spacing w:before="0" w:line="260" w:lineRule="atLeast"/>
              <w:rPr>
                <w:rFonts w:cs="Arial"/>
                <w:bCs/>
                <w:szCs w:val="20"/>
              </w:rPr>
            </w:pPr>
            <w:r w:rsidRPr="005337CF">
              <w:rPr>
                <w:rFonts w:eastAsia="Calibri" w:cs="Arial"/>
              </w:rPr>
              <w:t>5-10 g na 1-2 litra vode na m</w:t>
            </w:r>
            <w:r w:rsidRPr="00821346">
              <w:rPr>
                <w:rFonts w:eastAsia="Calibri" w:cs="Arial"/>
                <w:vertAlign w:val="superscript"/>
              </w:rPr>
              <w:t>2</w:t>
            </w:r>
          </w:p>
        </w:tc>
        <w:tc>
          <w:tcPr>
            <w:tcW w:w="1188" w:type="pct"/>
            <w:vAlign w:val="top"/>
          </w:tcPr>
          <w:p w14:paraId="7EE8EB30" w14:textId="77777777" w:rsidR="00D04CE1" w:rsidRPr="005337CF" w:rsidRDefault="00D04CE1" w:rsidP="00D04CE1">
            <w:pPr>
              <w:pStyle w:val="BVRTabelaTextLevo"/>
              <w:spacing w:line="260" w:lineRule="atLeast"/>
              <w:rPr>
                <w:rFonts w:cs="Arial"/>
              </w:rPr>
            </w:pPr>
            <w:r w:rsidRPr="005337CF">
              <w:rPr>
                <w:rFonts w:cs="Arial"/>
              </w:rPr>
              <w:t xml:space="preserve">V enem rastnem ciklusu so dovoljena največ </w:t>
            </w:r>
            <w:r w:rsidRPr="00C951EB">
              <w:rPr>
                <w:rFonts w:cs="Arial"/>
                <w:b/>
                <w:bCs/>
              </w:rPr>
              <w:t xml:space="preserve">tri </w:t>
            </w:r>
            <w:proofErr w:type="spellStart"/>
            <w:r w:rsidRPr="00C951EB">
              <w:rPr>
                <w:rFonts w:cs="Arial"/>
                <w:b/>
                <w:bCs/>
              </w:rPr>
              <w:t>tretiranja</w:t>
            </w:r>
            <w:proofErr w:type="spellEnd"/>
            <w:r w:rsidRPr="005337CF">
              <w:rPr>
                <w:rFonts w:cs="Arial"/>
              </w:rPr>
              <w:t xml:space="preserve"> s fitofarmacevtskimi sredstvi na podlagi tega mikroorganizma</w:t>
            </w:r>
            <w:r>
              <w:rPr>
                <w:rFonts w:cs="Arial"/>
              </w:rPr>
              <w:t>.</w:t>
            </w:r>
          </w:p>
          <w:p w14:paraId="48938327" w14:textId="77777777" w:rsidR="00D04CE1" w:rsidRPr="005337CF" w:rsidRDefault="00D04CE1" w:rsidP="00D04CE1">
            <w:pPr>
              <w:pStyle w:val="BVRTabelaTextLevo"/>
              <w:spacing w:line="260" w:lineRule="atLeast"/>
              <w:rPr>
                <w:rFonts w:cs="Arial"/>
              </w:rPr>
            </w:pPr>
          </w:p>
          <w:p w14:paraId="53236776" w14:textId="4A811C1C" w:rsidR="00D04CE1" w:rsidRPr="003479CB" w:rsidDel="00DD0919" w:rsidRDefault="00D04CE1" w:rsidP="00D04CE1">
            <w:pPr>
              <w:spacing w:before="0" w:line="260" w:lineRule="atLeast"/>
              <w:rPr>
                <w:rFonts w:cs="Arial"/>
                <w:szCs w:val="20"/>
              </w:rPr>
            </w:pPr>
            <w:r>
              <w:rPr>
                <w:rFonts w:eastAsia="Calibri" w:cs="Arial"/>
              </w:rPr>
              <w:t xml:space="preserve">Uporaba na </w:t>
            </w:r>
            <w:r w:rsidRPr="008919B8">
              <w:rPr>
                <w:b/>
                <w:bCs/>
              </w:rPr>
              <w:t>sejančkih</w:t>
            </w:r>
            <w:r>
              <w:t xml:space="preserve"> in </w:t>
            </w:r>
            <w:r w:rsidRPr="008919B8">
              <w:rPr>
                <w:b/>
                <w:bCs/>
              </w:rPr>
              <w:t>sadikah</w:t>
            </w:r>
            <w:r>
              <w:t xml:space="preserve"> vrtnin</w:t>
            </w:r>
            <w:r>
              <w:rPr>
                <w:rFonts w:eastAsia="Calibri" w:cs="Arial"/>
              </w:rPr>
              <w:t xml:space="preserve"> v</w:t>
            </w:r>
            <w:r w:rsidRPr="00BF378F">
              <w:rPr>
                <w:rFonts w:eastAsia="Calibri" w:cs="Arial"/>
              </w:rPr>
              <w:t xml:space="preserve"> </w:t>
            </w:r>
            <w:r>
              <w:rPr>
                <w:rFonts w:eastAsia="Calibri" w:cs="Arial"/>
              </w:rPr>
              <w:t>zavarovanih</w:t>
            </w:r>
            <w:r w:rsidRPr="00BF378F">
              <w:rPr>
                <w:rFonts w:eastAsia="Calibri" w:cs="Arial"/>
              </w:rPr>
              <w:t xml:space="preserve"> prostorih</w:t>
            </w:r>
            <w:r>
              <w:rPr>
                <w:rFonts w:eastAsia="Calibri" w:cs="Arial"/>
              </w:rPr>
              <w:t>.</w:t>
            </w:r>
          </w:p>
        </w:tc>
      </w:tr>
      <w:tr w:rsidR="00D04CE1" w:rsidRPr="003479CB" w14:paraId="43D94752" w14:textId="77777777" w:rsidTr="00DA1620">
        <w:trPr>
          <w:trHeight w:val="300"/>
        </w:trPr>
        <w:tc>
          <w:tcPr>
            <w:tcW w:w="890" w:type="pct"/>
            <w:vAlign w:val="top"/>
          </w:tcPr>
          <w:p w14:paraId="4FB616AE" w14:textId="29BF399E" w:rsidR="00D04CE1" w:rsidRPr="003479CB" w:rsidRDefault="0088409C" w:rsidP="00D04CE1">
            <w:pPr>
              <w:spacing w:before="0" w:line="260" w:lineRule="atLeast"/>
              <w:rPr>
                <w:rFonts w:cs="Arial"/>
                <w:color w:val="000000"/>
                <w:szCs w:val="20"/>
              </w:rPr>
            </w:pPr>
            <w:r>
              <w:rPr>
                <w:rFonts w:cs="Arial"/>
                <w:b/>
                <w:bCs/>
                <w:color w:val="000000"/>
                <w:szCs w:val="20"/>
              </w:rPr>
              <w:t>Serenade ASO</w:t>
            </w:r>
          </w:p>
          <w:p w14:paraId="0509B39C" w14:textId="0C522660" w:rsidR="00D04CE1" w:rsidRPr="003479CB" w:rsidRDefault="00D04CE1" w:rsidP="00D04CE1">
            <w:pPr>
              <w:spacing w:before="0" w:line="260" w:lineRule="atLeast"/>
              <w:rPr>
                <w:rFonts w:cs="Arial"/>
                <w:b/>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w:t>
            </w:r>
            <w:r w:rsidR="00F71C60">
              <w:rPr>
                <w:rFonts w:cs="Arial"/>
                <w:color w:val="000000"/>
                <w:szCs w:val="20"/>
              </w:rPr>
              <w:t>prej</w:t>
            </w:r>
            <w:r w:rsidRPr="003479CB">
              <w:rPr>
                <w:rFonts w:cs="Arial"/>
                <w:color w:val="000000"/>
                <w:szCs w:val="20"/>
              </w:rPr>
              <w:t xml:space="preserve"> </w:t>
            </w:r>
            <w:proofErr w:type="spellStart"/>
            <w:r w:rsidRPr="003479CB">
              <w:rPr>
                <w:rFonts w:cs="Arial"/>
                <w:i/>
                <w:iCs/>
                <w:color w:val="000000"/>
                <w:szCs w:val="20"/>
              </w:rPr>
              <w:t>subtilis</w:t>
            </w:r>
            <w:proofErr w:type="spellEnd"/>
            <w:r w:rsidRPr="003479CB">
              <w:rPr>
                <w:rFonts w:cs="Arial"/>
                <w:color w:val="000000"/>
                <w:szCs w:val="20"/>
              </w:rPr>
              <w:t xml:space="preserve">) </w:t>
            </w:r>
            <w:r w:rsidR="00F71C60">
              <w:rPr>
                <w:rFonts w:cs="Arial"/>
                <w:color w:val="000000"/>
                <w:szCs w:val="20"/>
              </w:rPr>
              <w:t>sev</w:t>
            </w:r>
            <w:r w:rsidRPr="003479CB">
              <w:rPr>
                <w:rFonts w:cs="Arial"/>
                <w:color w:val="000000"/>
                <w:szCs w:val="20"/>
              </w:rPr>
              <w:t xml:space="preserve"> QST 713</w:t>
            </w:r>
          </w:p>
        </w:tc>
        <w:tc>
          <w:tcPr>
            <w:tcW w:w="861" w:type="pct"/>
            <w:vAlign w:val="top"/>
          </w:tcPr>
          <w:p w14:paraId="603C2BDB" w14:textId="4A6D1A62" w:rsidR="00D04CE1" w:rsidRPr="003479CB" w:rsidRDefault="00D04CE1" w:rsidP="00D04CE1">
            <w:pPr>
              <w:pStyle w:val="BVRTabelaTextLevo"/>
              <w:spacing w:before="0" w:after="0" w:line="260" w:lineRule="atLeast"/>
              <w:rPr>
                <w:rFonts w:cs="Arial"/>
              </w:rPr>
            </w:pPr>
            <w:r w:rsidRPr="4B77E5B1">
              <w:rPr>
                <w:rFonts w:cs="Arial"/>
              </w:rPr>
              <w:t xml:space="preserve">zatiranje sive plesni </w:t>
            </w:r>
          </w:p>
        </w:tc>
        <w:tc>
          <w:tcPr>
            <w:tcW w:w="1314" w:type="pct"/>
            <w:vAlign w:val="top"/>
          </w:tcPr>
          <w:p w14:paraId="7F6B55A2" w14:textId="10CD2397" w:rsidR="00D04CE1" w:rsidRPr="003479CB" w:rsidRDefault="00D04CE1" w:rsidP="00D04CE1">
            <w:pPr>
              <w:pStyle w:val="BVRTabelaTextLevo"/>
              <w:spacing w:before="0" w:after="0" w:line="260" w:lineRule="atLeast"/>
              <w:rPr>
                <w:rFonts w:cs="Arial"/>
                <w:szCs w:val="20"/>
              </w:rPr>
            </w:pPr>
            <w:r w:rsidRPr="003479CB">
              <w:rPr>
                <w:rFonts w:cs="Arial"/>
                <w:bCs/>
                <w:szCs w:val="20"/>
              </w:rPr>
              <w:t>od stadija, ko rastlina razvije liste do stadija, ko ima 10 % plodov značilno zrelostno barvo (BBCH 13-89)</w:t>
            </w:r>
          </w:p>
        </w:tc>
        <w:tc>
          <w:tcPr>
            <w:tcW w:w="747" w:type="pct"/>
            <w:vAlign w:val="top"/>
          </w:tcPr>
          <w:p w14:paraId="53C12954" w14:textId="744F7430" w:rsidR="00D04CE1" w:rsidRPr="003479CB" w:rsidRDefault="00D04CE1" w:rsidP="00D04CE1">
            <w:pPr>
              <w:pStyle w:val="BVRTabelaTextLevo"/>
              <w:spacing w:before="0" w:after="0" w:line="260" w:lineRule="atLeast"/>
              <w:rPr>
                <w:rFonts w:cs="Arial"/>
                <w:szCs w:val="20"/>
              </w:rPr>
            </w:pPr>
            <w:r w:rsidRPr="003479CB">
              <w:rPr>
                <w:rFonts w:cs="Arial"/>
                <w:bCs/>
                <w:szCs w:val="20"/>
              </w:rPr>
              <w:t xml:space="preserve">8 </w:t>
            </w:r>
            <w:r w:rsidR="008919B8">
              <w:rPr>
                <w:rFonts w:cs="Arial"/>
                <w:bCs/>
                <w:szCs w:val="20"/>
              </w:rPr>
              <w:t>L</w:t>
            </w:r>
            <w:r w:rsidRPr="003479CB">
              <w:rPr>
                <w:rFonts w:cs="Arial"/>
                <w:bCs/>
                <w:szCs w:val="20"/>
              </w:rPr>
              <w:t>/ha</w:t>
            </w:r>
          </w:p>
        </w:tc>
        <w:tc>
          <w:tcPr>
            <w:tcW w:w="1188" w:type="pct"/>
            <w:vAlign w:val="top"/>
          </w:tcPr>
          <w:p w14:paraId="345B508F" w14:textId="7EF9332B" w:rsidR="00D04CE1" w:rsidRPr="003479CB" w:rsidRDefault="00D04CE1" w:rsidP="00D04CE1">
            <w:pPr>
              <w:spacing w:before="0" w:line="260" w:lineRule="atLeast"/>
              <w:rPr>
                <w:rFonts w:cs="Arial"/>
                <w:bCs/>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392CE831" w14:textId="77777777" w:rsidR="00D04CE1" w:rsidRPr="003479CB" w:rsidRDefault="00D04CE1" w:rsidP="00D04CE1">
            <w:pPr>
              <w:spacing w:before="0" w:line="260" w:lineRule="atLeast"/>
              <w:rPr>
                <w:rFonts w:cs="Arial"/>
                <w:bCs/>
                <w:szCs w:val="20"/>
              </w:rPr>
            </w:pPr>
          </w:p>
          <w:p w14:paraId="2E2E5E02" w14:textId="4908B738" w:rsidR="00D04CE1" w:rsidRPr="003479CB" w:rsidRDefault="00D04CE1" w:rsidP="00D04CE1">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kumarah, dinjah, lubenicah in bučkah</w:t>
            </w:r>
            <w:r w:rsidRPr="003479CB">
              <w:rPr>
                <w:rFonts w:cs="Arial"/>
                <w:bCs/>
                <w:szCs w:val="20"/>
              </w:rPr>
              <w:t xml:space="preserve"> v zavarovanih prostorih.</w:t>
            </w:r>
          </w:p>
        </w:tc>
      </w:tr>
      <w:tr w:rsidR="00D04CE1" w:rsidRPr="003479CB" w14:paraId="7309C5B4" w14:textId="77777777" w:rsidTr="00DA1620">
        <w:trPr>
          <w:trHeight w:val="300"/>
        </w:trPr>
        <w:tc>
          <w:tcPr>
            <w:tcW w:w="890" w:type="pct"/>
            <w:vAlign w:val="top"/>
          </w:tcPr>
          <w:p w14:paraId="5FDAE196" w14:textId="5EEE3E36" w:rsidR="00D04CE1" w:rsidRPr="003479CB" w:rsidRDefault="0088409C" w:rsidP="00D04CE1">
            <w:pPr>
              <w:spacing w:before="0" w:line="260" w:lineRule="atLeast"/>
              <w:rPr>
                <w:rFonts w:cs="Arial"/>
                <w:color w:val="000000"/>
                <w:szCs w:val="20"/>
              </w:rPr>
            </w:pPr>
            <w:r>
              <w:rPr>
                <w:rFonts w:cs="Arial"/>
                <w:b/>
                <w:bCs/>
                <w:color w:val="000000"/>
                <w:szCs w:val="20"/>
              </w:rPr>
              <w:t>Serenade ASO</w:t>
            </w:r>
          </w:p>
          <w:p w14:paraId="56E6C360" w14:textId="29273B50" w:rsidR="00D04CE1" w:rsidRPr="003479CB" w:rsidRDefault="00D04CE1" w:rsidP="00D04CE1">
            <w:pPr>
              <w:spacing w:before="0" w:line="260" w:lineRule="atLeast"/>
              <w:rPr>
                <w:rFonts w:cs="Arial"/>
                <w:b/>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w:t>
            </w:r>
            <w:r w:rsidR="00F71C60">
              <w:rPr>
                <w:rFonts w:cs="Arial"/>
                <w:color w:val="000000"/>
                <w:szCs w:val="20"/>
              </w:rPr>
              <w:t>prej</w:t>
            </w:r>
            <w:r w:rsidRPr="003479CB">
              <w:rPr>
                <w:rFonts w:cs="Arial"/>
                <w:color w:val="000000"/>
                <w:szCs w:val="20"/>
              </w:rPr>
              <w:t xml:space="preserve"> </w:t>
            </w:r>
            <w:proofErr w:type="spellStart"/>
            <w:r w:rsidRPr="003479CB">
              <w:rPr>
                <w:rFonts w:cs="Arial"/>
                <w:i/>
                <w:iCs/>
                <w:color w:val="000000"/>
                <w:szCs w:val="20"/>
              </w:rPr>
              <w:t>subtilis</w:t>
            </w:r>
            <w:proofErr w:type="spellEnd"/>
            <w:r w:rsidRPr="003479CB">
              <w:rPr>
                <w:rFonts w:cs="Arial"/>
                <w:color w:val="000000"/>
                <w:szCs w:val="20"/>
              </w:rPr>
              <w:t xml:space="preserve">) </w:t>
            </w:r>
            <w:r w:rsidR="00F71C60">
              <w:rPr>
                <w:rFonts w:cs="Arial"/>
                <w:color w:val="000000"/>
                <w:szCs w:val="20"/>
              </w:rPr>
              <w:t>sev</w:t>
            </w:r>
            <w:r w:rsidRPr="003479CB">
              <w:rPr>
                <w:rFonts w:cs="Arial"/>
                <w:color w:val="000000"/>
                <w:szCs w:val="20"/>
              </w:rPr>
              <w:t xml:space="preserve"> QST 713</w:t>
            </w:r>
          </w:p>
        </w:tc>
        <w:tc>
          <w:tcPr>
            <w:tcW w:w="861" w:type="pct"/>
            <w:vAlign w:val="top"/>
          </w:tcPr>
          <w:p w14:paraId="6DE2143D" w14:textId="76A36D4E" w:rsidR="00D04CE1" w:rsidRPr="003479CB" w:rsidRDefault="00792D2E" w:rsidP="00D04CE1">
            <w:pPr>
              <w:pStyle w:val="BVRTabelaTextLevo"/>
              <w:spacing w:before="0" w:after="0" w:line="260" w:lineRule="atLeast"/>
              <w:rPr>
                <w:rFonts w:cs="Arial"/>
                <w:szCs w:val="20"/>
              </w:rPr>
            </w:pPr>
            <w:r>
              <w:rPr>
                <w:rFonts w:cs="Arial"/>
                <w:szCs w:val="20"/>
              </w:rPr>
              <w:t>zmanjševanje okužb s</w:t>
            </w:r>
            <w:r w:rsidRPr="003479CB">
              <w:rPr>
                <w:rFonts w:cs="Arial"/>
                <w:szCs w:val="20"/>
              </w:rPr>
              <w:t xml:space="preserve"> </w:t>
            </w:r>
            <w:proofErr w:type="spellStart"/>
            <w:r w:rsidR="00D04CE1" w:rsidRPr="003479CB">
              <w:rPr>
                <w:rFonts w:cs="Arial"/>
                <w:szCs w:val="20"/>
              </w:rPr>
              <w:t>fuzarijsk</w:t>
            </w:r>
            <w:r>
              <w:rPr>
                <w:rFonts w:cs="Arial"/>
                <w:szCs w:val="20"/>
              </w:rPr>
              <w:t>o</w:t>
            </w:r>
            <w:proofErr w:type="spellEnd"/>
            <w:r w:rsidR="00D04CE1" w:rsidRPr="003479CB">
              <w:rPr>
                <w:rFonts w:cs="Arial"/>
                <w:szCs w:val="20"/>
              </w:rPr>
              <w:t xml:space="preserve"> uvelost</w:t>
            </w:r>
            <w:r>
              <w:rPr>
                <w:rFonts w:cs="Arial"/>
                <w:szCs w:val="20"/>
              </w:rPr>
              <w:t>jo</w:t>
            </w:r>
          </w:p>
        </w:tc>
        <w:tc>
          <w:tcPr>
            <w:tcW w:w="1314" w:type="pct"/>
            <w:vAlign w:val="top"/>
          </w:tcPr>
          <w:p w14:paraId="152F4FB7" w14:textId="41F49377" w:rsidR="00D04CE1" w:rsidRPr="003479CB" w:rsidRDefault="00D04CE1" w:rsidP="00D04CE1">
            <w:pPr>
              <w:pStyle w:val="BVRTabelaTextLevo"/>
              <w:spacing w:before="0" w:after="0" w:line="260" w:lineRule="atLeast"/>
              <w:rPr>
                <w:rFonts w:cs="Arial"/>
                <w:szCs w:val="20"/>
              </w:rPr>
            </w:pPr>
            <w:r w:rsidRPr="003479CB">
              <w:rPr>
                <w:rFonts w:cs="Arial"/>
                <w:szCs w:val="20"/>
              </w:rPr>
              <w:t xml:space="preserve">v brazde </w:t>
            </w:r>
            <w:r w:rsidR="00B50B36">
              <w:rPr>
                <w:rFonts w:cs="Arial"/>
                <w:szCs w:val="20"/>
              </w:rPr>
              <w:t>oz.</w:t>
            </w:r>
            <w:r w:rsidRPr="003479CB">
              <w:rPr>
                <w:rFonts w:cs="Arial"/>
                <w:szCs w:val="20"/>
              </w:rPr>
              <w:t xml:space="preserve"> tla, v katerih rastejo rastline, pred </w:t>
            </w:r>
            <w:r w:rsidR="00B50B36">
              <w:rPr>
                <w:rFonts w:cs="Arial"/>
                <w:szCs w:val="20"/>
              </w:rPr>
              <w:t>oz.</w:t>
            </w:r>
            <w:r w:rsidRPr="003479CB">
              <w:rPr>
                <w:rFonts w:cs="Arial"/>
                <w:szCs w:val="20"/>
              </w:rPr>
              <w:t xml:space="preserve"> ob presajanju (BBCH 00-13)</w:t>
            </w:r>
          </w:p>
        </w:tc>
        <w:tc>
          <w:tcPr>
            <w:tcW w:w="747" w:type="pct"/>
            <w:vAlign w:val="top"/>
          </w:tcPr>
          <w:p w14:paraId="5311D427" w14:textId="0BB76B74" w:rsidR="00D04CE1" w:rsidRPr="003479CB" w:rsidRDefault="00D04CE1" w:rsidP="00D04CE1">
            <w:pPr>
              <w:pStyle w:val="BVRTabelaTextLevo"/>
              <w:spacing w:before="0" w:after="0" w:line="260" w:lineRule="atLeast"/>
              <w:rPr>
                <w:rFonts w:cs="Arial"/>
                <w:szCs w:val="20"/>
              </w:rPr>
            </w:pPr>
            <w:r w:rsidRPr="003479CB">
              <w:rPr>
                <w:rFonts w:cs="Arial"/>
                <w:bCs/>
                <w:szCs w:val="20"/>
              </w:rPr>
              <w:t xml:space="preserve">10 </w:t>
            </w:r>
            <w:r w:rsidR="008919B8">
              <w:rPr>
                <w:rFonts w:cs="Arial"/>
                <w:bCs/>
                <w:szCs w:val="20"/>
              </w:rPr>
              <w:t>L</w:t>
            </w:r>
            <w:r w:rsidRPr="003479CB">
              <w:rPr>
                <w:rFonts w:cs="Arial"/>
                <w:bCs/>
                <w:szCs w:val="20"/>
              </w:rPr>
              <w:t xml:space="preserve">/ha in ob porabi 200 do 500 </w:t>
            </w:r>
            <w:r w:rsidR="008919B8">
              <w:rPr>
                <w:rFonts w:cs="Arial"/>
                <w:bCs/>
                <w:szCs w:val="20"/>
              </w:rPr>
              <w:t>L</w:t>
            </w:r>
            <w:r w:rsidRPr="003479CB">
              <w:rPr>
                <w:rFonts w:cs="Arial"/>
                <w:bCs/>
                <w:szCs w:val="20"/>
              </w:rPr>
              <w:t xml:space="preserve"> vode na ha (tretira se v brazde </w:t>
            </w:r>
            <w:r w:rsidR="00B50B36">
              <w:rPr>
                <w:rFonts w:cs="Arial"/>
                <w:bCs/>
                <w:szCs w:val="20"/>
              </w:rPr>
              <w:t>oz.</w:t>
            </w:r>
            <w:r w:rsidRPr="003479CB">
              <w:rPr>
                <w:rFonts w:cs="Arial"/>
                <w:bCs/>
                <w:szCs w:val="20"/>
              </w:rPr>
              <w:t xml:space="preserve"> tla)</w:t>
            </w:r>
          </w:p>
        </w:tc>
        <w:tc>
          <w:tcPr>
            <w:tcW w:w="1188" w:type="pct"/>
            <w:vAlign w:val="top"/>
          </w:tcPr>
          <w:p w14:paraId="6E04D09B" w14:textId="0C201EE7" w:rsidR="00D04CE1" w:rsidRPr="003479CB" w:rsidRDefault="00D04CE1" w:rsidP="00D04CE1">
            <w:pPr>
              <w:spacing w:before="0" w:line="260" w:lineRule="atLeast"/>
              <w:rPr>
                <w:rFonts w:cs="Arial"/>
                <w:bCs/>
                <w:szCs w:val="20"/>
              </w:rPr>
            </w:pPr>
            <w:r w:rsidRPr="003479CB">
              <w:rPr>
                <w:rFonts w:cs="Arial"/>
                <w:bCs/>
                <w:szCs w:val="20"/>
              </w:rPr>
              <w:t xml:space="preserve">Na istem zemljišču je dovoljeno </w:t>
            </w:r>
            <w:r w:rsidRPr="003479CB">
              <w:rPr>
                <w:rFonts w:cs="Arial"/>
                <w:b/>
                <w:szCs w:val="20"/>
              </w:rPr>
              <w:t>eno</w:t>
            </w:r>
            <w:r w:rsidRPr="003479CB">
              <w:rPr>
                <w:rFonts w:cs="Arial"/>
                <w:bCs/>
                <w:szCs w:val="20"/>
              </w:rPr>
              <w:t xml:space="preserve"> </w:t>
            </w:r>
            <w:proofErr w:type="spellStart"/>
            <w:r w:rsidRPr="003479CB">
              <w:rPr>
                <w:rFonts w:cs="Arial"/>
                <w:b/>
                <w:szCs w:val="20"/>
              </w:rPr>
              <w:t>tretiranje</w:t>
            </w:r>
            <w:proofErr w:type="spellEnd"/>
            <w:r w:rsidRPr="003479CB">
              <w:rPr>
                <w:rFonts w:cs="Arial"/>
                <w:bCs/>
                <w:szCs w:val="20"/>
              </w:rPr>
              <w:t xml:space="preserve"> v eni rastni dobi.</w:t>
            </w:r>
          </w:p>
          <w:p w14:paraId="474E384B" w14:textId="77777777" w:rsidR="00D04CE1" w:rsidRPr="003479CB" w:rsidRDefault="00D04CE1" w:rsidP="00D04CE1">
            <w:pPr>
              <w:spacing w:before="0" w:line="260" w:lineRule="atLeast"/>
              <w:rPr>
                <w:rFonts w:cs="Arial"/>
                <w:bCs/>
                <w:szCs w:val="20"/>
              </w:rPr>
            </w:pPr>
          </w:p>
          <w:p w14:paraId="49C3AE7D" w14:textId="7654F616" w:rsidR="00D04CE1" w:rsidRPr="003479CB" w:rsidRDefault="00D04CE1" w:rsidP="00D04CE1">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kumarah, dinjah, lubenicah in bučkah</w:t>
            </w:r>
            <w:r w:rsidRPr="003479CB">
              <w:rPr>
                <w:rFonts w:cs="Arial"/>
                <w:bCs/>
                <w:szCs w:val="20"/>
              </w:rPr>
              <w:t xml:space="preserve"> v zavarovanih prostorih.</w:t>
            </w:r>
          </w:p>
        </w:tc>
      </w:tr>
      <w:tr w:rsidR="00D04CE1" w:rsidRPr="003479CB" w14:paraId="7CEE9D58" w14:textId="77777777" w:rsidTr="00DA1620">
        <w:trPr>
          <w:trHeight w:val="300"/>
        </w:trPr>
        <w:tc>
          <w:tcPr>
            <w:tcW w:w="890" w:type="pct"/>
            <w:vAlign w:val="top"/>
          </w:tcPr>
          <w:p w14:paraId="6AE2ED25" w14:textId="3C37D678" w:rsidR="00D04CE1" w:rsidRPr="003479CB" w:rsidRDefault="0088409C" w:rsidP="00D04CE1">
            <w:pPr>
              <w:spacing w:before="0" w:line="260" w:lineRule="atLeast"/>
              <w:rPr>
                <w:rFonts w:cs="Arial"/>
                <w:color w:val="000000"/>
                <w:szCs w:val="20"/>
              </w:rPr>
            </w:pPr>
            <w:r>
              <w:rPr>
                <w:rFonts w:cs="Arial"/>
                <w:b/>
                <w:bCs/>
                <w:color w:val="000000"/>
                <w:szCs w:val="20"/>
              </w:rPr>
              <w:t>Serenade ASO</w:t>
            </w:r>
          </w:p>
          <w:p w14:paraId="67F8C636" w14:textId="6BBA9E97" w:rsidR="00D04CE1" w:rsidRPr="003479CB" w:rsidRDefault="00D04CE1" w:rsidP="00D04CE1">
            <w:pPr>
              <w:spacing w:before="0" w:line="260" w:lineRule="atLeast"/>
              <w:rPr>
                <w:rFonts w:cs="Arial"/>
                <w:b/>
                <w:szCs w:val="20"/>
              </w:rPr>
            </w:pPr>
            <w:proofErr w:type="spellStart"/>
            <w:r w:rsidRPr="003479CB">
              <w:rPr>
                <w:rFonts w:cs="Arial"/>
                <w:i/>
                <w:iCs/>
                <w:color w:val="000000"/>
                <w:szCs w:val="20"/>
              </w:rPr>
              <w:t>Bacillus</w:t>
            </w:r>
            <w:proofErr w:type="spellEnd"/>
            <w:r w:rsidRPr="003479CB">
              <w:rPr>
                <w:rFonts w:cs="Arial"/>
                <w:i/>
                <w:iCs/>
                <w:color w:val="000000"/>
                <w:szCs w:val="20"/>
              </w:rPr>
              <w:t xml:space="preserve"> </w:t>
            </w:r>
            <w:proofErr w:type="spellStart"/>
            <w:r w:rsidRPr="003479CB">
              <w:rPr>
                <w:rFonts w:cs="Arial"/>
                <w:i/>
                <w:iCs/>
                <w:color w:val="000000"/>
                <w:szCs w:val="20"/>
              </w:rPr>
              <w:t>amyloliquefaciens</w:t>
            </w:r>
            <w:proofErr w:type="spellEnd"/>
            <w:r w:rsidRPr="003479CB">
              <w:rPr>
                <w:rFonts w:cs="Arial"/>
                <w:color w:val="000000"/>
                <w:szCs w:val="20"/>
              </w:rPr>
              <w:t xml:space="preserve"> (</w:t>
            </w:r>
            <w:r w:rsidR="00F71C60">
              <w:rPr>
                <w:rFonts w:cs="Arial"/>
                <w:color w:val="000000"/>
                <w:szCs w:val="20"/>
              </w:rPr>
              <w:t>prej</w:t>
            </w:r>
            <w:r w:rsidRPr="003479CB">
              <w:rPr>
                <w:rFonts w:cs="Arial"/>
                <w:color w:val="000000"/>
                <w:szCs w:val="20"/>
              </w:rPr>
              <w:t xml:space="preserve"> </w:t>
            </w:r>
            <w:proofErr w:type="spellStart"/>
            <w:r w:rsidRPr="003479CB">
              <w:rPr>
                <w:rFonts w:cs="Arial"/>
                <w:i/>
                <w:iCs/>
                <w:color w:val="000000"/>
                <w:szCs w:val="20"/>
              </w:rPr>
              <w:t>subtilis</w:t>
            </w:r>
            <w:proofErr w:type="spellEnd"/>
            <w:r w:rsidRPr="003479CB">
              <w:rPr>
                <w:rFonts w:cs="Arial"/>
                <w:color w:val="000000"/>
                <w:szCs w:val="20"/>
              </w:rPr>
              <w:t xml:space="preserve">) </w:t>
            </w:r>
            <w:r w:rsidR="00F71C60">
              <w:rPr>
                <w:rFonts w:cs="Arial"/>
                <w:color w:val="000000"/>
                <w:szCs w:val="20"/>
              </w:rPr>
              <w:t>sev</w:t>
            </w:r>
            <w:r w:rsidRPr="003479CB">
              <w:rPr>
                <w:rFonts w:cs="Arial"/>
                <w:color w:val="000000"/>
                <w:szCs w:val="20"/>
              </w:rPr>
              <w:t xml:space="preserve"> QST 713</w:t>
            </w:r>
          </w:p>
        </w:tc>
        <w:tc>
          <w:tcPr>
            <w:tcW w:w="861" w:type="pct"/>
            <w:vAlign w:val="top"/>
          </w:tcPr>
          <w:p w14:paraId="4DD904D8" w14:textId="288164FA" w:rsidR="00D04CE1" w:rsidRPr="003479CB" w:rsidRDefault="00D04CE1" w:rsidP="00D04CE1">
            <w:pPr>
              <w:pStyle w:val="BVRTabelaTextLevo"/>
              <w:spacing w:before="0" w:after="0" w:line="260" w:lineRule="atLeast"/>
              <w:rPr>
                <w:rFonts w:cs="Arial"/>
                <w:szCs w:val="20"/>
              </w:rPr>
            </w:pPr>
            <w:r w:rsidRPr="003479CB">
              <w:rPr>
                <w:rFonts w:cs="Arial"/>
                <w:szCs w:val="20"/>
              </w:rPr>
              <w:t>zatiranje sive plesni in bučne pepelovke</w:t>
            </w:r>
          </w:p>
        </w:tc>
        <w:tc>
          <w:tcPr>
            <w:tcW w:w="1314" w:type="pct"/>
            <w:vAlign w:val="top"/>
          </w:tcPr>
          <w:p w14:paraId="199BBCA5" w14:textId="42C20688" w:rsidR="00D04CE1" w:rsidRPr="003479CB" w:rsidRDefault="00D04CE1" w:rsidP="00D04CE1">
            <w:pPr>
              <w:pStyle w:val="BVRTabelaTextLevo"/>
              <w:spacing w:before="0" w:after="0" w:line="260" w:lineRule="atLeast"/>
              <w:rPr>
                <w:rFonts w:cs="Arial"/>
                <w:bCs/>
                <w:szCs w:val="20"/>
              </w:rPr>
            </w:pPr>
            <w:r w:rsidRPr="003479CB">
              <w:rPr>
                <w:rFonts w:cs="Arial"/>
                <w:bCs/>
                <w:szCs w:val="20"/>
              </w:rPr>
              <w:t>sredstvo se uporablja v razvojnih stadijih od razvitega 12. lista na glavnem steblu do zrelosti plodov (BBCH 12-89)</w:t>
            </w:r>
          </w:p>
        </w:tc>
        <w:tc>
          <w:tcPr>
            <w:tcW w:w="747" w:type="pct"/>
            <w:vAlign w:val="top"/>
          </w:tcPr>
          <w:p w14:paraId="06A0C82F" w14:textId="319187AB" w:rsidR="00D04CE1" w:rsidRPr="003479CB" w:rsidRDefault="00D04CE1" w:rsidP="00D04CE1">
            <w:pPr>
              <w:pStyle w:val="BVRTabelaTextLevo"/>
              <w:spacing w:before="0" w:after="0" w:line="260" w:lineRule="atLeast"/>
              <w:rPr>
                <w:rFonts w:cs="Arial"/>
                <w:bCs/>
                <w:szCs w:val="20"/>
              </w:rPr>
            </w:pPr>
            <w:r w:rsidRPr="003479CB">
              <w:rPr>
                <w:rFonts w:cs="Arial"/>
                <w:bCs/>
                <w:szCs w:val="20"/>
              </w:rPr>
              <w:t xml:space="preserve">8 </w:t>
            </w:r>
            <w:r w:rsidR="008919B8">
              <w:rPr>
                <w:rFonts w:cs="Arial"/>
                <w:bCs/>
                <w:szCs w:val="20"/>
              </w:rPr>
              <w:t>L</w:t>
            </w:r>
            <w:r w:rsidRPr="003479CB">
              <w:rPr>
                <w:rFonts w:cs="Arial"/>
                <w:bCs/>
                <w:szCs w:val="20"/>
              </w:rPr>
              <w:t>/ha</w:t>
            </w:r>
          </w:p>
        </w:tc>
        <w:tc>
          <w:tcPr>
            <w:tcW w:w="1188" w:type="pct"/>
            <w:vAlign w:val="top"/>
          </w:tcPr>
          <w:p w14:paraId="7049ED45" w14:textId="6ED41555" w:rsidR="00D04CE1" w:rsidRPr="003479CB" w:rsidRDefault="00D04CE1" w:rsidP="00D04CE1">
            <w:pPr>
              <w:spacing w:before="0" w:line="260" w:lineRule="atLeast"/>
              <w:rPr>
                <w:rFonts w:cs="Arial"/>
                <w:bCs/>
                <w:szCs w:val="20"/>
              </w:rPr>
            </w:pPr>
            <w:r w:rsidRPr="003479CB">
              <w:rPr>
                <w:rFonts w:cs="Arial"/>
                <w:bCs/>
                <w:szCs w:val="20"/>
              </w:rPr>
              <w:t xml:space="preserve">Na istem zemljišču je dovoljenih do </w:t>
            </w:r>
            <w:r w:rsidRPr="003479CB">
              <w:rPr>
                <w:rFonts w:cs="Arial"/>
                <w:b/>
                <w:szCs w:val="20"/>
              </w:rPr>
              <w:t>šest</w:t>
            </w:r>
            <w:r w:rsidRPr="003479CB">
              <w:rPr>
                <w:rFonts w:cs="Arial"/>
                <w:bCs/>
                <w:szCs w:val="20"/>
              </w:rPr>
              <w:t xml:space="preserve"> </w:t>
            </w:r>
            <w:proofErr w:type="spellStart"/>
            <w:r w:rsidRPr="003479CB">
              <w:rPr>
                <w:rFonts w:cs="Arial"/>
                <w:b/>
                <w:szCs w:val="20"/>
              </w:rPr>
              <w:t>tretiranj</w:t>
            </w:r>
            <w:proofErr w:type="spellEnd"/>
            <w:r w:rsidRPr="003479CB">
              <w:rPr>
                <w:rFonts w:cs="Arial"/>
                <w:bCs/>
                <w:szCs w:val="20"/>
              </w:rPr>
              <w:t xml:space="preserve"> v eni rastni dobi.</w:t>
            </w:r>
          </w:p>
          <w:p w14:paraId="77CDF7D9" w14:textId="59435EAE" w:rsidR="00D04CE1" w:rsidRPr="003479CB" w:rsidRDefault="00D04CE1" w:rsidP="00D04CE1">
            <w:pPr>
              <w:spacing w:before="0" w:line="260" w:lineRule="atLeast"/>
              <w:rPr>
                <w:rFonts w:cs="Arial"/>
                <w:bCs/>
                <w:szCs w:val="20"/>
              </w:rPr>
            </w:pPr>
          </w:p>
          <w:p w14:paraId="612C5610" w14:textId="18A19C00" w:rsidR="00D04CE1" w:rsidRPr="003479CB" w:rsidRDefault="00D04CE1" w:rsidP="00D04CE1">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bučah, lubenicah, dinjah, bučkah in kumaricah za vlaganje</w:t>
            </w:r>
            <w:r w:rsidRPr="003479CB">
              <w:rPr>
                <w:rFonts w:cs="Arial"/>
                <w:bCs/>
                <w:szCs w:val="20"/>
              </w:rPr>
              <w:t xml:space="preserve"> na prostem.</w:t>
            </w:r>
          </w:p>
        </w:tc>
      </w:tr>
      <w:tr w:rsidR="00D04CE1" w14:paraId="37025ED3" w14:textId="77777777" w:rsidTr="00DA1620">
        <w:trPr>
          <w:trHeight w:val="300"/>
        </w:trPr>
        <w:tc>
          <w:tcPr>
            <w:tcW w:w="890" w:type="pct"/>
            <w:vAlign w:val="top"/>
          </w:tcPr>
          <w:p w14:paraId="2D1292C7" w14:textId="341FD6DC" w:rsidR="00D04CE1" w:rsidRDefault="0088409C" w:rsidP="00D04CE1">
            <w:pPr>
              <w:spacing w:before="0" w:line="260" w:lineRule="atLeast"/>
              <w:rPr>
                <w:rFonts w:cs="Arial"/>
                <w:color w:val="000000" w:themeColor="text1"/>
              </w:rPr>
            </w:pPr>
            <w:r>
              <w:rPr>
                <w:rFonts w:cs="Arial"/>
                <w:b/>
                <w:bCs/>
                <w:color w:val="000000" w:themeColor="text1"/>
              </w:rPr>
              <w:t>Serenade ASO</w:t>
            </w:r>
          </w:p>
          <w:p w14:paraId="659A143E" w14:textId="7E8E6224" w:rsidR="00D04CE1" w:rsidRDefault="00D04CE1" w:rsidP="00D04CE1">
            <w:pPr>
              <w:spacing w:before="0" w:line="260" w:lineRule="atLeast"/>
              <w:rPr>
                <w:rFonts w:cs="Arial"/>
                <w:b/>
                <w:bCs/>
              </w:rPr>
            </w:pPr>
            <w:proofErr w:type="spellStart"/>
            <w:r w:rsidRPr="4B77E5B1">
              <w:rPr>
                <w:rFonts w:cs="Arial"/>
                <w:i/>
                <w:iCs/>
                <w:color w:val="000000" w:themeColor="text1"/>
              </w:rPr>
              <w:t>Bacillus</w:t>
            </w:r>
            <w:proofErr w:type="spellEnd"/>
            <w:r w:rsidRPr="4B77E5B1">
              <w:rPr>
                <w:rFonts w:cs="Arial"/>
                <w:i/>
                <w:iCs/>
                <w:color w:val="000000" w:themeColor="text1"/>
              </w:rPr>
              <w:t xml:space="preserve"> </w:t>
            </w:r>
            <w:proofErr w:type="spellStart"/>
            <w:r w:rsidRPr="4B77E5B1">
              <w:rPr>
                <w:rFonts w:cs="Arial"/>
                <w:i/>
                <w:iCs/>
                <w:color w:val="000000" w:themeColor="text1"/>
              </w:rPr>
              <w:t>amyloliquefaciens</w:t>
            </w:r>
            <w:proofErr w:type="spellEnd"/>
            <w:r w:rsidRPr="4B77E5B1">
              <w:rPr>
                <w:rFonts w:cs="Arial"/>
                <w:color w:val="000000" w:themeColor="text1"/>
              </w:rPr>
              <w:t xml:space="preserve"> (</w:t>
            </w:r>
            <w:r w:rsidR="00F71C60">
              <w:rPr>
                <w:rFonts w:cs="Arial"/>
                <w:color w:val="000000" w:themeColor="text1"/>
              </w:rPr>
              <w:t>prej</w:t>
            </w:r>
            <w:r w:rsidRPr="4B77E5B1">
              <w:rPr>
                <w:rFonts w:cs="Arial"/>
                <w:color w:val="000000" w:themeColor="text1"/>
              </w:rPr>
              <w:t xml:space="preserve"> </w:t>
            </w:r>
            <w:proofErr w:type="spellStart"/>
            <w:r w:rsidRPr="4B77E5B1">
              <w:rPr>
                <w:rFonts w:cs="Arial"/>
                <w:i/>
                <w:iCs/>
                <w:color w:val="000000" w:themeColor="text1"/>
              </w:rPr>
              <w:t>subtilis</w:t>
            </w:r>
            <w:proofErr w:type="spellEnd"/>
            <w:r w:rsidRPr="4B77E5B1">
              <w:rPr>
                <w:rFonts w:cs="Arial"/>
                <w:color w:val="000000" w:themeColor="text1"/>
              </w:rPr>
              <w:t xml:space="preserve">) </w:t>
            </w:r>
            <w:r w:rsidR="00F71C60">
              <w:rPr>
                <w:rFonts w:cs="Arial"/>
                <w:color w:val="000000" w:themeColor="text1"/>
              </w:rPr>
              <w:t>sev</w:t>
            </w:r>
            <w:r w:rsidRPr="4B77E5B1">
              <w:rPr>
                <w:rFonts w:cs="Arial"/>
                <w:color w:val="000000" w:themeColor="text1"/>
              </w:rPr>
              <w:t xml:space="preserve"> QST 713</w:t>
            </w:r>
          </w:p>
          <w:p w14:paraId="797D23B8" w14:textId="57F189A7" w:rsidR="00D04CE1" w:rsidRDefault="00D04CE1" w:rsidP="00D04CE1">
            <w:pPr>
              <w:spacing w:line="260" w:lineRule="atLeast"/>
              <w:rPr>
                <w:rFonts w:cs="Arial"/>
                <w:b/>
                <w:bCs/>
                <w:color w:val="000000" w:themeColor="text1"/>
              </w:rPr>
            </w:pPr>
          </w:p>
        </w:tc>
        <w:tc>
          <w:tcPr>
            <w:tcW w:w="861" w:type="pct"/>
            <w:vAlign w:val="top"/>
          </w:tcPr>
          <w:p w14:paraId="2E3CC9D8" w14:textId="5CAF1102" w:rsidR="00D04CE1" w:rsidRDefault="00792D2E" w:rsidP="008A17C6">
            <w:pPr>
              <w:pStyle w:val="BVRTabelaTextLevo"/>
              <w:spacing w:line="260" w:lineRule="atLeast"/>
              <w:rPr>
                <w:rFonts w:cs="Arial"/>
              </w:rPr>
            </w:pPr>
            <w:r>
              <w:rPr>
                <w:rFonts w:cs="Arial"/>
              </w:rPr>
              <w:t>zatiranje b</w:t>
            </w:r>
            <w:r w:rsidR="00D04CE1" w:rsidRPr="4B77E5B1">
              <w:rPr>
                <w:rFonts w:cs="Arial"/>
              </w:rPr>
              <w:t>učne pepelovke</w:t>
            </w:r>
          </w:p>
        </w:tc>
        <w:tc>
          <w:tcPr>
            <w:tcW w:w="1314" w:type="pct"/>
            <w:vAlign w:val="top"/>
          </w:tcPr>
          <w:p w14:paraId="55E00AC3" w14:textId="7AC72B51" w:rsidR="00D04CE1" w:rsidRDefault="00D04CE1" w:rsidP="008A17C6">
            <w:pPr>
              <w:pStyle w:val="BVRTabelaTextLevo"/>
              <w:spacing w:line="260" w:lineRule="atLeast"/>
            </w:pPr>
            <w:r w:rsidRPr="4B77E5B1">
              <w:t>v razvojnih stadijih od razvitega dvanajstega lista na glavnem steblu do zrelosti plodov (BBCH 12-89)</w:t>
            </w:r>
          </w:p>
        </w:tc>
        <w:tc>
          <w:tcPr>
            <w:tcW w:w="747" w:type="pct"/>
            <w:vAlign w:val="top"/>
          </w:tcPr>
          <w:p w14:paraId="29AECD33" w14:textId="04BB390F" w:rsidR="00D04CE1" w:rsidRDefault="00D04CE1" w:rsidP="008A17C6">
            <w:pPr>
              <w:pStyle w:val="BVRTabelaTextLevo"/>
              <w:spacing w:line="260" w:lineRule="atLeast"/>
              <w:rPr>
                <w:rFonts w:cs="Arial"/>
              </w:rPr>
            </w:pPr>
            <w:r w:rsidRPr="4B77E5B1">
              <w:rPr>
                <w:rFonts w:cs="Arial"/>
              </w:rPr>
              <w:t>8 L/ha</w:t>
            </w:r>
          </w:p>
        </w:tc>
        <w:tc>
          <w:tcPr>
            <w:tcW w:w="1188" w:type="pct"/>
            <w:vAlign w:val="top"/>
          </w:tcPr>
          <w:p w14:paraId="115CA4D2" w14:textId="77777777" w:rsidR="00792D2E" w:rsidRDefault="00792D2E" w:rsidP="00907B8E">
            <w:pPr>
              <w:spacing w:before="0" w:line="260" w:lineRule="atLeast"/>
              <w:rPr>
                <w:rFonts w:eastAsia="Arial" w:cs="Arial"/>
                <w:szCs w:val="20"/>
              </w:rPr>
            </w:pPr>
            <w:r w:rsidRPr="4B77E5B1">
              <w:rPr>
                <w:rFonts w:eastAsia="Arial" w:cs="Arial"/>
                <w:szCs w:val="20"/>
              </w:rPr>
              <w:t xml:space="preserve">Na istem zemljišču je dovoljenih do </w:t>
            </w:r>
            <w:r w:rsidRPr="008A17C6">
              <w:rPr>
                <w:rFonts w:eastAsia="Arial" w:cs="Arial"/>
                <w:b/>
                <w:bCs/>
                <w:szCs w:val="20"/>
              </w:rPr>
              <w:t>šest</w:t>
            </w:r>
            <w:r w:rsidRPr="4B77E5B1">
              <w:rPr>
                <w:rFonts w:eastAsia="Arial" w:cs="Arial"/>
                <w:szCs w:val="20"/>
              </w:rPr>
              <w:t xml:space="preserve"> </w:t>
            </w:r>
            <w:proofErr w:type="spellStart"/>
            <w:r w:rsidRPr="008A17C6">
              <w:rPr>
                <w:rFonts w:eastAsia="Arial" w:cs="Arial"/>
                <w:b/>
                <w:bCs/>
                <w:szCs w:val="20"/>
              </w:rPr>
              <w:t>tretiranj</w:t>
            </w:r>
            <w:proofErr w:type="spellEnd"/>
            <w:r w:rsidRPr="4B77E5B1">
              <w:rPr>
                <w:rFonts w:eastAsia="Arial" w:cs="Arial"/>
                <w:szCs w:val="20"/>
              </w:rPr>
              <w:t xml:space="preserve"> v eni rastni dobi</w:t>
            </w:r>
            <w:r>
              <w:rPr>
                <w:rFonts w:eastAsia="Arial" w:cs="Arial"/>
                <w:szCs w:val="20"/>
              </w:rPr>
              <w:t>.</w:t>
            </w:r>
          </w:p>
          <w:p w14:paraId="1DF280AB" w14:textId="77777777" w:rsidR="00792D2E" w:rsidRDefault="00792D2E" w:rsidP="00907B8E">
            <w:pPr>
              <w:spacing w:before="0" w:line="260" w:lineRule="atLeast"/>
              <w:rPr>
                <w:rFonts w:eastAsia="Arial" w:cs="Arial"/>
                <w:szCs w:val="20"/>
              </w:rPr>
            </w:pPr>
          </w:p>
          <w:p w14:paraId="63FB9119" w14:textId="27EBB97E" w:rsidR="00D04CE1" w:rsidRPr="008A17C6" w:rsidRDefault="35267377" w:rsidP="54E041B0">
            <w:pPr>
              <w:spacing w:before="0" w:line="260" w:lineRule="atLeast"/>
              <w:rPr>
                <w:rFonts w:eastAsia="Arial" w:cs="Arial"/>
              </w:rPr>
            </w:pPr>
            <w:r w:rsidRPr="54E041B0">
              <w:rPr>
                <w:rFonts w:eastAsia="Arial" w:cs="Arial"/>
              </w:rPr>
              <w:t xml:space="preserve">Uporaba </w:t>
            </w:r>
            <w:r w:rsidR="795D25C1" w:rsidRPr="54E041B0">
              <w:rPr>
                <w:rFonts w:eastAsia="Arial" w:cs="Arial"/>
              </w:rPr>
              <w:t>na b</w:t>
            </w:r>
            <w:r w:rsidR="795D25C1" w:rsidRPr="00F662AF">
              <w:rPr>
                <w:rFonts w:eastAsia="Arial" w:cs="Arial"/>
                <w:b/>
                <w:bCs/>
              </w:rPr>
              <w:t xml:space="preserve">učah, lubenicah, dinjah, bučkah </w:t>
            </w:r>
            <w:r w:rsidR="795D25C1" w:rsidRPr="54E041B0">
              <w:rPr>
                <w:rFonts w:eastAsia="Arial" w:cs="Arial"/>
              </w:rPr>
              <w:t>in</w:t>
            </w:r>
            <w:r w:rsidR="795D25C1" w:rsidRPr="00F662AF">
              <w:rPr>
                <w:rFonts w:eastAsia="Arial" w:cs="Arial"/>
                <w:b/>
                <w:bCs/>
              </w:rPr>
              <w:t xml:space="preserve"> kumaricah za vlaganje</w:t>
            </w:r>
            <w:r w:rsidR="1FD2ACF7" w:rsidRPr="54E041B0">
              <w:rPr>
                <w:rFonts w:eastAsia="Arial" w:cs="Arial"/>
              </w:rPr>
              <w:t xml:space="preserve"> </w:t>
            </w:r>
            <w:r w:rsidR="795D25C1" w:rsidRPr="54E041B0">
              <w:rPr>
                <w:rFonts w:eastAsia="Arial" w:cs="Arial"/>
              </w:rPr>
              <w:t xml:space="preserve">v </w:t>
            </w:r>
            <w:r w:rsidR="554F214E" w:rsidRPr="54E041B0">
              <w:rPr>
                <w:rFonts w:eastAsia="Arial" w:cs="Arial"/>
              </w:rPr>
              <w:t>zavarovanih</w:t>
            </w:r>
            <w:r w:rsidR="795D25C1" w:rsidRPr="54E041B0">
              <w:rPr>
                <w:rFonts w:eastAsia="Arial" w:cs="Arial"/>
              </w:rPr>
              <w:t xml:space="preserve"> prostorih</w:t>
            </w:r>
            <w:r w:rsidRPr="54E041B0">
              <w:rPr>
                <w:rFonts w:eastAsia="Arial" w:cs="Arial"/>
              </w:rPr>
              <w:t>.</w:t>
            </w:r>
          </w:p>
          <w:p w14:paraId="0445D8E0" w14:textId="10C76C6B" w:rsidR="00D04CE1" w:rsidRDefault="00D04CE1" w:rsidP="008A17C6">
            <w:pPr>
              <w:spacing w:before="0" w:line="260" w:lineRule="atLeast"/>
            </w:pPr>
          </w:p>
        </w:tc>
      </w:tr>
      <w:tr w:rsidR="00D04CE1" w14:paraId="6E1FFAC1" w14:textId="77777777" w:rsidTr="00DA1620">
        <w:trPr>
          <w:trHeight w:val="300"/>
        </w:trPr>
        <w:tc>
          <w:tcPr>
            <w:tcW w:w="890" w:type="pct"/>
            <w:vAlign w:val="top"/>
          </w:tcPr>
          <w:p w14:paraId="31FBA55B" w14:textId="5D3CDB41" w:rsidR="00D04CE1" w:rsidRDefault="0088409C" w:rsidP="00D04CE1">
            <w:pPr>
              <w:spacing w:before="0" w:line="260" w:lineRule="atLeast"/>
              <w:rPr>
                <w:rFonts w:cs="Arial"/>
                <w:color w:val="000000" w:themeColor="text1"/>
              </w:rPr>
            </w:pPr>
            <w:r>
              <w:rPr>
                <w:rFonts w:cs="Arial"/>
                <w:b/>
                <w:bCs/>
                <w:color w:val="000000" w:themeColor="text1"/>
              </w:rPr>
              <w:t>Serenade ASO</w:t>
            </w:r>
          </w:p>
          <w:p w14:paraId="6480A023" w14:textId="468FF767" w:rsidR="00D04CE1" w:rsidRDefault="00D04CE1" w:rsidP="00D04CE1">
            <w:pPr>
              <w:spacing w:before="0" w:line="260" w:lineRule="atLeast"/>
              <w:rPr>
                <w:rFonts w:cs="Arial"/>
                <w:b/>
                <w:bCs/>
              </w:rPr>
            </w:pPr>
            <w:proofErr w:type="spellStart"/>
            <w:r w:rsidRPr="4B77E5B1">
              <w:rPr>
                <w:rFonts w:cs="Arial"/>
                <w:i/>
                <w:iCs/>
                <w:color w:val="000000" w:themeColor="text1"/>
              </w:rPr>
              <w:t>Bacillus</w:t>
            </w:r>
            <w:proofErr w:type="spellEnd"/>
            <w:r w:rsidRPr="4B77E5B1">
              <w:rPr>
                <w:rFonts w:cs="Arial"/>
                <w:i/>
                <w:iCs/>
                <w:color w:val="000000" w:themeColor="text1"/>
              </w:rPr>
              <w:t xml:space="preserve"> </w:t>
            </w:r>
            <w:proofErr w:type="spellStart"/>
            <w:r w:rsidRPr="4B77E5B1">
              <w:rPr>
                <w:rFonts w:cs="Arial"/>
                <w:i/>
                <w:iCs/>
                <w:color w:val="000000" w:themeColor="text1"/>
              </w:rPr>
              <w:t>amyloliquefaciens</w:t>
            </w:r>
            <w:proofErr w:type="spellEnd"/>
            <w:r w:rsidRPr="4B77E5B1">
              <w:rPr>
                <w:rFonts w:cs="Arial"/>
                <w:color w:val="000000" w:themeColor="text1"/>
              </w:rPr>
              <w:t xml:space="preserve"> (</w:t>
            </w:r>
            <w:r w:rsidR="00F71C60">
              <w:rPr>
                <w:rFonts w:cs="Arial"/>
                <w:color w:val="000000" w:themeColor="text1"/>
              </w:rPr>
              <w:t>prej</w:t>
            </w:r>
            <w:r w:rsidRPr="4B77E5B1">
              <w:rPr>
                <w:rFonts w:cs="Arial"/>
                <w:color w:val="000000" w:themeColor="text1"/>
              </w:rPr>
              <w:t xml:space="preserve"> </w:t>
            </w:r>
            <w:proofErr w:type="spellStart"/>
            <w:r w:rsidRPr="4B77E5B1">
              <w:rPr>
                <w:rFonts w:cs="Arial"/>
                <w:i/>
                <w:iCs/>
                <w:color w:val="000000" w:themeColor="text1"/>
              </w:rPr>
              <w:t>subtilis</w:t>
            </w:r>
            <w:proofErr w:type="spellEnd"/>
            <w:r w:rsidRPr="4B77E5B1">
              <w:rPr>
                <w:rFonts w:cs="Arial"/>
                <w:color w:val="000000" w:themeColor="text1"/>
              </w:rPr>
              <w:t xml:space="preserve">) </w:t>
            </w:r>
            <w:r w:rsidR="00F71C60">
              <w:rPr>
                <w:rFonts w:cs="Arial"/>
                <w:color w:val="000000" w:themeColor="text1"/>
              </w:rPr>
              <w:t>sev</w:t>
            </w:r>
            <w:r w:rsidRPr="4B77E5B1">
              <w:rPr>
                <w:rFonts w:cs="Arial"/>
                <w:color w:val="000000" w:themeColor="text1"/>
              </w:rPr>
              <w:t xml:space="preserve"> QST 713</w:t>
            </w:r>
          </w:p>
          <w:p w14:paraId="7ED8F1C5" w14:textId="2102EE42" w:rsidR="00D04CE1" w:rsidRDefault="00D04CE1" w:rsidP="00D04CE1">
            <w:pPr>
              <w:spacing w:line="260" w:lineRule="atLeast"/>
              <w:rPr>
                <w:rFonts w:cs="Arial"/>
                <w:b/>
                <w:bCs/>
                <w:color w:val="000000" w:themeColor="text1"/>
              </w:rPr>
            </w:pPr>
          </w:p>
        </w:tc>
        <w:tc>
          <w:tcPr>
            <w:tcW w:w="861" w:type="pct"/>
            <w:vAlign w:val="top"/>
          </w:tcPr>
          <w:p w14:paraId="14CCF5B7" w14:textId="23D39DC8" w:rsidR="00D04CE1" w:rsidRDefault="00792D2E" w:rsidP="008A17C6">
            <w:pPr>
              <w:pStyle w:val="BVRTabelaTextLevo"/>
              <w:spacing w:line="260" w:lineRule="atLeast"/>
              <w:rPr>
                <w:rFonts w:cs="Arial"/>
              </w:rPr>
            </w:pPr>
            <w:r>
              <w:rPr>
                <w:rFonts w:cs="Arial"/>
              </w:rPr>
              <w:t>zmanjševanje okužb s s</w:t>
            </w:r>
            <w:r w:rsidR="00D04CE1" w:rsidRPr="4B77E5B1">
              <w:rPr>
                <w:rFonts w:cs="Arial"/>
              </w:rPr>
              <w:t>iv</w:t>
            </w:r>
            <w:r>
              <w:rPr>
                <w:rFonts w:cs="Arial"/>
              </w:rPr>
              <w:t>o</w:t>
            </w:r>
            <w:r w:rsidR="00D04CE1" w:rsidRPr="4B77E5B1">
              <w:rPr>
                <w:rFonts w:cs="Arial"/>
              </w:rPr>
              <w:t xml:space="preserve"> plesni</w:t>
            </w:r>
            <w:r>
              <w:rPr>
                <w:rFonts w:cs="Arial"/>
              </w:rPr>
              <w:t>jo</w:t>
            </w:r>
          </w:p>
        </w:tc>
        <w:tc>
          <w:tcPr>
            <w:tcW w:w="1314" w:type="pct"/>
            <w:vAlign w:val="top"/>
          </w:tcPr>
          <w:p w14:paraId="6F6DCB8D" w14:textId="0329ADBB" w:rsidR="00D04CE1" w:rsidRDefault="00D04CE1" w:rsidP="008A17C6">
            <w:pPr>
              <w:pStyle w:val="BVRTabelaTextLevo"/>
              <w:spacing w:line="260" w:lineRule="atLeast"/>
            </w:pPr>
            <w:r w:rsidRPr="4B77E5B1">
              <w:t>v razvojnih stadijih od razvitega dvanajstega lista na glavnem steblu, do zrelosti plodov (BBCH 12-89)</w:t>
            </w:r>
          </w:p>
        </w:tc>
        <w:tc>
          <w:tcPr>
            <w:tcW w:w="747" w:type="pct"/>
            <w:vAlign w:val="top"/>
          </w:tcPr>
          <w:p w14:paraId="6FFEFA94" w14:textId="571230CB" w:rsidR="00D04CE1" w:rsidRDefault="00D04CE1" w:rsidP="008A17C6">
            <w:pPr>
              <w:pStyle w:val="BVRTabelaTextLevo"/>
              <w:spacing w:line="260" w:lineRule="atLeast"/>
              <w:rPr>
                <w:rFonts w:cs="Arial"/>
              </w:rPr>
            </w:pPr>
            <w:r w:rsidRPr="4B77E5B1">
              <w:rPr>
                <w:rFonts w:cs="Arial"/>
              </w:rPr>
              <w:t>8 L/ha</w:t>
            </w:r>
          </w:p>
        </w:tc>
        <w:tc>
          <w:tcPr>
            <w:tcW w:w="1188" w:type="pct"/>
            <w:vAlign w:val="top"/>
          </w:tcPr>
          <w:p w14:paraId="4E7E2E97" w14:textId="77777777" w:rsidR="00792D2E" w:rsidRDefault="00792D2E" w:rsidP="00907B8E">
            <w:pPr>
              <w:spacing w:before="0" w:line="260" w:lineRule="atLeast"/>
              <w:rPr>
                <w:rFonts w:eastAsia="Arial" w:cs="Arial"/>
                <w:szCs w:val="20"/>
              </w:rPr>
            </w:pPr>
            <w:r w:rsidRPr="4B77E5B1">
              <w:rPr>
                <w:rFonts w:eastAsia="Arial" w:cs="Arial"/>
                <w:szCs w:val="20"/>
              </w:rPr>
              <w:t xml:space="preserve">Na istem zemljišču je dovoljenih do </w:t>
            </w:r>
            <w:r w:rsidRPr="008A17C6">
              <w:rPr>
                <w:rFonts w:eastAsia="Arial" w:cs="Arial"/>
                <w:b/>
                <w:bCs/>
                <w:szCs w:val="20"/>
              </w:rPr>
              <w:t xml:space="preserve">šest </w:t>
            </w:r>
            <w:proofErr w:type="spellStart"/>
            <w:r w:rsidRPr="008A17C6">
              <w:rPr>
                <w:rFonts w:eastAsia="Arial" w:cs="Arial"/>
                <w:b/>
                <w:bCs/>
                <w:szCs w:val="20"/>
              </w:rPr>
              <w:t>tretiranj</w:t>
            </w:r>
            <w:proofErr w:type="spellEnd"/>
            <w:r w:rsidRPr="4B77E5B1">
              <w:rPr>
                <w:rFonts w:eastAsia="Arial" w:cs="Arial"/>
                <w:szCs w:val="20"/>
              </w:rPr>
              <w:t xml:space="preserve"> v eni rastni dobi</w:t>
            </w:r>
            <w:r>
              <w:rPr>
                <w:rFonts w:eastAsia="Arial" w:cs="Arial"/>
                <w:szCs w:val="20"/>
              </w:rPr>
              <w:t>.</w:t>
            </w:r>
          </w:p>
          <w:p w14:paraId="692618E4" w14:textId="77777777" w:rsidR="00792D2E" w:rsidRDefault="00792D2E" w:rsidP="00907B8E">
            <w:pPr>
              <w:spacing w:before="0" w:line="260" w:lineRule="atLeast"/>
              <w:rPr>
                <w:rFonts w:eastAsia="Arial" w:cs="Arial"/>
                <w:szCs w:val="20"/>
              </w:rPr>
            </w:pPr>
          </w:p>
          <w:p w14:paraId="11B8CBF6" w14:textId="10A0D986" w:rsidR="00D04CE1" w:rsidRDefault="35267377" w:rsidP="008A17C6">
            <w:pPr>
              <w:spacing w:before="0" w:line="260" w:lineRule="atLeast"/>
            </w:pPr>
            <w:r w:rsidRPr="54E041B0">
              <w:rPr>
                <w:rFonts w:eastAsia="Arial" w:cs="Arial"/>
              </w:rPr>
              <w:t xml:space="preserve">Uporaba </w:t>
            </w:r>
            <w:r w:rsidR="795D25C1" w:rsidRPr="54E041B0">
              <w:rPr>
                <w:rFonts w:eastAsia="Arial" w:cs="Arial"/>
              </w:rPr>
              <w:t xml:space="preserve">na </w:t>
            </w:r>
            <w:r w:rsidR="795D25C1" w:rsidRPr="00F662AF">
              <w:rPr>
                <w:rFonts w:eastAsia="Arial" w:cs="Arial"/>
                <w:b/>
                <w:bCs/>
              </w:rPr>
              <w:t xml:space="preserve">bučah </w:t>
            </w:r>
            <w:r w:rsidR="795D25C1" w:rsidRPr="54E041B0">
              <w:rPr>
                <w:rFonts w:eastAsia="Arial" w:cs="Arial"/>
              </w:rPr>
              <w:t>in</w:t>
            </w:r>
            <w:r w:rsidR="795D25C1" w:rsidRPr="00F662AF">
              <w:rPr>
                <w:rFonts w:eastAsia="Arial" w:cs="Arial"/>
                <w:b/>
                <w:bCs/>
              </w:rPr>
              <w:t xml:space="preserve"> kumaricah za vlaganje</w:t>
            </w:r>
            <w:r w:rsidRPr="00F662AF">
              <w:rPr>
                <w:rFonts w:eastAsia="Arial" w:cs="Arial"/>
                <w:b/>
                <w:bCs/>
              </w:rPr>
              <w:t xml:space="preserve"> </w:t>
            </w:r>
            <w:r w:rsidR="795D25C1" w:rsidRPr="54E041B0">
              <w:rPr>
                <w:rFonts w:eastAsia="Arial" w:cs="Arial"/>
              </w:rPr>
              <w:t xml:space="preserve">v </w:t>
            </w:r>
            <w:r w:rsidR="554F214E" w:rsidRPr="54E041B0">
              <w:rPr>
                <w:rFonts w:eastAsia="Arial" w:cs="Arial"/>
              </w:rPr>
              <w:t>zavarovanih</w:t>
            </w:r>
            <w:r w:rsidR="795D25C1" w:rsidRPr="54E041B0">
              <w:rPr>
                <w:rFonts w:eastAsia="Arial" w:cs="Arial"/>
              </w:rPr>
              <w:t xml:space="preserve"> prostorih</w:t>
            </w:r>
          </w:p>
          <w:p w14:paraId="10A1BBCD" w14:textId="7706B364" w:rsidR="00D04CE1" w:rsidRDefault="00D04CE1" w:rsidP="008A17C6">
            <w:pPr>
              <w:spacing w:before="0" w:line="260" w:lineRule="atLeast"/>
            </w:pPr>
          </w:p>
        </w:tc>
      </w:tr>
      <w:tr w:rsidR="00D04CE1" w:rsidRPr="003479CB" w14:paraId="7F4978C5" w14:textId="77777777" w:rsidTr="00DA1620">
        <w:trPr>
          <w:trHeight w:val="300"/>
        </w:trPr>
        <w:tc>
          <w:tcPr>
            <w:tcW w:w="890" w:type="pct"/>
            <w:vAlign w:val="top"/>
          </w:tcPr>
          <w:p w14:paraId="2D79389D" w14:textId="77777777" w:rsidR="00D04CE1" w:rsidRPr="003479CB" w:rsidRDefault="00D04CE1" w:rsidP="00D04CE1">
            <w:pPr>
              <w:spacing w:before="0" w:line="260" w:lineRule="atLeast"/>
              <w:rPr>
                <w:rFonts w:cs="Arial"/>
                <w:b/>
                <w:szCs w:val="20"/>
              </w:rPr>
            </w:pPr>
            <w:proofErr w:type="spellStart"/>
            <w:r w:rsidRPr="003479CB">
              <w:rPr>
                <w:rFonts w:cs="Arial"/>
                <w:b/>
                <w:szCs w:val="20"/>
              </w:rPr>
              <w:t>Taegro</w:t>
            </w:r>
            <w:proofErr w:type="spellEnd"/>
          </w:p>
          <w:p w14:paraId="1E7DAAA4" w14:textId="77777777" w:rsidR="00D04CE1" w:rsidRPr="003479CB" w:rsidRDefault="00D04CE1" w:rsidP="00D04CE1">
            <w:pPr>
              <w:spacing w:before="0" w:line="260" w:lineRule="atLeast"/>
              <w:rPr>
                <w:rFonts w:cs="Arial"/>
                <w:b/>
                <w:szCs w:val="20"/>
              </w:rPr>
            </w:pPr>
            <w:proofErr w:type="spellStart"/>
            <w:r w:rsidRPr="003479CB">
              <w:rPr>
                <w:rFonts w:cs="Arial"/>
                <w:i/>
                <w:iCs/>
                <w:color w:val="000000"/>
                <w:szCs w:val="20"/>
                <w:shd w:val="clear" w:color="auto" w:fill="FFFFFF"/>
              </w:rPr>
              <w:t>Bacillus</w:t>
            </w:r>
            <w:proofErr w:type="spellEnd"/>
            <w:r w:rsidRPr="003479CB">
              <w:rPr>
                <w:rFonts w:cs="Arial"/>
                <w:i/>
                <w:iCs/>
                <w:color w:val="000000"/>
                <w:szCs w:val="20"/>
                <w:shd w:val="clear" w:color="auto" w:fill="FFFFFF"/>
              </w:rPr>
              <w:t xml:space="preserve"> </w:t>
            </w:r>
            <w:proofErr w:type="spellStart"/>
            <w:r w:rsidRPr="003479CB">
              <w:rPr>
                <w:rFonts w:cs="Arial"/>
                <w:i/>
                <w:iCs/>
                <w:color w:val="000000"/>
                <w:szCs w:val="20"/>
                <w:shd w:val="clear" w:color="auto" w:fill="FFFFFF"/>
              </w:rPr>
              <w:t>amyloliquefaciens</w:t>
            </w:r>
            <w:proofErr w:type="spellEnd"/>
            <w:r w:rsidRPr="003479CB">
              <w:rPr>
                <w:rFonts w:cs="Arial"/>
                <w:szCs w:val="20"/>
              </w:rPr>
              <w:t xml:space="preserve"> </w:t>
            </w:r>
            <w:r w:rsidRPr="003479CB">
              <w:rPr>
                <w:rFonts w:cs="Arial"/>
                <w:color w:val="000000"/>
                <w:szCs w:val="20"/>
                <w:shd w:val="clear" w:color="auto" w:fill="FFFFFF"/>
              </w:rPr>
              <w:t>sev FZB24</w:t>
            </w:r>
          </w:p>
        </w:tc>
        <w:tc>
          <w:tcPr>
            <w:tcW w:w="861" w:type="pct"/>
            <w:vAlign w:val="top"/>
          </w:tcPr>
          <w:p w14:paraId="5608139E" w14:textId="19B2C86D" w:rsidR="00D04CE1" w:rsidRPr="003479CB" w:rsidRDefault="00D04CE1" w:rsidP="00D04CE1">
            <w:pPr>
              <w:pStyle w:val="BVRTabelaTextLevo"/>
              <w:spacing w:before="0" w:after="0" w:line="260" w:lineRule="atLeast"/>
              <w:rPr>
                <w:rFonts w:cs="Arial"/>
                <w:szCs w:val="20"/>
              </w:rPr>
            </w:pPr>
            <w:r w:rsidRPr="003479CB">
              <w:rPr>
                <w:rFonts w:cs="Arial"/>
                <w:szCs w:val="20"/>
              </w:rPr>
              <w:t xml:space="preserve">zmanjševanje okužb s pepelovkami iz rodov </w:t>
            </w:r>
            <w:proofErr w:type="spellStart"/>
            <w:r w:rsidRPr="003479CB">
              <w:rPr>
                <w:rFonts w:cs="Arial"/>
                <w:iCs/>
                <w:szCs w:val="20"/>
              </w:rPr>
              <w:t>Podosphaera</w:t>
            </w:r>
            <w:proofErr w:type="spellEnd"/>
            <w:r w:rsidRPr="003479CB">
              <w:rPr>
                <w:rFonts w:cs="Arial"/>
                <w:szCs w:val="20"/>
              </w:rPr>
              <w:t xml:space="preserve">, </w:t>
            </w:r>
            <w:proofErr w:type="spellStart"/>
            <w:r w:rsidRPr="003479CB">
              <w:rPr>
                <w:rFonts w:cs="Arial"/>
                <w:iCs/>
                <w:szCs w:val="20"/>
              </w:rPr>
              <w:t>Sphaerotheca</w:t>
            </w:r>
            <w:proofErr w:type="spellEnd"/>
            <w:r w:rsidRPr="003479CB">
              <w:rPr>
                <w:rFonts w:cs="Arial"/>
                <w:szCs w:val="20"/>
              </w:rPr>
              <w:t xml:space="preserve"> in </w:t>
            </w:r>
            <w:proofErr w:type="spellStart"/>
            <w:r w:rsidRPr="003479CB">
              <w:rPr>
                <w:rFonts w:cs="Arial"/>
                <w:iCs/>
                <w:szCs w:val="20"/>
              </w:rPr>
              <w:t>Golovinomyces</w:t>
            </w:r>
            <w:proofErr w:type="spellEnd"/>
          </w:p>
        </w:tc>
        <w:tc>
          <w:tcPr>
            <w:tcW w:w="1314" w:type="pct"/>
            <w:vAlign w:val="top"/>
          </w:tcPr>
          <w:p w14:paraId="0EE57D87" w14:textId="77777777" w:rsidR="00D04CE1" w:rsidRPr="003479CB" w:rsidRDefault="00D04CE1" w:rsidP="00D04CE1">
            <w:pPr>
              <w:pStyle w:val="BVRTabelaTextLevo"/>
              <w:spacing w:before="0" w:after="0" w:line="260" w:lineRule="atLeast"/>
              <w:rPr>
                <w:rFonts w:cs="Arial"/>
                <w:szCs w:val="20"/>
              </w:rPr>
            </w:pPr>
            <w:r w:rsidRPr="003479CB">
              <w:rPr>
                <w:rFonts w:cs="Arial"/>
                <w:bCs/>
                <w:szCs w:val="20"/>
              </w:rPr>
              <w:t>od razvojne faze popolnoma razvitih pravih listov na glavnem poganjku do faze polne zrelosti (BBCH 20-89)</w:t>
            </w:r>
          </w:p>
        </w:tc>
        <w:tc>
          <w:tcPr>
            <w:tcW w:w="747" w:type="pct"/>
            <w:vAlign w:val="top"/>
          </w:tcPr>
          <w:p w14:paraId="68DAAAB8" w14:textId="77777777" w:rsidR="00D04CE1" w:rsidRDefault="00D04CE1" w:rsidP="00D04CE1">
            <w:pPr>
              <w:pStyle w:val="BVRTabelaTextLevo"/>
              <w:spacing w:before="0" w:after="0" w:line="260" w:lineRule="atLeast"/>
              <w:rPr>
                <w:rFonts w:cs="Arial"/>
                <w:szCs w:val="20"/>
              </w:rPr>
            </w:pPr>
            <w:r w:rsidRPr="003479CB">
              <w:rPr>
                <w:rFonts w:cs="Arial"/>
                <w:szCs w:val="20"/>
              </w:rPr>
              <w:t>0,185 do 0,37 kg/ha</w:t>
            </w:r>
          </w:p>
          <w:p w14:paraId="3B9C2B03" w14:textId="77777777" w:rsidR="008A17C6" w:rsidRDefault="008A17C6" w:rsidP="00D04CE1">
            <w:pPr>
              <w:pStyle w:val="BVRTabelaTextLevo"/>
              <w:spacing w:before="0" w:after="0" w:line="260" w:lineRule="atLeast"/>
              <w:rPr>
                <w:rFonts w:cs="Arial"/>
                <w:szCs w:val="20"/>
              </w:rPr>
            </w:pPr>
          </w:p>
          <w:p w14:paraId="150D5174" w14:textId="42C1E6E0" w:rsidR="008A17C6" w:rsidRPr="003479CB" w:rsidRDefault="000A185C" w:rsidP="00D04CE1">
            <w:pPr>
              <w:pStyle w:val="BVRTabelaTextLevo"/>
              <w:spacing w:before="0" w:after="0" w:line="260" w:lineRule="atLeast"/>
              <w:rPr>
                <w:rFonts w:cs="Arial"/>
                <w:szCs w:val="20"/>
              </w:rPr>
            </w:pPr>
            <w:r>
              <w:rPr>
                <w:rFonts w:cs="Arial"/>
                <w:szCs w:val="20"/>
              </w:rPr>
              <w:t>N</w:t>
            </w:r>
            <w:r w:rsidR="008A17C6">
              <w:rPr>
                <w:rFonts w:cs="Arial"/>
                <w:szCs w:val="20"/>
              </w:rPr>
              <w:t>ajvišji skupni odmerek 4,44 kg/ha na rastni cikel rastline</w:t>
            </w:r>
            <w:r w:rsidR="00D00EC9">
              <w:rPr>
                <w:rFonts w:cs="Arial"/>
                <w:szCs w:val="20"/>
              </w:rPr>
              <w:t>.</w:t>
            </w:r>
          </w:p>
        </w:tc>
        <w:tc>
          <w:tcPr>
            <w:tcW w:w="1188" w:type="pct"/>
            <w:vAlign w:val="top"/>
          </w:tcPr>
          <w:p w14:paraId="3AFA8577" w14:textId="087510E6" w:rsidR="00D04CE1" w:rsidRPr="003479CB" w:rsidRDefault="00D04CE1" w:rsidP="00D04CE1">
            <w:pPr>
              <w:spacing w:before="0" w:line="260" w:lineRule="atLeast"/>
              <w:rPr>
                <w:rFonts w:cs="Arial"/>
                <w:bCs/>
                <w:szCs w:val="20"/>
              </w:rPr>
            </w:pPr>
            <w:r w:rsidRPr="003479CB">
              <w:rPr>
                <w:rFonts w:cs="Arial"/>
                <w:bCs/>
                <w:szCs w:val="20"/>
              </w:rPr>
              <w:t xml:space="preserve">Na istem zemljišču se tretira največ </w:t>
            </w:r>
            <w:r w:rsidR="008A17C6">
              <w:rPr>
                <w:rFonts w:cs="Arial"/>
                <w:b/>
                <w:szCs w:val="20"/>
              </w:rPr>
              <w:t>dvanajstkrat</w:t>
            </w:r>
            <w:r w:rsidR="008A17C6" w:rsidRPr="003479CB">
              <w:rPr>
                <w:rFonts w:cs="Arial"/>
                <w:bCs/>
                <w:szCs w:val="20"/>
              </w:rPr>
              <w:t xml:space="preserve"> </w:t>
            </w:r>
            <w:r w:rsidRPr="003479CB">
              <w:rPr>
                <w:rFonts w:cs="Arial"/>
                <w:bCs/>
                <w:szCs w:val="20"/>
              </w:rPr>
              <w:t>eni rastni dobi</w:t>
            </w:r>
            <w:r w:rsidR="008A17C6">
              <w:rPr>
                <w:rFonts w:cs="Arial"/>
                <w:bCs/>
                <w:szCs w:val="20"/>
              </w:rPr>
              <w:t>.</w:t>
            </w:r>
            <w:r w:rsidRPr="003479CB">
              <w:rPr>
                <w:rFonts w:cs="Arial"/>
                <w:bCs/>
                <w:szCs w:val="20"/>
              </w:rPr>
              <w:t xml:space="preserve"> </w:t>
            </w:r>
          </w:p>
          <w:p w14:paraId="62B8F511" w14:textId="77777777" w:rsidR="00D04CE1" w:rsidRPr="003479CB" w:rsidRDefault="00D04CE1" w:rsidP="00D04CE1">
            <w:pPr>
              <w:spacing w:before="0" w:line="260" w:lineRule="atLeast"/>
              <w:rPr>
                <w:rFonts w:cs="Arial"/>
                <w:bCs/>
                <w:szCs w:val="20"/>
              </w:rPr>
            </w:pPr>
          </w:p>
          <w:p w14:paraId="37DEF428" w14:textId="386DB3F9" w:rsidR="00D04CE1" w:rsidRPr="003479CB" w:rsidRDefault="00D04CE1" w:rsidP="00D04CE1">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bučevkah z užitno in neužitno lupino (kumarah, kumaricah za vlaganje, bučkah, dinjah, lubenicah in drugih bučevkah)</w:t>
            </w:r>
            <w:r w:rsidRPr="003479CB">
              <w:rPr>
                <w:rFonts w:cs="Arial"/>
                <w:bCs/>
                <w:szCs w:val="20"/>
              </w:rPr>
              <w:t xml:space="preserve"> v zavarovanih prostorih.</w:t>
            </w:r>
          </w:p>
        </w:tc>
      </w:tr>
      <w:tr w:rsidR="00D04CE1" w14:paraId="38B13A9C" w14:textId="77777777" w:rsidTr="00DA1620">
        <w:trPr>
          <w:trHeight w:val="300"/>
        </w:trPr>
        <w:tc>
          <w:tcPr>
            <w:tcW w:w="890" w:type="pct"/>
            <w:vAlign w:val="top"/>
          </w:tcPr>
          <w:p w14:paraId="3FD7DE81" w14:textId="77777777" w:rsidR="00D04CE1" w:rsidRDefault="00D04CE1" w:rsidP="00D04CE1">
            <w:pPr>
              <w:spacing w:before="0" w:line="260" w:lineRule="atLeast"/>
              <w:rPr>
                <w:rFonts w:cs="Arial"/>
                <w:b/>
                <w:bCs/>
              </w:rPr>
            </w:pPr>
            <w:proofErr w:type="spellStart"/>
            <w:r w:rsidRPr="4B77E5B1">
              <w:rPr>
                <w:rFonts w:cs="Arial"/>
                <w:b/>
                <w:bCs/>
              </w:rPr>
              <w:t>Taegro</w:t>
            </w:r>
            <w:proofErr w:type="spellEnd"/>
          </w:p>
          <w:p w14:paraId="25286D19" w14:textId="77777777" w:rsidR="00D04CE1" w:rsidRDefault="00D04CE1" w:rsidP="00D04CE1">
            <w:pPr>
              <w:spacing w:before="0" w:line="260" w:lineRule="atLeast"/>
              <w:rPr>
                <w:rFonts w:cs="Arial"/>
                <w:b/>
                <w:bCs/>
              </w:rPr>
            </w:pPr>
            <w:proofErr w:type="spellStart"/>
            <w:r w:rsidRPr="4B77E5B1">
              <w:rPr>
                <w:rFonts w:cs="Arial"/>
                <w:i/>
                <w:iCs/>
                <w:color w:val="000000" w:themeColor="text1"/>
              </w:rPr>
              <w:t>Bacillus</w:t>
            </w:r>
            <w:proofErr w:type="spellEnd"/>
            <w:r w:rsidRPr="4B77E5B1">
              <w:rPr>
                <w:rFonts w:cs="Arial"/>
                <w:i/>
                <w:iCs/>
                <w:color w:val="000000" w:themeColor="text1"/>
              </w:rPr>
              <w:t xml:space="preserve"> </w:t>
            </w:r>
            <w:proofErr w:type="spellStart"/>
            <w:r w:rsidRPr="4B77E5B1">
              <w:rPr>
                <w:rFonts w:cs="Arial"/>
                <w:i/>
                <w:iCs/>
                <w:color w:val="000000" w:themeColor="text1"/>
              </w:rPr>
              <w:t>amyloliquefaciens</w:t>
            </w:r>
            <w:proofErr w:type="spellEnd"/>
            <w:r w:rsidRPr="4B77E5B1">
              <w:rPr>
                <w:rFonts w:cs="Arial"/>
              </w:rPr>
              <w:t xml:space="preserve"> </w:t>
            </w:r>
            <w:r w:rsidRPr="4B77E5B1">
              <w:rPr>
                <w:rFonts w:cs="Arial"/>
                <w:color w:val="000000" w:themeColor="text1"/>
              </w:rPr>
              <w:t>sev FZB24</w:t>
            </w:r>
          </w:p>
          <w:p w14:paraId="5EBC7CE1" w14:textId="398CE435" w:rsidR="00D04CE1" w:rsidRDefault="00D04CE1" w:rsidP="00D04CE1">
            <w:pPr>
              <w:spacing w:line="260" w:lineRule="atLeast"/>
              <w:rPr>
                <w:rFonts w:cs="Arial"/>
                <w:b/>
                <w:bCs/>
              </w:rPr>
            </w:pPr>
          </w:p>
        </w:tc>
        <w:tc>
          <w:tcPr>
            <w:tcW w:w="861" w:type="pct"/>
            <w:vAlign w:val="top"/>
          </w:tcPr>
          <w:p w14:paraId="0472F6C3" w14:textId="014939AD" w:rsidR="00D04CE1" w:rsidRDefault="00D04CE1" w:rsidP="008A17C6">
            <w:pPr>
              <w:pStyle w:val="BVRTabelaTextLevo"/>
              <w:spacing w:line="260" w:lineRule="atLeast"/>
            </w:pPr>
            <w:r w:rsidRPr="4B77E5B1">
              <w:t xml:space="preserve">za zmanjševanje okužb s pepelovkami iz rodov </w:t>
            </w:r>
            <w:proofErr w:type="spellStart"/>
            <w:r w:rsidRPr="4B77E5B1">
              <w:t>Podosphaera</w:t>
            </w:r>
            <w:proofErr w:type="spellEnd"/>
            <w:r w:rsidRPr="4B77E5B1">
              <w:t xml:space="preserve">, </w:t>
            </w:r>
            <w:proofErr w:type="spellStart"/>
            <w:r w:rsidRPr="4B77E5B1">
              <w:t>Sphaerotheca</w:t>
            </w:r>
            <w:proofErr w:type="spellEnd"/>
            <w:r w:rsidRPr="4B77E5B1">
              <w:t xml:space="preserve"> in </w:t>
            </w:r>
            <w:proofErr w:type="spellStart"/>
            <w:r w:rsidRPr="4B77E5B1">
              <w:t>Golovinomyces</w:t>
            </w:r>
            <w:proofErr w:type="spellEnd"/>
            <w:r w:rsidRPr="4B77E5B1">
              <w:t xml:space="preserve"> (</w:t>
            </w:r>
            <w:proofErr w:type="spellStart"/>
            <w:r w:rsidRPr="4B77E5B1">
              <w:t>Podosphaera</w:t>
            </w:r>
            <w:proofErr w:type="spellEnd"/>
            <w:r w:rsidRPr="4B77E5B1">
              <w:t xml:space="preserve"> </w:t>
            </w:r>
            <w:proofErr w:type="spellStart"/>
            <w:r w:rsidRPr="4B77E5B1">
              <w:t>spp</w:t>
            </w:r>
            <w:proofErr w:type="spellEnd"/>
            <w:r w:rsidRPr="4B77E5B1">
              <w:t xml:space="preserve">., </w:t>
            </w:r>
            <w:proofErr w:type="spellStart"/>
            <w:r w:rsidRPr="4B77E5B1">
              <w:t>Sphaerotheca</w:t>
            </w:r>
            <w:proofErr w:type="spellEnd"/>
            <w:r w:rsidRPr="4B77E5B1">
              <w:t xml:space="preserve"> </w:t>
            </w:r>
            <w:proofErr w:type="spellStart"/>
            <w:r w:rsidRPr="4B77E5B1">
              <w:t>spp</w:t>
            </w:r>
            <w:proofErr w:type="spellEnd"/>
            <w:r w:rsidRPr="4B77E5B1">
              <w:t xml:space="preserve">. in </w:t>
            </w:r>
            <w:proofErr w:type="spellStart"/>
            <w:r w:rsidRPr="4B77E5B1">
              <w:t>Golovinomyces</w:t>
            </w:r>
            <w:proofErr w:type="spellEnd"/>
            <w:r w:rsidRPr="4B77E5B1">
              <w:t xml:space="preserve"> </w:t>
            </w:r>
            <w:proofErr w:type="spellStart"/>
            <w:r w:rsidRPr="4B77E5B1">
              <w:t>spp</w:t>
            </w:r>
            <w:proofErr w:type="spellEnd"/>
            <w:r w:rsidRPr="4B77E5B1">
              <w:t>.)</w:t>
            </w:r>
          </w:p>
        </w:tc>
        <w:tc>
          <w:tcPr>
            <w:tcW w:w="1314" w:type="pct"/>
            <w:vAlign w:val="top"/>
          </w:tcPr>
          <w:p w14:paraId="226F3528" w14:textId="51E854CF" w:rsidR="00D04CE1" w:rsidRDefault="00D04CE1" w:rsidP="008A17C6">
            <w:pPr>
              <w:pStyle w:val="BVRTabelaTextLevo"/>
              <w:spacing w:line="260" w:lineRule="atLeast"/>
            </w:pPr>
            <w:r w:rsidRPr="4B77E5B1">
              <w:t>od razvojne faze prvih listov do faze polne zrelosti (BBCH 11-89)</w:t>
            </w:r>
          </w:p>
        </w:tc>
        <w:tc>
          <w:tcPr>
            <w:tcW w:w="747" w:type="pct"/>
            <w:vAlign w:val="top"/>
          </w:tcPr>
          <w:p w14:paraId="005A69A2" w14:textId="77777777" w:rsidR="008A17C6" w:rsidRDefault="00D04CE1" w:rsidP="00D04CE1">
            <w:pPr>
              <w:pStyle w:val="BVRTabelaTextLevo"/>
              <w:spacing w:line="260" w:lineRule="atLeast"/>
              <w:rPr>
                <w:rFonts w:eastAsia="Arial" w:cs="Arial"/>
                <w:szCs w:val="20"/>
              </w:rPr>
            </w:pPr>
            <w:r w:rsidRPr="4B77E5B1">
              <w:t>0,185-0,37 kg/ha</w:t>
            </w:r>
            <w:r w:rsidR="008A17C6" w:rsidRPr="4B77E5B1">
              <w:rPr>
                <w:rFonts w:eastAsia="Arial" w:cs="Arial"/>
                <w:szCs w:val="20"/>
              </w:rPr>
              <w:t xml:space="preserve"> </w:t>
            </w:r>
          </w:p>
          <w:p w14:paraId="1C1BBB4F" w14:textId="77777777" w:rsidR="008A17C6" w:rsidRDefault="008A17C6" w:rsidP="00D04CE1">
            <w:pPr>
              <w:pStyle w:val="BVRTabelaTextLevo"/>
              <w:spacing w:line="260" w:lineRule="atLeast"/>
              <w:rPr>
                <w:rFonts w:eastAsia="Arial" w:cs="Arial"/>
                <w:szCs w:val="20"/>
              </w:rPr>
            </w:pPr>
          </w:p>
          <w:p w14:paraId="322F7733" w14:textId="29B375CB" w:rsidR="00D04CE1" w:rsidRDefault="000A185C" w:rsidP="008A17C6">
            <w:pPr>
              <w:pStyle w:val="BVRTabelaTextLevo"/>
              <w:spacing w:line="260" w:lineRule="atLeast"/>
            </w:pPr>
            <w:r>
              <w:rPr>
                <w:rFonts w:cs="Arial"/>
                <w:szCs w:val="20"/>
              </w:rPr>
              <w:t>N</w:t>
            </w:r>
            <w:r w:rsidR="008A17C6">
              <w:rPr>
                <w:rFonts w:cs="Arial"/>
                <w:szCs w:val="20"/>
              </w:rPr>
              <w:t>ajvišji skupni odmerek 3,7 kg/ha na rastni cikel rastline</w:t>
            </w:r>
            <w:r>
              <w:rPr>
                <w:rFonts w:cs="Arial"/>
                <w:szCs w:val="20"/>
              </w:rPr>
              <w:t>.</w:t>
            </w:r>
          </w:p>
        </w:tc>
        <w:tc>
          <w:tcPr>
            <w:tcW w:w="1188" w:type="pct"/>
            <w:vAlign w:val="top"/>
          </w:tcPr>
          <w:p w14:paraId="04B5E5C6" w14:textId="6707CF3F" w:rsidR="00D04CE1" w:rsidRDefault="00D04CE1" w:rsidP="008A17C6">
            <w:pPr>
              <w:spacing w:before="0" w:line="260" w:lineRule="atLeast"/>
            </w:pPr>
            <w:r w:rsidRPr="4B77E5B1">
              <w:rPr>
                <w:rFonts w:eastAsia="Arial" w:cs="Arial"/>
                <w:szCs w:val="20"/>
              </w:rPr>
              <w:t xml:space="preserve">S sredstvom se lahko na istem zemljišču tretira največ </w:t>
            </w:r>
            <w:r w:rsidRPr="00C218D7">
              <w:rPr>
                <w:rFonts w:eastAsia="Arial" w:cs="Arial"/>
                <w:b/>
                <w:bCs/>
                <w:szCs w:val="20"/>
              </w:rPr>
              <w:t>desetkrat</w:t>
            </w:r>
            <w:r w:rsidRPr="4B77E5B1">
              <w:rPr>
                <w:rFonts w:eastAsia="Arial" w:cs="Arial"/>
                <w:szCs w:val="20"/>
              </w:rPr>
              <w:t xml:space="preserve"> v eni rastni dobi.</w:t>
            </w:r>
          </w:p>
          <w:p w14:paraId="46AFEEE5" w14:textId="5D08CBDA" w:rsidR="00D04CE1" w:rsidRDefault="008A17C6" w:rsidP="00D04CE1">
            <w:pPr>
              <w:spacing w:line="260" w:lineRule="atLeast"/>
            </w:pPr>
            <w:r>
              <w:rPr>
                <w:rFonts w:eastAsia="Arial" w:cs="Arial"/>
                <w:szCs w:val="20"/>
              </w:rPr>
              <w:t xml:space="preserve">Uporaba dovoljena </w:t>
            </w:r>
            <w:r w:rsidR="00D04CE1" w:rsidRPr="4B77E5B1">
              <w:rPr>
                <w:rFonts w:eastAsia="Arial" w:cs="Arial"/>
                <w:szCs w:val="20"/>
              </w:rPr>
              <w:t xml:space="preserve">na </w:t>
            </w:r>
            <w:r w:rsidR="00D04CE1" w:rsidRPr="00C218D7">
              <w:rPr>
                <w:rFonts w:eastAsia="Arial" w:cs="Arial"/>
                <w:b/>
                <w:bCs/>
                <w:szCs w:val="20"/>
              </w:rPr>
              <w:t>bučevkah z užitno in neužitno lupino</w:t>
            </w:r>
            <w:r w:rsidR="00D04CE1" w:rsidRPr="4B77E5B1">
              <w:rPr>
                <w:rFonts w:eastAsia="Arial" w:cs="Arial"/>
                <w:szCs w:val="20"/>
              </w:rPr>
              <w:t xml:space="preserve"> </w:t>
            </w:r>
            <w:r w:rsidR="00D04CE1" w:rsidRPr="00C218D7">
              <w:rPr>
                <w:rFonts w:eastAsia="Arial" w:cs="Arial"/>
                <w:b/>
                <w:bCs/>
                <w:szCs w:val="20"/>
              </w:rPr>
              <w:t>(kumarah, kumaricah za vlaganje, bučkah, dinjah, lubenicah in drugih bučevkah)</w:t>
            </w:r>
            <w:r w:rsidR="00D04CE1" w:rsidRPr="4B77E5B1">
              <w:rPr>
                <w:rFonts w:eastAsia="Arial" w:cs="Arial"/>
                <w:szCs w:val="20"/>
              </w:rPr>
              <w:t xml:space="preserve"> na prostem</w:t>
            </w:r>
          </w:p>
        </w:tc>
      </w:tr>
      <w:tr w:rsidR="00D04CE1" w:rsidRPr="003479CB" w14:paraId="7F7C59F6" w14:textId="77777777" w:rsidTr="00DA1620">
        <w:trPr>
          <w:trHeight w:val="300"/>
        </w:trPr>
        <w:tc>
          <w:tcPr>
            <w:tcW w:w="890" w:type="pct"/>
            <w:vAlign w:val="top"/>
          </w:tcPr>
          <w:p w14:paraId="786D6152" w14:textId="079ECC16" w:rsidR="00D04CE1" w:rsidRPr="003479CB" w:rsidRDefault="00D04CE1" w:rsidP="00D04CE1">
            <w:pPr>
              <w:spacing w:before="0" w:line="260" w:lineRule="atLeast"/>
              <w:rPr>
                <w:rFonts w:cs="Arial"/>
                <w:b/>
                <w:szCs w:val="20"/>
              </w:rPr>
            </w:pPr>
            <w:r w:rsidRPr="003479CB">
              <w:rPr>
                <w:rFonts w:cs="Arial"/>
                <w:b/>
                <w:szCs w:val="20"/>
              </w:rPr>
              <w:t>Univerzalni fungicid</w:t>
            </w:r>
            <w:r w:rsidRPr="003479CB">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Pythium</w:t>
            </w:r>
            <w:proofErr w:type="spellEnd"/>
            <w:r w:rsidR="003C7227">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oligandrum</w:t>
            </w:r>
            <w:proofErr w:type="spellEnd"/>
            <w:r w:rsidR="003C7227">
              <w:rPr>
                <w:rFonts w:cs="Arial"/>
                <w:i/>
                <w:iCs/>
                <w:color w:val="000000"/>
                <w:szCs w:val="20"/>
                <w:shd w:val="clear" w:color="auto" w:fill="FFFFFF"/>
              </w:rPr>
              <w:t xml:space="preserve"> </w:t>
            </w:r>
            <w:r w:rsidR="003C7227" w:rsidRPr="00F662AF">
              <w:rPr>
                <w:rFonts w:cs="Arial"/>
                <w:color w:val="000000"/>
                <w:szCs w:val="20"/>
                <w:shd w:val="clear" w:color="auto" w:fill="FFFFFF"/>
              </w:rPr>
              <w:t>sev M1</w:t>
            </w:r>
          </w:p>
        </w:tc>
        <w:tc>
          <w:tcPr>
            <w:tcW w:w="861" w:type="pct"/>
            <w:vAlign w:val="top"/>
          </w:tcPr>
          <w:p w14:paraId="173B7C21" w14:textId="5EAADDA3" w:rsidR="00D04CE1" w:rsidRPr="003479CB" w:rsidRDefault="001D2250" w:rsidP="00D04CE1">
            <w:pPr>
              <w:pStyle w:val="BVRTabelaTextLevo"/>
              <w:spacing w:before="0" w:after="0" w:line="260" w:lineRule="atLeast"/>
              <w:rPr>
                <w:rFonts w:cs="Arial"/>
                <w:szCs w:val="20"/>
              </w:rPr>
            </w:pPr>
            <w:r>
              <w:rPr>
                <w:rFonts w:cs="Arial"/>
                <w:szCs w:val="20"/>
              </w:rPr>
              <w:t xml:space="preserve">zatiranje </w:t>
            </w:r>
            <w:r w:rsidR="00D04CE1" w:rsidRPr="003479CB">
              <w:rPr>
                <w:rFonts w:cs="Arial"/>
                <w:szCs w:val="20"/>
              </w:rPr>
              <w:t>glivičn</w:t>
            </w:r>
            <w:r>
              <w:rPr>
                <w:rFonts w:cs="Arial"/>
                <w:szCs w:val="20"/>
              </w:rPr>
              <w:t>ih</w:t>
            </w:r>
            <w:r w:rsidR="00D04CE1" w:rsidRPr="003479CB">
              <w:rPr>
                <w:rFonts w:cs="Arial"/>
                <w:szCs w:val="20"/>
              </w:rPr>
              <w:t xml:space="preserve"> bolezni sejančkov </w:t>
            </w:r>
            <w:r w:rsidR="00B50B36">
              <w:rPr>
                <w:rFonts w:cs="Arial"/>
                <w:szCs w:val="20"/>
              </w:rPr>
              <w:t>oz.</w:t>
            </w:r>
            <w:r w:rsidR="00D04CE1" w:rsidRPr="003479CB">
              <w:rPr>
                <w:rFonts w:cs="Arial"/>
                <w:szCs w:val="20"/>
              </w:rPr>
              <w:t xml:space="preserve"> sadik</w:t>
            </w:r>
          </w:p>
        </w:tc>
        <w:tc>
          <w:tcPr>
            <w:tcW w:w="1314" w:type="pct"/>
            <w:vAlign w:val="top"/>
          </w:tcPr>
          <w:p w14:paraId="6015C2D9" w14:textId="53A7DAA7" w:rsidR="00D04CE1" w:rsidRPr="003479CB" w:rsidRDefault="00D04CE1" w:rsidP="00D04CE1">
            <w:pPr>
              <w:pStyle w:val="BVRTabelaTextLevo"/>
              <w:spacing w:before="0" w:after="0" w:line="260" w:lineRule="atLeast"/>
              <w:rPr>
                <w:rFonts w:cs="Arial"/>
                <w:bCs/>
                <w:szCs w:val="20"/>
              </w:rPr>
            </w:pPr>
            <w:r w:rsidRPr="003479CB">
              <w:rPr>
                <w:rFonts w:cs="Arial"/>
                <w:bCs/>
                <w:szCs w:val="20"/>
              </w:rPr>
              <w:t>po vzniku (od BBCH 09)</w:t>
            </w:r>
          </w:p>
        </w:tc>
        <w:tc>
          <w:tcPr>
            <w:tcW w:w="747" w:type="pct"/>
            <w:vAlign w:val="top"/>
          </w:tcPr>
          <w:p w14:paraId="24F832CA" w14:textId="48E880FF" w:rsidR="00D04CE1" w:rsidRPr="003479CB" w:rsidRDefault="00D04CE1" w:rsidP="00D04CE1">
            <w:pPr>
              <w:pStyle w:val="BVRTabelaTextLevo"/>
              <w:spacing w:before="0" w:after="0" w:line="260" w:lineRule="atLeast"/>
              <w:rPr>
                <w:rFonts w:cs="Arial"/>
                <w:bCs/>
                <w:szCs w:val="20"/>
              </w:rPr>
            </w:pPr>
            <w:r w:rsidRPr="003479CB">
              <w:rPr>
                <w:rFonts w:cs="Arial"/>
                <w:bCs/>
                <w:szCs w:val="20"/>
              </w:rPr>
              <w:t xml:space="preserve">5 g/10 </w:t>
            </w:r>
            <w:r w:rsidR="00EC3130">
              <w:rPr>
                <w:rFonts w:cs="Arial"/>
                <w:bCs/>
                <w:szCs w:val="20"/>
              </w:rPr>
              <w:t>L</w:t>
            </w:r>
            <w:r w:rsidRPr="003479CB">
              <w:rPr>
                <w:rFonts w:cs="Arial"/>
                <w:bCs/>
                <w:szCs w:val="20"/>
              </w:rPr>
              <w:t xml:space="preserve"> vode</w:t>
            </w:r>
          </w:p>
          <w:p w14:paraId="3DE0D5E6" w14:textId="230BD147" w:rsidR="00D04CE1" w:rsidRPr="003479CB" w:rsidRDefault="00D04CE1" w:rsidP="00D04CE1">
            <w:pPr>
              <w:pStyle w:val="BVRTabelaTextLevo"/>
              <w:spacing w:before="0" w:after="0" w:line="260" w:lineRule="atLeast"/>
              <w:rPr>
                <w:rFonts w:cs="Arial"/>
                <w:bCs/>
                <w:szCs w:val="20"/>
              </w:rPr>
            </w:pPr>
            <w:r w:rsidRPr="003479CB">
              <w:rPr>
                <w:rFonts w:cs="Arial"/>
                <w:bCs/>
                <w:szCs w:val="20"/>
              </w:rPr>
              <w:t>0,625 g/100 m</w:t>
            </w:r>
            <w:r w:rsidRPr="003479CB">
              <w:rPr>
                <w:rFonts w:cs="Arial"/>
                <w:bCs/>
                <w:szCs w:val="20"/>
                <w:vertAlign w:val="superscript"/>
              </w:rPr>
              <w:t>2</w:t>
            </w:r>
          </w:p>
        </w:tc>
        <w:tc>
          <w:tcPr>
            <w:tcW w:w="1188" w:type="pct"/>
            <w:vAlign w:val="top"/>
          </w:tcPr>
          <w:p w14:paraId="6DB2F770" w14:textId="6E91B85B" w:rsidR="00D04CE1" w:rsidRPr="003479CB" w:rsidRDefault="00D04CE1" w:rsidP="00D04CE1">
            <w:pPr>
              <w:spacing w:before="0" w:line="260" w:lineRule="atLeast"/>
              <w:rPr>
                <w:rFonts w:cs="Arial"/>
                <w:bCs/>
                <w:szCs w:val="20"/>
              </w:rPr>
            </w:pPr>
            <w:r w:rsidRPr="003479CB">
              <w:rPr>
                <w:rFonts w:cs="Arial"/>
                <w:bCs/>
                <w:szCs w:val="20"/>
              </w:rPr>
              <w:t xml:space="preserve">Število </w:t>
            </w:r>
            <w:proofErr w:type="spellStart"/>
            <w:r w:rsidRPr="003479CB">
              <w:rPr>
                <w:rFonts w:cs="Arial"/>
                <w:bCs/>
                <w:szCs w:val="20"/>
              </w:rPr>
              <w:t>tretiranj</w:t>
            </w:r>
            <w:proofErr w:type="spellEnd"/>
            <w:r w:rsidRPr="003479CB">
              <w:rPr>
                <w:rFonts w:cs="Arial"/>
                <w:bCs/>
                <w:szCs w:val="20"/>
              </w:rPr>
              <w:t xml:space="preserve"> </w:t>
            </w:r>
            <w:r w:rsidRPr="003479CB">
              <w:rPr>
                <w:rFonts w:cs="Arial"/>
                <w:b/>
                <w:szCs w:val="20"/>
              </w:rPr>
              <w:t>ni omejeno</w:t>
            </w:r>
            <w:r w:rsidRPr="003479CB">
              <w:rPr>
                <w:rFonts w:cs="Arial"/>
                <w:szCs w:val="20"/>
              </w:rPr>
              <w:t xml:space="preserve">. </w:t>
            </w:r>
            <w:r w:rsidRPr="003479CB">
              <w:rPr>
                <w:rFonts w:cs="Arial"/>
                <w:bCs/>
                <w:szCs w:val="20"/>
              </w:rPr>
              <w:t xml:space="preserve">Intervali med </w:t>
            </w:r>
            <w:proofErr w:type="spellStart"/>
            <w:r w:rsidRPr="003479CB">
              <w:rPr>
                <w:rFonts w:cs="Arial"/>
                <w:bCs/>
                <w:szCs w:val="20"/>
              </w:rPr>
              <w:t>tretiranji</w:t>
            </w:r>
            <w:proofErr w:type="spellEnd"/>
            <w:r w:rsidRPr="003479CB">
              <w:rPr>
                <w:rFonts w:cs="Arial"/>
                <w:bCs/>
                <w:szCs w:val="20"/>
              </w:rPr>
              <w:t xml:space="preserve"> naj bodo 5 do 7 dni.</w:t>
            </w:r>
          </w:p>
          <w:p w14:paraId="20485A6A" w14:textId="77777777" w:rsidR="00D04CE1" w:rsidRPr="003479CB" w:rsidRDefault="00D04CE1" w:rsidP="00D04CE1">
            <w:pPr>
              <w:spacing w:before="0" w:line="260" w:lineRule="atLeast"/>
              <w:rPr>
                <w:rFonts w:cs="Arial"/>
                <w:bCs/>
                <w:szCs w:val="20"/>
              </w:rPr>
            </w:pPr>
          </w:p>
          <w:p w14:paraId="757AB4F0" w14:textId="66048E7C" w:rsidR="00D04CE1" w:rsidRPr="003479CB" w:rsidRDefault="00D04CE1" w:rsidP="00D04CE1">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kumarah</w:t>
            </w:r>
            <w:r w:rsidRPr="003479CB">
              <w:rPr>
                <w:rFonts w:cs="Arial"/>
                <w:bCs/>
                <w:szCs w:val="20"/>
              </w:rPr>
              <w:t xml:space="preserve"> na prostem in v zavarovanih prostorih</w:t>
            </w:r>
            <w:r w:rsidR="00EC3130">
              <w:rPr>
                <w:rFonts w:cs="Arial"/>
                <w:bCs/>
                <w:szCs w:val="20"/>
              </w:rPr>
              <w:t xml:space="preserve"> (zalivanje)</w:t>
            </w:r>
            <w:r w:rsidRPr="003479CB">
              <w:rPr>
                <w:rFonts w:cs="Arial"/>
                <w:bCs/>
                <w:szCs w:val="20"/>
              </w:rPr>
              <w:t>.</w:t>
            </w:r>
          </w:p>
        </w:tc>
      </w:tr>
      <w:tr w:rsidR="00D04CE1" w:rsidRPr="003479CB" w14:paraId="1B93F5FB" w14:textId="77777777" w:rsidTr="00DA1620">
        <w:trPr>
          <w:trHeight w:val="300"/>
        </w:trPr>
        <w:tc>
          <w:tcPr>
            <w:tcW w:w="890" w:type="pct"/>
            <w:vAlign w:val="top"/>
          </w:tcPr>
          <w:p w14:paraId="60943F75" w14:textId="43EACDE7" w:rsidR="00D04CE1" w:rsidRPr="003479CB" w:rsidRDefault="00D04CE1" w:rsidP="00D04CE1">
            <w:pPr>
              <w:spacing w:before="0" w:line="260" w:lineRule="atLeast"/>
              <w:rPr>
                <w:rFonts w:cs="Arial"/>
                <w:b/>
                <w:szCs w:val="20"/>
              </w:rPr>
            </w:pPr>
            <w:r w:rsidRPr="003479CB">
              <w:rPr>
                <w:rFonts w:cs="Arial"/>
                <w:b/>
                <w:szCs w:val="20"/>
              </w:rPr>
              <w:t>Univerzalni fungicid</w:t>
            </w:r>
            <w:r w:rsidRPr="003479CB">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Pythium</w:t>
            </w:r>
            <w:proofErr w:type="spellEnd"/>
            <w:r w:rsidR="003C7227">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oligandrum</w:t>
            </w:r>
            <w:proofErr w:type="spellEnd"/>
            <w:r w:rsidR="003C7227">
              <w:rPr>
                <w:rFonts w:cs="Arial"/>
                <w:i/>
                <w:iCs/>
                <w:color w:val="000000"/>
                <w:szCs w:val="20"/>
                <w:shd w:val="clear" w:color="auto" w:fill="FFFFFF"/>
              </w:rPr>
              <w:t xml:space="preserve"> </w:t>
            </w:r>
            <w:r w:rsidR="003C7227" w:rsidRPr="00F662AF">
              <w:rPr>
                <w:rFonts w:cs="Arial"/>
                <w:color w:val="000000"/>
                <w:szCs w:val="20"/>
                <w:shd w:val="clear" w:color="auto" w:fill="FFFFFF"/>
              </w:rPr>
              <w:t>sev M1</w:t>
            </w:r>
          </w:p>
        </w:tc>
        <w:tc>
          <w:tcPr>
            <w:tcW w:w="861" w:type="pct"/>
            <w:vAlign w:val="top"/>
          </w:tcPr>
          <w:p w14:paraId="3253468B" w14:textId="5B63E3C4" w:rsidR="00D04CE1" w:rsidRPr="003479CB" w:rsidRDefault="00D04CE1" w:rsidP="00D04CE1">
            <w:pPr>
              <w:pStyle w:val="BVRTabelaTextLevo"/>
              <w:spacing w:before="0" w:after="0" w:line="260" w:lineRule="atLeast"/>
              <w:rPr>
                <w:rFonts w:cs="Arial"/>
                <w:szCs w:val="20"/>
              </w:rPr>
            </w:pPr>
            <w:r w:rsidRPr="003479CB">
              <w:rPr>
                <w:rFonts w:cs="Arial"/>
                <w:szCs w:val="20"/>
              </w:rPr>
              <w:t xml:space="preserve">zatiranje </w:t>
            </w:r>
            <w:proofErr w:type="spellStart"/>
            <w:r w:rsidRPr="003479CB">
              <w:rPr>
                <w:rFonts w:cs="Arial"/>
                <w:szCs w:val="20"/>
              </w:rPr>
              <w:t>kumarne</w:t>
            </w:r>
            <w:proofErr w:type="spellEnd"/>
            <w:r w:rsidRPr="003479CB">
              <w:rPr>
                <w:rFonts w:cs="Arial"/>
                <w:szCs w:val="20"/>
              </w:rPr>
              <w:t xml:space="preserve"> plesni</w:t>
            </w:r>
          </w:p>
        </w:tc>
        <w:tc>
          <w:tcPr>
            <w:tcW w:w="1314" w:type="pct"/>
            <w:vAlign w:val="top"/>
          </w:tcPr>
          <w:p w14:paraId="3FC61092" w14:textId="2F438252" w:rsidR="00D04CE1" w:rsidRPr="003479CB" w:rsidRDefault="00D04CE1" w:rsidP="00D04CE1">
            <w:pPr>
              <w:pStyle w:val="BVRTabelaTextLevo"/>
              <w:spacing w:before="0" w:after="0" w:line="260" w:lineRule="atLeast"/>
              <w:rPr>
                <w:rFonts w:cs="Arial"/>
                <w:bCs/>
                <w:szCs w:val="20"/>
              </w:rPr>
            </w:pPr>
            <w:r w:rsidRPr="003479CB">
              <w:rPr>
                <w:rFonts w:cs="Arial"/>
                <w:szCs w:val="20"/>
              </w:rPr>
              <w:t>od razvojne faze, ko je deset cvetov odprtih na glavni vreži, naprej (od BBCH 61)</w:t>
            </w:r>
          </w:p>
        </w:tc>
        <w:tc>
          <w:tcPr>
            <w:tcW w:w="747" w:type="pct"/>
            <w:vAlign w:val="top"/>
          </w:tcPr>
          <w:p w14:paraId="2C769538" w14:textId="1424DC4E" w:rsidR="00D04CE1" w:rsidRPr="003479CB" w:rsidRDefault="00D04CE1" w:rsidP="00D04CE1">
            <w:pPr>
              <w:pStyle w:val="BVRTabelaTextLevo"/>
              <w:spacing w:before="0" w:after="0" w:line="260" w:lineRule="atLeast"/>
              <w:rPr>
                <w:rFonts w:cs="Arial"/>
                <w:bCs/>
                <w:szCs w:val="20"/>
                <w:vertAlign w:val="superscript"/>
              </w:rPr>
            </w:pPr>
            <w:r w:rsidRPr="003479CB">
              <w:rPr>
                <w:rFonts w:cs="Arial"/>
                <w:bCs/>
                <w:szCs w:val="20"/>
              </w:rPr>
              <w:t xml:space="preserve">1 g/3 do 10 </w:t>
            </w:r>
            <w:r w:rsidR="00EC3130">
              <w:rPr>
                <w:rFonts w:cs="Arial"/>
                <w:bCs/>
                <w:szCs w:val="20"/>
              </w:rPr>
              <w:t>L</w:t>
            </w:r>
            <w:r w:rsidRPr="003479CB">
              <w:rPr>
                <w:rFonts w:cs="Arial"/>
                <w:bCs/>
                <w:szCs w:val="20"/>
              </w:rPr>
              <w:t xml:space="preserve"> vode na 100 m</w:t>
            </w:r>
            <w:r w:rsidRPr="003479CB">
              <w:rPr>
                <w:rFonts w:cs="Arial"/>
                <w:bCs/>
                <w:szCs w:val="20"/>
                <w:vertAlign w:val="superscript"/>
              </w:rPr>
              <w:t>2</w:t>
            </w:r>
          </w:p>
        </w:tc>
        <w:tc>
          <w:tcPr>
            <w:tcW w:w="1188" w:type="pct"/>
            <w:vAlign w:val="top"/>
          </w:tcPr>
          <w:p w14:paraId="5C475990" w14:textId="1D049C03" w:rsidR="00D04CE1" w:rsidRPr="003479CB" w:rsidRDefault="00D04CE1" w:rsidP="00D04CE1">
            <w:pPr>
              <w:spacing w:before="0" w:line="260" w:lineRule="atLeast"/>
              <w:rPr>
                <w:rFonts w:cs="Arial"/>
                <w:szCs w:val="20"/>
              </w:rPr>
            </w:pPr>
            <w:r w:rsidRPr="003479CB">
              <w:rPr>
                <w:rFonts w:cs="Arial"/>
                <w:szCs w:val="20"/>
              </w:rPr>
              <w:t xml:space="preserve">Število </w:t>
            </w:r>
            <w:proofErr w:type="spellStart"/>
            <w:r w:rsidRPr="003479CB">
              <w:rPr>
                <w:rFonts w:cs="Arial"/>
                <w:szCs w:val="20"/>
              </w:rPr>
              <w:t>tretiranj</w:t>
            </w:r>
            <w:proofErr w:type="spellEnd"/>
            <w:r w:rsidRPr="003479CB">
              <w:rPr>
                <w:rFonts w:cs="Arial"/>
                <w:szCs w:val="20"/>
              </w:rPr>
              <w:t xml:space="preserve"> </w:t>
            </w:r>
            <w:r w:rsidRPr="003479CB">
              <w:rPr>
                <w:rFonts w:cs="Arial"/>
                <w:b/>
                <w:bCs/>
                <w:szCs w:val="20"/>
              </w:rPr>
              <w:t>ni omejeno</w:t>
            </w:r>
            <w:r w:rsidRPr="003479CB">
              <w:rPr>
                <w:rFonts w:cs="Arial"/>
                <w:szCs w:val="20"/>
              </w:rPr>
              <w:t xml:space="preserve">. Intervali med </w:t>
            </w:r>
            <w:proofErr w:type="spellStart"/>
            <w:r w:rsidRPr="003479CB">
              <w:rPr>
                <w:rFonts w:cs="Arial"/>
                <w:szCs w:val="20"/>
              </w:rPr>
              <w:t>tretiranji</w:t>
            </w:r>
            <w:proofErr w:type="spellEnd"/>
            <w:r w:rsidRPr="003479CB">
              <w:rPr>
                <w:rFonts w:cs="Arial"/>
                <w:szCs w:val="20"/>
              </w:rPr>
              <w:t xml:space="preserve"> naj bodo 5 do 7 dni.</w:t>
            </w:r>
          </w:p>
          <w:p w14:paraId="61CD6026" w14:textId="368D01B1" w:rsidR="00D04CE1" w:rsidRDefault="00D04CE1" w:rsidP="00D04CE1">
            <w:pPr>
              <w:spacing w:before="0" w:line="260" w:lineRule="atLeast"/>
              <w:rPr>
                <w:rFonts w:cs="Arial"/>
                <w:szCs w:val="20"/>
              </w:rPr>
            </w:pPr>
          </w:p>
          <w:p w14:paraId="5A86A41D" w14:textId="174B05F9" w:rsidR="00EC3130" w:rsidRDefault="00EC3130" w:rsidP="00D04CE1">
            <w:pPr>
              <w:spacing w:before="0" w:line="260" w:lineRule="atLeast"/>
              <w:rPr>
                <w:rFonts w:cs="Arial"/>
                <w:szCs w:val="20"/>
              </w:rPr>
            </w:pPr>
            <w:r>
              <w:rPr>
                <w:rFonts w:cs="Arial"/>
                <w:szCs w:val="20"/>
              </w:rPr>
              <w:t>Predvidena gostota je 25.000 sadik/ha.</w:t>
            </w:r>
          </w:p>
          <w:p w14:paraId="3430D9F4" w14:textId="77777777" w:rsidR="00EC3130" w:rsidRPr="003479CB" w:rsidRDefault="00EC3130" w:rsidP="00D04CE1">
            <w:pPr>
              <w:spacing w:before="0" w:line="260" w:lineRule="atLeast"/>
              <w:rPr>
                <w:rFonts w:cs="Arial"/>
                <w:szCs w:val="20"/>
              </w:rPr>
            </w:pPr>
          </w:p>
          <w:p w14:paraId="3843C972" w14:textId="5186DC19" w:rsidR="00D04CE1" w:rsidRPr="003479CB" w:rsidRDefault="00D04CE1" w:rsidP="00D04CE1">
            <w:pPr>
              <w:spacing w:before="0" w:line="260" w:lineRule="atLeast"/>
              <w:rPr>
                <w:rFonts w:cs="Arial"/>
                <w:bCs/>
                <w:szCs w:val="20"/>
              </w:rPr>
            </w:pPr>
            <w:r w:rsidRPr="003479CB">
              <w:rPr>
                <w:rFonts w:cs="Arial"/>
                <w:bCs/>
                <w:szCs w:val="20"/>
              </w:rPr>
              <w:t xml:space="preserve">Uporaba dovoljena na </w:t>
            </w:r>
            <w:r w:rsidRPr="003479CB">
              <w:rPr>
                <w:rFonts w:cs="Arial"/>
                <w:b/>
                <w:bCs/>
                <w:szCs w:val="20"/>
              </w:rPr>
              <w:t>kumarah</w:t>
            </w:r>
            <w:r w:rsidRPr="003479CB">
              <w:rPr>
                <w:rFonts w:cs="Arial"/>
                <w:szCs w:val="20"/>
              </w:rPr>
              <w:t xml:space="preserve"> na prostem</w:t>
            </w:r>
            <w:r w:rsidR="00EC3130">
              <w:rPr>
                <w:rFonts w:cs="Arial"/>
                <w:szCs w:val="20"/>
              </w:rPr>
              <w:t xml:space="preserve"> (foliarno</w:t>
            </w:r>
            <w:r w:rsidR="00BF4F59">
              <w:rPr>
                <w:rFonts w:cs="Arial"/>
                <w:szCs w:val="20"/>
              </w:rPr>
              <w:t xml:space="preserve"> </w:t>
            </w:r>
            <w:proofErr w:type="spellStart"/>
            <w:r w:rsidR="00BF4F59">
              <w:rPr>
                <w:rFonts w:cs="Arial"/>
                <w:szCs w:val="20"/>
              </w:rPr>
              <w:t>tretiranje</w:t>
            </w:r>
            <w:proofErr w:type="spellEnd"/>
            <w:r w:rsidR="00EC3130">
              <w:rPr>
                <w:rFonts w:cs="Arial"/>
                <w:szCs w:val="20"/>
              </w:rPr>
              <w:t>)</w:t>
            </w:r>
            <w:r w:rsidRPr="003479CB">
              <w:rPr>
                <w:rFonts w:cs="Arial"/>
                <w:szCs w:val="20"/>
              </w:rPr>
              <w:t>.</w:t>
            </w:r>
          </w:p>
        </w:tc>
      </w:tr>
      <w:tr w:rsidR="00D04CE1" w:rsidRPr="003479CB" w14:paraId="0D5BCEF9" w14:textId="77777777" w:rsidTr="00DA1620">
        <w:trPr>
          <w:trHeight w:val="300"/>
        </w:trPr>
        <w:tc>
          <w:tcPr>
            <w:tcW w:w="890" w:type="pct"/>
            <w:vAlign w:val="top"/>
          </w:tcPr>
          <w:p w14:paraId="16505050" w14:textId="68A6D62A" w:rsidR="00D04CE1" w:rsidRPr="003479CB" w:rsidRDefault="00D04CE1" w:rsidP="00D04CE1">
            <w:pPr>
              <w:spacing w:before="0" w:line="260" w:lineRule="atLeast"/>
              <w:rPr>
                <w:rFonts w:cs="Arial"/>
                <w:b/>
                <w:szCs w:val="20"/>
              </w:rPr>
            </w:pPr>
            <w:r w:rsidRPr="003479CB">
              <w:rPr>
                <w:rFonts w:cs="Arial"/>
                <w:b/>
                <w:szCs w:val="20"/>
              </w:rPr>
              <w:t>Univerzalni fungicid</w:t>
            </w:r>
            <w:r w:rsidRPr="003479CB">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Pythium</w:t>
            </w:r>
            <w:proofErr w:type="spellEnd"/>
            <w:r w:rsidR="003C7227">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oligandrum</w:t>
            </w:r>
            <w:proofErr w:type="spellEnd"/>
            <w:r w:rsidR="003C7227">
              <w:rPr>
                <w:rFonts w:cs="Arial"/>
                <w:i/>
                <w:iCs/>
                <w:color w:val="000000"/>
                <w:szCs w:val="20"/>
                <w:shd w:val="clear" w:color="auto" w:fill="FFFFFF"/>
              </w:rPr>
              <w:t xml:space="preserve"> </w:t>
            </w:r>
            <w:r w:rsidR="003C7227" w:rsidRPr="00F662AF">
              <w:rPr>
                <w:rFonts w:cs="Arial"/>
                <w:color w:val="000000"/>
                <w:szCs w:val="20"/>
                <w:shd w:val="clear" w:color="auto" w:fill="FFFFFF"/>
              </w:rPr>
              <w:t>sev M1</w:t>
            </w:r>
          </w:p>
        </w:tc>
        <w:tc>
          <w:tcPr>
            <w:tcW w:w="861" w:type="pct"/>
            <w:vAlign w:val="top"/>
          </w:tcPr>
          <w:p w14:paraId="2225D465" w14:textId="2225BAD5" w:rsidR="00D04CE1" w:rsidRPr="003479CB" w:rsidRDefault="00D04CE1" w:rsidP="00D04CE1">
            <w:pPr>
              <w:pStyle w:val="BVRTabelaTextLevo"/>
              <w:spacing w:before="0" w:after="0" w:line="260" w:lineRule="atLeast"/>
              <w:rPr>
                <w:rFonts w:cs="Arial"/>
                <w:szCs w:val="20"/>
              </w:rPr>
            </w:pPr>
            <w:r w:rsidRPr="003479CB">
              <w:rPr>
                <w:rFonts w:cs="Arial"/>
                <w:szCs w:val="20"/>
              </w:rPr>
              <w:t xml:space="preserve">zatiranje plesni, ki jih povzročajo glive: </w:t>
            </w:r>
            <w:proofErr w:type="spellStart"/>
            <w:r w:rsidRPr="003479CB">
              <w:rPr>
                <w:rFonts w:cs="Arial"/>
                <w:i/>
                <w:iCs/>
                <w:szCs w:val="20"/>
              </w:rPr>
              <w:t>Alternaria</w:t>
            </w:r>
            <w:proofErr w:type="spellEnd"/>
            <w:r w:rsidRPr="003479CB">
              <w:rPr>
                <w:rFonts w:cs="Arial"/>
                <w:szCs w:val="20"/>
              </w:rPr>
              <w:t xml:space="preserve"> </w:t>
            </w:r>
            <w:proofErr w:type="spellStart"/>
            <w:r w:rsidRPr="003479CB">
              <w:rPr>
                <w:rFonts w:cs="Arial"/>
                <w:szCs w:val="20"/>
              </w:rPr>
              <w:t>spp</w:t>
            </w:r>
            <w:proofErr w:type="spellEnd"/>
            <w:r w:rsidRPr="003479CB">
              <w:rPr>
                <w:rFonts w:cs="Arial"/>
                <w:szCs w:val="20"/>
              </w:rPr>
              <w:t xml:space="preserve">. </w:t>
            </w:r>
            <w:proofErr w:type="spellStart"/>
            <w:r w:rsidRPr="003479CB">
              <w:rPr>
                <w:rFonts w:cs="Arial"/>
                <w:i/>
                <w:iCs/>
                <w:szCs w:val="20"/>
              </w:rPr>
              <w:t>Sphaerotheca</w:t>
            </w:r>
            <w:proofErr w:type="spellEnd"/>
            <w:r w:rsidRPr="003479CB">
              <w:rPr>
                <w:rFonts w:cs="Arial"/>
                <w:i/>
                <w:iCs/>
                <w:szCs w:val="20"/>
              </w:rPr>
              <w:t xml:space="preserve"> </w:t>
            </w:r>
            <w:proofErr w:type="spellStart"/>
            <w:r w:rsidRPr="003479CB">
              <w:rPr>
                <w:rFonts w:cs="Arial"/>
                <w:i/>
                <w:iCs/>
                <w:szCs w:val="20"/>
              </w:rPr>
              <w:t>fusca</w:t>
            </w:r>
            <w:proofErr w:type="spellEnd"/>
            <w:r w:rsidRPr="003479CB">
              <w:rPr>
                <w:rFonts w:cs="Arial"/>
                <w:i/>
                <w:iCs/>
                <w:szCs w:val="20"/>
              </w:rPr>
              <w:t xml:space="preserve"> </w:t>
            </w:r>
            <w:proofErr w:type="spellStart"/>
            <w:r w:rsidRPr="003479CB">
              <w:rPr>
                <w:rFonts w:cs="Arial"/>
                <w:i/>
                <w:iCs/>
                <w:szCs w:val="20"/>
              </w:rPr>
              <w:t>Botryotinia</w:t>
            </w:r>
            <w:proofErr w:type="spellEnd"/>
            <w:r w:rsidRPr="003479CB">
              <w:rPr>
                <w:rFonts w:cs="Arial"/>
                <w:i/>
                <w:iCs/>
                <w:szCs w:val="20"/>
              </w:rPr>
              <w:t xml:space="preserve"> </w:t>
            </w:r>
            <w:proofErr w:type="spellStart"/>
            <w:r w:rsidRPr="003479CB">
              <w:rPr>
                <w:rFonts w:cs="Arial"/>
                <w:i/>
                <w:iCs/>
                <w:szCs w:val="20"/>
              </w:rPr>
              <w:t>fuckeliana</w:t>
            </w:r>
            <w:proofErr w:type="spellEnd"/>
          </w:p>
        </w:tc>
        <w:tc>
          <w:tcPr>
            <w:tcW w:w="1314" w:type="pct"/>
            <w:vAlign w:val="top"/>
          </w:tcPr>
          <w:p w14:paraId="2051FD89" w14:textId="65DBFFF8" w:rsidR="00D04CE1" w:rsidRPr="003479CB" w:rsidRDefault="00D04CE1" w:rsidP="00D04CE1">
            <w:pPr>
              <w:pStyle w:val="BVRTabelaTextLevo"/>
              <w:spacing w:before="0" w:after="0" w:line="260" w:lineRule="atLeast"/>
              <w:rPr>
                <w:rFonts w:cs="Arial"/>
                <w:bCs/>
                <w:szCs w:val="20"/>
              </w:rPr>
            </w:pPr>
            <w:r w:rsidRPr="003479CB">
              <w:rPr>
                <w:rFonts w:cs="Arial"/>
                <w:szCs w:val="20"/>
              </w:rPr>
              <w:t>od razvojne faze, ko so klični listi v celoti razviti, do razvojne faze zorenja plodov, ko ima 80 % plodov značilno zrelostno barvo (BBCH 10-88)</w:t>
            </w:r>
          </w:p>
        </w:tc>
        <w:tc>
          <w:tcPr>
            <w:tcW w:w="747" w:type="pct"/>
            <w:vAlign w:val="top"/>
          </w:tcPr>
          <w:p w14:paraId="04783841" w14:textId="400393C7" w:rsidR="00D04CE1" w:rsidRPr="003479CB" w:rsidRDefault="00D04CE1" w:rsidP="00D04CE1">
            <w:pPr>
              <w:pStyle w:val="BVRTabelaTextLevo"/>
              <w:spacing w:before="0" w:after="0" w:line="260" w:lineRule="atLeast"/>
              <w:rPr>
                <w:rFonts w:cs="Arial"/>
                <w:bCs/>
                <w:szCs w:val="20"/>
                <w:vertAlign w:val="superscript"/>
              </w:rPr>
            </w:pPr>
            <w:r w:rsidRPr="003479CB">
              <w:rPr>
                <w:rFonts w:cs="Arial"/>
                <w:szCs w:val="20"/>
              </w:rPr>
              <w:t xml:space="preserve">1 do 2 g/4 do 15 </w:t>
            </w:r>
            <w:r w:rsidR="00EC3130">
              <w:rPr>
                <w:rFonts w:cs="Arial"/>
                <w:szCs w:val="20"/>
              </w:rPr>
              <w:t>L</w:t>
            </w:r>
            <w:r w:rsidRPr="003479CB">
              <w:rPr>
                <w:rFonts w:cs="Arial"/>
                <w:szCs w:val="20"/>
              </w:rPr>
              <w:t xml:space="preserve"> vode na m</w:t>
            </w:r>
            <w:r w:rsidRPr="003479CB">
              <w:rPr>
                <w:rFonts w:cs="Arial"/>
                <w:szCs w:val="20"/>
                <w:vertAlign w:val="superscript"/>
              </w:rPr>
              <w:t>2</w:t>
            </w:r>
          </w:p>
        </w:tc>
        <w:tc>
          <w:tcPr>
            <w:tcW w:w="1188" w:type="pct"/>
            <w:vAlign w:val="top"/>
          </w:tcPr>
          <w:p w14:paraId="7E23E85B" w14:textId="369FCE0E" w:rsidR="00D04CE1" w:rsidRPr="003479CB" w:rsidRDefault="00D04CE1" w:rsidP="00D04CE1">
            <w:pPr>
              <w:spacing w:before="0" w:line="260" w:lineRule="atLeast"/>
              <w:rPr>
                <w:rFonts w:cs="Arial"/>
                <w:szCs w:val="20"/>
              </w:rPr>
            </w:pPr>
            <w:r w:rsidRPr="003479CB">
              <w:rPr>
                <w:rFonts w:cs="Arial"/>
                <w:bCs/>
                <w:szCs w:val="20"/>
              </w:rPr>
              <w:t xml:space="preserve">Na istem zemljišču so dovoljena do </w:t>
            </w:r>
            <w:r w:rsidRPr="003479CB">
              <w:rPr>
                <w:rFonts w:cs="Arial"/>
                <w:b/>
                <w:szCs w:val="20"/>
              </w:rPr>
              <w:t xml:space="preserve">štiri </w:t>
            </w:r>
            <w:proofErr w:type="spellStart"/>
            <w:r w:rsidRPr="003479CB">
              <w:rPr>
                <w:rFonts w:cs="Arial"/>
                <w:b/>
                <w:szCs w:val="20"/>
              </w:rPr>
              <w:t>tretiranja</w:t>
            </w:r>
            <w:proofErr w:type="spellEnd"/>
            <w:r w:rsidRPr="003479CB">
              <w:rPr>
                <w:rFonts w:cs="Arial"/>
                <w:bCs/>
                <w:szCs w:val="20"/>
              </w:rPr>
              <w:t xml:space="preserve"> v eni rastni dobi. </w:t>
            </w:r>
            <w:r w:rsidRPr="003479CB">
              <w:rPr>
                <w:rFonts w:cs="Arial"/>
                <w:szCs w:val="20"/>
              </w:rPr>
              <w:t xml:space="preserve">Intervali med </w:t>
            </w:r>
            <w:proofErr w:type="spellStart"/>
            <w:r w:rsidRPr="003479CB">
              <w:rPr>
                <w:rFonts w:cs="Arial"/>
                <w:szCs w:val="20"/>
              </w:rPr>
              <w:t>tretiranji</w:t>
            </w:r>
            <w:proofErr w:type="spellEnd"/>
            <w:r w:rsidRPr="003479CB">
              <w:rPr>
                <w:rFonts w:cs="Arial"/>
                <w:szCs w:val="20"/>
              </w:rPr>
              <w:t xml:space="preserve"> naj bodo 5 dni.</w:t>
            </w:r>
          </w:p>
          <w:p w14:paraId="1E05EB02" w14:textId="77777777" w:rsidR="00D04CE1" w:rsidRPr="003479CB" w:rsidRDefault="00D04CE1" w:rsidP="00D04CE1">
            <w:pPr>
              <w:spacing w:before="0" w:line="260" w:lineRule="atLeast"/>
              <w:rPr>
                <w:rFonts w:cs="Arial"/>
                <w:szCs w:val="20"/>
              </w:rPr>
            </w:pPr>
          </w:p>
          <w:p w14:paraId="545CF625" w14:textId="41D06DD4" w:rsidR="00D04CE1" w:rsidRPr="003479CB" w:rsidRDefault="00D04CE1" w:rsidP="00D04CE1">
            <w:pPr>
              <w:spacing w:before="0" w:line="260" w:lineRule="atLeast"/>
              <w:rPr>
                <w:rFonts w:cs="Arial"/>
                <w:bCs/>
                <w:szCs w:val="20"/>
              </w:rPr>
            </w:pPr>
            <w:r w:rsidRPr="003479CB">
              <w:rPr>
                <w:rFonts w:cs="Arial"/>
                <w:szCs w:val="20"/>
              </w:rPr>
              <w:t xml:space="preserve">Uporaba dovoljena na </w:t>
            </w:r>
            <w:r w:rsidRPr="003479CB">
              <w:rPr>
                <w:rFonts w:cs="Arial"/>
                <w:b/>
                <w:szCs w:val="20"/>
              </w:rPr>
              <w:t>kumarah</w:t>
            </w:r>
            <w:r w:rsidRPr="003479CB">
              <w:rPr>
                <w:rFonts w:cs="Arial"/>
                <w:szCs w:val="20"/>
              </w:rPr>
              <w:t xml:space="preserve"> na prostem</w:t>
            </w:r>
            <w:r w:rsidR="00EC3130">
              <w:rPr>
                <w:rFonts w:cs="Arial"/>
                <w:szCs w:val="20"/>
              </w:rPr>
              <w:t xml:space="preserve"> (foliarno</w:t>
            </w:r>
            <w:r w:rsidR="00BF4F59">
              <w:rPr>
                <w:rFonts w:cs="Arial"/>
                <w:szCs w:val="20"/>
              </w:rPr>
              <w:t xml:space="preserve"> </w:t>
            </w:r>
            <w:proofErr w:type="spellStart"/>
            <w:r w:rsidR="00BF4F59">
              <w:rPr>
                <w:rFonts w:cs="Arial"/>
                <w:szCs w:val="20"/>
              </w:rPr>
              <w:t>tretiranje</w:t>
            </w:r>
            <w:proofErr w:type="spellEnd"/>
            <w:r w:rsidR="00EC3130">
              <w:rPr>
                <w:rFonts w:cs="Arial"/>
                <w:szCs w:val="20"/>
              </w:rPr>
              <w:t>)</w:t>
            </w:r>
            <w:r w:rsidRPr="003479CB">
              <w:rPr>
                <w:rFonts w:cs="Arial"/>
                <w:szCs w:val="20"/>
              </w:rPr>
              <w:t>.</w:t>
            </w:r>
          </w:p>
        </w:tc>
      </w:tr>
      <w:tr w:rsidR="0019221A" w:rsidRPr="003479CB" w14:paraId="2D47CA51" w14:textId="77777777" w:rsidTr="00DA1620">
        <w:trPr>
          <w:trHeight w:val="300"/>
        </w:trPr>
        <w:tc>
          <w:tcPr>
            <w:tcW w:w="890" w:type="pct"/>
            <w:vMerge w:val="restart"/>
            <w:vAlign w:val="top"/>
          </w:tcPr>
          <w:p w14:paraId="161FDEA8" w14:textId="77FA564D" w:rsidR="0019221A" w:rsidRPr="003479CB" w:rsidRDefault="0019221A" w:rsidP="00D04CE1">
            <w:pPr>
              <w:spacing w:before="0" w:line="260" w:lineRule="atLeast"/>
              <w:rPr>
                <w:rFonts w:cs="Arial"/>
                <w:b/>
                <w:szCs w:val="20"/>
              </w:rPr>
            </w:pPr>
            <w:r w:rsidRPr="003479CB">
              <w:rPr>
                <w:rFonts w:cs="Arial"/>
                <w:b/>
                <w:szCs w:val="20"/>
              </w:rPr>
              <w:t>Univerzalni fungicid</w:t>
            </w:r>
            <w:r w:rsidRPr="003479CB">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Pythium</w:t>
            </w:r>
            <w:proofErr w:type="spellEnd"/>
            <w:r w:rsidR="003C7227">
              <w:rPr>
                <w:rFonts w:cs="Arial"/>
                <w:i/>
                <w:iCs/>
                <w:color w:val="000000"/>
                <w:szCs w:val="20"/>
                <w:shd w:val="clear" w:color="auto" w:fill="FFFFFF"/>
              </w:rPr>
              <w:t xml:space="preserve"> </w:t>
            </w:r>
            <w:proofErr w:type="spellStart"/>
            <w:r w:rsidR="003C7227">
              <w:rPr>
                <w:rFonts w:cs="Arial"/>
                <w:i/>
                <w:iCs/>
                <w:color w:val="000000"/>
                <w:szCs w:val="20"/>
                <w:shd w:val="clear" w:color="auto" w:fill="FFFFFF"/>
              </w:rPr>
              <w:t>oligandrum</w:t>
            </w:r>
            <w:proofErr w:type="spellEnd"/>
            <w:r w:rsidR="003C7227">
              <w:rPr>
                <w:rFonts w:cs="Arial"/>
                <w:i/>
                <w:iCs/>
                <w:color w:val="000000"/>
                <w:szCs w:val="20"/>
                <w:shd w:val="clear" w:color="auto" w:fill="FFFFFF"/>
              </w:rPr>
              <w:t xml:space="preserve"> </w:t>
            </w:r>
            <w:r w:rsidR="003C7227" w:rsidRPr="00F662AF">
              <w:rPr>
                <w:rFonts w:cs="Arial"/>
                <w:color w:val="000000"/>
                <w:szCs w:val="20"/>
                <w:shd w:val="clear" w:color="auto" w:fill="FFFFFF"/>
              </w:rPr>
              <w:t>sev M1</w:t>
            </w:r>
          </w:p>
        </w:tc>
        <w:tc>
          <w:tcPr>
            <w:tcW w:w="861" w:type="pct"/>
            <w:vAlign w:val="top"/>
          </w:tcPr>
          <w:p w14:paraId="5FAD8F59" w14:textId="5F319B33" w:rsidR="0019221A" w:rsidRPr="003479CB" w:rsidRDefault="001D2250" w:rsidP="00D04CE1">
            <w:pPr>
              <w:pStyle w:val="BVRTabelaTextLevo"/>
              <w:spacing w:before="0" w:after="0" w:line="260" w:lineRule="atLeast"/>
              <w:rPr>
                <w:rFonts w:cs="Arial"/>
                <w:szCs w:val="20"/>
              </w:rPr>
            </w:pPr>
            <w:r>
              <w:rPr>
                <w:rFonts w:cs="Arial"/>
                <w:szCs w:val="20"/>
              </w:rPr>
              <w:t xml:space="preserve">zatiranje </w:t>
            </w:r>
            <w:r w:rsidR="0019221A" w:rsidRPr="003479CB">
              <w:rPr>
                <w:rFonts w:cs="Arial"/>
                <w:szCs w:val="20"/>
              </w:rPr>
              <w:t>glivičn</w:t>
            </w:r>
            <w:r>
              <w:rPr>
                <w:rFonts w:cs="Arial"/>
                <w:szCs w:val="20"/>
              </w:rPr>
              <w:t>ih</w:t>
            </w:r>
            <w:r w:rsidR="0019221A" w:rsidRPr="003479CB">
              <w:rPr>
                <w:rFonts w:cs="Arial"/>
                <w:szCs w:val="20"/>
              </w:rPr>
              <w:t xml:space="preserve"> bolezni sejančkov </w:t>
            </w:r>
            <w:r w:rsidR="00B50B36">
              <w:rPr>
                <w:rFonts w:cs="Arial"/>
                <w:szCs w:val="20"/>
              </w:rPr>
              <w:t>oz.</w:t>
            </w:r>
            <w:r w:rsidR="0019221A" w:rsidRPr="003479CB">
              <w:rPr>
                <w:rFonts w:cs="Arial"/>
                <w:szCs w:val="20"/>
              </w:rPr>
              <w:t xml:space="preserve"> sadik, bel</w:t>
            </w:r>
            <w:r>
              <w:rPr>
                <w:rFonts w:cs="Arial"/>
                <w:szCs w:val="20"/>
              </w:rPr>
              <w:t>e</w:t>
            </w:r>
            <w:r w:rsidR="0019221A" w:rsidRPr="003479CB">
              <w:rPr>
                <w:rFonts w:cs="Arial"/>
                <w:szCs w:val="20"/>
              </w:rPr>
              <w:t xml:space="preserve"> gnilob</w:t>
            </w:r>
            <w:r>
              <w:rPr>
                <w:rFonts w:cs="Arial"/>
                <w:szCs w:val="20"/>
              </w:rPr>
              <w:t>e</w:t>
            </w:r>
            <w:r w:rsidR="0019221A" w:rsidRPr="003479CB">
              <w:rPr>
                <w:rFonts w:cs="Arial"/>
                <w:szCs w:val="20"/>
              </w:rPr>
              <w:t xml:space="preserve">, </w:t>
            </w:r>
            <w:proofErr w:type="spellStart"/>
            <w:r w:rsidR="0019221A" w:rsidRPr="003479CB">
              <w:rPr>
                <w:rFonts w:cs="Arial"/>
                <w:szCs w:val="20"/>
              </w:rPr>
              <w:t>fuzarioz</w:t>
            </w:r>
            <w:proofErr w:type="spellEnd"/>
          </w:p>
        </w:tc>
        <w:tc>
          <w:tcPr>
            <w:tcW w:w="1314" w:type="pct"/>
            <w:vAlign w:val="top"/>
          </w:tcPr>
          <w:p w14:paraId="20612BA4" w14:textId="1471919A" w:rsidR="0019221A" w:rsidRPr="003479CB" w:rsidRDefault="0019221A" w:rsidP="00D04CE1">
            <w:pPr>
              <w:pStyle w:val="BVRTabelaTextLevo"/>
              <w:spacing w:before="0" w:after="0" w:line="260" w:lineRule="atLeast"/>
              <w:rPr>
                <w:rFonts w:cs="Arial"/>
                <w:bCs/>
                <w:szCs w:val="20"/>
              </w:rPr>
            </w:pPr>
            <w:r w:rsidRPr="003479CB">
              <w:rPr>
                <w:rFonts w:cs="Arial"/>
                <w:szCs w:val="20"/>
              </w:rPr>
              <w:t>potapljanje koreninske grude mladih rastlin ob presajanju</w:t>
            </w:r>
          </w:p>
        </w:tc>
        <w:tc>
          <w:tcPr>
            <w:tcW w:w="747" w:type="pct"/>
            <w:vAlign w:val="top"/>
          </w:tcPr>
          <w:p w14:paraId="4AD3F20B" w14:textId="031A6D5A" w:rsidR="0019221A" w:rsidRPr="003479CB" w:rsidRDefault="0019221A" w:rsidP="00D04CE1">
            <w:pPr>
              <w:pStyle w:val="BVRTabelaTextLevo"/>
              <w:spacing w:before="0" w:after="0" w:line="260" w:lineRule="atLeast"/>
              <w:rPr>
                <w:rFonts w:cs="Arial"/>
                <w:bCs/>
                <w:szCs w:val="20"/>
                <w:vertAlign w:val="superscript"/>
              </w:rPr>
            </w:pPr>
            <w:r w:rsidRPr="003479CB">
              <w:rPr>
                <w:rFonts w:cs="Arial"/>
                <w:szCs w:val="20"/>
              </w:rPr>
              <w:t xml:space="preserve">5 g/10 </w:t>
            </w:r>
            <w:r>
              <w:rPr>
                <w:rFonts w:cs="Arial"/>
                <w:szCs w:val="20"/>
              </w:rPr>
              <w:t>L</w:t>
            </w:r>
            <w:r w:rsidRPr="003479CB">
              <w:rPr>
                <w:rFonts w:cs="Arial"/>
                <w:szCs w:val="20"/>
              </w:rPr>
              <w:t xml:space="preserve"> vode </w:t>
            </w:r>
            <w:r w:rsidR="00B50B36">
              <w:rPr>
                <w:rFonts w:cs="Arial"/>
                <w:szCs w:val="20"/>
              </w:rPr>
              <w:t>oz.</w:t>
            </w:r>
            <w:r w:rsidRPr="003479CB">
              <w:rPr>
                <w:rFonts w:cs="Arial"/>
                <w:szCs w:val="20"/>
              </w:rPr>
              <w:t xml:space="preserve"> 1 do 2 g/</w:t>
            </w:r>
            <w:r>
              <w:rPr>
                <w:rFonts w:cs="Arial"/>
                <w:szCs w:val="20"/>
              </w:rPr>
              <w:t xml:space="preserve"> 100 </w:t>
            </w:r>
            <w:r w:rsidRPr="003479CB">
              <w:rPr>
                <w:rFonts w:cs="Arial"/>
                <w:szCs w:val="20"/>
              </w:rPr>
              <w:t>m</w:t>
            </w:r>
            <w:r w:rsidRPr="003479CB">
              <w:rPr>
                <w:rFonts w:cs="Arial"/>
                <w:szCs w:val="20"/>
                <w:vertAlign w:val="superscript"/>
              </w:rPr>
              <w:t>2</w:t>
            </w:r>
          </w:p>
        </w:tc>
        <w:tc>
          <w:tcPr>
            <w:tcW w:w="1188" w:type="pct"/>
            <w:vAlign w:val="top"/>
          </w:tcPr>
          <w:p w14:paraId="3FF96411" w14:textId="096CD928" w:rsidR="0019221A" w:rsidRPr="003479CB" w:rsidRDefault="0019221A" w:rsidP="00D04CE1">
            <w:pPr>
              <w:spacing w:before="0" w:line="260" w:lineRule="atLeast"/>
              <w:rPr>
                <w:rFonts w:cs="Arial"/>
                <w:bCs/>
                <w:szCs w:val="20"/>
              </w:rPr>
            </w:pPr>
            <w:r w:rsidRPr="003479CB">
              <w:rPr>
                <w:rFonts w:cs="Arial"/>
                <w:bCs/>
                <w:szCs w:val="20"/>
              </w:rPr>
              <w:t xml:space="preserve">Dovoljen </w:t>
            </w:r>
            <w:r w:rsidRPr="003479CB">
              <w:rPr>
                <w:rFonts w:cs="Arial"/>
                <w:b/>
                <w:szCs w:val="20"/>
              </w:rPr>
              <w:t>eno</w:t>
            </w:r>
            <w:r w:rsidRPr="003479CB">
              <w:rPr>
                <w:rFonts w:cs="Arial"/>
                <w:bCs/>
                <w:szCs w:val="20"/>
              </w:rPr>
              <w:t xml:space="preserve"> </w:t>
            </w:r>
            <w:proofErr w:type="spellStart"/>
            <w:r w:rsidRPr="003479CB">
              <w:rPr>
                <w:rFonts w:cs="Arial"/>
                <w:b/>
                <w:szCs w:val="20"/>
              </w:rPr>
              <w:t>tretiranje</w:t>
            </w:r>
            <w:proofErr w:type="spellEnd"/>
            <w:r w:rsidRPr="003479CB">
              <w:rPr>
                <w:rFonts w:cs="Arial"/>
                <w:bCs/>
                <w:szCs w:val="20"/>
              </w:rPr>
              <w:t xml:space="preserve"> na rastno dobo.</w:t>
            </w:r>
          </w:p>
          <w:p w14:paraId="380AAA85" w14:textId="77777777" w:rsidR="0019221A" w:rsidRPr="003479CB" w:rsidRDefault="0019221A" w:rsidP="00D04CE1">
            <w:pPr>
              <w:spacing w:before="0" w:line="260" w:lineRule="atLeast"/>
              <w:rPr>
                <w:rFonts w:cs="Arial"/>
                <w:bCs/>
                <w:szCs w:val="20"/>
              </w:rPr>
            </w:pPr>
          </w:p>
          <w:p w14:paraId="5D80B25F" w14:textId="75F0542C" w:rsidR="0019221A" w:rsidRPr="003479CB" w:rsidRDefault="0019221A" w:rsidP="00D04CE1">
            <w:pPr>
              <w:spacing w:before="0" w:line="260" w:lineRule="atLeast"/>
              <w:rPr>
                <w:rFonts w:cs="Arial"/>
                <w:bCs/>
                <w:szCs w:val="20"/>
              </w:rPr>
            </w:pPr>
            <w:r w:rsidRPr="003479CB">
              <w:rPr>
                <w:rFonts w:cs="Arial"/>
                <w:bCs/>
                <w:szCs w:val="20"/>
              </w:rPr>
              <w:t>Uporaba dovoljena</w:t>
            </w:r>
            <w:r w:rsidRPr="003479CB">
              <w:rPr>
                <w:rFonts w:cs="Arial"/>
                <w:szCs w:val="20"/>
              </w:rPr>
              <w:t xml:space="preserve"> na </w:t>
            </w:r>
            <w:r w:rsidRPr="003479CB">
              <w:rPr>
                <w:rFonts w:cs="Arial"/>
                <w:b/>
                <w:szCs w:val="20"/>
              </w:rPr>
              <w:t>kumarah</w:t>
            </w:r>
            <w:r w:rsidRPr="003479CB">
              <w:rPr>
                <w:rFonts w:cs="Arial"/>
                <w:szCs w:val="20"/>
              </w:rPr>
              <w:t xml:space="preserve"> na prostem in v zavarovanih prostorih.</w:t>
            </w:r>
          </w:p>
        </w:tc>
      </w:tr>
      <w:tr w:rsidR="0019221A" w:rsidRPr="003479CB" w14:paraId="6AEE2F77" w14:textId="77777777" w:rsidTr="00DA1620">
        <w:trPr>
          <w:trHeight w:val="300"/>
        </w:trPr>
        <w:tc>
          <w:tcPr>
            <w:tcW w:w="890" w:type="pct"/>
            <w:vMerge/>
            <w:vAlign w:val="top"/>
          </w:tcPr>
          <w:p w14:paraId="36295D2B" w14:textId="0A1998E3" w:rsidR="0019221A" w:rsidRPr="003479CB" w:rsidRDefault="0019221A" w:rsidP="00D04CE1">
            <w:pPr>
              <w:spacing w:before="0" w:line="260" w:lineRule="atLeast"/>
              <w:rPr>
                <w:rFonts w:cs="Arial"/>
                <w:b/>
                <w:szCs w:val="20"/>
              </w:rPr>
            </w:pPr>
          </w:p>
        </w:tc>
        <w:tc>
          <w:tcPr>
            <w:tcW w:w="861" w:type="pct"/>
            <w:vAlign w:val="top"/>
          </w:tcPr>
          <w:p w14:paraId="6BE808FE" w14:textId="16DA9251" w:rsidR="0019221A" w:rsidRPr="003479CB" w:rsidRDefault="0019221A" w:rsidP="00D04CE1">
            <w:pPr>
              <w:pStyle w:val="BVRTabelaTextLevo"/>
              <w:spacing w:before="0" w:after="0" w:line="260" w:lineRule="atLeast"/>
              <w:rPr>
                <w:rFonts w:cs="Arial"/>
                <w:szCs w:val="20"/>
              </w:rPr>
            </w:pPr>
            <w:r w:rsidRPr="003479CB">
              <w:rPr>
                <w:rFonts w:cs="Arial"/>
                <w:szCs w:val="20"/>
              </w:rPr>
              <w:t xml:space="preserve">zatiranje bele gnilobe, </w:t>
            </w:r>
            <w:proofErr w:type="spellStart"/>
            <w:r w:rsidRPr="003479CB">
              <w:rPr>
                <w:rFonts w:cs="Arial"/>
                <w:szCs w:val="20"/>
              </w:rPr>
              <w:t>fuzarioz</w:t>
            </w:r>
            <w:proofErr w:type="spellEnd"/>
          </w:p>
        </w:tc>
        <w:tc>
          <w:tcPr>
            <w:tcW w:w="1314" w:type="pct"/>
            <w:vAlign w:val="top"/>
          </w:tcPr>
          <w:p w14:paraId="3FADF854" w14:textId="6458A705" w:rsidR="0019221A" w:rsidRPr="003479CB" w:rsidRDefault="0019221A" w:rsidP="00D04CE1">
            <w:pPr>
              <w:pStyle w:val="BVRTabelaTextLevo"/>
              <w:spacing w:before="0" w:after="0" w:line="260" w:lineRule="atLeast"/>
              <w:rPr>
                <w:rFonts w:cs="Arial"/>
                <w:szCs w:val="20"/>
              </w:rPr>
            </w:pPr>
            <w:r w:rsidRPr="003479CB">
              <w:rPr>
                <w:rFonts w:cs="Arial"/>
                <w:szCs w:val="20"/>
              </w:rPr>
              <w:t>od razvojne faze, ko je drugi pravi list na glavnem steblu v celoti razvit, do faze, ko je četrti pravi list na glavnem steblu v celoti razvit (BBCH 12-14)</w:t>
            </w:r>
          </w:p>
        </w:tc>
        <w:tc>
          <w:tcPr>
            <w:tcW w:w="747" w:type="pct"/>
            <w:vAlign w:val="top"/>
          </w:tcPr>
          <w:p w14:paraId="7837013F" w14:textId="1115767E" w:rsidR="54E041B0" w:rsidRDefault="34048CF0" w:rsidP="54E041B0">
            <w:pPr>
              <w:pStyle w:val="BVRTabelaTextLevo"/>
              <w:rPr>
                <w:rFonts w:cs="Arial"/>
              </w:rPr>
            </w:pPr>
            <w:r w:rsidRPr="54E041B0">
              <w:t>5</w:t>
            </w:r>
            <w:r w:rsidR="00E02CEA">
              <w:t xml:space="preserve"> </w:t>
            </w:r>
            <w:r w:rsidRPr="54E041B0">
              <w:t>g/10 L vode oz. 1-2</w:t>
            </w:r>
            <w:r w:rsidR="00E02CEA">
              <w:t xml:space="preserve"> </w:t>
            </w:r>
            <w:r w:rsidRPr="54E041B0">
              <w:t>g/2-4 L vode/100 m</w:t>
            </w:r>
            <w:r w:rsidRPr="00F662AF">
              <w:rPr>
                <w:vertAlign w:val="superscript"/>
              </w:rPr>
              <w:t>2</w:t>
            </w:r>
          </w:p>
        </w:tc>
        <w:tc>
          <w:tcPr>
            <w:tcW w:w="1188" w:type="pct"/>
            <w:vAlign w:val="top"/>
          </w:tcPr>
          <w:p w14:paraId="366F78E2" w14:textId="066F89F7" w:rsidR="0019221A" w:rsidRPr="003479CB" w:rsidRDefault="0019221A" w:rsidP="00907B8E">
            <w:pPr>
              <w:spacing w:before="0" w:line="260" w:lineRule="atLeast"/>
              <w:jc w:val="both"/>
              <w:rPr>
                <w:rFonts w:cs="Arial"/>
                <w:szCs w:val="20"/>
              </w:rPr>
            </w:pPr>
            <w:r w:rsidRPr="003479CB">
              <w:rPr>
                <w:rFonts w:cs="Arial"/>
                <w:bCs/>
                <w:szCs w:val="20"/>
              </w:rPr>
              <w:t xml:space="preserve">Dovoljeni </w:t>
            </w:r>
            <w:r w:rsidRPr="003479CB">
              <w:rPr>
                <w:rFonts w:cs="Arial"/>
                <w:b/>
                <w:szCs w:val="20"/>
              </w:rPr>
              <w:t>dve</w:t>
            </w:r>
            <w:r w:rsidRPr="003479CB">
              <w:rPr>
                <w:rFonts w:cs="Arial"/>
                <w:bCs/>
                <w:szCs w:val="20"/>
              </w:rPr>
              <w:t xml:space="preserve"> </w:t>
            </w:r>
            <w:proofErr w:type="spellStart"/>
            <w:r w:rsidRPr="003479CB">
              <w:rPr>
                <w:rFonts w:cs="Arial"/>
                <w:b/>
                <w:szCs w:val="20"/>
              </w:rPr>
              <w:t>tretiranji</w:t>
            </w:r>
            <w:proofErr w:type="spellEnd"/>
            <w:r w:rsidRPr="003479CB">
              <w:rPr>
                <w:rFonts w:cs="Arial"/>
                <w:bCs/>
                <w:szCs w:val="20"/>
              </w:rPr>
              <w:t xml:space="preserve"> na rastno dobo. </w:t>
            </w:r>
            <w:r w:rsidRPr="003479CB">
              <w:rPr>
                <w:rFonts w:cs="Arial"/>
                <w:szCs w:val="20"/>
              </w:rPr>
              <w:t xml:space="preserve">Interval med </w:t>
            </w:r>
            <w:proofErr w:type="spellStart"/>
            <w:r w:rsidRPr="003479CB">
              <w:rPr>
                <w:rFonts w:cs="Arial"/>
                <w:szCs w:val="20"/>
              </w:rPr>
              <w:t>tretiranjema</w:t>
            </w:r>
            <w:proofErr w:type="spellEnd"/>
            <w:r w:rsidRPr="003479CB">
              <w:rPr>
                <w:rFonts w:cs="Arial"/>
                <w:szCs w:val="20"/>
              </w:rPr>
              <w:t xml:space="preserve"> naj bo 10 dni.</w:t>
            </w:r>
          </w:p>
          <w:p w14:paraId="7B59A341" w14:textId="77777777" w:rsidR="0019221A" w:rsidRPr="003479CB" w:rsidRDefault="0019221A" w:rsidP="00907B8E">
            <w:pPr>
              <w:spacing w:before="0" w:line="260" w:lineRule="atLeast"/>
              <w:jc w:val="both"/>
              <w:rPr>
                <w:rFonts w:cs="Arial"/>
                <w:szCs w:val="20"/>
              </w:rPr>
            </w:pPr>
          </w:p>
          <w:p w14:paraId="2E5AC2C1" w14:textId="4A02EF87" w:rsidR="0019221A" w:rsidRPr="003479CB" w:rsidRDefault="0019221A" w:rsidP="00907B8E">
            <w:pPr>
              <w:spacing w:before="0" w:line="260" w:lineRule="atLeast"/>
              <w:jc w:val="both"/>
              <w:rPr>
                <w:rFonts w:cs="Arial"/>
                <w:bCs/>
                <w:szCs w:val="20"/>
              </w:rPr>
            </w:pPr>
            <w:r w:rsidRPr="003479CB">
              <w:rPr>
                <w:rFonts w:cs="Arial"/>
                <w:bCs/>
                <w:szCs w:val="20"/>
              </w:rPr>
              <w:t>Uporaba dovoljena</w:t>
            </w:r>
            <w:r w:rsidRPr="003479CB">
              <w:rPr>
                <w:rFonts w:cs="Arial"/>
                <w:szCs w:val="20"/>
              </w:rPr>
              <w:t xml:space="preserve"> na </w:t>
            </w:r>
            <w:r w:rsidRPr="003479CB">
              <w:rPr>
                <w:rFonts w:cs="Arial"/>
                <w:b/>
                <w:szCs w:val="20"/>
              </w:rPr>
              <w:t>kumarah</w:t>
            </w:r>
            <w:r w:rsidRPr="003479CB">
              <w:rPr>
                <w:rFonts w:cs="Arial"/>
                <w:szCs w:val="20"/>
              </w:rPr>
              <w:t xml:space="preserve"> na prostem in v zavarovanih prostorih </w:t>
            </w:r>
            <w:r>
              <w:rPr>
                <w:rFonts w:cs="Arial"/>
                <w:szCs w:val="20"/>
              </w:rPr>
              <w:t>(</w:t>
            </w:r>
            <w:r w:rsidRPr="003479CB">
              <w:rPr>
                <w:rFonts w:cs="Arial"/>
                <w:szCs w:val="20"/>
              </w:rPr>
              <w:t>zalivanje</w:t>
            </w:r>
            <w:r>
              <w:rPr>
                <w:rFonts w:cs="Arial"/>
                <w:szCs w:val="20"/>
              </w:rPr>
              <w:t>)</w:t>
            </w:r>
            <w:r w:rsidRPr="003479CB">
              <w:rPr>
                <w:rFonts w:cs="Arial"/>
                <w:szCs w:val="20"/>
              </w:rPr>
              <w:t>.</w:t>
            </w:r>
          </w:p>
        </w:tc>
      </w:tr>
      <w:tr w:rsidR="00D04CE1" w14:paraId="39EFEBC6" w14:textId="77777777" w:rsidTr="00DA1620">
        <w:trPr>
          <w:trHeight w:val="300"/>
        </w:trPr>
        <w:tc>
          <w:tcPr>
            <w:tcW w:w="890" w:type="pct"/>
            <w:vAlign w:val="top"/>
          </w:tcPr>
          <w:p w14:paraId="3F1F0FF5" w14:textId="614AFEB4" w:rsidR="00D04CE1" w:rsidRDefault="00D04CE1" w:rsidP="00A87C63">
            <w:pPr>
              <w:spacing w:before="0" w:line="276" w:lineRule="auto"/>
              <w:rPr>
                <w:rFonts w:cs="Arial"/>
                <w:b/>
                <w:bCs/>
              </w:rPr>
            </w:pPr>
            <w:r w:rsidRPr="4B77E5B1">
              <w:rPr>
                <w:rFonts w:cs="Arial"/>
                <w:b/>
                <w:bCs/>
              </w:rPr>
              <w:t>Univerzalni fungicid</w:t>
            </w:r>
            <w:r w:rsidRPr="4B77E5B1">
              <w:rPr>
                <w:rFonts w:cs="Arial"/>
                <w:i/>
                <w:iCs/>
                <w:color w:val="000000" w:themeColor="text1"/>
              </w:rPr>
              <w:t xml:space="preserve"> </w:t>
            </w:r>
            <w:proofErr w:type="spellStart"/>
            <w:r w:rsidR="003C7227">
              <w:rPr>
                <w:rFonts w:cs="Arial"/>
                <w:i/>
                <w:iCs/>
                <w:color w:val="000000" w:themeColor="text1"/>
              </w:rPr>
              <w:t>Pythium</w:t>
            </w:r>
            <w:proofErr w:type="spellEnd"/>
            <w:r w:rsidR="003C7227">
              <w:rPr>
                <w:rFonts w:cs="Arial"/>
                <w:i/>
                <w:iCs/>
                <w:color w:val="000000" w:themeColor="text1"/>
              </w:rPr>
              <w:t xml:space="preserve"> </w:t>
            </w:r>
            <w:proofErr w:type="spellStart"/>
            <w:r w:rsidR="003C7227">
              <w:rPr>
                <w:rFonts w:cs="Arial"/>
                <w:i/>
                <w:iCs/>
                <w:color w:val="000000" w:themeColor="text1"/>
              </w:rPr>
              <w:t>oligandrum</w:t>
            </w:r>
            <w:proofErr w:type="spellEnd"/>
            <w:r w:rsidR="003C7227">
              <w:rPr>
                <w:rFonts w:cs="Arial"/>
                <w:i/>
                <w:iCs/>
                <w:color w:val="000000" w:themeColor="text1"/>
              </w:rPr>
              <w:t xml:space="preserve"> </w:t>
            </w:r>
            <w:r w:rsidR="003C7227" w:rsidRPr="00F662AF">
              <w:rPr>
                <w:rFonts w:cs="Arial"/>
                <w:color w:val="000000" w:themeColor="text1"/>
              </w:rPr>
              <w:t>sev M1</w:t>
            </w:r>
          </w:p>
          <w:p w14:paraId="60B4E499" w14:textId="75A6177E" w:rsidR="00D04CE1" w:rsidRDefault="00D04CE1" w:rsidP="00D04CE1">
            <w:pPr>
              <w:spacing w:line="260" w:lineRule="atLeast"/>
              <w:rPr>
                <w:rFonts w:cs="Arial"/>
                <w:b/>
                <w:bCs/>
              </w:rPr>
            </w:pPr>
          </w:p>
        </w:tc>
        <w:tc>
          <w:tcPr>
            <w:tcW w:w="861" w:type="pct"/>
            <w:vAlign w:val="top"/>
          </w:tcPr>
          <w:p w14:paraId="2DFCDB66" w14:textId="151A30AF" w:rsidR="00D04CE1" w:rsidRDefault="002C2D69" w:rsidP="007213A1">
            <w:pPr>
              <w:pStyle w:val="BVRTabelaTextLevo"/>
              <w:spacing w:line="260" w:lineRule="atLeast"/>
            </w:pPr>
            <w:r>
              <w:t xml:space="preserve">zatiranje </w:t>
            </w:r>
            <w:r w:rsidR="00D04CE1" w:rsidRPr="4B77E5B1">
              <w:t>glivičn</w:t>
            </w:r>
            <w:r>
              <w:t>ih</w:t>
            </w:r>
            <w:r w:rsidR="00D04CE1" w:rsidRPr="4B77E5B1">
              <w:t xml:space="preserve"> bolezni sejančkov oz. sadik</w:t>
            </w:r>
          </w:p>
        </w:tc>
        <w:tc>
          <w:tcPr>
            <w:tcW w:w="1314" w:type="pct"/>
            <w:vAlign w:val="top"/>
          </w:tcPr>
          <w:p w14:paraId="0C1F002D" w14:textId="3BDEB666" w:rsidR="00D04CE1" w:rsidRDefault="00EC3130" w:rsidP="007213A1">
            <w:pPr>
              <w:pStyle w:val="BVRTabelaTextLevo"/>
              <w:spacing w:line="260" w:lineRule="atLeast"/>
              <w:rPr>
                <w:rFonts w:cs="Arial"/>
              </w:rPr>
            </w:pPr>
            <w:r>
              <w:rPr>
                <w:rFonts w:cs="Arial"/>
              </w:rPr>
              <w:t>p</w:t>
            </w:r>
            <w:r w:rsidR="00D04CE1" w:rsidRPr="4B77E5B1">
              <w:rPr>
                <w:rFonts w:cs="Arial"/>
              </w:rPr>
              <w:t>otapljanje koreninske grude mladih sadik pred presajanjem</w:t>
            </w:r>
          </w:p>
        </w:tc>
        <w:tc>
          <w:tcPr>
            <w:tcW w:w="747" w:type="pct"/>
            <w:vAlign w:val="top"/>
          </w:tcPr>
          <w:p w14:paraId="000DFB80" w14:textId="4935D589" w:rsidR="00D04CE1" w:rsidRDefault="00D04CE1" w:rsidP="007213A1">
            <w:pPr>
              <w:spacing w:before="0" w:line="260" w:lineRule="atLeast"/>
            </w:pPr>
            <w:r w:rsidRPr="4B77E5B1">
              <w:rPr>
                <w:rFonts w:eastAsia="Arial" w:cs="Arial"/>
                <w:szCs w:val="20"/>
              </w:rPr>
              <w:t>5</w:t>
            </w:r>
            <w:r w:rsidR="00E02CEA">
              <w:rPr>
                <w:rFonts w:eastAsia="Arial" w:cs="Arial"/>
                <w:szCs w:val="20"/>
              </w:rPr>
              <w:t xml:space="preserve"> </w:t>
            </w:r>
            <w:r w:rsidRPr="4B77E5B1">
              <w:rPr>
                <w:rFonts w:eastAsia="Arial" w:cs="Arial"/>
                <w:szCs w:val="20"/>
              </w:rPr>
              <w:t>g/10 L vode oz. 2</w:t>
            </w:r>
            <w:r w:rsidR="00E02CEA">
              <w:rPr>
                <w:rFonts w:eastAsia="Arial" w:cs="Arial"/>
                <w:szCs w:val="20"/>
              </w:rPr>
              <w:t xml:space="preserve"> </w:t>
            </w:r>
            <w:r w:rsidRPr="4B77E5B1">
              <w:rPr>
                <w:rFonts w:eastAsia="Arial" w:cs="Arial"/>
                <w:szCs w:val="20"/>
              </w:rPr>
              <w:t>g/100 m</w:t>
            </w:r>
            <w:r w:rsidRPr="00711BE4">
              <w:rPr>
                <w:rFonts w:eastAsia="Arial" w:cs="Arial"/>
                <w:szCs w:val="20"/>
                <w:vertAlign w:val="superscript"/>
              </w:rPr>
              <w:t>2</w:t>
            </w:r>
          </w:p>
        </w:tc>
        <w:tc>
          <w:tcPr>
            <w:tcW w:w="1188" w:type="pct"/>
            <w:vAlign w:val="top"/>
          </w:tcPr>
          <w:p w14:paraId="355A2C76" w14:textId="3483667F" w:rsidR="00907B8E" w:rsidRDefault="00EC3130" w:rsidP="00907B8E">
            <w:pPr>
              <w:spacing w:before="0" w:line="260" w:lineRule="atLeast"/>
              <w:rPr>
                <w:rFonts w:eastAsia="Arial" w:cs="Arial"/>
                <w:szCs w:val="20"/>
              </w:rPr>
            </w:pPr>
            <w:r>
              <w:rPr>
                <w:rFonts w:eastAsia="Arial" w:cs="Arial"/>
                <w:szCs w:val="20"/>
              </w:rPr>
              <w:t xml:space="preserve">Dovoljeno je </w:t>
            </w:r>
            <w:r w:rsidRPr="007213A1">
              <w:rPr>
                <w:rFonts w:eastAsia="Arial" w:cs="Arial"/>
                <w:b/>
                <w:bCs/>
                <w:szCs w:val="20"/>
              </w:rPr>
              <w:t>eno</w:t>
            </w:r>
            <w:r>
              <w:rPr>
                <w:rFonts w:eastAsia="Arial" w:cs="Arial"/>
                <w:szCs w:val="20"/>
              </w:rPr>
              <w:t xml:space="preserve"> </w:t>
            </w:r>
            <w:proofErr w:type="spellStart"/>
            <w:r w:rsidRPr="007213A1">
              <w:rPr>
                <w:rFonts w:eastAsia="Arial" w:cs="Arial"/>
                <w:b/>
                <w:bCs/>
                <w:szCs w:val="20"/>
              </w:rPr>
              <w:t>tretiranje</w:t>
            </w:r>
            <w:proofErr w:type="spellEnd"/>
            <w:r>
              <w:rPr>
                <w:rFonts w:eastAsia="Arial" w:cs="Arial"/>
                <w:szCs w:val="20"/>
              </w:rPr>
              <w:t>.</w:t>
            </w:r>
          </w:p>
          <w:p w14:paraId="3AABAEEB" w14:textId="69B0191F" w:rsidR="00D04CE1" w:rsidRDefault="795D25C1" w:rsidP="54E041B0">
            <w:pPr>
              <w:spacing w:line="260" w:lineRule="atLeast"/>
              <w:rPr>
                <w:rFonts w:eastAsia="Arial" w:cs="Arial"/>
              </w:rPr>
            </w:pPr>
            <w:r w:rsidRPr="54E041B0">
              <w:rPr>
                <w:rFonts w:eastAsia="Arial" w:cs="Arial"/>
              </w:rPr>
              <w:t xml:space="preserve">S sredstvom se tretira </w:t>
            </w:r>
            <w:r w:rsidR="18F1FA61" w:rsidRPr="00F662AF">
              <w:rPr>
                <w:rFonts w:eastAsia="Arial" w:cs="Arial"/>
                <w:b/>
                <w:bCs/>
              </w:rPr>
              <w:t>bučke</w:t>
            </w:r>
            <w:r w:rsidR="18F1FA61" w:rsidRPr="54E041B0">
              <w:rPr>
                <w:rFonts w:eastAsia="Arial" w:cs="Arial"/>
              </w:rPr>
              <w:t xml:space="preserve">, </w:t>
            </w:r>
            <w:r w:rsidR="18F1FA61" w:rsidRPr="00F662AF">
              <w:rPr>
                <w:rFonts w:eastAsia="Arial" w:cs="Arial"/>
                <w:b/>
                <w:bCs/>
              </w:rPr>
              <w:t xml:space="preserve">melone </w:t>
            </w:r>
            <w:r w:rsidR="18F1FA61" w:rsidRPr="54E041B0">
              <w:rPr>
                <w:rFonts w:eastAsia="Arial" w:cs="Arial"/>
              </w:rPr>
              <w:t xml:space="preserve">in </w:t>
            </w:r>
            <w:r w:rsidR="18F1FA61" w:rsidRPr="00F662AF">
              <w:rPr>
                <w:rFonts w:eastAsia="Arial" w:cs="Arial"/>
                <w:b/>
                <w:bCs/>
              </w:rPr>
              <w:t>lubenice</w:t>
            </w:r>
            <w:r w:rsidRPr="54E041B0">
              <w:rPr>
                <w:rFonts w:eastAsia="Arial" w:cs="Arial"/>
              </w:rPr>
              <w:t xml:space="preserve"> na prostem in v </w:t>
            </w:r>
            <w:r w:rsidR="554F214E" w:rsidRPr="54E041B0">
              <w:rPr>
                <w:rFonts w:eastAsia="Arial" w:cs="Arial"/>
              </w:rPr>
              <w:t>zavarovanih</w:t>
            </w:r>
            <w:r w:rsidRPr="54E041B0">
              <w:rPr>
                <w:rFonts w:eastAsia="Arial" w:cs="Arial"/>
              </w:rPr>
              <w:t xml:space="preserve"> prostorih.</w:t>
            </w:r>
          </w:p>
        </w:tc>
      </w:tr>
    </w:tbl>
    <w:p w14:paraId="5A642449" w14:textId="77777777" w:rsidR="00DF3331" w:rsidRDefault="00DF3331" w:rsidP="009120E0">
      <w:pPr>
        <w:spacing w:before="0" w:after="0" w:line="260" w:lineRule="atLeast"/>
        <w:rPr>
          <w:rFonts w:cs="Arial"/>
          <w:sz w:val="24"/>
          <w:szCs w:val="24"/>
        </w:rPr>
      </w:pPr>
    </w:p>
    <w:p w14:paraId="0477812D" w14:textId="1EAA8736" w:rsidR="009120E0" w:rsidRPr="00DA1620" w:rsidRDefault="009120E0" w:rsidP="009120E0">
      <w:pPr>
        <w:pStyle w:val="Naslov3"/>
        <w:rPr>
          <w:color w:val="009900"/>
        </w:rPr>
      </w:pPr>
      <w:bookmarkStart w:id="147" w:name="_Toc159406766"/>
      <w:bookmarkStart w:id="148" w:name="_Hlk158845039"/>
      <w:r w:rsidRPr="00DA1620">
        <w:rPr>
          <w:color w:val="009900"/>
        </w:rPr>
        <w:t>Šparglj</w:t>
      </w:r>
      <w:bookmarkEnd w:id="147"/>
      <w:r w:rsidR="00DA1620">
        <w:rPr>
          <w:color w:val="009900"/>
        </w:rPr>
        <w:t>i</w:t>
      </w:r>
    </w:p>
    <w:p w14:paraId="77A3406F" w14:textId="77777777" w:rsidR="009120E0" w:rsidRPr="003479CB" w:rsidRDefault="009120E0" w:rsidP="009120E0">
      <w:pPr>
        <w:spacing w:before="0" w:after="0" w:line="260" w:lineRule="atLeast"/>
        <w:rPr>
          <w:rFonts w:cs="Arial"/>
          <w:sz w:val="24"/>
          <w:szCs w:val="24"/>
        </w:rPr>
      </w:pPr>
    </w:p>
    <w:p w14:paraId="4CEBDF28" w14:textId="7A0296B7" w:rsidR="009120E0" w:rsidRPr="0068044F" w:rsidRDefault="009120E0" w:rsidP="0068044F">
      <w:pPr>
        <w:pStyle w:val="Napis"/>
        <w:keepNext/>
        <w:spacing w:before="0" w:after="0" w:line="260" w:lineRule="atLeast"/>
        <w:jc w:val="both"/>
      </w:pPr>
      <w:bookmarkStart w:id="149" w:name="_Toc159441480"/>
      <w:r w:rsidRPr="00003557">
        <w:rPr>
          <w:b w:val="0"/>
          <w:i/>
          <w:sz w:val="22"/>
          <w:szCs w:val="22"/>
        </w:rPr>
        <w:t xml:space="preserve">Preglednica </w:t>
      </w:r>
      <w:r w:rsidRPr="00003557">
        <w:rPr>
          <w:b w:val="0"/>
          <w:i/>
          <w:sz w:val="22"/>
          <w:szCs w:val="22"/>
        </w:rPr>
        <w:fldChar w:fldCharType="begin"/>
      </w:r>
      <w:r w:rsidRPr="00003557">
        <w:rPr>
          <w:b w:val="0"/>
          <w:i/>
          <w:sz w:val="22"/>
          <w:szCs w:val="22"/>
        </w:rPr>
        <w:instrText xml:space="preserve"> SEQ Preglednica \* ARABIC </w:instrText>
      </w:r>
      <w:r w:rsidRPr="00003557">
        <w:rPr>
          <w:b w:val="0"/>
          <w:i/>
          <w:sz w:val="22"/>
          <w:szCs w:val="22"/>
        </w:rPr>
        <w:fldChar w:fldCharType="separate"/>
      </w:r>
      <w:r w:rsidR="004F4028">
        <w:rPr>
          <w:b w:val="0"/>
          <w:i/>
          <w:noProof/>
          <w:sz w:val="22"/>
          <w:szCs w:val="22"/>
        </w:rPr>
        <w:t>38</w:t>
      </w:r>
      <w:r w:rsidRPr="00003557">
        <w:rPr>
          <w:b w:val="0"/>
          <w:i/>
          <w:sz w:val="22"/>
          <w:szCs w:val="22"/>
        </w:rPr>
        <w:fldChar w:fldCharType="end"/>
      </w:r>
      <w:r w:rsidRPr="00003557">
        <w:rPr>
          <w:b w:val="0"/>
          <w:i/>
          <w:sz w:val="22"/>
          <w:szCs w:val="22"/>
        </w:rPr>
        <w:t>: FFS na osnovi mikroorganizmov, primerna za vključitev v programe zdravstvenega varstva špargljev</w:t>
      </w:r>
      <w:bookmarkEnd w:id="149"/>
    </w:p>
    <w:p w14:paraId="5521CF1C" w14:textId="77777777" w:rsidR="00003557" w:rsidRPr="00003557" w:rsidRDefault="00003557" w:rsidP="00003557">
      <w:pPr>
        <w:spacing w:before="0" w:after="0"/>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8"/>
        <w:gridCol w:w="2544"/>
        <w:gridCol w:w="3819"/>
        <w:gridCol w:w="2119"/>
        <w:gridCol w:w="3534"/>
      </w:tblGrid>
      <w:tr w:rsidR="009120E0" w:rsidRPr="006C6919" w14:paraId="1852246D" w14:textId="77777777" w:rsidTr="00DA1620">
        <w:trPr>
          <w:trHeight w:val="300"/>
        </w:trPr>
        <w:tc>
          <w:tcPr>
            <w:tcW w:w="872" w:type="pct"/>
            <w:tcBorders>
              <w:top w:val="single" w:sz="6" w:space="0" w:color="auto"/>
              <w:left w:val="single" w:sz="6" w:space="0" w:color="auto"/>
              <w:bottom w:val="single" w:sz="6" w:space="0" w:color="auto"/>
              <w:right w:val="single" w:sz="6" w:space="0" w:color="auto"/>
            </w:tcBorders>
            <w:shd w:val="clear" w:color="auto" w:fill="92D050"/>
            <w:hideMark/>
          </w:tcPr>
          <w:p w14:paraId="648D8471" w14:textId="5DFB5A87" w:rsidR="009120E0" w:rsidRPr="006C6919" w:rsidRDefault="009120E0" w:rsidP="00A87C63">
            <w:pPr>
              <w:spacing w:before="0" w:after="0" w:line="276" w:lineRule="auto"/>
              <w:textAlignment w:val="baseline"/>
              <w:rPr>
                <w:rFonts w:ascii="Times New Roman" w:eastAsia="Times New Roman" w:hAnsi="Times New Roman" w:cs="Times New Roman"/>
                <w:b/>
                <w:bCs/>
                <w:sz w:val="24"/>
                <w:szCs w:val="24"/>
                <w:lang w:eastAsia="sl-SI"/>
              </w:rPr>
            </w:pPr>
            <w:r w:rsidRPr="006C6919">
              <w:rPr>
                <w:rFonts w:eastAsia="Times New Roman" w:cs="Arial"/>
                <w:b/>
                <w:bCs/>
                <w:sz w:val="20"/>
                <w:szCs w:val="20"/>
                <w:lang w:eastAsia="sl-SI"/>
              </w:rPr>
              <w:t>Biotični agens (trgovsko ime in biotični agens, ki ga sredstvo vsebuje)</w:t>
            </w:r>
          </w:p>
        </w:tc>
        <w:tc>
          <w:tcPr>
            <w:tcW w:w="874" w:type="pct"/>
            <w:tcBorders>
              <w:top w:val="single" w:sz="6" w:space="0" w:color="auto"/>
              <w:left w:val="single" w:sz="6" w:space="0" w:color="auto"/>
              <w:bottom w:val="single" w:sz="6" w:space="0" w:color="auto"/>
              <w:right w:val="single" w:sz="6" w:space="0" w:color="auto"/>
            </w:tcBorders>
            <w:shd w:val="clear" w:color="auto" w:fill="92D050"/>
            <w:hideMark/>
          </w:tcPr>
          <w:p w14:paraId="241EBD6B" w14:textId="17E24199" w:rsidR="009120E0" w:rsidRPr="006C6919" w:rsidRDefault="009120E0" w:rsidP="00A87C63">
            <w:pPr>
              <w:spacing w:before="0" w:after="0" w:line="276" w:lineRule="auto"/>
              <w:textAlignment w:val="baseline"/>
              <w:rPr>
                <w:rFonts w:ascii="Times New Roman" w:eastAsia="Times New Roman" w:hAnsi="Times New Roman" w:cs="Times New Roman"/>
                <w:b/>
                <w:bCs/>
                <w:sz w:val="24"/>
                <w:szCs w:val="24"/>
                <w:lang w:eastAsia="sl-SI"/>
              </w:rPr>
            </w:pPr>
            <w:r w:rsidRPr="006C6919">
              <w:rPr>
                <w:rFonts w:eastAsia="Times New Roman" w:cs="Arial"/>
                <w:b/>
                <w:bCs/>
                <w:sz w:val="20"/>
                <w:szCs w:val="20"/>
                <w:lang w:eastAsia="sl-SI"/>
              </w:rPr>
              <w:t>Namen uporabe</w:t>
            </w:r>
          </w:p>
        </w:tc>
        <w:tc>
          <w:tcPr>
            <w:tcW w:w="1312" w:type="pct"/>
            <w:tcBorders>
              <w:top w:val="single" w:sz="6" w:space="0" w:color="auto"/>
              <w:left w:val="single" w:sz="6" w:space="0" w:color="auto"/>
              <w:bottom w:val="single" w:sz="6" w:space="0" w:color="auto"/>
              <w:right w:val="single" w:sz="6" w:space="0" w:color="auto"/>
            </w:tcBorders>
            <w:shd w:val="clear" w:color="auto" w:fill="92D050"/>
            <w:hideMark/>
          </w:tcPr>
          <w:p w14:paraId="4A556798" w14:textId="7E623042" w:rsidR="009120E0" w:rsidRPr="006C6919" w:rsidRDefault="009120E0" w:rsidP="00A87C63">
            <w:pPr>
              <w:spacing w:before="0" w:after="0" w:line="276" w:lineRule="auto"/>
              <w:textAlignment w:val="baseline"/>
              <w:rPr>
                <w:rFonts w:ascii="Times New Roman" w:eastAsia="Times New Roman" w:hAnsi="Times New Roman" w:cs="Times New Roman"/>
                <w:b/>
                <w:bCs/>
                <w:sz w:val="24"/>
                <w:szCs w:val="24"/>
                <w:lang w:eastAsia="sl-SI"/>
              </w:rPr>
            </w:pPr>
            <w:r w:rsidRPr="006C6919">
              <w:rPr>
                <w:rFonts w:eastAsia="Times New Roman" w:cs="Arial"/>
                <w:b/>
                <w:bCs/>
                <w:sz w:val="20"/>
                <w:szCs w:val="20"/>
                <w:lang w:eastAsia="sl-SI"/>
              </w:rPr>
              <w:t>Predviden čas uporabe (časovni okvir, BBCH razvojna faza gojene rastline)</w:t>
            </w:r>
          </w:p>
        </w:tc>
        <w:tc>
          <w:tcPr>
            <w:tcW w:w="728" w:type="pct"/>
            <w:tcBorders>
              <w:top w:val="single" w:sz="6" w:space="0" w:color="auto"/>
              <w:left w:val="single" w:sz="6" w:space="0" w:color="auto"/>
              <w:bottom w:val="single" w:sz="6" w:space="0" w:color="auto"/>
              <w:right w:val="single" w:sz="6" w:space="0" w:color="auto"/>
            </w:tcBorders>
            <w:shd w:val="clear" w:color="auto" w:fill="92D050"/>
            <w:hideMark/>
          </w:tcPr>
          <w:p w14:paraId="49741520" w14:textId="22C52CC4" w:rsidR="009120E0" w:rsidRPr="006C6919" w:rsidRDefault="009120E0" w:rsidP="00A87C63">
            <w:pPr>
              <w:spacing w:before="0" w:after="0" w:line="276" w:lineRule="auto"/>
              <w:textAlignment w:val="baseline"/>
              <w:rPr>
                <w:rFonts w:ascii="Times New Roman" w:eastAsia="Times New Roman" w:hAnsi="Times New Roman" w:cs="Times New Roman"/>
                <w:b/>
                <w:bCs/>
                <w:sz w:val="24"/>
                <w:szCs w:val="24"/>
                <w:lang w:eastAsia="sl-SI"/>
              </w:rPr>
            </w:pPr>
            <w:r w:rsidRPr="006C6919">
              <w:rPr>
                <w:rFonts w:eastAsia="Times New Roman" w:cs="Arial"/>
                <w:b/>
                <w:bCs/>
                <w:sz w:val="20"/>
                <w:szCs w:val="20"/>
                <w:lang w:eastAsia="sl-SI"/>
              </w:rPr>
              <w:t>Odmerek</w:t>
            </w:r>
          </w:p>
        </w:tc>
        <w:tc>
          <w:tcPr>
            <w:tcW w:w="1214" w:type="pct"/>
            <w:tcBorders>
              <w:top w:val="single" w:sz="6" w:space="0" w:color="auto"/>
              <w:left w:val="single" w:sz="6" w:space="0" w:color="auto"/>
              <w:bottom w:val="single" w:sz="6" w:space="0" w:color="auto"/>
              <w:right w:val="single" w:sz="6" w:space="0" w:color="auto"/>
            </w:tcBorders>
            <w:shd w:val="clear" w:color="auto" w:fill="92D050"/>
            <w:hideMark/>
          </w:tcPr>
          <w:p w14:paraId="055B3D7A" w14:textId="1D6D1F9B" w:rsidR="009120E0" w:rsidRPr="006C6919" w:rsidRDefault="009120E0" w:rsidP="00A87C63">
            <w:pPr>
              <w:spacing w:before="0" w:after="0" w:line="276" w:lineRule="auto"/>
              <w:textAlignment w:val="baseline"/>
              <w:rPr>
                <w:rFonts w:ascii="Times New Roman" w:eastAsia="Times New Roman" w:hAnsi="Times New Roman" w:cs="Times New Roman"/>
                <w:b/>
                <w:bCs/>
                <w:sz w:val="24"/>
                <w:szCs w:val="24"/>
                <w:lang w:eastAsia="sl-SI"/>
              </w:rPr>
            </w:pPr>
            <w:r w:rsidRPr="006C6919">
              <w:rPr>
                <w:rFonts w:eastAsia="Times New Roman" w:cs="Arial"/>
                <w:b/>
                <w:bCs/>
                <w:sz w:val="20"/>
                <w:szCs w:val="20"/>
                <w:lang w:eastAsia="sl-SI"/>
              </w:rPr>
              <w:t>Dodatna navodila in opomb</w:t>
            </w:r>
            <w:r w:rsidR="00DA1620">
              <w:rPr>
                <w:rFonts w:eastAsia="Times New Roman" w:cs="Arial"/>
                <w:b/>
                <w:bCs/>
                <w:sz w:val="20"/>
                <w:szCs w:val="20"/>
                <w:lang w:eastAsia="sl-SI"/>
              </w:rPr>
              <w:t>e</w:t>
            </w:r>
          </w:p>
        </w:tc>
      </w:tr>
      <w:tr w:rsidR="009120E0" w:rsidRPr="006C6919" w14:paraId="4CB9C586" w14:textId="77777777" w:rsidTr="00DA1620">
        <w:trPr>
          <w:trHeight w:val="300"/>
        </w:trPr>
        <w:tc>
          <w:tcPr>
            <w:tcW w:w="872" w:type="pct"/>
            <w:tcBorders>
              <w:top w:val="single" w:sz="6" w:space="0" w:color="auto"/>
              <w:left w:val="single" w:sz="6" w:space="0" w:color="auto"/>
              <w:bottom w:val="single" w:sz="6" w:space="0" w:color="auto"/>
              <w:right w:val="single" w:sz="6" w:space="0" w:color="auto"/>
            </w:tcBorders>
            <w:hideMark/>
          </w:tcPr>
          <w:p w14:paraId="224C186E" w14:textId="701262D0" w:rsidR="009120E0" w:rsidRPr="006C6919" w:rsidRDefault="0088409C" w:rsidP="00A87C63">
            <w:pPr>
              <w:spacing w:before="0" w:after="0" w:line="276" w:lineRule="auto"/>
              <w:textAlignment w:val="baseline"/>
              <w:rPr>
                <w:rFonts w:ascii="Times New Roman" w:eastAsia="Times New Roman" w:hAnsi="Times New Roman" w:cs="Times New Roman"/>
                <w:sz w:val="24"/>
                <w:szCs w:val="24"/>
                <w:lang w:eastAsia="sl-SI"/>
              </w:rPr>
            </w:pPr>
            <w:r>
              <w:rPr>
                <w:rFonts w:eastAsia="Times New Roman" w:cs="Arial"/>
                <w:b/>
                <w:bCs/>
                <w:sz w:val="20"/>
                <w:szCs w:val="20"/>
                <w:lang w:eastAsia="sl-SI"/>
              </w:rPr>
              <w:t>Serenade ASO</w:t>
            </w:r>
          </w:p>
          <w:p w14:paraId="5C51FB97" w14:textId="717D5427" w:rsidR="009120E0" w:rsidRPr="006C6919" w:rsidRDefault="009120E0" w:rsidP="00A87C63">
            <w:pPr>
              <w:spacing w:before="0" w:after="0" w:line="276" w:lineRule="auto"/>
              <w:textAlignment w:val="baseline"/>
              <w:rPr>
                <w:rFonts w:ascii="Times New Roman" w:eastAsia="Times New Roman" w:hAnsi="Times New Roman" w:cs="Times New Roman"/>
                <w:sz w:val="24"/>
                <w:szCs w:val="24"/>
                <w:lang w:eastAsia="sl-SI"/>
              </w:rPr>
            </w:pPr>
            <w:proofErr w:type="spellStart"/>
            <w:r w:rsidRPr="006C6919">
              <w:rPr>
                <w:rFonts w:eastAsia="Times New Roman" w:cs="Arial"/>
                <w:i/>
                <w:iCs/>
                <w:color w:val="000000"/>
                <w:sz w:val="20"/>
                <w:szCs w:val="20"/>
                <w:shd w:val="clear" w:color="auto" w:fill="FFFFFF"/>
                <w:lang w:eastAsia="sl-SI"/>
              </w:rPr>
              <w:t>Bacillus</w:t>
            </w:r>
            <w:proofErr w:type="spellEnd"/>
            <w:r w:rsidRPr="006C6919">
              <w:rPr>
                <w:rFonts w:eastAsia="Times New Roman" w:cs="Arial"/>
                <w:i/>
                <w:iCs/>
                <w:color w:val="000000"/>
                <w:sz w:val="20"/>
                <w:szCs w:val="20"/>
                <w:shd w:val="clear" w:color="auto" w:fill="FFFFFF"/>
                <w:lang w:eastAsia="sl-SI"/>
              </w:rPr>
              <w:t xml:space="preserve"> </w:t>
            </w:r>
            <w:proofErr w:type="spellStart"/>
            <w:r w:rsidRPr="006C6919">
              <w:rPr>
                <w:rFonts w:eastAsia="Times New Roman" w:cs="Arial"/>
                <w:i/>
                <w:iCs/>
                <w:color w:val="000000"/>
                <w:sz w:val="20"/>
                <w:szCs w:val="20"/>
                <w:shd w:val="clear" w:color="auto" w:fill="FFFFFF"/>
                <w:lang w:eastAsia="sl-SI"/>
              </w:rPr>
              <w:t>amyloliquefaciens</w:t>
            </w:r>
            <w:proofErr w:type="spellEnd"/>
            <w:r w:rsidRPr="006C6919">
              <w:rPr>
                <w:rFonts w:eastAsia="Times New Roman" w:cs="Arial"/>
                <w:color w:val="000000"/>
                <w:sz w:val="20"/>
                <w:szCs w:val="20"/>
                <w:shd w:val="clear" w:color="auto" w:fill="FFFFFF"/>
                <w:lang w:eastAsia="sl-SI"/>
              </w:rPr>
              <w:t xml:space="preserve"> (</w:t>
            </w:r>
            <w:r w:rsidR="00F71C60">
              <w:rPr>
                <w:rFonts w:eastAsia="Times New Roman" w:cs="Arial"/>
                <w:color w:val="000000"/>
                <w:sz w:val="20"/>
                <w:szCs w:val="20"/>
                <w:shd w:val="clear" w:color="auto" w:fill="FFFFFF"/>
                <w:lang w:eastAsia="sl-SI"/>
              </w:rPr>
              <w:t>prej</w:t>
            </w:r>
            <w:r w:rsidRPr="006C6919">
              <w:rPr>
                <w:rFonts w:eastAsia="Times New Roman" w:cs="Arial"/>
                <w:color w:val="000000"/>
                <w:sz w:val="20"/>
                <w:szCs w:val="20"/>
                <w:shd w:val="clear" w:color="auto" w:fill="FFFFFF"/>
                <w:lang w:eastAsia="sl-SI"/>
              </w:rPr>
              <w:t xml:space="preserve"> </w:t>
            </w:r>
            <w:proofErr w:type="spellStart"/>
            <w:r w:rsidRPr="006C6919">
              <w:rPr>
                <w:rFonts w:eastAsia="Times New Roman" w:cs="Arial"/>
                <w:i/>
                <w:iCs/>
                <w:color w:val="000000"/>
                <w:sz w:val="20"/>
                <w:szCs w:val="20"/>
                <w:shd w:val="clear" w:color="auto" w:fill="FFFFFF"/>
                <w:lang w:eastAsia="sl-SI"/>
              </w:rPr>
              <w:t>subtilis</w:t>
            </w:r>
            <w:proofErr w:type="spellEnd"/>
            <w:r w:rsidRPr="006C6919">
              <w:rPr>
                <w:rFonts w:eastAsia="Times New Roman" w:cs="Arial"/>
                <w:color w:val="000000"/>
                <w:sz w:val="20"/>
                <w:szCs w:val="20"/>
                <w:shd w:val="clear" w:color="auto" w:fill="FFFFFF"/>
                <w:lang w:eastAsia="sl-SI"/>
              </w:rPr>
              <w:t xml:space="preserve">) </w:t>
            </w:r>
            <w:r w:rsidR="00F71C60">
              <w:rPr>
                <w:rFonts w:eastAsia="Times New Roman" w:cs="Arial"/>
                <w:color w:val="000000"/>
                <w:sz w:val="20"/>
                <w:szCs w:val="20"/>
                <w:shd w:val="clear" w:color="auto" w:fill="FFFFFF"/>
                <w:lang w:eastAsia="sl-SI"/>
              </w:rPr>
              <w:t>sev</w:t>
            </w:r>
            <w:r w:rsidRPr="006C6919">
              <w:rPr>
                <w:rFonts w:eastAsia="Times New Roman" w:cs="Arial"/>
                <w:color w:val="000000"/>
                <w:sz w:val="20"/>
                <w:szCs w:val="20"/>
                <w:shd w:val="clear" w:color="auto" w:fill="FFFFFF"/>
                <w:lang w:eastAsia="sl-SI"/>
              </w:rPr>
              <w:t xml:space="preserve"> QST 713</w:t>
            </w:r>
          </w:p>
        </w:tc>
        <w:tc>
          <w:tcPr>
            <w:tcW w:w="874" w:type="pct"/>
            <w:tcBorders>
              <w:top w:val="single" w:sz="6" w:space="0" w:color="auto"/>
              <w:left w:val="single" w:sz="6" w:space="0" w:color="auto"/>
              <w:bottom w:val="single" w:sz="6" w:space="0" w:color="auto"/>
              <w:right w:val="single" w:sz="6" w:space="0" w:color="auto"/>
            </w:tcBorders>
            <w:hideMark/>
          </w:tcPr>
          <w:p w14:paraId="502DC292" w14:textId="7889B229" w:rsidR="009120E0" w:rsidRPr="006C6919" w:rsidRDefault="009120E0" w:rsidP="00A87C63">
            <w:pPr>
              <w:spacing w:before="0" w:after="0" w:line="276" w:lineRule="auto"/>
              <w:textAlignment w:val="baseline"/>
              <w:rPr>
                <w:rFonts w:ascii="Times New Roman" w:eastAsia="Times New Roman" w:hAnsi="Times New Roman" w:cs="Times New Roman"/>
                <w:sz w:val="24"/>
                <w:szCs w:val="24"/>
                <w:lang w:eastAsia="sl-SI"/>
              </w:rPr>
            </w:pPr>
            <w:r w:rsidRPr="006C6919">
              <w:rPr>
                <w:rFonts w:eastAsia="Times New Roman" w:cs="Arial"/>
                <w:color w:val="000000"/>
                <w:sz w:val="20"/>
                <w:szCs w:val="20"/>
                <w:lang w:eastAsia="sl-SI"/>
              </w:rPr>
              <w:t xml:space="preserve">zatiranje </w:t>
            </w:r>
            <w:r>
              <w:rPr>
                <w:rFonts w:eastAsia="Times New Roman" w:cs="Arial"/>
                <w:color w:val="000000"/>
                <w:sz w:val="20"/>
                <w:szCs w:val="20"/>
                <w:lang w:eastAsia="sl-SI"/>
              </w:rPr>
              <w:t xml:space="preserve">sive plesni, </w:t>
            </w:r>
            <w:proofErr w:type="spellStart"/>
            <w:r>
              <w:rPr>
                <w:rFonts w:eastAsia="Times New Roman" w:cs="Arial"/>
                <w:color w:val="000000"/>
                <w:sz w:val="20"/>
                <w:szCs w:val="20"/>
                <w:lang w:eastAsia="sl-SI"/>
              </w:rPr>
              <w:t>alternarije</w:t>
            </w:r>
            <w:proofErr w:type="spellEnd"/>
            <w:r>
              <w:rPr>
                <w:rFonts w:eastAsia="Times New Roman" w:cs="Arial"/>
                <w:color w:val="000000"/>
                <w:sz w:val="20"/>
                <w:szCs w:val="20"/>
                <w:lang w:eastAsia="sl-SI"/>
              </w:rPr>
              <w:t xml:space="preserve"> in bele gnilobe solate</w:t>
            </w:r>
          </w:p>
        </w:tc>
        <w:tc>
          <w:tcPr>
            <w:tcW w:w="1312" w:type="pct"/>
            <w:tcBorders>
              <w:top w:val="single" w:sz="6" w:space="0" w:color="auto"/>
              <w:left w:val="single" w:sz="6" w:space="0" w:color="auto"/>
              <w:bottom w:val="single" w:sz="6" w:space="0" w:color="auto"/>
              <w:right w:val="single" w:sz="6" w:space="0" w:color="auto"/>
            </w:tcBorders>
            <w:hideMark/>
          </w:tcPr>
          <w:p w14:paraId="068E3867" w14:textId="0AC7CD26" w:rsidR="009120E0" w:rsidRPr="006C6919" w:rsidRDefault="009120E0" w:rsidP="00A87C63">
            <w:pPr>
              <w:spacing w:before="0" w:after="0" w:line="276" w:lineRule="auto"/>
              <w:textAlignment w:val="baseline"/>
              <w:rPr>
                <w:rFonts w:eastAsia="Times New Roman" w:cs="Arial"/>
                <w:color w:val="000000"/>
                <w:sz w:val="20"/>
                <w:szCs w:val="20"/>
                <w:lang w:eastAsia="sl-SI"/>
              </w:rPr>
            </w:pPr>
            <w:r w:rsidRPr="00F73ED2">
              <w:rPr>
                <w:rFonts w:eastAsia="Times New Roman" w:cs="Arial"/>
                <w:color w:val="000000"/>
                <w:sz w:val="20"/>
                <w:szCs w:val="20"/>
                <w:lang w:eastAsia="sl-SI"/>
              </w:rPr>
              <w:t>pred pojavom bolezni</w:t>
            </w:r>
          </w:p>
        </w:tc>
        <w:tc>
          <w:tcPr>
            <w:tcW w:w="728" w:type="pct"/>
            <w:tcBorders>
              <w:top w:val="single" w:sz="6" w:space="0" w:color="auto"/>
              <w:left w:val="single" w:sz="6" w:space="0" w:color="auto"/>
              <w:bottom w:val="single" w:sz="6" w:space="0" w:color="auto"/>
              <w:right w:val="single" w:sz="6" w:space="0" w:color="auto"/>
            </w:tcBorders>
            <w:hideMark/>
          </w:tcPr>
          <w:p w14:paraId="19168756" w14:textId="343536F2" w:rsidR="009120E0" w:rsidRPr="006C6919" w:rsidRDefault="009120E0" w:rsidP="00A87C63">
            <w:pPr>
              <w:spacing w:before="0" w:after="0" w:line="276" w:lineRule="auto"/>
              <w:textAlignment w:val="baseline"/>
              <w:rPr>
                <w:rFonts w:eastAsia="Times New Roman" w:cs="Arial"/>
                <w:color w:val="000000"/>
                <w:sz w:val="20"/>
                <w:szCs w:val="20"/>
                <w:lang w:eastAsia="sl-SI"/>
              </w:rPr>
            </w:pPr>
            <w:r w:rsidRPr="006C6919">
              <w:rPr>
                <w:rFonts w:eastAsia="Times New Roman" w:cs="Arial"/>
                <w:color w:val="000000"/>
                <w:sz w:val="20"/>
                <w:szCs w:val="20"/>
                <w:lang w:eastAsia="sl-SI"/>
              </w:rPr>
              <w:t>8 L/ha</w:t>
            </w:r>
          </w:p>
        </w:tc>
        <w:tc>
          <w:tcPr>
            <w:tcW w:w="1214" w:type="pct"/>
            <w:tcBorders>
              <w:top w:val="single" w:sz="6" w:space="0" w:color="auto"/>
              <w:left w:val="single" w:sz="6" w:space="0" w:color="auto"/>
              <w:bottom w:val="single" w:sz="6" w:space="0" w:color="auto"/>
              <w:right w:val="single" w:sz="6" w:space="0" w:color="auto"/>
            </w:tcBorders>
            <w:hideMark/>
          </w:tcPr>
          <w:p w14:paraId="3ADF4CEB" w14:textId="77777777" w:rsidR="00D32885" w:rsidRDefault="00D32885" w:rsidP="00A87C63">
            <w:pPr>
              <w:spacing w:before="0" w:after="0" w:line="276" w:lineRule="auto"/>
              <w:textAlignment w:val="baseline"/>
              <w:rPr>
                <w:rFonts w:eastAsia="Times New Roman" w:cs="Arial"/>
                <w:sz w:val="20"/>
                <w:szCs w:val="20"/>
                <w:lang w:eastAsia="sl-SI"/>
              </w:rPr>
            </w:pPr>
            <w:r>
              <w:rPr>
                <w:rFonts w:eastAsia="Times New Roman" w:cs="Arial"/>
                <w:sz w:val="20"/>
                <w:szCs w:val="20"/>
                <w:lang w:eastAsia="sl-SI"/>
              </w:rPr>
              <w:t>Manjša uporaba.</w:t>
            </w:r>
          </w:p>
          <w:p w14:paraId="10529F66" w14:textId="02F6386D" w:rsidR="009120E0" w:rsidRPr="006C6919" w:rsidRDefault="009120E0" w:rsidP="00A87C63">
            <w:pPr>
              <w:spacing w:before="0" w:after="0" w:line="276" w:lineRule="auto"/>
              <w:textAlignment w:val="baseline"/>
              <w:rPr>
                <w:rFonts w:ascii="Times New Roman" w:eastAsia="Times New Roman" w:hAnsi="Times New Roman" w:cs="Times New Roman"/>
                <w:sz w:val="24"/>
                <w:szCs w:val="24"/>
                <w:lang w:eastAsia="sl-SI"/>
              </w:rPr>
            </w:pPr>
            <w:r w:rsidRPr="006C6919">
              <w:rPr>
                <w:rFonts w:eastAsia="Times New Roman" w:cs="Arial"/>
                <w:sz w:val="20"/>
                <w:szCs w:val="20"/>
                <w:lang w:eastAsia="sl-SI"/>
              </w:rPr>
              <w:t xml:space="preserve">Na istem zemljišču se lahko tretira največ </w:t>
            </w:r>
            <w:r w:rsidRPr="006C6919">
              <w:rPr>
                <w:rFonts w:eastAsia="Times New Roman" w:cs="Arial"/>
                <w:b/>
                <w:bCs/>
                <w:sz w:val="20"/>
                <w:szCs w:val="20"/>
                <w:lang w:eastAsia="sl-SI"/>
              </w:rPr>
              <w:t>šestkrat</w:t>
            </w:r>
            <w:r w:rsidRPr="006C6919">
              <w:rPr>
                <w:rFonts w:eastAsia="Times New Roman" w:cs="Arial"/>
                <w:sz w:val="20"/>
                <w:szCs w:val="20"/>
                <w:lang w:eastAsia="sl-SI"/>
              </w:rPr>
              <w:t xml:space="preserve"> v eni rastni dobi</w:t>
            </w:r>
            <w:r w:rsidR="00907B8E">
              <w:rPr>
                <w:rFonts w:eastAsia="Times New Roman" w:cs="Arial"/>
                <w:sz w:val="20"/>
                <w:szCs w:val="20"/>
                <w:lang w:eastAsia="sl-SI"/>
              </w:rPr>
              <w:t>.</w:t>
            </w:r>
          </w:p>
        </w:tc>
      </w:tr>
      <w:tr w:rsidR="009120E0" w:rsidRPr="00A702DF" w14:paraId="782DE568" w14:textId="77777777" w:rsidTr="00DA1620">
        <w:trPr>
          <w:trHeight w:val="300"/>
        </w:trPr>
        <w:tc>
          <w:tcPr>
            <w:tcW w:w="872" w:type="pct"/>
            <w:tcBorders>
              <w:top w:val="single" w:sz="6" w:space="0" w:color="auto"/>
              <w:left w:val="single" w:sz="6" w:space="0" w:color="auto"/>
              <w:bottom w:val="single" w:sz="6" w:space="0" w:color="auto"/>
              <w:right w:val="single" w:sz="6" w:space="0" w:color="auto"/>
            </w:tcBorders>
            <w:hideMark/>
          </w:tcPr>
          <w:p w14:paraId="0DDB8BBC" w14:textId="77777777" w:rsidR="009120E0" w:rsidRPr="00A702DF" w:rsidRDefault="009120E0" w:rsidP="00A87C63">
            <w:pPr>
              <w:spacing w:before="0" w:after="0" w:line="276" w:lineRule="auto"/>
              <w:textAlignment w:val="baseline"/>
              <w:rPr>
                <w:rFonts w:eastAsia="Times New Roman" w:cs="Arial"/>
                <w:b/>
                <w:bCs/>
                <w:sz w:val="20"/>
                <w:szCs w:val="20"/>
                <w:lang w:eastAsia="sl-SI"/>
              </w:rPr>
            </w:pPr>
            <w:proofErr w:type="spellStart"/>
            <w:r w:rsidRPr="00A702DF">
              <w:rPr>
                <w:rFonts w:eastAsia="Times New Roman" w:cs="Arial"/>
                <w:b/>
                <w:bCs/>
                <w:sz w:val="20"/>
                <w:szCs w:val="20"/>
                <w:lang w:eastAsia="sl-SI"/>
              </w:rPr>
              <w:t>Taegro</w:t>
            </w:r>
            <w:proofErr w:type="spellEnd"/>
            <w:r w:rsidRPr="00A702DF">
              <w:rPr>
                <w:rFonts w:eastAsia="Times New Roman" w:cs="Arial"/>
                <w:b/>
                <w:bCs/>
                <w:sz w:val="20"/>
                <w:szCs w:val="20"/>
                <w:lang w:eastAsia="sl-SI"/>
              </w:rPr>
              <w:t> </w:t>
            </w:r>
          </w:p>
          <w:p w14:paraId="3A8C6DE9" w14:textId="6060828D" w:rsidR="009120E0" w:rsidRPr="00A702DF" w:rsidRDefault="009120E0" w:rsidP="00A87C63">
            <w:pPr>
              <w:spacing w:before="0" w:after="0" w:line="276" w:lineRule="auto"/>
              <w:textAlignment w:val="baseline"/>
              <w:rPr>
                <w:rFonts w:eastAsia="Times New Roman" w:cs="Arial"/>
                <w:b/>
                <w:bCs/>
                <w:sz w:val="20"/>
                <w:szCs w:val="20"/>
                <w:lang w:eastAsia="sl-SI"/>
              </w:rPr>
            </w:pPr>
            <w:proofErr w:type="spellStart"/>
            <w:r w:rsidRPr="00A702DF">
              <w:rPr>
                <w:rFonts w:eastAsia="Times New Roman" w:cs="Arial"/>
                <w:i/>
                <w:iCs/>
                <w:color w:val="000000"/>
                <w:sz w:val="20"/>
                <w:szCs w:val="20"/>
                <w:lang w:eastAsia="sl-SI"/>
              </w:rPr>
              <w:t>Bacillus</w:t>
            </w:r>
            <w:proofErr w:type="spellEnd"/>
            <w:r w:rsidRPr="00A702DF">
              <w:rPr>
                <w:rFonts w:eastAsia="Times New Roman" w:cs="Arial"/>
                <w:i/>
                <w:iCs/>
                <w:color w:val="000000"/>
                <w:sz w:val="20"/>
                <w:szCs w:val="20"/>
                <w:lang w:eastAsia="sl-SI"/>
              </w:rPr>
              <w:t xml:space="preserve"> </w:t>
            </w:r>
            <w:proofErr w:type="spellStart"/>
            <w:r w:rsidRPr="00A702DF">
              <w:rPr>
                <w:rFonts w:eastAsia="Times New Roman" w:cs="Arial"/>
                <w:i/>
                <w:iCs/>
                <w:color w:val="000000"/>
                <w:sz w:val="20"/>
                <w:szCs w:val="20"/>
                <w:lang w:eastAsia="sl-SI"/>
              </w:rPr>
              <w:t>amyloliquefaciens</w:t>
            </w:r>
            <w:proofErr w:type="spellEnd"/>
            <w:r w:rsidRPr="00A702DF">
              <w:rPr>
                <w:rFonts w:eastAsia="Times New Roman" w:cs="Arial"/>
                <w:b/>
                <w:bCs/>
                <w:sz w:val="20"/>
                <w:szCs w:val="20"/>
                <w:lang w:eastAsia="sl-SI"/>
              </w:rPr>
              <w:t xml:space="preserve"> </w:t>
            </w:r>
            <w:r w:rsidRPr="00A702DF">
              <w:rPr>
                <w:rFonts w:eastAsia="Times New Roman" w:cs="Arial"/>
                <w:color w:val="000000"/>
                <w:sz w:val="20"/>
                <w:szCs w:val="20"/>
                <w:shd w:val="clear" w:color="auto" w:fill="FFFFFF"/>
                <w:lang w:eastAsia="sl-SI"/>
              </w:rPr>
              <w:t>sev FZB24</w:t>
            </w:r>
          </w:p>
        </w:tc>
        <w:tc>
          <w:tcPr>
            <w:tcW w:w="874" w:type="pct"/>
            <w:tcBorders>
              <w:top w:val="single" w:sz="6" w:space="0" w:color="auto"/>
              <w:left w:val="single" w:sz="6" w:space="0" w:color="auto"/>
              <w:bottom w:val="single" w:sz="6" w:space="0" w:color="auto"/>
              <w:right w:val="single" w:sz="6" w:space="0" w:color="auto"/>
            </w:tcBorders>
            <w:hideMark/>
          </w:tcPr>
          <w:p w14:paraId="3861497A" w14:textId="5584BD56" w:rsidR="009120E0" w:rsidRPr="00A702DF" w:rsidRDefault="009120E0" w:rsidP="00A87C63">
            <w:pPr>
              <w:spacing w:before="0" w:after="0" w:line="276" w:lineRule="auto"/>
              <w:textAlignment w:val="baseline"/>
              <w:rPr>
                <w:rFonts w:eastAsia="Times New Roman" w:cs="Arial"/>
                <w:color w:val="000000"/>
                <w:sz w:val="20"/>
                <w:szCs w:val="20"/>
                <w:lang w:eastAsia="sl-SI"/>
              </w:rPr>
            </w:pPr>
            <w:r w:rsidRPr="00A702DF">
              <w:rPr>
                <w:rFonts w:eastAsia="Times New Roman" w:cs="Arial"/>
                <w:color w:val="000000"/>
                <w:sz w:val="20"/>
                <w:szCs w:val="20"/>
                <w:lang w:eastAsia="sl-SI"/>
              </w:rPr>
              <w:t>zatiranje sive plesni</w:t>
            </w:r>
            <w:r w:rsidRPr="005C02AA">
              <w:rPr>
                <w:rFonts w:eastAsia="Times New Roman" w:cs="Arial"/>
                <w:color w:val="000000"/>
                <w:sz w:val="20"/>
                <w:szCs w:val="20"/>
                <w:lang w:eastAsia="sl-SI"/>
              </w:rPr>
              <w:t>, bele gnilobe in črne listne pegavosti</w:t>
            </w:r>
          </w:p>
        </w:tc>
        <w:tc>
          <w:tcPr>
            <w:tcW w:w="1312" w:type="pct"/>
            <w:tcBorders>
              <w:top w:val="single" w:sz="6" w:space="0" w:color="auto"/>
              <w:left w:val="single" w:sz="6" w:space="0" w:color="auto"/>
              <w:bottom w:val="single" w:sz="6" w:space="0" w:color="auto"/>
              <w:right w:val="single" w:sz="6" w:space="0" w:color="auto"/>
            </w:tcBorders>
            <w:hideMark/>
          </w:tcPr>
          <w:p w14:paraId="074CB241" w14:textId="77777777" w:rsidR="009120E0" w:rsidRPr="00A702DF" w:rsidRDefault="009120E0" w:rsidP="00A87C63">
            <w:pPr>
              <w:spacing w:before="0" w:after="0" w:line="276" w:lineRule="auto"/>
              <w:textAlignment w:val="baseline"/>
              <w:rPr>
                <w:rFonts w:eastAsia="Times New Roman" w:cs="Arial"/>
                <w:color w:val="000000"/>
                <w:sz w:val="20"/>
                <w:szCs w:val="20"/>
                <w:lang w:eastAsia="sl-SI"/>
              </w:rPr>
            </w:pPr>
            <w:r w:rsidRPr="005C02AA">
              <w:rPr>
                <w:rFonts w:eastAsia="Times New Roman" w:cs="Arial"/>
                <w:color w:val="000000"/>
                <w:sz w:val="20"/>
                <w:szCs w:val="20"/>
                <w:lang w:eastAsia="sl-SI"/>
              </w:rPr>
              <w:t>od razvojne faze prvih listov do faze polne zrelosti (BBCH 11-89)</w:t>
            </w:r>
          </w:p>
        </w:tc>
        <w:tc>
          <w:tcPr>
            <w:tcW w:w="728" w:type="pct"/>
            <w:tcBorders>
              <w:top w:val="single" w:sz="6" w:space="0" w:color="auto"/>
              <w:left w:val="single" w:sz="6" w:space="0" w:color="auto"/>
              <w:bottom w:val="single" w:sz="6" w:space="0" w:color="auto"/>
              <w:right w:val="single" w:sz="6" w:space="0" w:color="auto"/>
            </w:tcBorders>
            <w:hideMark/>
          </w:tcPr>
          <w:p w14:paraId="6AEB8AF9" w14:textId="77777777" w:rsidR="009120E0" w:rsidRDefault="009120E0" w:rsidP="00A87C63">
            <w:pPr>
              <w:spacing w:before="0" w:after="0" w:line="276" w:lineRule="auto"/>
              <w:textAlignment w:val="baseline"/>
              <w:rPr>
                <w:rFonts w:eastAsia="Times New Roman" w:cs="Arial"/>
                <w:color w:val="000000"/>
                <w:sz w:val="20"/>
                <w:szCs w:val="20"/>
                <w:lang w:eastAsia="sl-SI"/>
              </w:rPr>
            </w:pPr>
            <w:r w:rsidRPr="00A702DF">
              <w:rPr>
                <w:rFonts w:eastAsia="Times New Roman" w:cs="Arial"/>
                <w:color w:val="000000"/>
                <w:sz w:val="20"/>
                <w:szCs w:val="20"/>
                <w:lang w:eastAsia="sl-SI"/>
              </w:rPr>
              <w:t>0,185 do 0,37 kg/ha </w:t>
            </w:r>
          </w:p>
          <w:p w14:paraId="41D9923F" w14:textId="77777777" w:rsidR="000A185C" w:rsidRDefault="000A185C" w:rsidP="00A87C63">
            <w:pPr>
              <w:spacing w:before="0" w:after="0" w:line="276" w:lineRule="auto"/>
              <w:textAlignment w:val="baseline"/>
              <w:rPr>
                <w:rFonts w:eastAsia="Times New Roman" w:cs="Arial"/>
                <w:color w:val="000000"/>
                <w:sz w:val="20"/>
                <w:szCs w:val="20"/>
                <w:lang w:eastAsia="sl-SI"/>
              </w:rPr>
            </w:pPr>
          </w:p>
          <w:p w14:paraId="245F0E6E" w14:textId="0ECCE5FB" w:rsidR="000A185C" w:rsidRPr="00A702DF" w:rsidRDefault="000A185C" w:rsidP="00A87C63">
            <w:pPr>
              <w:spacing w:before="0" w:after="0" w:line="276" w:lineRule="auto"/>
              <w:textAlignment w:val="baseline"/>
              <w:rPr>
                <w:rFonts w:eastAsia="Times New Roman" w:cs="Arial"/>
                <w:color w:val="000000"/>
                <w:sz w:val="20"/>
                <w:szCs w:val="20"/>
                <w:lang w:eastAsia="sl-SI"/>
              </w:rPr>
            </w:pPr>
            <w:r w:rsidRPr="00D753A8">
              <w:rPr>
                <w:rFonts w:cs="Arial"/>
                <w:bCs/>
                <w:sz w:val="20"/>
                <w:szCs w:val="20"/>
              </w:rPr>
              <w:t xml:space="preserve">Najvišji skupni odmerek 3,7 kg/ha na </w:t>
            </w:r>
            <w:r>
              <w:rPr>
                <w:rFonts w:cs="Arial"/>
                <w:bCs/>
                <w:szCs w:val="20"/>
              </w:rPr>
              <w:t>rastno dobo</w:t>
            </w:r>
            <w:r w:rsidRPr="00D753A8">
              <w:rPr>
                <w:rFonts w:cs="Arial"/>
                <w:bCs/>
                <w:sz w:val="20"/>
                <w:szCs w:val="20"/>
              </w:rPr>
              <w:t>.</w:t>
            </w:r>
          </w:p>
        </w:tc>
        <w:tc>
          <w:tcPr>
            <w:tcW w:w="1214" w:type="pct"/>
            <w:tcBorders>
              <w:top w:val="single" w:sz="6" w:space="0" w:color="auto"/>
              <w:left w:val="single" w:sz="6" w:space="0" w:color="auto"/>
              <w:bottom w:val="single" w:sz="6" w:space="0" w:color="auto"/>
              <w:right w:val="single" w:sz="6" w:space="0" w:color="auto"/>
            </w:tcBorders>
            <w:hideMark/>
          </w:tcPr>
          <w:p w14:paraId="1613765B" w14:textId="77777777" w:rsidR="00D32885" w:rsidRDefault="00D32885" w:rsidP="00A87C63">
            <w:pPr>
              <w:spacing w:before="0" w:after="0" w:line="276" w:lineRule="auto"/>
              <w:textAlignment w:val="baseline"/>
              <w:rPr>
                <w:rFonts w:eastAsia="Times New Roman" w:cs="Arial"/>
                <w:sz w:val="20"/>
                <w:szCs w:val="20"/>
                <w:lang w:eastAsia="sl-SI"/>
              </w:rPr>
            </w:pPr>
            <w:r>
              <w:rPr>
                <w:rFonts w:eastAsia="Times New Roman" w:cs="Arial"/>
                <w:sz w:val="20"/>
                <w:szCs w:val="20"/>
                <w:lang w:eastAsia="sl-SI"/>
              </w:rPr>
              <w:t>Manjša uporaba.</w:t>
            </w:r>
          </w:p>
          <w:p w14:paraId="6DB948E2" w14:textId="659F881A" w:rsidR="009120E0" w:rsidRPr="00A702DF" w:rsidRDefault="009120E0" w:rsidP="00A87C63">
            <w:pPr>
              <w:spacing w:before="0" w:after="0" w:line="276" w:lineRule="auto"/>
              <w:textAlignment w:val="baseline"/>
              <w:rPr>
                <w:rFonts w:eastAsia="Times New Roman" w:cs="Arial"/>
                <w:sz w:val="20"/>
                <w:szCs w:val="20"/>
                <w:lang w:eastAsia="sl-SI"/>
              </w:rPr>
            </w:pPr>
            <w:r w:rsidRPr="00A702DF">
              <w:rPr>
                <w:rFonts w:eastAsia="Times New Roman" w:cs="Arial"/>
                <w:sz w:val="20"/>
                <w:szCs w:val="20"/>
                <w:lang w:eastAsia="sl-SI"/>
              </w:rPr>
              <w:t xml:space="preserve">Na istem zemljišču je dovoljenih do </w:t>
            </w:r>
            <w:r w:rsidRPr="00A702DF">
              <w:rPr>
                <w:rFonts w:eastAsia="Times New Roman" w:cs="Arial"/>
                <w:b/>
                <w:bCs/>
                <w:sz w:val="20"/>
                <w:szCs w:val="20"/>
                <w:lang w:eastAsia="sl-SI"/>
              </w:rPr>
              <w:t>deset</w:t>
            </w:r>
            <w:r w:rsidRPr="00A702DF">
              <w:rPr>
                <w:rFonts w:eastAsia="Times New Roman" w:cs="Arial"/>
                <w:sz w:val="20"/>
                <w:szCs w:val="20"/>
                <w:lang w:eastAsia="sl-SI"/>
              </w:rPr>
              <w:t xml:space="preserve"> </w:t>
            </w:r>
            <w:proofErr w:type="spellStart"/>
            <w:r w:rsidRPr="00A702DF">
              <w:rPr>
                <w:rFonts w:eastAsia="Times New Roman" w:cs="Arial"/>
                <w:b/>
                <w:bCs/>
                <w:sz w:val="20"/>
                <w:szCs w:val="20"/>
                <w:lang w:eastAsia="sl-SI"/>
              </w:rPr>
              <w:t>tretiranj</w:t>
            </w:r>
            <w:proofErr w:type="spellEnd"/>
            <w:r w:rsidRPr="00A702DF">
              <w:rPr>
                <w:rFonts w:eastAsia="Times New Roman" w:cs="Arial"/>
                <w:sz w:val="20"/>
                <w:szCs w:val="20"/>
                <w:lang w:eastAsia="sl-SI"/>
              </w:rPr>
              <w:t xml:space="preserve"> v eni rastni dobi.</w:t>
            </w:r>
          </w:p>
        </w:tc>
      </w:tr>
    </w:tbl>
    <w:p w14:paraId="1FEB59F6" w14:textId="7BE06E4E" w:rsidR="00063DDC" w:rsidRDefault="0068044F" w:rsidP="00A87C63">
      <w:pPr>
        <w:pStyle w:val="Napis"/>
        <w:spacing w:after="0"/>
        <w:rPr>
          <w:b w:val="0"/>
          <w:bCs/>
          <w:i/>
          <w:sz w:val="22"/>
          <w:szCs w:val="22"/>
        </w:rPr>
      </w:pPr>
      <w:bookmarkStart w:id="150" w:name="_Toc134388606"/>
      <w:bookmarkStart w:id="151" w:name="_Toc159441481"/>
      <w:bookmarkEnd w:id="148"/>
      <w:r w:rsidRPr="00A87C63">
        <w:rPr>
          <w:b w:val="0"/>
          <w:bCs/>
          <w:i/>
          <w:iCs w:val="0"/>
          <w:sz w:val="22"/>
          <w:szCs w:val="22"/>
        </w:rPr>
        <w:t xml:space="preserve">Preglednica </w:t>
      </w:r>
      <w:r w:rsidRPr="00A87C63">
        <w:rPr>
          <w:b w:val="0"/>
          <w:bCs/>
          <w:i/>
          <w:iCs w:val="0"/>
          <w:sz w:val="22"/>
          <w:szCs w:val="22"/>
        </w:rPr>
        <w:fldChar w:fldCharType="begin"/>
      </w:r>
      <w:r w:rsidRPr="00A87C63">
        <w:rPr>
          <w:b w:val="0"/>
          <w:bCs/>
          <w:i/>
          <w:iCs w:val="0"/>
          <w:sz w:val="22"/>
          <w:szCs w:val="22"/>
        </w:rPr>
        <w:instrText xml:space="preserve"> SEQ Preglednica \* ARABIC </w:instrText>
      </w:r>
      <w:r w:rsidRPr="00A87C63">
        <w:rPr>
          <w:b w:val="0"/>
          <w:bCs/>
          <w:i/>
          <w:iCs w:val="0"/>
          <w:sz w:val="22"/>
          <w:szCs w:val="22"/>
        </w:rPr>
        <w:fldChar w:fldCharType="separate"/>
      </w:r>
      <w:r w:rsidR="004F4028">
        <w:rPr>
          <w:b w:val="0"/>
          <w:bCs/>
          <w:i/>
          <w:iCs w:val="0"/>
          <w:noProof/>
          <w:sz w:val="22"/>
          <w:szCs w:val="22"/>
        </w:rPr>
        <w:t>39</w:t>
      </w:r>
      <w:r w:rsidRPr="00A87C63">
        <w:rPr>
          <w:b w:val="0"/>
          <w:bCs/>
          <w:i/>
          <w:iCs w:val="0"/>
          <w:sz w:val="22"/>
          <w:szCs w:val="22"/>
        </w:rPr>
        <w:fldChar w:fldCharType="end"/>
      </w:r>
      <w:r w:rsidR="008919C0" w:rsidRPr="00A87C63">
        <w:rPr>
          <w:b w:val="0"/>
          <w:bCs/>
          <w:i/>
          <w:sz w:val="22"/>
          <w:szCs w:val="22"/>
        </w:rPr>
        <w:t xml:space="preserve">: </w:t>
      </w:r>
      <w:proofErr w:type="spellStart"/>
      <w:r w:rsidR="008919C0" w:rsidRPr="00A87C63">
        <w:rPr>
          <w:b w:val="0"/>
          <w:bCs/>
          <w:i/>
          <w:sz w:val="22"/>
          <w:szCs w:val="22"/>
        </w:rPr>
        <w:t>Parazitoidi</w:t>
      </w:r>
      <w:proofErr w:type="spellEnd"/>
      <w:r w:rsidR="00AA0DB2" w:rsidRPr="0068044F">
        <w:rPr>
          <w:b w:val="0"/>
          <w:bCs/>
          <w:i/>
          <w:sz w:val="22"/>
          <w:szCs w:val="22"/>
        </w:rPr>
        <w:t>,</w:t>
      </w:r>
      <w:r w:rsidR="008919C0" w:rsidRPr="0068044F">
        <w:rPr>
          <w:b w:val="0"/>
          <w:bCs/>
          <w:i/>
          <w:sz w:val="22"/>
          <w:szCs w:val="22"/>
        </w:rPr>
        <w:t xml:space="preserve"> primerni za vključitev v programe zdravstvenega varstva zelenjadnic</w:t>
      </w:r>
      <w:bookmarkEnd w:id="150"/>
      <w:bookmarkEnd w:id="151"/>
    </w:p>
    <w:p w14:paraId="1E7E254E" w14:textId="77777777" w:rsidR="00A87C63" w:rsidRPr="00A87C63" w:rsidRDefault="00A87C63" w:rsidP="00F96BF7">
      <w:pPr>
        <w:spacing w:before="0" w:after="0"/>
      </w:pPr>
    </w:p>
    <w:tbl>
      <w:tblPr>
        <w:tblStyle w:val="Tabelamrea"/>
        <w:tblW w:w="5000" w:type="pct"/>
        <w:tblLook w:val="04A0" w:firstRow="1" w:lastRow="0" w:firstColumn="1" w:lastColumn="0" w:noHBand="0" w:noVBand="1"/>
      </w:tblPr>
      <w:tblGrid>
        <w:gridCol w:w="2548"/>
        <w:gridCol w:w="1843"/>
        <w:gridCol w:w="2268"/>
        <w:gridCol w:w="2691"/>
        <w:gridCol w:w="2979"/>
        <w:gridCol w:w="2231"/>
      </w:tblGrid>
      <w:tr w:rsidR="00063DDC" w:rsidRPr="003479CB" w14:paraId="491DF9CE" w14:textId="77777777" w:rsidTr="00DA1620">
        <w:trPr>
          <w:tblHeader/>
        </w:trPr>
        <w:tc>
          <w:tcPr>
            <w:tcW w:w="875" w:type="pct"/>
            <w:shd w:val="clear" w:color="auto" w:fill="92D050"/>
            <w:vAlign w:val="top"/>
          </w:tcPr>
          <w:p w14:paraId="11474C44" w14:textId="46578514" w:rsidR="00D53C09" w:rsidRPr="003479CB" w:rsidRDefault="17D5022C" w:rsidP="54E041B0">
            <w:pPr>
              <w:pStyle w:val="BVRTabelaGlava"/>
              <w:spacing w:before="0" w:after="0" w:line="260" w:lineRule="atLeast"/>
              <w:rPr>
                <w:rFonts w:cs="Arial"/>
                <w:szCs w:val="20"/>
              </w:rPr>
            </w:pPr>
            <w:r w:rsidRPr="54E041B0">
              <w:rPr>
                <w:rFonts w:cs="Arial"/>
                <w:szCs w:val="20"/>
              </w:rPr>
              <w:t>Biotični agens (koristni organizem)</w:t>
            </w:r>
          </w:p>
        </w:tc>
        <w:tc>
          <w:tcPr>
            <w:tcW w:w="633" w:type="pct"/>
            <w:shd w:val="clear" w:color="auto" w:fill="92D050"/>
            <w:vAlign w:val="top"/>
          </w:tcPr>
          <w:p w14:paraId="774598AD" w14:textId="26992DB4" w:rsidR="00D53C09" w:rsidRPr="003479CB" w:rsidRDefault="17D5022C" w:rsidP="54E041B0">
            <w:pPr>
              <w:pStyle w:val="BVRTabelaGlava"/>
              <w:spacing w:before="0" w:after="0" w:line="260" w:lineRule="atLeast"/>
              <w:rPr>
                <w:rFonts w:cs="Arial"/>
                <w:szCs w:val="20"/>
              </w:rPr>
            </w:pPr>
            <w:r w:rsidRPr="54E041B0">
              <w:rPr>
                <w:rFonts w:cs="Arial"/>
                <w:szCs w:val="20"/>
              </w:rPr>
              <w:t>Proizvod</w:t>
            </w:r>
          </w:p>
        </w:tc>
        <w:tc>
          <w:tcPr>
            <w:tcW w:w="779" w:type="pct"/>
            <w:shd w:val="clear" w:color="auto" w:fill="92D050"/>
            <w:vAlign w:val="top"/>
          </w:tcPr>
          <w:p w14:paraId="43FF2C18" w14:textId="5D7B1945" w:rsidR="00D53C09" w:rsidRPr="003479CB" w:rsidRDefault="17D5022C" w:rsidP="54E041B0">
            <w:pPr>
              <w:pStyle w:val="BVRTabelaGlava"/>
              <w:spacing w:before="0" w:after="0" w:line="260" w:lineRule="atLeast"/>
              <w:rPr>
                <w:rFonts w:cs="Arial"/>
                <w:szCs w:val="20"/>
              </w:rPr>
            </w:pPr>
            <w:r w:rsidRPr="54E041B0">
              <w:rPr>
                <w:rFonts w:cs="Arial"/>
                <w:szCs w:val="20"/>
              </w:rPr>
              <w:t>Ciljni organizem</w:t>
            </w:r>
          </w:p>
        </w:tc>
        <w:tc>
          <w:tcPr>
            <w:tcW w:w="924" w:type="pct"/>
            <w:shd w:val="clear" w:color="auto" w:fill="92D050"/>
            <w:vAlign w:val="top"/>
          </w:tcPr>
          <w:p w14:paraId="2F4B6950" w14:textId="7B9644C8" w:rsidR="00D53C09" w:rsidRPr="003479CB" w:rsidRDefault="17D5022C" w:rsidP="54E041B0">
            <w:pPr>
              <w:pStyle w:val="BVRTabelaGlava"/>
              <w:spacing w:before="0" w:after="0" w:line="260" w:lineRule="atLeast"/>
              <w:rPr>
                <w:rFonts w:cs="Arial"/>
                <w:szCs w:val="20"/>
              </w:rPr>
            </w:pPr>
            <w:r w:rsidRPr="54E041B0">
              <w:rPr>
                <w:rFonts w:cs="Arial"/>
                <w:szCs w:val="20"/>
              </w:rPr>
              <w:t>Priporočen odmerek</w:t>
            </w:r>
          </w:p>
        </w:tc>
        <w:tc>
          <w:tcPr>
            <w:tcW w:w="1023" w:type="pct"/>
            <w:shd w:val="clear" w:color="auto" w:fill="92D050"/>
            <w:vAlign w:val="top"/>
          </w:tcPr>
          <w:p w14:paraId="2FDF7C5F" w14:textId="3167ACC0" w:rsidR="00D53C09" w:rsidRPr="003479CB" w:rsidRDefault="17D5022C" w:rsidP="54E041B0">
            <w:pPr>
              <w:spacing w:before="0" w:line="260" w:lineRule="atLeast"/>
              <w:rPr>
                <w:rFonts w:cs="Arial"/>
                <w:b/>
                <w:bCs/>
                <w:szCs w:val="20"/>
              </w:rPr>
            </w:pPr>
            <w:r w:rsidRPr="54E041B0">
              <w:rPr>
                <w:rFonts w:cs="Arial"/>
                <w:b/>
                <w:bCs/>
                <w:szCs w:val="20"/>
              </w:rPr>
              <w:t xml:space="preserve">Predviden čas uporabe </w:t>
            </w:r>
          </w:p>
        </w:tc>
        <w:tc>
          <w:tcPr>
            <w:tcW w:w="766" w:type="pct"/>
            <w:shd w:val="clear" w:color="auto" w:fill="92D050"/>
            <w:vAlign w:val="top"/>
          </w:tcPr>
          <w:p w14:paraId="7B13FEAC" w14:textId="5A58ED74" w:rsidR="00D53C09" w:rsidRPr="003479CB" w:rsidRDefault="17D5022C" w:rsidP="54E041B0">
            <w:pPr>
              <w:spacing w:before="0" w:line="260" w:lineRule="atLeast"/>
              <w:rPr>
                <w:rFonts w:cs="Arial"/>
                <w:b/>
                <w:bCs/>
                <w:szCs w:val="20"/>
              </w:rPr>
            </w:pPr>
            <w:r w:rsidRPr="54E041B0">
              <w:rPr>
                <w:rFonts w:cs="Arial"/>
                <w:b/>
                <w:bCs/>
                <w:szCs w:val="20"/>
              </w:rPr>
              <w:t>Opombe</w:t>
            </w:r>
          </w:p>
        </w:tc>
      </w:tr>
      <w:tr w:rsidR="00063DDC" w:rsidRPr="003479CB" w14:paraId="44E2A49C" w14:textId="77777777" w:rsidTr="00DA1620">
        <w:tc>
          <w:tcPr>
            <w:tcW w:w="875" w:type="pct"/>
            <w:vAlign w:val="top"/>
          </w:tcPr>
          <w:p w14:paraId="4CE10352" w14:textId="77777777" w:rsidR="009522E1" w:rsidRPr="003479CB" w:rsidRDefault="17D5022C"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47CD167C" w14:textId="76637528" w:rsidR="00D53C09" w:rsidRPr="003479CB" w:rsidRDefault="26CE8DFA" w:rsidP="54E041B0">
            <w:pPr>
              <w:pStyle w:val="BVRTabelaTextLevo"/>
              <w:spacing w:before="0" w:after="0" w:line="260" w:lineRule="atLeast"/>
              <w:rPr>
                <w:rFonts w:cs="Arial"/>
                <w:szCs w:val="20"/>
              </w:rPr>
            </w:pPr>
            <w:proofErr w:type="spellStart"/>
            <w:r w:rsidRPr="54E041B0">
              <w:rPr>
                <w:rFonts w:cs="Arial"/>
                <w:i/>
                <w:iCs/>
                <w:szCs w:val="20"/>
              </w:rPr>
              <w:t>Anastatus</w:t>
            </w:r>
            <w:proofErr w:type="spellEnd"/>
            <w:r w:rsidRPr="54E041B0">
              <w:rPr>
                <w:rFonts w:cs="Arial"/>
                <w:i/>
                <w:iCs/>
                <w:szCs w:val="20"/>
              </w:rPr>
              <w:t xml:space="preserve"> </w:t>
            </w:r>
            <w:proofErr w:type="spellStart"/>
            <w:r w:rsidRPr="54E041B0">
              <w:rPr>
                <w:rFonts w:cs="Arial"/>
                <w:i/>
                <w:iCs/>
                <w:szCs w:val="20"/>
              </w:rPr>
              <w:t>bifasciatus</w:t>
            </w:r>
            <w:proofErr w:type="spellEnd"/>
          </w:p>
        </w:tc>
        <w:tc>
          <w:tcPr>
            <w:tcW w:w="633" w:type="pct"/>
            <w:vAlign w:val="top"/>
          </w:tcPr>
          <w:p w14:paraId="21E471D5" w14:textId="2AAD0CBB" w:rsidR="00D53C09" w:rsidRPr="003479CB" w:rsidRDefault="17D5022C" w:rsidP="54E041B0">
            <w:pPr>
              <w:pStyle w:val="BVRTabelaTextLevo"/>
              <w:spacing w:before="0" w:after="0" w:line="260" w:lineRule="atLeast"/>
              <w:rPr>
                <w:rFonts w:cs="Arial"/>
                <w:b/>
                <w:bCs/>
                <w:szCs w:val="20"/>
              </w:rPr>
            </w:pPr>
            <w:r w:rsidRPr="54E041B0">
              <w:rPr>
                <w:rFonts w:cs="Arial"/>
                <w:b/>
                <w:bCs/>
                <w:szCs w:val="20"/>
              </w:rPr>
              <w:t>Aly250</w:t>
            </w:r>
          </w:p>
        </w:tc>
        <w:tc>
          <w:tcPr>
            <w:tcW w:w="779" w:type="pct"/>
            <w:vAlign w:val="top"/>
          </w:tcPr>
          <w:p w14:paraId="53EFC99A" w14:textId="4BCE206C" w:rsidR="00D53C09" w:rsidRPr="003479CB" w:rsidRDefault="17D5022C" w:rsidP="54E041B0">
            <w:pPr>
              <w:pStyle w:val="BVRTabelaTextLevo"/>
              <w:spacing w:before="0" w:after="0" w:line="260" w:lineRule="atLeast"/>
              <w:rPr>
                <w:rFonts w:cs="Arial"/>
                <w:szCs w:val="20"/>
              </w:rPr>
            </w:pPr>
            <w:r w:rsidRPr="54E041B0">
              <w:rPr>
                <w:rFonts w:cs="Arial"/>
                <w:szCs w:val="20"/>
              </w:rPr>
              <w:t>marmorirana smrdljivka (</w:t>
            </w:r>
            <w:proofErr w:type="spellStart"/>
            <w:r w:rsidRPr="54E041B0">
              <w:rPr>
                <w:rFonts w:cs="Arial"/>
                <w:i/>
                <w:iCs/>
                <w:szCs w:val="20"/>
              </w:rPr>
              <w:t>Halyomorpha</w:t>
            </w:r>
            <w:proofErr w:type="spellEnd"/>
            <w:r w:rsidRPr="54E041B0">
              <w:rPr>
                <w:rFonts w:cs="Arial"/>
                <w:i/>
                <w:iCs/>
                <w:szCs w:val="20"/>
              </w:rPr>
              <w:t xml:space="preserve"> </w:t>
            </w:r>
            <w:proofErr w:type="spellStart"/>
            <w:r w:rsidRPr="54E041B0">
              <w:rPr>
                <w:rFonts w:cs="Arial"/>
                <w:i/>
                <w:iCs/>
                <w:szCs w:val="20"/>
              </w:rPr>
              <w:t>halys</w:t>
            </w:r>
            <w:proofErr w:type="spellEnd"/>
            <w:r w:rsidRPr="54E041B0">
              <w:rPr>
                <w:rFonts w:cs="Arial"/>
                <w:szCs w:val="20"/>
              </w:rPr>
              <w:t>)</w:t>
            </w:r>
          </w:p>
        </w:tc>
        <w:tc>
          <w:tcPr>
            <w:tcW w:w="924" w:type="pct"/>
            <w:vAlign w:val="top"/>
          </w:tcPr>
          <w:p w14:paraId="3115EEE4" w14:textId="1340E804" w:rsidR="00D53C09" w:rsidRPr="003479CB" w:rsidRDefault="17D5022C" w:rsidP="54E041B0">
            <w:pPr>
              <w:pStyle w:val="BVRTabelaTextLevo"/>
              <w:spacing w:before="0" w:after="0" w:line="260" w:lineRule="atLeast"/>
              <w:rPr>
                <w:rFonts w:cs="Arial"/>
                <w:szCs w:val="20"/>
              </w:rPr>
            </w:pPr>
            <w:r w:rsidRPr="54E041B0">
              <w:rPr>
                <w:rFonts w:cs="Arial"/>
                <w:szCs w:val="20"/>
              </w:rPr>
              <w:t>1</w:t>
            </w:r>
            <w:r w:rsidR="0E8F32F7" w:rsidRPr="54E041B0">
              <w:rPr>
                <w:rFonts w:cs="Arial"/>
                <w:szCs w:val="20"/>
              </w:rPr>
              <w:t>.</w:t>
            </w:r>
            <w:r w:rsidRPr="54E041B0">
              <w:rPr>
                <w:rFonts w:cs="Arial"/>
                <w:szCs w:val="20"/>
              </w:rPr>
              <w:t>000 osebkov/ha</w:t>
            </w:r>
          </w:p>
        </w:tc>
        <w:tc>
          <w:tcPr>
            <w:tcW w:w="1023" w:type="pct"/>
            <w:vAlign w:val="top"/>
          </w:tcPr>
          <w:p w14:paraId="133D2291" w14:textId="1EFF3BDD" w:rsidR="00D53C09" w:rsidRPr="003479CB" w:rsidRDefault="17D5022C" w:rsidP="54E041B0">
            <w:pPr>
              <w:spacing w:before="0" w:line="260" w:lineRule="atLeast"/>
              <w:rPr>
                <w:rFonts w:eastAsia="Calibri" w:cs="Arial"/>
                <w:szCs w:val="20"/>
              </w:rPr>
            </w:pPr>
            <w:r w:rsidRPr="54E041B0">
              <w:rPr>
                <w:rFonts w:cs="Arial"/>
                <w:szCs w:val="20"/>
              </w:rPr>
              <w:t>od pozne pomladi do konca poletja preventivni vnos za postopno povečanje populacije naravnega sovražnika</w:t>
            </w:r>
          </w:p>
        </w:tc>
        <w:tc>
          <w:tcPr>
            <w:tcW w:w="766" w:type="pct"/>
            <w:vAlign w:val="top"/>
          </w:tcPr>
          <w:p w14:paraId="4D72B6FB" w14:textId="484ABC75" w:rsidR="00D53C09" w:rsidRPr="003479CB" w:rsidRDefault="17D5022C" w:rsidP="54E041B0">
            <w:pPr>
              <w:spacing w:before="0" w:line="260" w:lineRule="atLeast"/>
              <w:rPr>
                <w:rFonts w:eastAsia="Calibri" w:cs="Arial"/>
                <w:szCs w:val="20"/>
              </w:rPr>
            </w:pPr>
            <w:r w:rsidRPr="54E041B0">
              <w:rPr>
                <w:rFonts w:cs="Arial"/>
                <w:szCs w:val="20"/>
              </w:rPr>
              <w:t>na prostem</w:t>
            </w:r>
          </w:p>
        </w:tc>
      </w:tr>
      <w:tr w:rsidR="00063DDC" w:rsidRPr="003479CB" w14:paraId="45F55F9C" w14:textId="77777777" w:rsidTr="00DA1620">
        <w:tc>
          <w:tcPr>
            <w:tcW w:w="875" w:type="pct"/>
            <w:vAlign w:val="top"/>
          </w:tcPr>
          <w:p w14:paraId="1B441D3A" w14:textId="77777777" w:rsidR="009522E1" w:rsidRPr="003479CB" w:rsidRDefault="17D5022C"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666D6672" w14:textId="60485C5A" w:rsidR="00D53C09" w:rsidRPr="003479CB" w:rsidRDefault="26CE8DFA" w:rsidP="54E041B0">
            <w:pPr>
              <w:pStyle w:val="BVRTabelaTextLevo"/>
              <w:spacing w:before="0" w:after="0" w:line="260" w:lineRule="atLeast"/>
              <w:rPr>
                <w:rFonts w:cs="Arial"/>
                <w:szCs w:val="20"/>
              </w:rPr>
            </w:pPr>
            <w:proofErr w:type="spellStart"/>
            <w:r w:rsidRPr="54E041B0">
              <w:rPr>
                <w:rFonts w:cs="Arial"/>
                <w:i/>
                <w:iCs/>
                <w:szCs w:val="20"/>
              </w:rPr>
              <w:t>Aphidius</w:t>
            </w:r>
            <w:proofErr w:type="spellEnd"/>
            <w:r w:rsidRPr="54E041B0">
              <w:rPr>
                <w:rFonts w:cs="Arial"/>
                <w:i/>
                <w:iCs/>
                <w:szCs w:val="20"/>
              </w:rPr>
              <w:t xml:space="preserve"> </w:t>
            </w:r>
            <w:proofErr w:type="spellStart"/>
            <w:r w:rsidRPr="54E041B0">
              <w:rPr>
                <w:rFonts w:cs="Arial"/>
                <w:i/>
                <w:iCs/>
                <w:szCs w:val="20"/>
              </w:rPr>
              <w:t>ervi</w:t>
            </w:r>
            <w:proofErr w:type="spellEnd"/>
          </w:p>
        </w:tc>
        <w:tc>
          <w:tcPr>
            <w:tcW w:w="633" w:type="pct"/>
            <w:vAlign w:val="top"/>
          </w:tcPr>
          <w:p w14:paraId="0E001289" w14:textId="2BF54E76" w:rsidR="00D53C09" w:rsidRPr="003479CB" w:rsidRDefault="17D5022C" w:rsidP="54E041B0">
            <w:pPr>
              <w:pStyle w:val="BVRTabelaTextLevo"/>
              <w:spacing w:before="0" w:after="0" w:line="260" w:lineRule="atLeast"/>
              <w:rPr>
                <w:rFonts w:cs="Arial"/>
                <w:b/>
                <w:bCs/>
                <w:szCs w:val="20"/>
              </w:rPr>
            </w:pPr>
            <w:proofErr w:type="spellStart"/>
            <w:r w:rsidRPr="54E041B0">
              <w:rPr>
                <w:rFonts w:cs="Arial"/>
                <w:b/>
                <w:bCs/>
                <w:szCs w:val="20"/>
              </w:rPr>
              <w:t>Ervipar</w:t>
            </w:r>
            <w:proofErr w:type="spellEnd"/>
          </w:p>
        </w:tc>
        <w:tc>
          <w:tcPr>
            <w:tcW w:w="779" w:type="pct"/>
            <w:vAlign w:val="top"/>
          </w:tcPr>
          <w:p w14:paraId="33D3D38F" w14:textId="4250F770" w:rsidR="00D53C09" w:rsidRPr="003479CB" w:rsidRDefault="00D53C09" w:rsidP="54E041B0">
            <w:pPr>
              <w:pStyle w:val="BVRTabelaTextLevo"/>
              <w:spacing w:before="0" w:after="0" w:line="260" w:lineRule="atLeast"/>
              <w:rPr>
                <w:rFonts w:cs="Arial"/>
                <w:szCs w:val="20"/>
              </w:rPr>
            </w:pPr>
            <w:r w:rsidRPr="54E041B0">
              <w:rPr>
                <w:rFonts w:cs="Arial"/>
                <w:szCs w:val="20"/>
              </w:rPr>
              <w:t>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w:t>
            </w:r>
            <w:r w:rsidRPr="54E041B0">
              <w:rPr>
                <w:rFonts w:cs="Arial"/>
                <w:i/>
                <w:iCs/>
                <w:szCs w:val="20"/>
              </w:rPr>
              <w:t xml:space="preserve"> </w:t>
            </w:r>
            <w:r w:rsidRPr="54E041B0">
              <w:rPr>
                <w:rFonts w:cs="Arial"/>
                <w:szCs w:val="20"/>
              </w:rPr>
              <w:t>in druge vrste iz družine</w:t>
            </w:r>
            <w:r w:rsidR="17D5022C" w:rsidRPr="54E041B0">
              <w:rPr>
                <w:rFonts w:cs="Arial"/>
                <w:szCs w:val="20"/>
              </w:rPr>
              <w:t xml:space="preserve"> </w:t>
            </w:r>
            <w:proofErr w:type="spellStart"/>
            <w:r w:rsidR="17D5022C" w:rsidRPr="54E041B0">
              <w:rPr>
                <w:rFonts w:cs="Arial"/>
                <w:szCs w:val="20"/>
              </w:rPr>
              <w:t>Aphididae</w:t>
            </w:r>
            <w:proofErr w:type="spellEnd"/>
          </w:p>
        </w:tc>
        <w:tc>
          <w:tcPr>
            <w:tcW w:w="924" w:type="pct"/>
            <w:vAlign w:val="top"/>
          </w:tcPr>
          <w:p w14:paraId="6067DADB" w14:textId="5DE9F787" w:rsidR="00D53C09" w:rsidRPr="003479CB" w:rsidRDefault="17D5022C" w:rsidP="54E041B0">
            <w:pPr>
              <w:pStyle w:val="BVRTabelaTextLevo"/>
              <w:spacing w:before="0" w:after="0" w:line="260" w:lineRule="atLeast"/>
              <w:rPr>
                <w:rFonts w:cs="Arial"/>
                <w:szCs w:val="20"/>
              </w:rPr>
            </w:pPr>
            <w:r w:rsidRPr="54E041B0">
              <w:rPr>
                <w:rFonts w:cs="Arial"/>
                <w:szCs w:val="20"/>
              </w:rPr>
              <w:t>1 organizem/2 m</w:t>
            </w:r>
            <w:r w:rsidRPr="54E041B0">
              <w:rPr>
                <w:rFonts w:cs="Arial"/>
                <w:szCs w:val="20"/>
                <w:vertAlign w:val="superscript"/>
              </w:rPr>
              <w:t>2</w:t>
            </w:r>
            <w:r w:rsidRPr="54E041B0">
              <w:rPr>
                <w:rFonts w:cs="Arial"/>
                <w:szCs w:val="20"/>
              </w:rPr>
              <w:t xml:space="preserve"> pri 6 ponovitvah </w:t>
            </w:r>
            <w:r w:rsidR="0E8F32F7" w:rsidRPr="54E041B0">
              <w:rPr>
                <w:rFonts w:cs="Arial"/>
                <w:szCs w:val="20"/>
              </w:rPr>
              <w:t>v 3 dnevnih intervalih</w:t>
            </w:r>
          </w:p>
        </w:tc>
        <w:tc>
          <w:tcPr>
            <w:tcW w:w="1023" w:type="pct"/>
            <w:vAlign w:val="top"/>
          </w:tcPr>
          <w:p w14:paraId="0B43EF75" w14:textId="152F1806" w:rsidR="00D53C09" w:rsidRPr="003479CB" w:rsidRDefault="17D5022C" w:rsidP="54E041B0">
            <w:pPr>
              <w:spacing w:before="0" w:line="260" w:lineRule="atLeast"/>
              <w:rPr>
                <w:rFonts w:cs="Arial"/>
                <w:szCs w:val="20"/>
              </w:rPr>
            </w:pPr>
            <w:r w:rsidRPr="54E041B0">
              <w:rPr>
                <w:rFonts w:cs="Arial"/>
                <w:szCs w:val="20"/>
              </w:rPr>
              <w:t xml:space="preserve">ob pojavu škodljivca, pravočasno </w:t>
            </w:r>
            <w:r w:rsidR="0C7148A7" w:rsidRPr="54E041B0">
              <w:rPr>
                <w:rFonts w:cs="Arial"/>
                <w:szCs w:val="20"/>
              </w:rPr>
              <w:t>–</w:t>
            </w:r>
            <w:r w:rsidRPr="54E041B0">
              <w:rPr>
                <w:rFonts w:cs="Arial"/>
                <w:szCs w:val="20"/>
              </w:rPr>
              <w:t xml:space="preserve"> majhne populacije</w:t>
            </w:r>
          </w:p>
        </w:tc>
        <w:tc>
          <w:tcPr>
            <w:tcW w:w="766" w:type="pct"/>
            <w:vAlign w:val="top"/>
          </w:tcPr>
          <w:p w14:paraId="4846248F" w14:textId="63DF2B25" w:rsidR="00D53C09" w:rsidRPr="003479CB" w:rsidRDefault="00D53C09" w:rsidP="54E041B0">
            <w:pPr>
              <w:spacing w:before="0" w:line="260" w:lineRule="atLeast"/>
              <w:rPr>
                <w:rFonts w:eastAsia="Calibri" w:cs="Arial"/>
                <w:szCs w:val="20"/>
              </w:rPr>
            </w:pPr>
            <w:r w:rsidRPr="54E041B0">
              <w:rPr>
                <w:rFonts w:cs="Arial"/>
                <w:szCs w:val="20"/>
              </w:rPr>
              <w:t>prostor ločen od narave</w:t>
            </w:r>
          </w:p>
        </w:tc>
      </w:tr>
      <w:tr w:rsidR="00063DDC" w:rsidRPr="003479CB" w14:paraId="1B83D4F3" w14:textId="77777777" w:rsidTr="00DA1620">
        <w:tc>
          <w:tcPr>
            <w:tcW w:w="875" w:type="pct"/>
            <w:vAlign w:val="top"/>
          </w:tcPr>
          <w:p w14:paraId="09CD5D29" w14:textId="77777777" w:rsidR="009522E1" w:rsidRPr="003479CB" w:rsidRDefault="17D5022C"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01837E0F" w14:textId="5D047F6F" w:rsidR="00D53C09" w:rsidRPr="003479CB" w:rsidRDefault="26CE8DFA" w:rsidP="54E041B0">
            <w:pPr>
              <w:pStyle w:val="BVRTabelaTextLevo"/>
              <w:spacing w:before="0" w:after="0" w:line="260" w:lineRule="atLeast"/>
              <w:rPr>
                <w:rFonts w:cs="Arial"/>
                <w:szCs w:val="20"/>
              </w:rPr>
            </w:pPr>
            <w:proofErr w:type="spellStart"/>
            <w:r w:rsidRPr="54E041B0">
              <w:rPr>
                <w:rFonts w:cs="Arial"/>
                <w:i/>
                <w:iCs/>
                <w:szCs w:val="20"/>
              </w:rPr>
              <w:t>Aphidius</w:t>
            </w:r>
            <w:proofErr w:type="spellEnd"/>
            <w:r w:rsidRPr="54E041B0">
              <w:rPr>
                <w:rFonts w:cs="Arial"/>
                <w:i/>
                <w:iCs/>
                <w:szCs w:val="20"/>
              </w:rPr>
              <w:t xml:space="preserve"> </w:t>
            </w:r>
            <w:proofErr w:type="spellStart"/>
            <w:r w:rsidRPr="54E041B0">
              <w:rPr>
                <w:rFonts w:cs="Arial"/>
                <w:i/>
                <w:iCs/>
                <w:szCs w:val="20"/>
              </w:rPr>
              <w:t>ervi</w:t>
            </w:r>
            <w:proofErr w:type="spellEnd"/>
          </w:p>
        </w:tc>
        <w:tc>
          <w:tcPr>
            <w:tcW w:w="633" w:type="pct"/>
            <w:vAlign w:val="top"/>
          </w:tcPr>
          <w:p w14:paraId="2C87B627" w14:textId="60F1B12C" w:rsidR="00D53C09" w:rsidRPr="003479CB" w:rsidRDefault="17D5022C" w:rsidP="54E041B0">
            <w:pPr>
              <w:pStyle w:val="BVRTabelaTextLevo"/>
              <w:spacing w:before="0" w:after="0" w:line="260" w:lineRule="atLeast"/>
              <w:rPr>
                <w:rFonts w:cs="Arial"/>
                <w:b/>
                <w:bCs/>
                <w:szCs w:val="20"/>
              </w:rPr>
            </w:pPr>
            <w:r w:rsidRPr="54E041B0">
              <w:rPr>
                <w:rFonts w:cs="Arial"/>
                <w:b/>
                <w:bCs/>
                <w:szCs w:val="20"/>
              </w:rPr>
              <w:t>ErviPAK250</w:t>
            </w:r>
          </w:p>
        </w:tc>
        <w:tc>
          <w:tcPr>
            <w:tcW w:w="779" w:type="pct"/>
            <w:vAlign w:val="top"/>
          </w:tcPr>
          <w:p w14:paraId="6D63D28E" w14:textId="7A2BC93D" w:rsidR="00D53C09" w:rsidRPr="003479CB" w:rsidRDefault="00D53C09" w:rsidP="54E041B0">
            <w:pPr>
              <w:pStyle w:val="BVRTabelaTextLevo"/>
              <w:spacing w:before="0" w:after="0" w:line="260" w:lineRule="atLeast"/>
              <w:rPr>
                <w:rFonts w:cs="Arial"/>
                <w:szCs w:val="20"/>
              </w:rPr>
            </w:pPr>
            <w:r w:rsidRPr="54E041B0">
              <w:rPr>
                <w:rFonts w:cs="Arial"/>
                <w:szCs w:val="20"/>
              </w:rPr>
              <w:t>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w:t>
            </w:r>
            <w:r w:rsidRPr="54E041B0">
              <w:rPr>
                <w:rFonts w:cs="Arial"/>
                <w:i/>
                <w:iCs/>
                <w:szCs w:val="20"/>
              </w:rPr>
              <w:t xml:space="preserve"> </w:t>
            </w:r>
            <w:r w:rsidRPr="54E041B0">
              <w:rPr>
                <w:rFonts w:cs="Arial"/>
                <w:szCs w:val="20"/>
              </w:rPr>
              <w:t xml:space="preserve">in druge vrste iz družine </w:t>
            </w:r>
            <w:proofErr w:type="spellStart"/>
            <w:r w:rsidRPr="54E041B0">
              <w:rPr>
                <w:rFonts w:cs="Arial"/>
                <w:szCs w:val="20"/>
              </w:rPr>
              <w:t>Aphididae</w:t>
            </w:r>
            <w:proofErr w:type="spellEnd"/>
          </w:p>
        </w:tc>
        <w:tc>
          <w:tcPr>
            <w:tcW w:w="924" w:type="pct"/>
            <w:vAlign w:val="top"/>
          </w:tcPr>
          <w:p w14:paraId="29917581" w14:textId="15DF9B71" w:rsidR="00D53C09" w:rsidRPr="003479CB" w:rsidRDefault="17D5022C" w:rsidP="54E041B0">
            <w:pPr>
              <w:pStyle w:val="BVRTabelaTextLevo"/>
              <w:spacing w:before="0" w:after="0" w:line="260" w:lineRule="atLeast"/>
              <w:rPr>
                <w:rFonts w:cs="Arial"/>
                <w:szCs w:val="20"/>
              </w:rPr>
            </w:pPr>
            <w:r w:rsidRPr="54E041B0">
              <w:rPr>
                <w:rFonts w:cs="Arial"/>
                <w:szCs w:val="20"/>
              </w:rPr>
              <w:t>250 odraslih osebkov/100</w:t>
            </w:r>
            <w:r w:rsidR="0E8F32F7" w:rsidRPr="54E041B0">
              <w:rPr>
                <w:rFonts w:cs="Arial"/>
                <w:szCs w:val="20"/>
              </w:rPr>
              <w:t> </w:t>
            </w:r>
            <w:r w:rsidRPr="54E041B0">
              <w:rPr>
                <w:rFonts w:cs="Arial"/>
                <w:szCs w:val="20"/>
              </w:rPr>
              <w:t>m</w:t>
            </w:r>
            <w:r w:rsidRPr="54E041B0">
              <w:rPr>
                <w:rFonts w:cs="Arial"/>
                <w:szCs w:val="20"/>
                <w:vertAlign w:val="superscript"/>
              </w:rPr>
              <w:t>2</w:t>
            </w:r>
          </w:p>
        </w:tc>
        <w:tc>
          <w:tcPr>
            <w:tcW w:w="1023" w:type="pct"/>
            <w:vAlign w:val="top"/>
          </w:tcPr>
          <w:p w14:paraId="70AA4E12" w14:textId="77777777" w:rsidR="009522E1" w:rsidRPr="003479CB" w:rsidRDefault="343C9C95" w:rsidP="54E041B0">
            <w:pPr>
              <w:spacing w:before="0" w:line="260" w:lineRule="atLeast"/>
              <w:rPr>
                <w:rFonts w:cs="Arial"/>
                <w:szCs w:val="20"/>
              </w:rPr>
            </w:pPr>
            <w:r w:rsidRPr="54E041B0">
              <w:rPr>
                <w:rFonts w:cs="Arial"/>
                <w:szCs w:val="20"/>
              </w:rPr>
              <w:t>p</w:t>
            </w:r>
            <w:r w:rsidR="17D5022C" w:rsidRPr="54E041B0">
              <w:rPr>
                <w:rFonts w:cs="Arial"/>
                <w:szCs w:val="20"/>
              </w:rPr>
              <w:t>riporočen je preventiven vnos v obdobju, ko pričakujemo pojav listnih uši</w:t>
            </w:r>
          </w:p>
          <w:p w14:paraId="274E5615" w14:textId="77777777" w:rsidR="009522E1" w:rsidRPr="003479CB" w:rsidRDefault="009522E1" w:rsidP="54E041B0">
            <w:pPr>
              <w:spacing w:before="0" w:line="260" w:lineRule="atLeast"/>
              <w:rPr>
                <w:rFonts w:cs="Arial"/>
                <w:szCs w:val="20"/>
              </w:rPr>
            </w:pPr>
          </w:p>
          <w:p w14:paraId="4C55A4EA" w14:textId="265DDBA9" w:rsidR="00D53C09" w:rsidRPr="003479CB" w:rsidRDefault="17D5022C" w:rsidP="54E041B0">
            <w:pPr>
              <w:spacing w:before="0" w:line="260" w:lineRule="atLeast"/>
              <w:rPr>
                <w:rFonts w:eastAsia="Calibri" w:cs="Arial"/>
                <w:szCs w:val="20"/>
              </w:rPr>
            </w:pPr>
            <w:r w:rsidRPr="54E041B0">
              <w:rPr>
                <w:rFonts w:cs="Arial"/>
                <w:szCs w:val="20"/>
              </w:rPr>
              <w:t>ko so uši že prisotne</w:t>
            </w:r>
            <w:r w:rsidR="0C7148A7" w:rsidRPr="54E041B0">
              <w:rPr>
                <w:rFonts w:cs="Arial"/>
                <w:szCs w:val="20"/>
              </w:rPr>
              <w:t>,</w:t>
            </w:r>
            <w:r w:rsidRPr="54E041B0">
              <w:rPr>
                <w:rFonts w:cs="Arial"/>
                <w:szCs w:val="20"/>
              </w:rPr>
              <w:t xml:space="preserve"> je priporočljiva kombinacija z drugimi plenilci (</w:t>
            </w:r>
            <w:proofErr w:type="spellStart"/>
            <w:r w:rsidRPr="54E041B0">
              <w:rPr>
                <w:rFonts w:cs="Arial"/>
                <w:i/>
                <w:iCs/>
                <w:szCs w:val="20"/>
              </w:rPr>
              <w:t>Aphidoletes</w:t>
            </w:r>
            <w:proofErr w:type="spellEnd"/>
            <w:r w:rsidRPr="54E041B0">
              <w:rPr>
                <w:rFonts w:cs="Arial"/>
                <w:i/>
                <w:iCs/>
                <w:szCs w:val="20"/>
              </w:rPr>
              <w:t xml:space="preserve"> </w:t>
            </w:r>
            <w:proofErr w:type="spellStart"/>
            <w:r w:rsidRPr="54E041B0">
              <w:rPr>
                <w:rFonts w:cs="Arial"/>
                <w:i/>
                <w:iCs/>
                <w:szCs w:val="20"/>
              </w:rPr>
              <w:t>aphidimyza</w:t>
            </w:r>
            <w:proofErr w:type="spellEnd"/>
            <w:r w:rsidRPr="54E041B0">
              <w:rPr>
                <w:rFonts w:cs="Arial"/>
                <w:szCs w:val="20"/>
              </w:rPr>
              <w:t xml:space="preserve"> ali </w:t>
            </w:r>
            <w:proofErr w:type="spellStart"/>
            <w:r w:rsidRPr="54E041B0">
              <w:rPr>
                <w:rFonts w:cs="Arial"/>
                <w:i/>
                <w:iCs/>
                <w:szCs w:val="20"/>
              </w:rPr>
              <w:t>Chrysoperla</w:t>
            </w:r>
            <w:proofErr w:type="spellEnd"/>
            <w:r w:rsidRPr="54E041B0">
              <w:rPr>
                <w:rFonts w:cs="Arial"/>
                <w:i/>
                <w:iCs/>
                <w:szCs w:val="20"/>
              </w:rPr>
              <w:t xml:space="preserve"> </w:t>
            </w:r>
            <w:proofErr w:type="spellStart"/>
            <w:r w:rsidRPr="54E041B0">
              <w:rPr>
                <w:rFonts w:cs="Arial"/>
                <w:i/>
                <w:iCs/>
                <w:szCs w:val="20"/>
              </w:rPr>
              <w:t>carnea</w:t>
            </w:r>
            <w:proofErr w:type="spellEnd"/>
            <w:r w:rsidRPr="54E041B0">
              <w:rPr>
                <w:rFonts w:cs="Arial"/>
                <w:szCs w:val="20"/>
              </w:rPr>
              <w:t>)</w:t>
            </w:r>
          </w:p>
        </w:tc>
        <w:tc>
          <w:tcPr>
            <w:tcW w:w="766" w:type="pct"/>
            <w:vAlign w:val="top"/>
          </w:tcPr>
          <w:p w14:paraId="0CA470B0" w14:textId="224EEA51" w:rsidR="00D53C09" w:rsidRPr="003479CB" w:rsidRDefault="00D53C09" w:rsidP="54E041B0">
            <w:pPr>
              <w:spacing w:before="0" w:line="260" w:lineRule="atLeast"/>
              <w:rPr>
                <w:rFonts w:eastAsia="Calibri" w:cs="Arial"/>
                <w:szCs w:val="20"/>
              </w:rPr>
            </w:pPr>
            <w:r w:rsidRPr="54E041B0">
              <w:rPr>
                <w:rFonts w:cs="Arial"/>
                <w:szCs w:val="20"/>
              </w:rPr>
              <w:t>na prostem in prostor ločen od narave</w:t>
            </w:r>
          </w:p>
        </w:tc>
      </w:tr>
      <w:tr w:rsidR="00063DDC" w:rsidRPr="003479CB" w14:paraId="4E8E3A0B" w14:textId="77777777" w:rsidTr="00DA1620">
        <w:tc>
          <w:tcPr>
            <w:tcW w:w="875" w:type="pct"/>
            <w:vAlign w:val="top"/>
          </w:tcPr>
          <w:p w14:paraId="6DA9AD84" w14:textId="77777777" w:rsidR="0051419F" w:rsidRPr="003479CB" w:rsidRDefault="17D5022C"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1060FB1C" w14:textId="0A515FF0" w:rsidR="00D53C09" w:rsidRPr="003479CB" w:rsidRDefault="26CE8DFA" w:rsidP="54E041B0">
            <w:pPr>
              <w:pStyle w:val="BVRTabelaTextLevo"/>
              <w:spacing w:before="0" w:after="0" w:line="260" w:lineRule="atLeast"/>
              <w:rPr>
                <w:rFonts w:cs="Arial"/>
                <w:szCs w:val="20"/>
              </w:rPr>
            </w:pPr>
            <w:proofErr w:type="spellStart"/>
            <w:r w:rsidRPr="54E041B0">
              <w:rPr>
                <w:rFonts w:cs="Arial"/>
                <w:i/>
                <w:iCs/>
                <w:szCs w:val="20"/>
              </w:rPr>
              <w:t>Aphidius</w:t>
            </w:r>
            <w:proofErr w:type="spellEnd"/>
            <w:r w:rsidRPr="54E041B0">
              <w:rPr>
                <w:rFonts w:cs="Arial"/>
                <w:i/>
                <w:iCs/>
                <w:szCs w:val="20"/>
              </w:rPr>
              <w:t xml:space="preserve"> </w:t>
            </w:r>
            <w:proofErr w:type="spellStart"/>
            <w:r w:rsidRPr="54E041B0">
              <w:rPr>
                <w:rFonts w:cs="Arial"/>
                <w:i/>
                <w:iCs/>
                <w:szCs w:val="20"/>
              </w:rPr>
              <w:t>matricariae</w:t>
            </w:r>
            <w:proofErr w:type="spellEnd"/>
          </w:p>
        </w:tc>
        <w:tc>
          <w:tcPr>
            <w:tcW w:w="633" w:type="pct"/>
            <w:vAlign w:val="top"/>
          </w:tcPr>
          <w:p w14:paraId="738E26C7" w14:textId="5B371024" w:rsidR="00D53C09" w:rsidRPr="003479CB" w:rsidRDefault="0C7148A7" w:rsidP="54E041B0">
            <w:pPr>
              <w:pStyle w:val="BVRTabelaTextLevo"/>
              <w:spacing w:before="0" w:after="0" w:line="260" w:lineRule="atLeast"/>
              <w:rPr>
                <w:rFonts w:cs="Arial"/>
                <w:b/>
                <w:bCs/>
                <w:szCs w:val="20"/>
              </w:rPr>
            </w:pPr>
            <w:r w:rsidRPr="54E041B0">
              <w:rPr>
                <w:rFonts w:cs="Arial"/>
                <w:b/>
                <w:bCs/>
                <w:szCs w:val="20"/>
              </w:rPr>
              <w:t>APHIPAR-M</w:t>
            </w:r>
          </w:p>
        </w:tc>
        <w:tc>
          <w:tcPr>
            <w:tcW w:w="779" w:type="pct"/>
            <w:vAlign w:val="top"/>
          </w:tcPr>
          <w:p w14:paraId="2F7296AE" w14:textId="23B41F61" w:rsidR="00D53C09" w:rsidRPr="003479CB" w:rsidRDefault="17D5022C" w:rsidP="54E041B0">
            <w:pPr>
              <w:pStyle w:val="BVRTabelaTextLevo"/>
              <w:spacing w:before="0" w:after="0" w:line="260" w:lineRule="atLeast"/>
              <w:rPr>
                <w:rFonts w:cs="Arial"/>
                <w:szCs w:val="20"/>
              </w:rPr>
            </w:pP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w:t>
            </w:r>
          </w:p>
        </w:tc>
        <w:tc>
          <w:tcPr>
            <w:tcW w:w="924" w:type="pct"/>
            <w:vAlign w:val="top"/>
          </w:tcPr>
          <w:p w14:paraId="5A0B6AC0" w14:textId="6A731848" w:rsidR="00D53C09" w:rsidRPr="003479CB" w:rsidRDefault="17D5022C" w:rsidP="54E041B0">
            <w:pPr>
              <w:pStyle w:val="BVRTabelaTextLevo"/>
              <w:spacing w:before="0" w:after="0" w:line="260" w:lineRule="atLeast"/>
              <w:rPr>
                <w:rFonts w:cs="Arial"/>
                <w:szCs w:val="20"/>
              </w:rPr>
            </w:pPr>
            <w:r w:rsidRPr="54E041B0">
              <w:rPr>
                <w:rFonts w:cs="Arial"/>
                <w:szCs w:val="20"/>
              </w:rPr>
              <w:t>1</w:t>
            </w:r>
            <w:r w:rsidR="0C7148A7" w:rsidRPr="54E041B0">
              <w:rPr>
                <w:rFonts w:cs="Arial"/>
                <w:szCs w:val="20"/>
              </w:rPr>
              <w:t>.</w:t>
            </w:r>
            <w:r w:rsidRPr="54E041B0">
              <w:rPr>
                <w:rFonts w:cs="Arial"/>
                <w:szCs w:val="20"/>
              </w:rPr>
              <w:t>000 organizmov (bub) na 500 m</w:t>
            </w:r>
            <w:r w:rsidRPr="54E041B0">
              <w:rPr>
                <w:rFonts w:cs="Arial"/>
                <w:szCs w:val="20"/>
                <w:vertAlign w:val="superscript"/>
              </w:rPr>
              <w:t>2</w:t>
            </w:r>
            <w:r w:rsidRPr="54E041B0">
              <w:rPr>
                <w:rFonts w:cs="Arial"/>
                <w:szCs w:val="20"/>
              </w:rPr>
              <w:t xml:space="preserve"> pri 6 ponovitvah v 7 dnevnih intervalih</w:t>
            </w:r>
          </w:p>
        </w:tc>
        <w:tc>
          <w:tcPr>
            <w:tcW w:w="1023" w:type="pct"/>
            <w:vAlign w:val="top"/>
          </w:tcPr>
          <w:p w14:paraId="030B23EA" w14:textId="270475F6" w:rsidR="00D53C09" w:rsidRPr="003479CB" w:rsidRDefault="17D5022C" w:rsidP="54E041B0">
            <w:pPr>
              <w:spacing w:before="0" w:line="260" w:lineRule="atLeast"/>
              <w:rPr>
                <w:rFonts w:eastAsia="Calibri" w:cs="Arial"/>
                <w:szCs w:val="20"/>
              </w:rPr>
            </w:pPr>
            <w:r w:rsidRPr="54E041B0">
              <w:rPr>
                <w:rFonts w:cs="Arial"/>
                <w:szCs w:val="20"/>
              </w:rPr>
              <w:t>od aprila, ob pojavu prvih kolonij listnih uši</w:t>
            </w:r>
          </w:p>
        </w:tc>
        <w:tc>
          <w:tcPr>
            <w:tcW w:w="766" w:type="pct"/>
            <w:vAlign w:val="top"/>
          </w:tcPr>
          <w:p w14:paraId="5D6D8B84" w14:textId="712E1609" w:rsidR="00D53C09" w:rsidRPr="003479CB" w:rsidRDefault="00D53C09" w:rsidP="54E041B0">
            <w:pPr>
              <w:spacing w:before="0" w:line="260" w:lineRule="atLeast"/>
              <w:rPr>
                <w:rFonts w:eastAsia="Calibri" w:cs="Arial"/>
                <w:szCs w:val="20"/>
              </w:rPr>
            </w:pPr>
            <w:r w:rsidRPr="54E041B0">
              <w:rPr>
                <w:rFonts w:cs="Arial"/>
                <w:szCs w:val="20"/>
              </w:rPr>
              <w:t>prostor ločen od narave</w:t>
            </w:r>
          </w:p>
        </w:tc>
      </w:tr>
      <w:tr w:rsidR="00063DDC" w:rsidRPr="003479CB" w14:paraId="4D27B1B9" w14:textId="77777777" w:rsidTr="00DA1620">
        <w:tc>
          <w:tcPr>
            <w:tcW w:w="875" w:type="pct"/>
            <w:vAlign w:val="top"/>
          </w:tcPr>
          <w:p w14:paraId="74B6D8DE" w14:textId="77777777" w:rsidR="0051419F" w:rsidRPr="003479CB" w:rsidRDefault="17D5022C"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79BC958F" w14:textId="5484746C" w:rsidR="00D53C09" w:rsidRPr="003479CB" w:rsidRDefault="26CE8DFA" w:rsidP="54E041B0">
            <w:pPr>
              <w:pStyle w:val="BVRTabelaTextLevo"/>
              <w:spacing w:before="0" w:after="0" w:line="260" w:lineRule="atLeast"/>
              <w:rPr>
                <w:rFonts w:cs="Arial"/>
                <w:szCs w:val="20"/>
              </w:rPr>
            </w:pPr>
            <w:proofErr w:type="spellStart"/>
            <w:r w:rsidRPr="54E041B0">
              <w:rPr>
                <w:rFonts w:cs="Arial"/>
                <w:i/>
                <w:iCs/>
                <w:szCs w:val="20"/>
              </w:rPr>
              <w:t>Diglyphus</w:t>
            </w:r>
            <w:proofErr w:type="spellEnd"/>
            <w:r w:rsidRPr="54E041B0">
              <w:rPr>
                <w:rFonts w:cs="Arial"/>
                <w:i/>
                <w:iCs/>
                <w:szCs w:val="20"/>
              </w:rPr>
              <w:t xml:space="preserve"> </w:t>
            </w:r>
            <w:proofErr w:type="spellStart"/>
            <w:r w:rsidRPr="54E041B0">
              <w:rPr>
                <w:rFonts w:cs="Arial"/>
                <w:i/>
                <w:iCs/>
                <w:szCs w:val="20"/>
              </w:rPr>
              <w:t>isaea</w:t>
            </w:r>
            <w:proofErr w:type="spellEnd"/>
          </w:p>
        </w:tc>
        <w:tc>
          <w:tcPr>
            <w:tcW w:w="633" w:type="pct"/>
            <w:vAlign w:val="top"/>
          </w:tcPr>
          <w:p w14:paraId="52C28D5A" w14:textId="5DBC317E" w:rsidR="00D53C09" w:rsidRPr="003479CB" w:rsidRDefault="17D5022C" w:rsidP="54E041B0">
            <w:pPr>
              <w:pStyle w:val="BVRTabelaTextLevo"/>
              <w:spacing w:before="0" w:after="0" w:line="260" w:lineRule="atLeast"/>
              <w:rPr>
                <w:rFonts w:cs="Arial"/>
                <w:b/>
                <w:bCs/>
                <w:szCs w:val="20"/>
              </w:rPr>
            </w:pPr>
            <w:r w:rsidRPr="54E041B0">
              <w:rPr>
                <w:rFonts w:cs="Arial"/>
                <w:b/>
                <w:bCs/>
                <w:szCs w:val="20"/>
              </w:rPr>
              <w:t>MIGLYPHUS</w:t>
            </w:r>
          </w:p>
        </w:tc>
        <w:tc>
          <w:tcPr>
            <w:tcW w:w="779" w:type="pct"/>
            <w:vAlign w:val="top"/>
          </w:tcPr>
          <w:p w14:paraId="44B4FAE0" w14:textId="77777777" w:rsidR="0051419F" w:rsidRPr="003479CB" w:rsidRDefault="17D5022C" w:rsidP="54E041B0">
            <w:pPr>
              <w:pStyle w:val="BVRTabelaTextLevo"/>
              <w:spacing w:before="0" w:after="0" w:line="260" w:lineRule="atLeast"/>
              <w:rPr>
                <w:rFonts w:cs="Arial"/>
                <w:szCs w:val="20"/>
              </w:rPr>
            </w:pPr>
            <w:r w:rsidRPr="54E041B0">
              <w:rPr>
                <w:rFonts w:cs="Arial"/>
                <w:szCs w:val="20"/>
              </w:rPr>
              <w:t xml:space="preserve">listne </w:t>
            </w:r>
            <w:proofErr w:type="spellStart"/>
            <w:r w:rsidRPr="54E041B0">
              <w:rPr>
                <w:rFonts w:cs="Arial"/>
                <w:szCs w:val="20"/>
              </w:rPr>
              <w:t>zavrtalke</w:t>
            </w:r>
            <w:proofErr w:type="spellEnd"/>
          </w:p>
          <w:p w14:paraId="0CB5A006" w14:textId="2359BD04" w:rsidR="00D53C09" w:rsidRPr="003479CB" w:rsidRDefault="17D5022C" w:rsidP="54E041B0">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Agromyzidae</w:t>
            </w:r>
            <w:proofErr w:type="spellEnd"/>
            <w:r w:rsidRPr="54E041B0">
              <w:rPr>
                <w:rFonts w:cs="Arial"/>
                <w:szCs w:val="20"/>
              </w:rPr>
              <w:t>)</w:t>
            </w:r>
          </w:p>
        </w:tc>
        <w:tc>
          <w:tcPr>
            <w:tcW w:w="924" w:type="pct"/>
            <w:vAlign w:val="top"/>
          </w:tcPr>
          <w:p w14:paraId="2EC8AFFE" w14:textId="46DAB87D" w:rsidR="00D53C09" w:rsidRPr="003479CB" w:rsidRDefault="17D5022C" w:rsidP="54E041B0">
            <w:pPr>
              <w:pStyle w:val="BVRTabelaTextLevo"/>
              <w:spacing w:before="0" w:after="0" w:line="260" w:lineRule="atLeast"/>
              <w:rPr>
                <w:rFonts w:cs="Arial"/>
                <w:szCs w:val="20"/>
              </w:rPr>
            </w:pPr>
            <w:r w:rsidRPr="54E041B0">
              <w:rPr>
                <w:rFonts w:cs="Arial"/>
                <w:szCs w:val="20"/>
              </w:rPr>
              <w:t>1 osica najezdnica/1m</w:t>
            </w:r>
            <w:r w:rsidRPr="54E041B0">
              <w:rPr>
                <w:rFonts w:cs="Arial"/>
                <w:szCs w:val="20"/>
                <w:vertAlign w:val="superscript"/>
              </w:rPr>
              <w:t>2</w:t>
            </w:r>
            <w:r w:rsidRPr="54E041B0">
              <w:rPr>
                <w:rFonts w:cs="Arial"/>
                <w:szCs w:val="20"/>
              </w:rPr>
              <w:t xml:space="preserve"> pri 3 ponovitvah v 7 dnevnih intervalih</w:t>
            </w:r>
          </w:p>
        </w:tc>
        <w:tc>
          <w:tcPr>
            <w:tcW w:w="1023" w:type="pct"/>
            <w:vAlign w:val="top"/>
          </w:tcPr>
          <w:p w14:paraId="64146462" w14:textId="4FE45D24" w:rsidR="00D53C09" w:rsidRPr="003479CB" w:rsidRDefault="17D5022C" w:rsidP="54E041B0">
            <w:pPr>
              <w:spacing w:before="0" w:line="260" w:lineRule="atLeast"/>
              <w:rPr>
                <w:rFonts w:eastAsia="Calibri" w:cs="Arial"/>
                <w:szCs w:val="20"/>
              </w:rPr>
            </w:pPr>
            <w:r w:rsidRPr="54E041B0">
              <w:rPr>
                <w:rFonts w:cs="Arial"/>
                <w:szCs w:val="20"/>
              </w:rPr>
              <w:t xml:space="preserve">od junija, ko se na rastlinah pojavijo prve listne </w:t>
            </w:r>
            <w:proofErr w:type="spellStart"/>
            <w:r w:rsidRPr="54E041B0">
              <w:rPr>
                <w:rFonts w:cs="Arial"/>
                <w:szCs w:val="20"/>
              </w:rPr>
              <w:t>zavrtalke</w:t>
            </w:r>
            <w:proofErr w:type="spellEnd"/>
          </w:p>
        </w:tc>
        <w:tc>
          <w:tcPr>
            <w:tcW w:w="766" w:type="pct"/>
            <w:vAlign w:val="top"/>
          </w:tcPr>
          <w:p w14:paraId="7D5BFDE2" w14:textId="06D5FDBB" w:rsidR="00D53C09" w:rsidRPr="003479CB" w:rsidRDefault="00D53C09" w:rsidP="54E041B0">
            <w:pPr>
              <w:spacing w:before="0" w:line="260" w:lineRule="atLeast"/>
              <w:rPr>
                <w:rFonts w:eastAsia="Calibri" w:cs="Arial"/>
                <w:szCs w:val="20"/>
              </w:rPr>
            </w:pPr>
            <w:r w:rsidRPr="54E041B0">
              <w:rPr>
                <w:rFonts w:cs="Arial"/>
                <w:szCs w:val="20"/>
              </w:rPr>
              <w:t>prostor ločen od narave</w:t>
            </w:r>
          </w:p>
        </w:tc>
      </w:tr>
      <w:tr w:rsidR="00063DDC" w:rsidRPr="003479CB" w14:paraId="439FE822" w14:textId="77777777" w:rsidTr="00DA1620">
        <w:tc>
          <w:tcPr>
            <w:tcW w:w="875" w:type="pct"/>
            <w:vAlign w:val="top"/>
          </w:tcPr>
          <w:p w14:paraId="0171ED61" w14:textId="77777777" w:rsidR="0051419F" w:rsidRPr="003479CB" w:rsidRDefault="343C9C95"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26731F4F" w14:textId="07766D2B" w:rsidR="00D53C09" w:rsidRPr="003479CB" w:rsidRDefault="451D695C" w:rsidP="54E041B0">
            <w:pPr>
              <w:pStyle w:val="BVRTabelaTextLevo"/>
              <w:spacing w:before="0" w:after="0" w:line="260" w:lineRule="atLeast"/>
              <w:rPr>
                <w:rFonts w:cs="Arial"/>
                <w:szCs w:val="20"/>
              </w:rPr>
            </w:pPr>
            <w:proofErr w:type="spellStart"/>
            <w:r w:rsidRPr="54E041B0">
              <w:rPr>
                <w:rFonts w:cs="Arial"/>
                <w:i/>
                <w:iCs/>
                <w:szCs w:val="20"/>
              </w:rPr>
              <w:t>Diglyphus</w:t>
            </w:r>
            <w:proofErr w:type="spellEnd"/>
            <w:r w:rsidRPr="54E041B0">
              <w:rPr>
                <w:rFonts w:cs="Arial"/>
                <w:i/>
                <w:iCs/>
                <w:szCs w:val="20"/>
              </w:rPr>
              <w:t xml:space="preserve"> </w:t>
            </w:r>
            <w:proofErr w:type="spellStart"/>
            <w:r w:rsidRPr="54E041B0">
              <w:rPr>
                <w:rFonts w:cs="Arial"/>
                <w:i/>
                <w:iCs/>
                <w:szCs w:val="20"/>
              </w:rPr>
              <w:t>isaea</w:t>
            </w:r>
            <w:proofErr w:type="spellEnd"/>
          </w:p>
        </w:tc>
        <w:tc>
          <w:tcPr>
            <w:tcW w:w="633" w:type="pct"/>
            <w:vAlign w:val="top"/>
          </w:tcPr>
          <w:p w14:paraId="2984EB26" w14:textId="5A73A5A1" w:rsidR="00D53C09" w:rsidRPr="003479CB" w:rsidRDefault="17D5022C" w:rsidP="54E041B0">
            <w:pPr>
              <w:pStyle w:val="BVRTabelaTextLevo"/>
              <w:spacing w:before="0" w:after="0" w:line="260" w:lineRule="atLeast"/>
              <w:rPr>
                <w:rFonts w:cs="Arial"/>
                <w:b/>
                <w:bCs/>
                <w:szCs w:val="20"/>
              </w:rPr>
            </w:pPr>
            <w:r w:rsidRPr="54E041B0">
              <w:rPr>
                <w:rFonts w:cs="Arial"/>
                <w:b/>
                <w:bCs/>
                <w:szCs w:val="20"/>
              </w:rPr>
              <w:t>DiglyPAK250</w:t>
            </w:r>
          </w:p>
        </w:tc>
        <w:tc>
          <w:tcPr>
            <w:tcW w:w="779" w:type="pct"/>
            <w:vAlign w:val="top"/>
          </w:tcPr>
          <w:p w14:paraId="05CF5927" w14:textId="77777777" w:rsidR="0051419F" w:rsidRPr="003479CB" w:rsidRDefault="00D53C09" w:rsidP="54E041B0">
            <w:pPr>
              <w:pStyle w:val="BVRTabelaTextLevo"/>
              <w:spacing w:before="0" w:after="0" w:line="260" w:lineRule="atLeast"/>
              <w:rPr>
                <w:rFonts w:cs="Arial"/>
                <w:szCs w:val="20"/>
              </w:rPr>
            </w:pPr>
            <w:r w:rsidRPr="54E041B0">
              <w:rPr>
                <w:rFonts w:cs="Arial"/>
                <w:szCs w:val="20"/>
              </w:rPr>
              <w:t xml:space="preserve">listne </w:t>
            </w:r>
            <w:proofErr w:type="spellStart"/>
            <w:r w:rsidRPr="54E041B0">
              <w:rPr>
                <w:rFonts w:cs="Arial"/>
                <w:szCs w:val="20"/>
              </w:rPr>
              <w:t>zavrtalke</w:t>
            </w:r>
            <w:proofErr w:type="spellEnd"/>
          </w:p>
          <w:p w14:paraId="6B3DD549" w14:textId="63DDA03D" w:rsidR="00D53C09" w:rsidRPr="003479CB" w:rsidRDefault="00D53C09" w:rsidP="54E041B0">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Liriomyza</w:t>
            </w:r>
            <w:proofErr w:type="spellEnd"/>
            <w:r w:rsidRPr="54E041B0">
              <w:rPr>
                <w:rFonts w:cs="Arial"/>
                <w:i/>
                <w:iCs/>
                <w:szCs w:val="20"/>
              </w:rPr>
              <w:t xml:space="preserve"> </w:t>
            </w:r>
            <w:proofErr w:type="spellStart"/>
            <w:r w:rsidRPr="54E041B0">
              <w:rPr>
                <w:rFonts w:cs="Arial"/>
                <w:szCs w:val="20"/>
              </w:rPr>
              <w:t>spp</w:t>
            </w:r>
            <w:proofErr w:type="spellEnd"/>
            <w:r w:rsidRPr="54E041B0">
              <w:rPr>
                <w:rFonts w:cs="Arial"/>
                <w:szCs w:val="20"/>
              </w:rPr>
              <w:t>.)</w:t>
            </w:r>
          </w:p>
        </w:tc>
        <w:tc>
          <w:tcPr>
            <w:tcW w:w="924" w:type="pct"/>
            <w:vAlign w:val="top"/>
          </w:tcPr>
          <w:p w14:paraId="3E2C5279" w14:textId="57843A73" w:rsidR="00D53C09" w:rsidRPr="003479CB" w:rsidRDefault="17D5022C" w:rsidP="54E041B0">
            <w:pPr>
              <w:pStyle w:val="BVRTabelaTextLevo"/>
              <w:spacing w:before="0" w:after="0" w:line="260" w:lineRule="atLeast"/>
              <w:rPr>
                <w:rFonts w:cs="Arial"/>
                <w:szCs w:val="20"/>
              </w:rPr>
            </w:pPr>
            <w:r w:rsidRPr="54E041B0">
              <w:rPr>
                <w:rFonts w:cs="Arial"/>
                <w:szCs w:val="20"/>
              </w:rPr>
              <w:t>250 odraslih osebkov/150</w:t>
            </w:r>
            <w:r w:rsidR="41B787B7" w:rsidRPr="54E041B0">
              <w:rPr>
                <w:rFonts w:cs="Arial"/>
                <w:szCs w:val="20"/>
              </w:rPr>
              <w:t xml:space="preserve"> do </w:t>
            </w:r>
            <w:r w:rsidRPr="54E041B0">
              <w:rPr>
                <w:rFonts w:cs="Arial"/>
                <w:szCs w:val="20"/>
              </w:rPr>
              <w:t>200 m</w:t>
            </w:r>
            <w:r w:rsidRPr="54E041B0">
              <w:rPr>
                <w:rFonts w:cs="Arial"/>
                <w:szCs w:val="20"/>
                <w:vertAlign w:val="superscript"/>
              </w:rPr>
              <w:t>2</w:t>
            </w:r>
            <w:r w:rsidRPr="54E041B0">
              <w:rPr>
                <w:rFonts w:cs="Arial"/>
                <w:szCs w:val="20"/>
              </w:rPr>
              <w:t>, večkratni vnos dokler ni dosežena populacija 0,5</w:t>
            </w:r>
            <w:r w:rsidR="0C7148A7" w:rsidRPr="54E041B0">
              <w:rPr>
                <w:rFonts w:cs="Arial"/>
                <w:szCs w:val="20"/>
              </w:rPr>
              <w:t xml:space="preserve"> do </w:t>
            </w:r>
            <w:r w:rsidRPr="54E041B0">
              <w:rPr>
                <w:rFonts w:cs="Arial"/>
                <w:szCs w:val="20"/>
              </w:rPr>
              <w:t>2</w:t>
            </w:r>
            <w:r w:rsidR="0C7148A7" w:rsidRPr="54E041B0">
              <w:rPr>
                <w:rFonts w:cs="Arial"/>
                <w:szCs w:val="20"/>
              </w:rPr>
              <w:t> </w:t>
            </w:r>
            <w:r w:rsidRPr="54E041B0">
              <w:rPr>
                <w:rFonts w:cs="Arial"/>
                <w:szCs w:val="20"/>
              </w:rPr>
              <w:t>osebka/m</w:t>
            </w:r>
            <w:r w:rsidRPr="54E041B0">
              <w:rPr>
                <w:rFonts w:cs="Arial"/>
                <w:szCs w:val="20"/>
                <w:vertAlign w:val="superscript"/>
              </w:rPr>
              <w:t>2</w:t>
            </w:r>
          </w:p>
        </w:tc>
        <w:tc>
          <w:tcPr>
            <w:tcW w:w="1023" w:type="pct"/>
            <w:vAlign w:val="top"/>
          </w:tcPr>
          <w:p w14:paraId="4564B6A9" w14:textId="7A2545D1" w:rsidR="00D53C09" w:rsidRPr="003479CB" w:rsidRDefault="17D5022C" w:rsidP="54E041B0">
            <w:pPr>
              <w:spacing w:before="0" w:line="260" w:lineRule="atLeast"/>
              <w:rPr>
                <w:rFonts w:eastAsia="Calibri" w:cs="Arial"/>
                <w:szCs w:val="20"/>
              </w:rPr>
            </w:pPr>
            <w:r w:rsidRPr="54E041B0">
              <w:rPr>
                <w:rFonts w:cs="Arial"/>
                <w:szCs w:val="20"/>
              </w:rPr>
              <w:t>priporočljiva je zgodnja uporaba, ob pojavu škodljivca (od junija)</w:t>
            </w:r>
          </w:p>
        </w:tc>
        <w:tc>
          <w:tcPr>
            <w:tcW w:w="766" w:type="pct"/>
            <w:vAlign w:val="top"/>
          </w:tcPr>
          <w:p w14:paraId="43C04EE8" w14:textId="75B8525C" w:rsidR="00D53C09" w:rsidRPr="003479CB" w:rsidRDefault="00D53C09" w:rsidP="54E041B0">
            <w:pPr>
              <w:spacing w:before="0" w:line="260" w:lineRule="atLeast"/>
              <w:rPr>
                <w:rFonts w:eastAsia="Calibri" w:cs="Arial"/>
                <w:szCs w:val="20"/>
              </w:rPr>
            </w:pPr>
            <w:r w:rsidRPr="54E041B0">
              <w:rPr>
                <w:rFonts w:cs="Arial"/>
                <w:szCs w:val="20"/>
              </w:rPr>
              <w:t>na prostem in prostor ločen od narave</w:t>
            </w:r>
          </w:p>
        </w:tc>
      </w:tr>
      <w:tr w:rsidR="00063DDC" w:rsidRPr="003479CB" w14:paraId="205CF0C3" w14:textId="77777777" w:rsidTr="00DA1620">
        <w:tc>
          <w:tcPr>
            <w:tcW w:w="875" w:type="pct"/>
            <w:vAlign w:val="top"/>
          </w:tcPr>
          <w:p w14:paraId="44F70E52" w14:textId="77777777" w:rsidR="00661967" w:rsidRPr="003479CB" w:rsidRDefault="17D5022C" w:rsidP="54E041B0">
            <w:pPr>
              <w:pStyle w:val="BVRTabelaTextLevo"/>
              <w:spacing w:before="0" w:after="0" w:line="260" w:lineRule="atLeast"/>
              <w:rPr>
                <w:rFonts w:cs="Arial"/>
                <w:szCs w:val="20"/>
              </w:rPr>
            </w:pPr>
            <w:r w:rsidRPr="54E041B0">
              <w:rPr>
                <w:rFonts w:cs="Arial"/>
                <w:szCs w:val="20"/>
              </w:rPr>
              <w:t xml:space="preserve">najezdnik </w:t>
            </w:r>
            <w:proofErr w:type="spellStart"/>
            <w:r w:rsidRPr="54E041B0">
              <w:rPr>
                <w:rFonts w:cs="Arial"/>
                <w:szCs w:val="20"/>
              </w:rPr>
              <w:t>rastlinjakovega</w:t>
            </w:r>
            <w:proofErr w:type="spellEnd"/>
            <w:r w:rsidRPr="54E041B0">
              <w:rPr>
                <w:rFonts w:cs="Arial"/>
                <w:szCs w:val="20"/>
              </w:rPr>
              <w:t xml:space="preserve"> </w:t>
            </w:r>
            <w:proofErr w:type="spellStart"/>
            <w:r w:rsidRPr="54E041B0">
              <w:rPr>
                <w:rFonts w:cs="Arial"/>
                <w:szCs w:val="20"/>
              </w:rPr>
              <w:t>ščitkarja</w:t>
            </w:r>
            <w:proofErr w:type="spellEnd"/>
            <w:r w:rsidRPr="54E041B0">
              <w:rPr>
                <w:rFonts w:cs="Arial"/>
                <w:szCs w:val="20"/>
              </w:rPr>
              <w:t xml:space="preserve"> ali </w:t>
            </w:r>
            <w:proofErr w:type="spellStart"/>
            <w:r w:rsidRPr="54E041B0">
              <w:rPr>
                <w:rFonts w:cs="Arial"/>
                <w:szCs w:val="20"/>
              </w:rPr>
              <w:t>enkarsija</w:t>
            </w:r>
            <w:proofErr w:type="spellEnd"/>
          </w:p>
          <w:p w14:paraId="5F18B153" w14:textId="3112EFE6" w:rsidR="00D53C09" w:rsidRPr="003479CB" w:rsidRDefault="41B787B7" w:rsidP="54E041B0">
            <w:pPr>
              <w:pStyle w:val="BVRTabelaTextLevo"/>
              <w:spacing w:before="0" w:after="0" w:line="260" w:lineRule="atLeast"/>
              <w:rPr>
                <w:rFonts w:cs="Arial"/>
                <w:szCs w:val="20"/>
              </w:rPr>
            </w:pPr>
            <w:r w:rsidRPr="54E041B0">
              <w:rPr>
                <w:rFonts w:cs="Arial"/>
                <w:szCs w:val="20"/>
              </w:rPr>
              <w:t>(</w:t>
            </w:r>
            <w:proofErr w:type="spellStart"/>
            <w:r w:rsidR="26CE8DFA" w:rsidRPr="54E041B0">
              <w:rPr>
                <w:rFonts w:cs="Arial"/>
                <w:i/>
                <w:iCs/>
                <w:szCs w:val="20"/>
              </w:rPr>
              <w:t>Encarsia</w:t>
            </w:r>
            <w:proofErr w:type="spellEnd"/>
            <w:r w:rsidR="26CE8DFA" w:rsidRPr="54E041B0">
              <w:rPr>
                <w:rFonts w:cs="Arial"/>
                <w:i/>
                <w:iCs/>
                <w:szCs w:val="20"/>
              </w:rPr>
              <w:t xml:space="preserve"> </w:t>
            </w:r>
            <w:proofErr w:type="spellStart"/>
            <w:r w:rsidR="26CE8DFA" w:rsidRPr="54E041B0">
              <w:rPr>
                <w:rFonts w:cs="Arial"/>
                <w:i/>
                <w:iCs/>
                <w:szCs w:val="20"/>
              </w:rPr>
              <w:t>formosa</w:t>
            </w:r>
            <w:proofErr w:type="spellEnd"/>
            <w:r w:rsidRPr="54E041B0">
              <w:rPr>
                <w:rFonts w:cs="Arial"/>
                <w:szCs w:val="20"/>
              </w:rPr>
              <w:t>)</w:t>
            </w:r>
          </w:p>
        </w:tc>
        <w:tc>
          <w:tcPr>
            <w:tcW w:w="633" w:type="pct"/>
            <w:vAlign w:val="top"/>
          </w:tcPr>
          <w:p w14:paraId="5157B423" w14:textId="6CB32950" w:rsidR="00D53C09" w:rsidRPr="003479CB" w:rsidRDefault="41B787B7" w:rsidP="54E041B0">
            <w:pPr>
              <w:pStyle w:val="BVRTabelaTextLevo"/>
              <w:spacing w:before="0" w:after="0" w:line="260" w:lineRule="atLeast"/>
              <w:rPr>
                <w:rFonts w:cs="Arial"/>
                <w:b/>
                <w:bCs/>
                <w:szCs w:val="20"/>
              </w:rPr>
            </w:pPr>
            <w:r w:rsidRPr="54E041B0">
              <w:rPr>
                <w:rFonts w:cs="Arial"/>
                <w:b/>
                <w:bCs/>
                <w:szCs w:val="20"/>
              </w:rPr>
              <w:t>EN-STRIP</w:t>
            </w:r>
          </w:p>
        </w:tc>
        <w:tc>
          <w:tcPr>
            <w:tcW w:w="779" w:type="pct"/>
            <w:vAlign w:val="top"/>
          </w:tcPr>
          <w:p w14:paraId="2CA68DA4" w14:textId="18FF02A9" w:rsidR="00D53C09" w:rsidRPr="003479CB" w:rsidRDefault="17D5022C" w:rsidP="54E041B0">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i/>
                <w:iCs/>
                <w:szCs w:val="20"/>
              </w:rPr>
              <w:t xml:space="preserve"> </w:t>
            </w:r>
            <w:proofErr w:type="spellStart"/>
            <w:r w:rsidRPr="54E041B0">
              <w:rPr>
                <w:rFonts w:cs="Arial"/>
                <w:i/>
                <w:iCs/>
                <w:szCs w:val="20"/>
              </w:rPr>
              <w:t>vaporariorum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w:t>
            </w:r>
          </w:p>
        </w:tc>
        <w:tc>
          <w:tcPr>
            <w:tcW w:w="924" w:type="pct"/>
            <w:vAlign w:val="top"/>
          </w:tcPr>
          <w:p w14:paraId="0C9487C6" w14:textId="0A15C4EC" w:rsidR="00D53C09" w:rsidRPr="003479CB" w:rsidRDefault="17D5022C" w:rsidP="54E041B0">
            <w:pPr>
              <w:pStyle w:val="BVRTabelaTextLevo"/>
              <w:spacing w:before="0" w:after="0" w:line="260" w:lineRule="atLeast"/>
              <w:rPr>
                <w:rFonts w:cs="Arial"/>
                <w:szCs w:val="20"/>
              </w:rPr>
            </w:pPr>
            <w:r w:rsidRPr="54E041B0">
              <w:rPr>
                <w:rFonts w:cs="Arial"/>
                <w:szCs w:val="20"/>
              </w:rPr>
              <w:t>9 organizmov/m</w:t>
            </w:r>
            <w:r w:rsidRPr="54E041B0">
              <w:rPr>
                <w:rFonts w:cs="Arial"/>
                <w:szCs w:val="20"/>
                <w:vertAlign w:val="superscript"/>
              </w:rPr>
              <w:t>2</w:t>
            </w:r>
            <w:r w:rsidRPr="54E041B0">
              <w:rPr>
                <w:rFonts w:cs="Arial"/>
                <w:szCs w:val="20"/>
              </w:rPr>
              <w:t xml:space="preserve"> pri 3 ponovitvah v 7 dnevnih intervalih</w:t>
            </w:r>
          </w:p>
        </w:tc>
        <w:tc>
          <w:tcPr>
            <w:tcW w:w="1023" w:type="pct"/>
            <w:vAlign w:val="top"/>
          </w:tcPr>
          <w:p w14:paraId="39297D70" w14:textId="37F03234" w:rsidR="00D53C09" w:rsidRPr="003479CB" w:rsidRDefault="26CE8DFA" w:rsidP="54E041B0">
            <w:pPr>
              <w:spacing w:before="0" w:line="260" w:lineRule="atLeast"/>
              <w:rPr>
                <w:rFonts w:eastAsia="Calibri" w:cs="Arial"/>
                <w:szCs w:val="20"/>
              </w:rPr>
            </w:pPr>
            <w:r w:rsidRPr="54E041B0">
              <w:rPr>
                <w:rFonts w:cs="Arial"/>
                <w:szCs w:val="20"/>
              </w:rPr>
              <w:t>od maja do oktobra, ko so škodljivi organizmi v tretjem ali četrte</w:t>
            </w:r>
            <w:r w:rsidR="2A9C3983" w:rsidRPr="54E041B0">
              <w:rPr>
                <w:rFonts w:cs="Arial"/>
                <w:szCs w:val="20"/>
              </w:rPr>
              <w:t>m</w:t>
            </w:r>
            <w:r w:rsidRPr="54E041B0">
              <w:rPr>
                <w:rFonts w:cs="Arial"/>
                <w:szCs w:val="20"/>
              </w:rPr>
              <w:t xml:space="preserve"> </w:t>
            </w:r>
            <w:proofErr w:type="spellStart"/>
            <w:r w:rsidRPr="54E041B0">
              <w:rPr>
                <w:rFonts w:cs="Arial"/>
                <w:szCs w:val="20"/>
              </w:rPr>
              <w:t>larvalnem</w:t>
            </w:r>
            <w:proofErr w:type="spellEnd"/>
            <w:r w:rsidRPr="54E041B0">
              <w:rPr>
                <w:rFonts w:cs="Arial"/>
                <w:szCs w:val="20"/>
              </w:rPr>
              <w:t xml:space="preserve"> stadiju</w:t>
            </w:r>
          </w:p>
        </w:tc>
        <w:tc>
          <w:tcPr>
            <w:tcW w:w="766" w:type="pct"/>
            <w:vAlign w:val="top"/>
          </w:tcPr>
          <w:p w14:paraId="07BE089C" w14:textId="5488F50F" w:rsidR="00D53C09" w:rsidRPr="003479CB" w:rsidRDefault="17D5022C" w:rsidP="54E041B0">
            <w:pPr>
              <w:spacing w:before="0" w:line="260" w:lineRule="atLeast"/>
              <w:rPr>
                <w:rFonts w:eastAsia="Calibri" w:cs="Arial"/>
                <w:szCs w:val="20"/>
              </w:rPr>
            </w:pPr>
            <w:r w:rsidRPr="54E041B0">
              <w:rPr>
                <w:rFonts w:cs="Arial"/>
                <w:szCs w:val="20"/>
              </w:rPr>
              <w:t>prostor ločen od narave</w:t>
            </w:r>
          </w:p>
        </w:tc>
      </w:tr>
      <w:tr w:rsidR="00063DDC" w:rsidRPr="003479CB" w14:paraId="2BA3DE33" w14:textId="77777777" w:rsidTr="00DA1620">
        <w:tc>
          <w:tcPr>
            <w:tcW w:w="875" w:type="pct"/>
            <w:vAlign w:val="top"/>
          </w:tcPr>
          <w:p w14:paraId="54487C70" w14:textId="77777777" w:rsidR="00661967" w:rsidRPr="003479CB" w:rsidRDefault="343C9C95" w:rsidP="54E041B0">
            <w:pPr>
              <w:pStyle w:val="BVRTabelaTextLevo"/>
              <w:spacing w:before="0" w:after="0" w:line="260" w:lineRule="atLeast"/>
              <w:rPr>
                <w:rFonts w:cs="Arial"/>
                <w:szCs w:val="20"/>
              </w:rPr>
            </w:pPr>
            <w:r w:rsidRPr="54E041B0">
              <w:rPr>
                <w:rFonts w:cs="Arial"/>
                <w:szCs w:val="20"/>
              </w:rPr>
              <w:t xml:space="preserve">najezdnik </w:t>
            </w:r>
            <w:proofErr w:type="spellStart"/>
            <w:r w:rsidRPr="54E041B0">
              <w:rPr>
                <w:rFonts w:cs="Arial"/>
                <w:szCs w:val="20"/>
              </w:rPr>
              <w:t>rastlinjakovega</w:t>
            </w:r>
            <w:proofErr w:type="spellEnd"/>
            <w:r w:rsidRPr="54E041B0">
              <w:rPr>
                <w:rFonts w:cs="Arial"/>
                <w:szCs w:val="20"/>
              </w:rPr>
              <w:t xml:space="preserve"> </w:t>
            </w:r>
            <w:proofErr w:type="spellStart"/>
            <w:r w:rsidRPr="54E041B0">
              <w:rPr>
                <w:rFonts w:cs="Arial"/>
                <w:szCs w:val="20"/>
              </w:rPr>
              <w:t>ščitkarja</w:t>
            </w:r>
            <w:proofErr w:type="spellEnd"/>
            <w:r w:rsidRPr="54E041B0">
              <w:rPr>
                <w:rFonts w:cs="Arial"/>
                <w:szCs w:val="20"/>
              </w:rPr>
              <w:t xml:space="preserve"> ali </w:t>
            </w:r>
            <w:proofErr w:type="spellStart"/>
            <w:r w:rsidRPr="54E041B0">
              <w:rPr>
                <w:rFonts w:cs="Arial"/>
                <w:szCs w:val="20"/>
              </w:rPr>
              <w:t>enkarsija</w:t>
            </w:r>
            <w:proofErr w:type="spellEnd"/>
          </w:p>
          <w:p w14:paraId="4B11EA36" w14:textId="5F7190DE" w:rsidR="00D53C09" w:rsidRPr="003479CB" w:rsidRDefault="41B787B7" w:rsidP="54E041B0">
            <w:pPr>
              <w:pStyle w:val="BVRTabelaTextLevo"/>
              <w:spacing w:before="0" w:after="0" w:line="260" w:lineRule="atLeast"/>
              <w:rPr>
                <w:rFonts w:cs="Arial"/>
                <w:szCs w:val="20"/>
              </w:rPr>
            </w:pPr>
            <w:r w:rsidRPr="54E041B0">
              <w:rPr>
                <w:rFonts w:cs="Arial"/>
                <w:szCs w:val="20"/>
              </w:rPr>
              <w:t>(</w:t>
            </w:r>
            <w:proofErr w:type="spellStart"/>
            <w:r w:rsidR="451D695C" w:rsidRPr="54E041B0">
              <w:rPr>
                <w:rFonts w:cs="Arial"/>
                <w:i/>
                <w:iCs/>
                <w:szCs w:val="20"/>
              </w:rPr>
              <w:t>Encarsia</w:t>
            </w:r>
            <w:proofErr w:type="spellEnd"/>
            <w:r w:rsidR="451D695C" w:rsidRPr="54E041B0">
              <w:rPr>
                <w:rFonts w:cs="Arial"/>
                <w:i/>
                <w:iCs/>
                <w:szCs w:val="20"/>
              </w:rPr>
              <w:t xml:space="preserve"> </w:t>
            </w:r>
            <w:proofErr w:type="spellStart"/>
            <w:r w:rsidR="451D695C" w:rsidRPr="54E041B0">
              <w:rPr>
                <w:rFonts w:cs="Arial"/>
                <w:i/>
                <w:iCs/>
                <w:szCs w:val="20"/>
              </w:rPr>
              <w:t>formosa</w:t>
            </w:r>
            <w:proofErr w:type="spellEnd"/>
            <w:r w:rsidRPr="54E041B0">
              <w:rPr>
                <w:rFonts w:cs="Arial"/>
                <w:szCs w:val="20"/>
              </w:rPr>
              <w:t>)</w:t>
            </w:r>
          </w:p>
        </w:tc>
        <w:tc>
          <w:tcPr>
            <w:tcW w:w="633" w:type="pct"/>
            <w:vAlign w:val="top"/>
          </w:tcPr>
          <w:p w14:paraId="0952F70E" w14:textId="0FF8C798" w:rsidR="00D53C09" w:rsidRPr="003479CB" w:rsidRDefault="17D5022C" w:rsidP="54E041B0">
            <w:pPr>
              <w:pStyle w:val="BVRTabelaTextLevo"/>
              <w:spacing w:before="0" w:after="0" w:line="260" w:lineRule="atLeast"/>
              <w:rPr>
                <w:rFonts w:cs="Arial"/>
                <w:b/>
                <w:bCs/>
                <w:szCs w:val="20"/>
              </w:rPr>
            </w:pPr>
            <w:r w:rsidRPr="54E041B0">
              <w:rPr>
                <w:rFonts w:cs="Arial"/>
                <w:b/>
                <w:bCs/>
                <w:szCs w:val="20"/>
              </w:rPr>
              <w:t>EnPAK3000</w:t>
            </w:r>
            <w:r w:rsidR="41B787B7" w:rsidRPr="54E041B0">
              <w:rPr>
                <w:rFonts w:cs="Arial"/>
                <w:b/>
                <w:bCs/>
                <w:szCs w:val="20"/>
              </w:rPr>
              <w:t xml:space="preserve"> </w:t>
            </w:r>
            <w:r w:rsidRPr="54E041B0">
              <w:rPr>
                <w:rFonts w:cs="Arial"/>
                <w:b/>
                <w:bCs/>
                <w:szCs w:val="20"/>
              </w:rPr>
              <w:t>/</w:t>
            </w:r>
            <w:r w:rsidR="41B787B7" w:rsidRPr="54E041B0">
              <w:rPr>
                <w:rFonts w:cs="Arial"/>
                <w:b/>
                <w:bCs/>
                <w:szCs w:val="20"/>
              </w:rPr>
              <w:t xml:space="preserve"> </w:t>
            </w:r>
            <w:r w:rsidRPr="54E041B0">
              <w:rPr>
                <w:rFonts w:cs="Arial"/>
                <w:b/>
                <w:bCs/>
                <w:szCs w:val="20"/>
              </w:rPr>
              <w:t>EnPAK15000</w:t>
            </w:r>
          </w:p>
        </w:tc>
        <w:tc>
          <w:tcPr>
            <w:tcW w:w="779" w:type="pct"/>
            <w:vAlign w:val="top"/>
          </w:tcPr>
          <w:p w14:paraId="4EDC9AF8" w14:textId="75FDFA11" w:rsidR="00D53C09" w:rsidRPr="003479CB" w:rsidRDefault="17D5022C" w:rsidP="54E041B0">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i/>
                <w:iCs/>
                <w:szCs w:val="20"/>
              </w:rPr>
              <w:t xml:space="preserve"> </w:t>
            </w:r>
            <w:proofErr w:type="spellStart"/>
            <w:r w:rsidRPr="54E041B0">
              <w:rPr>
                <w:rFonts w:cs="Arial"/>
                <w:i/>
                <w:iCs/>
                <w:szCs w:val="20"/>
              </w:rPr>
              <w:t>vaporariorum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w:t>
            </w:r>
          </w:p>
        </w:tc>
        <w:tc>
          <w:tcPr>
            <w:tcW w:w="924" w:type="pct"/>
            <w:vAlign w:val="top"/>
          </w:tcPr>
          <w:p w14:paraId="0031EF7E" w14:textId="21F7E3EA" w:rsidR="00D53C09" w:rsidRPr="003479CB" w:rsidRDefault="17D5022C" w:rsidP="54E041B0">
            <w:pPr>
              <w:pStyle w:val="BVRTabelaTextLevo"/>
              <w:spacing w:before="0" w:after="0" w:line="260" w:lineRule="atLeast"/>
              <w:rPr>
                <w:rFonts w:cs="Arial"/>
                <w:szCs w:val="20"/>
              </w:rPr>
            </w:pPr>
            <w:r w:rsidRPr="54E041B0">
              <w:rPr>
                <w:rFonts w:cs="Arial"/>
                <w:szCs w:val="20"/>
              </w:rPr>
              <w:t>2</w:t>
            </w:r>
            <w:r w:rsidR="41B787B7" w:rsidRPr="54E041B0">
              <w:rPr>
                <w:rFonts w:cs="Arial"/>
                <w:szCs w:val="20"/>
              </w:rPr>
              <w:t xml:space="preserve"> do </w:t>
            </w:r>
            <w:r w:rsidRPr="54E041B0">
              <w:rPr>
                <w:rFonts w:cs="Arial"/>
                <w:szCs w:val="20"/>
              </w:rPr>
              <w:t>4 osebki/m</w:t>
            </w:r>
            <w:r w:rsidRPr="54E041B0">
              <w:rPr>
                <w:rFonts w:cs="Arial"/>
                <w:szCs w:val="20"/>
                <w:vertAlign w:val="superscript"/>
              </w:rPr>
              <w:t>2</w:t>
            </w:r>
            <w:r w:rsidRPr="54E041B0">
              <w:rPr>
                <w:rFonts w:cs="Arial"/>
                <w:szCs w:val="20"/>
              </w:rPr>
              <w:t>, večkratni vnos v tedenskih časovnih intervalih dokler ni dosežena populacija 15</w:t>
            </w:r>
            <w:r w:rsidR="41B787B7" w:rsidRPr="54E041B0">
              <w:rPr>
                <w:rFonts w:cs="Arial"/>
                <w:szCs w:val="20"/>
              </w:rPr>
              <w:t xml:space="preserve"> do </w:t>
            </w:r>
            <w:r w:rsidRPr="54E041B0">
              <w:rPr>
                <w:rFonts w:cs="Arial"/>
                <w:szCs w:val="20"/>
              </w:rPr>
              <w:t>25 osebkov</w:t>
            </w:r>
            <w:r w:rsidR="41B787B7" w:rsidRPr="54E041B0">
              <w:rPr>
                <w:rFonts w:cs="Arial"/>
                <w:szCs w:val="20"/>
              </w:rPr>
              <w:t>/</w:t>
            </w:r>
            <w:r w:rsidRPr="54E041B0">
              <w:rPr>
                <w:rFonts w:cs="Arial"/>
                <w:szCs w:val="20"/>
              </w:rPr>
              <w:t xml:space="preserve"> m</w:t>
            </w:r>
            <w:r w:rsidR="41B787B7" w:rsidRPr="54E041B0">
              <w:rPr>
                <w:rFonts w:cs="Arial"/>
                <w:szCs w:val="20"/>
                <w:vertAlign w:val="superscript"/>
              </w:rPr>
              <w:t>2</w:t>
            </w:r>
          </w:p>
        </w:tc>
        <w:tc>
          <w:tcPr>
            <w:tcW w:w="1023" w:type="pct"/>
            <w:vAlign w:val="top"/>
          </w:tcPr>
          <w:p w14:paraId="16BD6E9F" w14:textId="67B3015E" w:rsidR="00D53C09" w:rsidRPr="003479CB" w:rsidRDefault="17D5022C" w:rsidP="54E041B0">
            <w:pPr>
              <w:spacing w:before="0" w:line="260" w:lineRule="atLeast"/>
              <w:rPr>
                <w:rFonts w:eastAsia="Calibri" w:cs="Arial"/>
                <w:szCs w:val="20"/>
              </w:rPr>
            </w:pPr>
            <w:r w:rsidRPr="54E041B0">
              <w:rPr>
                <w:rFonts w:cs="Arial"/>
                <w:szCs w:val="20"/>
              </w:rPr>
              <w:t>ob pojavu škodljivca</w:t>
            </w:r>
          </w:p>
        </w:tc>
        <w:tc>
          <w:tcPr>
            <w:tcW w:w="766" w:type="pct"/>
            <w:vAlign w:val="top"/>
          </w:tcPr>
          <w:p w14:paraId="7C4985ED" w14:textId="5948717A" w:rsidR="00D53C09" w:rsidRPr="003479CB" w:rsidRDefault="17D5022C" w:rsidP="54E041B0">
            <w:pPr>
              <w:spacing w:before="0" w:line="260" w:lineRule="atLeast"/>
              <w:rPr>
                <w:rFonts w:eastAsia="Calibri" w:cs="Arial"/>
                <w:szCs w:val="20"/>
              </w:rPr>
            </w:pPr>
            <w:r w:rsidRPr="54E041B0">
              <w:rPr>
                <w:rFonts w:cs="Arial"/>
                <w:szCs w:val="20"/>
              </w:rPr>
              <w:t>prostor ločen od narave</w:t>
            </w:r>
          </w:p>
        </w:tc>
      </w:tr>
      <w:tr w:rsidR="00750C01" w:rsidRPr="003479CB" w14:paraId="1F2F4EB5" w14:textId="77777777" w:rsidTr="00DA1620">
        <w:tc>
          <w:tcPr>
            <w:tcW w:w="875" w:type="pct"/>
            <w:vAlign w:val="top"/>
          </w:tcPr>
          <w:p w14:paraId="3EB4C1C5" w14:textId="77777777" w:rsidR="00750C01" w:rsidRPr="003479CB" w:rsidRDefault="3F395603" w:rsidP="54E041B0">
            <w:pPr>
              <w:pStyle w:val="BVRTabelaTextLevo"/>
              <w:spacing w:before="0" w:after="0" w:line="260" w:lineRule="atLeast"/>
              <w:rPr>
                <w:rFonts w:cs="Arial"/>
                <w:szCs w:val="20"/>
              </w:rPr>
            </w:pPr>
            <w:r w:rsidRPr="54E041B0">
              <w:rPr>
                <w:rFonts w:cs="Arial"/>
                <w:szCs w:val="20"/>
              </w:rPr>
              <w:t>osica najezdnica</w:t>
            </w:r>
          </w:p>
          <w:p w14:paraId="0412D68A" w14:textId="10E44C55" w:rsidR="00750C01" w:rsidRPr="003479CB" w:rsidRDefault="5C168D11" w:rsidP="54E041B0">
            <w:pPr>
              <w:pStyle w:val="BVRTabelaTextLevo"/>
              <w:spacing w:before="0" w:after="0" w:line="260" w:lineRule="atLeast"/>
              <w:rPr>
                <w:rFonts w:cs="Arial"/>
                <w:szCs w:val="20"/>
              </w:rPr>
            </w:pPr>
            <w:proofErr w:type="spellStart"/>
            <w:r w:rsidRPr="54E041B0">
              <w:rPr>
                <w:rFonts w:cs="Arial"/>
                <w:i/>
                <w:iCs/>
                <w:szCs w:val="20"/>
              </w:rPr>
              <w:t>Praon</w:t>
            </w:r>
            <w:proofErr w:type="spellEnd"/>
            <w:r w:rsidRPr="54E041B0">
              <w:rPr>
                <w:rFonts w:cs="Arial"/>
                <w:i/>
                <w:iCs/>
                <w:szCs w:val="20"/>
              </w:rPr>
              <w:t xml:space="preserve"> </w:t>
            </w:r>
            <w:proofErr w:type="spellStart"/>
            <w:r w:rsidRPr="54E041B0">
              <w:rPr>
                <w:rFonts w:cs="Arial"/>
                <w:i/>
                <w:iCs/>
                <w:szCs w:val="20"/>
              </w:rPr>
              <w:t>volucre</w:t>
            </w:r>
            <w:proofErr w:type="spellEnd"/>
          </w:p>
        </w:tc>
        <w:tc>
          <w:tcPr>
            <w:tcW w:w="633" w:type="pct"/>
            <w:vAlign w:val="top"/>
          </w:tcPr>
          <w:p w14:paraId="61BD1292" w14:textId="19933952" w:rsidR="00750C01" w:rsidRPr="003479CB" w:rsidRDefault="2B82A424" w:rsidP="54E041B0">
            <w:pPr>
              <w:pStyle w:val="BVRTabelaTextLevo"/>
              <w:spacing w:before="0" w:after="0" w:line="260" w:lineRule="atLeast"/>
              <w:rPr>
                <w:rFonts w:cs="Arial"/>
                <w:szCs w:val="20"/>
              </w:rPr>
            </w:pPr>
            <w:r w:rsidRPr="54E041B0">
              <w:rPr>
                <w:rFonts w:cs="Arial"/>
                <w:szCs w:val="20"/>
              </w:rPr>
              <w:t xml:space="preserve">V Sloveniji se kot </w:t>
            </w:r>
            <w:r w:rsidR="2DEED391" w:rsidRPr="54E041B0">
              <w:rPr>
                <w:rFonts w:cs="Arial"/>
                <w:szCs w:val="20"/>
              </w:rPr>
              <w:t>komercialni</w:t>
            </w:r>
            <w:r w:rsidRPr="54E041B0">
              <w:rPr>
                <w:rFonts w:cs="Arial"/>
                <w:szCs w:val="20"/>
              </w:rPr>
              <w:t xml:space="preserve"> proizvod še ne trži.</w:t>
            </w:r>
          </w:p>
        </w:tc>
        <w:tc>
          <w:tcPr>
            <w:tcW w:w="779" w:type="pct"/>
            <w:vAlign w:val="top"/>
          </w:tcPr>
          <w:p w14:paraId="2D7E4BD9" w14:textId="0611F7F9" w:rsidR="00750C01" w:rsidRPr="003479CB" w:rsidRDefault="3F395603"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24" w:type="pct"/>
            <w:vAlign w:val="top"/>
          </w:tcPr>
          <w:p w14:paraId="61309162" w14:textId="48178960" w:rsidR="00750C01" w:rsidRPr="003479CB" w:rsidRDefault="00750C01" w:rsidP="54E041B0">
            <w:pPr>
              <w:pStyle w:val="BVRTabelaTextLevo"/>
              <w:spacing w:before="0" w:after="0" w:line="260" w:lineRule="atLeast"/>
              <w:rPr>
                <w:rFonts w:cs="Arial"/>
                <w:szCs w:val="20"/>
              </w:rPr>
            </w:pPr>
          </w:p>
        </w:tc>
        <w:tc>
          <w:tcPr>
            <w:tcW w:w="1023" w:type="pct"/>
            <w:vAlign w:val="top"/>
          </w:tcPr>
          <w:p w14:paraId="1F46365E" w14:textId="5A3F43C4" w:rsidR="00750C01" w:rsidRPr="003479CB" w:rsidRDefault="00750C01" w:rsidP="54E041B0">
            <w:pPr>
              <w:spacing w:before="0" w:line="260" w:lineRule="atLeast"/>
              <w:rPr>
                <w:rFonts w:eastAsia="Calibri" w:cs="Arial"/>
                <w:szCs w:val="20"/>
              </w:rPr>
            </w:pPr>
          </w:p>
        </w:tc>
        <w:tc>
          <w:tcPr>
            <w:tcW w:w="766" w:type="pct"/>
            <w:vAlign w:val="top"/>
          </w:tcPr>
          <w:p w14:paraId="63A07EDA" w14:textId="7B970844" w:rsidR="00750C01" w:rsidRPr="003479CB" w:rsidRDefault="3F395603" w:rsidP="54E041B0">
            <w:pPr>
              <w:spacing w:before="0" w:line="260" w:lineRule="atLeast"/>
              <w:rPr>
                <w:rFonts w:eastAsia="Calibri" w:cs="Arial"/>
                <w:szCs w:val="20"/>
              </w:rPr>
            </w:pPr>
            <w:r w:rsidRPr="54E041B0">
              <w:rPr>
                <w:rFonts w:cs="Arial"/>
                <w:szCs w:val="20"/>
              </w:rPr>
              <w:t>prostor ločen od narave</w:t>
            </w:r>
          </w:p>
        </w:tc>
      </w:tr>
      <w:tr w:rsidR="00F97B26" w:rsidRPr="003479CB" w14:paraId="54C65A79" w14:textId="77777777" w:rsidTr="00DA1620">
        <w:tc>
          <w:tcPr>
            <w:tcW w:w="875" w:type="pct"/>
            <w:vAlign w:val="top"/>
          </w:tcPr>
          <w:p w14:paraId="30CEF44C" w14:textId="05877040" w:rsidR="00F97B26" w:rsidRPr="54E041B0" w:rsidRDefault="00F97B26" w:rsidP="00F97B26">
            <w:pPr>
              <w:pStyle w:val="BVRTabelaTextLevo"/>
              <w:spacing w:before="0" w:after="0" w:line="260" w:lineRule="atLeast"/>
              <w:rPr>
                <w:rFonts w:cs="Arial"/>
                <w:szCs w:val="20"/>
              </w:rPr>
            </w:pPr>
            <w:proofErr w:type="spellStart"/>
            <w:r w:rsidRPr="54E041B0">
              <w:rPr>
                <w:rFonts w:eastAsia="Arial" w:cs="Arial"/>
                <w:szCs w:val="20"/>
              </w:rPr>
              <w:t>parazitoidna</w:t>
            </w:r>
            <w:proofErr w:type="spellEnd"/>
            <w:r w:rsidRPr="54E041B0">
              <w:rPr>
                <w:rFonts w:eastAsia="Arial" w:cs="Arial"/>
                <w:szCs w:val="20"/>
              </w:rPr>
              <w:t xml:space="preserve"> osica </w:t>
            </w:r>
            <w:proofErr w:type="spellStart"/>
            <w:r w:rsidRPr="54E041B0">
              <w:rPr>
                <w:rFonts w:eastAsia="Arial" w:cs="Arial"/>
                <w:i/>
                <w:iCs/>
                <w:szCs w:val="20"/>
              </w:rPr>
              <w:t>Trichogramma</w:t>
            </w:r>
            <w:proofErr w:type="spellEnd"/>
            <w:r w:rsidRPr="54E041B0">
              <w:rPr>
                <w:rFonts w:eastAsia="Arial" w:cs="Arial"/>
                <w:i/>
                <w:iCs/>
                <w:szCs w:val="20"/>
              </w:rPr>
              <w:t xml:space="preserve"> </w:t>
            </w:r>
            <w:proofErr w:type="spellStart"/>
            <w:r w:rsidRPr="54E041B0">
              <w:rPr>
                <w:rFonts w:eastAsia="Arial" w:cs="Arial"/>
                <w:i/>
                <w:iCs/>
                <w:szCs w:val="20"/>
              </w:rPr>
              <w:t>brassicae</w:t>
            </w:r>
            <w:proofErr w:type="spellEnd"/>
          </w:p>
        </w:tc>
        <w:tc>
          <w:tcPr>
            <w:tcW w:w="633" w:type="pct"/>
            <w:vAlign w:val="top"/>
          </w:tcPr>
          <w:p w14:paraId="0E7EE14D" w14:textId="45D9E52D" w:rsidR="00F97B26" w:rsidRPr="54E041B0" w:rsidRDefault="00F97B26" w:rsidP="00F97B26">
            <w:pPr>
              <w:pStyle w:val="BVRTabelaTextLevo"/>
              <w:spacing w:before="0" w:after="0" w:line="260" w:lineRule="atLeast"/>
              <w:rPr>
                <w:rFonts w:cs="Arial"/>
                <w:szCs w:val="20"/>
              </w:rPr>
            </w:pPr>
            <w:r w:rsidRPr="00835392">
              <w:rPr>
                <w:rFonts w:cs="Arial"/>
                <w:b/>
                <w:bCs/>
                <w:szCs w:val="20"/>
              </w:rPr>
              <w:t>TRICHOSAFE</w:t>
            </w:r>
            <w:r w:rsidRPr="00835392">
              <w:rPr>
                <w:rFonts w:cs="Arial"/>
                <w:szCs w:val="20"/>
                <w:vertAlign w:val="superscript"/>
              </w:rPr>
              <w:t>®</w:t>
            </w:r>
          </w:p>
        </w:tc>
        <w:tc>
          <w:tcPr>
            <w:tcW w:w="779" w:type="pct"/>
            <w:vAlign w:val="top"/>
          </w:tcPr>
          <w:p w14:paraId="34960AB5" w14:textId="1A62B5D5" w:rsidR="00F97B26" w:rsidRPr="54E041B0" w:rsidRDefault="00F97B26" w:rsidP="00F97B26">
            <w:pPr>
              <w:pStyle w:val="BVRTabelaTextLevo"/>
              <w:spacing w:before="0" w:after="0" w:line="260" w:lineRule="atLeast"/>
              <w:rPr>
                <w:rFonts w:cs="Arial"/>
                <w:szCs w:val="20"/>
              </w:rPr>
            </w:pPr>
            <w:r w:rsidRPr="54E041B0">
              <w:rPr>
                <w:rFonts w:eastAsia="Arial" w:cs="Arial"/>
                <w:szCs w:val="20"/>
              </w:rPr>
              <w:t>koruzna vešča (</w:t>
            </w:r>
            <w:proofErr w:type="spellStart"/>
            <w:r w:rsidRPr="54E041B0">
              <w:rPr>
                <w:rFonts w:eastAsia="Arial" w:cs="Arial"/>
                <w:i/>
                <w:iCs/>
                <w:szCs w:val="20"/>
              </w:rPr>
              <w:t>Ostrinia</w:t>
            </w:r>
            <w:proofErr w:type="spellEnd"/>
            <w:r w:rsidRPr="54E041B0">
              <w:rPr>
                <w:rFonts w:eastAsia="Arial" w:cs="Arial"/>
                <w:i/>
                <w:iCs/>
                <w:szCs w:val="20"/>
              </w:rPr>
              <w:t xml:space="preserve"> </w:t>
            </w:r>
            <w:proofErr w:type="spellStart"/>
            <w:r w:rsidRPr="54E041B0">
              <w:rPr>
                <w:rFonts w:eastAsia="Arial" w:cs="Arial"/>
                <w:i/>
                <w:iCs/>
                <w:szCs w:val="20"/>
              </w:rPr>
              <w:t>nubilalis</w:t>
            </w:r>
            <w:proofErr w:type="spellEnd"/>
            <w:r w:rsidRPr="54E041B0">
              <w:rPr>
                <w:rFonts w:eastAsia="Arial" w:cs="Arial"/>
                <w:i/>
                <w:iCs/>
                <w:szCs w:val="20"/>
              </w:rPr>
              <w:t>)</w:t>
            </w:r>
          </w:p>
        </w:tc>
        <w:tc>
          <w:tcPr>
            <w:tcW w:w="924" w:type="pct"/>
            <w:vAlign w:val="top"/>
          </w:tcPr>
          <w:p w14:paraId="7B25A362" w14:textId="5944DA01" w:rsidR="00F97B26" w:rsidRPr="003479CB" w:rsidRDefault="00F97B26" w:rsidP="00F97B26">
            <w:pPr>
              <w:pStyle w:val="BVRTabelaTextLevo"/>
              <w:spacing w:before="0" w:after="0" w:line="260" w:lineRule="atLeast"/>
              <w:rPr>
                <w:rFonts w:cs="Arial"/>
                <w:szCs w:val="20"/>
              </w:rPr>
            </w:pPr>
            <w:r>
              <w:rPr>
                <w:rFonts w:cs="Arial"/>
                <w:szCs w:val="20"/>
              </w:rPr>
              <w:t>22</w:t>
            </w:r>
            <w:r w:rsidRPr="00F662AF">
              <w:rPr>
                <w:rFonts w:cs="Arial"/>
                <w:szCs w:val="20"/>
              </w:rPr>
              <w:t>0.000 osebkov/ha</w:t>
            </w:r>
          </w:p>
        </w:tc>
        <w:tc>
          <w:tcPr>
            <w:tcW w:w="1023" w:type="pct"/>
            <w:vAlign w:val="top"/>
          </w:tcPr>
          <w:p w14:paraId="6DF9DA70" w14:textId="7F2401FB" w:rsidR="00F97B26" w:rsidRPr="003479CB" w:rsidRDefault="00F97B26" w:rsidP="00F97B26">
            <w:pPr>
              <w:spacing w:before="0" w:line="260" w:lineRule="atLeast"/>
              <w:rPr>
                <w:rFonts w:eastAsia="Calibri" w:cs="Arial"/>
                <w:szCs w:val="20"/>
              </w:rPr>
            </w:pPr>
            <w:r w:rsidRPr="00AC534C">
              <w:t>ob pojavu škodljivca</w:t>
            </w:r>
          </w:p>
        </w:tc>
        <w:tc>
          <w:tcPr>
            <w:tcW w:w="766" w:type="pct"/>
            <w:vAlign w:val="top"/>
          </w:tcPr>
          <w:p w14:paraId="253DF400" w14:textId="236CE7BB" w:rsidR="00F97B26" w:rsidRPr="54E041B0" w:rsidRDefault="00F97B26" w:rsidP="00F97B26">
            <w:pPr>
              <w:spacing w:before="0" w:line="260" w:lineRule="atLeast"/>
              <w:rPr>
                <w:rFonts w:cs="Arial"/>
                <w:szCs w:val="20"/>
              </w:rPr>
            </w:pPr>
            <w:r w:rsidRPr="00AC534C">
              <w:t>na prostem in prostor ločen od narave</w:t>
            </w:r>
          </w:p>
        </w:tc>
      </w:tr>
      <w:tr w:rsidR="4B77E5B1" w14:paraId="6E881BAA" w14:textId="77777777" w:rsidTr="00DA1620">
        <w:trPr>
          <w:trHeight w:val="300"/>
        </w:trPr>
        <w:tc>
          <w:tcPr>
            <w:tcW w:w="875" w:type="pct"/>
            <w:vAlign w:val="top"/>
          </w:tcPr>
          <w:p w14:paraId="7931C576" w14:textId="7F42E3C8" w:rsidR="4B77E5B1" w:rsidRDefault="50FFA6E0" w:rsidP="54E041B0">
            <w:pPr>
              <w:spacing w:before="0"/>
              <w:ind w:left="-20" w:right="-20"/>
              <w:rPr>
                <w:rFonts w:eastAsia="Arial" w:cs="Arial"/>
                <w:i/>
                <w:iCs/>
                <w:szCs w:val="20"/>
              </w:rPr>
            </w:pPr>
            <w:bookmarkStart w:id="152" w:name="_Hlk158845917"/>
            <w:proofErr w:type="spellStart"/>
            <w:r w:rsidRPr="54E041B0">
              <w:rPr>
                <w:rFonts w:eastAsia="Arial" w:cs="Arial"/>
                <w:szCs w:val="20"/>
              </w:rPr>
              <w:t>parazitoidna</w:t>
            </w:r>
            <w:proofErr w:type="spellEnd"/>
            <w:r w:rsidRPr="54E041B0">
              <w:rPr>
                <w:rFonts w:eastAsia="Arial" w:cs="Arial"/>
                <w:szCs w:val="20"/>
              </w:rPr>
              <w:t xml:space="preserve"> osica </w:t>
            </w:r>
            <w:proofErr w:type="spellStart"/>
            <w:r w:rsidRPr="54E041B0">
              <w:rPr>
                <w:rFonts w:eastAsia="Arial" w:cs="Arial"/>
                <w:i/>
                <w:iCs/>
                <w:szCs w:val="20"/>
              </w:rPr>
              <w:t>Trichogramma</w:t>
            </w:r>
            <w:proofErr w:type="spellEnd"/>
            <w:r w:rsidRPr="54E041B0">
              <w:rPr>
                <w:rFonts w:eastAsia="Arial" w:cs="Arial"/>
                <w:i/>
                <w:iCs/>
                <w:szCs w:val="20"/>
              </w:rPr>
              <w:t xml:space="preserve"> </w:t>
            </w:r>
            <w:proofErr w:type="spellStart"/>
            <w:r w:rsidRPr="54E041B0">
              <w:rPr>
                <w:rFonts w:eastAsia="Arial" w:cs="Arial"/>
                <w:i/>
                <w:iCs/>
                <w:szCs w:val="20"/>
              </w:rPr>
              <w:t>brassicae</w:t>
            </w:r>
            <w:proofErr w:type="spellEnd"/>
          </w:p>
        </w:tc>
        <w:tc>
          <w:tcPr>
            <w:tcW w:w="633" w:type="pct"/>
            <w:vAlign w:val="top"/>
          </w:tcPr>
          <w:p w14:paraId="5962A539" w14:textId="77777777" w:rsidR="4B77E5B1" w:rsidRDefault="50FFA6E0" w:rsidP="54E041B0">
            <w:pPr>
              <w:spacing w:before="0"/>
              <w:ind w:left="-20" w:right="-20"/>
              <w:jc w:val="both"/>
              <w:rPr>
                <w:rFonts w:eastAsia="Arial" w:cs="Arial"/>
                <w:b/>
                <w:bCs/>
                <w:szCs w:val="20"/>
              </w:rPr>
            </w:pPr>
            <w:r w:rsidRPr="54E041B0">
              <w:rPr>
                <w:rFonts w:eastAsia="Arial" w:cs="Arial"/>
                <w:b/>
                <w:bCs/>
                <w:szCs w:val="20"/>
              </w:rPr>
              <w:t>VIS</w:t>
            </w:r>
          </w:p>
          <w:p w14:paraId="6CCA6B9F" w14:textId="774FDBDF" w:rsidR="00532EDA" w:rsidRPr="00EF3AEB" w:rsidRDefault="00532EDA" w:rsidP="00EF3AEB">
            <w:pPr>
              <w:spacing w:before="0"/>
              <w:ind w:right="-20"/>
              <w:jc w:val="both"/>
              <w:rPr>
                <w:rFonts w:eastAsia="Arial" w:cs="Arial"/>
                <w:szCs w:val="20"/>
              </w:rPr>
            </w:pPr>
            <w:r w:rsidRPr="00EF3AEB">
              <w:rPr>
                <w:rFonts w:eastAsia="Arial" w:cs="Arial"/>
                <w:szCs w:val="20"/>
              </w:rPr>
              <w:t>Trenutno se ne trži!</w:t>
            </w:r>
          </w:p>
        </w:tc>
        <w:tc>
          <w:tcPr>
            <w:tcW w:w="779" w:type="pct"/>
            <w:vAlign w:val="top"/>
          </w:tcPr>
          <w:p w14:paraId="676DF8A8" w14:textId="603FC9AC" w:rsidR="4B77E5B1" w:rsidRDefault="50FFA6E0" w:rsidP="54E041B0">
            <w:pPr>
              <w:spacing w:before="0"/>
              <w:ind w:left="-20" w:right="-20"/>
              <w:rPr>
                <w:rFonts w:eastAsia="Arial" w:cs="Arial"/>
                <w:i/>
                <w:iCs/>
                <w:szCs w:val="20"/>
              </w:rPr>
            </w:pPr>
            <w:r w:rsidRPr="54E041B0">
              <w:rPr>
                <w:rFonts w:eastAsia="Arial" w:cs="Arial"/>
                <w:szCs w:val="20"/>
              </w:rPr>
              <w:t>koruzna vešča (</w:t>
            </w:r>
            <w:proofErr w:type="spellStart"/>
            <w:r w:rsidRPr="54E041B0">
              <w:rPr>
                <w:rFonts w:eastAsia="Arial" w:cs="Arial"/>
                <w:i/>
                <w:iCs/>
                <w:szCs w:val="20"/>
              </w:rPr>
              <w:t>Ostrinia</w:t>
            </w:r>
            <w:proofErr w:type="spellEnd"/>
            <w:r w:rsidRPr="54E041B0">
              <w:rPr>
                <w:rFonts w:eastAsia="Arial" w:cs="Arial"/>
                <w:i/>
                <w:iCs/>
                <w:szCs w:val="20"/>
              </w:rPr>
              <w:t xml:space="preserve"> </w:t>
            </w:r>
            <w:proofErr w:type="spellStart"/>
            <w:r w:rsidRPr="54E041B0">
              <w:rPr>
                <w:rFonts w:eastAsia="Arial" w:cs="Arial"/>
                <w:i/>
                <w:iCs/>
                <w:szCs w:val="20"/>
              </w:rPr>
              <w:t>nubilalis</w:t>
            </w:r>
            <w:proofErr w:type="spellEnd"/>
            <w:r w:rsidRPr="54E041B0">
              <w:rPr>
                <w:rFonts w:eastAsia="Arial" w:cs="Arial"/>
                <w:i/>
                <w:iCs/>
                <w:szCs w:val="20"/>
              </w:rPr>
              <w:t>)</w:t>
            </w:r>
          </w:p>
        </w:tc>
        <w:tc>
          <w:tcPr>
            <w:tcW w:w="924" w:type="pct"/>
            <w:vAlign w:val="top"/>
          </w:tcPr>
          <w:p w14:paraId="53157BB8" w14:textId="071F234A" w:rsidR="4B77E5B1" w:rsidRPr="00F662AF" w:rsidRDefault="50FFA6E0" w:rsidP="54E041B0">
            <w:pPr>
              <w:pStyle w:val="BVRTabelaTextLevo"/>
              <w:spacing w:line="260" w:lineRule="atLeast"/>
              <w:rPr>
                <w:rFonts w:cs="Arial"/>
                <w:szCs w:val="20"/>
              </w:rPr>
            </w:pPr>
            <w:r w:rsidRPr="00F662AF">
              <w:rPr>
                <w:rFonts w:cs="Arial"/>
                <w:szCs w:val="20"/>
              </w:rPr>
              <w:t>450.000 osebkov/ha</w:t>
            </w:r>
          </w:p>
        </w:tc>
        <w:tc>
          <w:tcPr>
            <w:tcW w:w="1023" w:type="pct"/>
            <w:vAlign w:val="top"/>
          </w:tcPr>
          <w:p w14:paraId="6FCF0CD4" w14:textId="7B168E42" w:rsidR="4B77E5B1" w:rsidRPr="00F662AF" w:rsidRDefault="50FFA6E0" w:rsidP="54E041B0">
            <w:pPr>
              <w:spacing w:before="0" w:line="260" w:lineRule="atLeast"/>
              <w:rPr>
                <w:rFonts w:cs="Arial"/>
                <w:szCs w:val="20"/>
              </w:rPr>
            </w:pPr>
            <w:r w:rsidRPr="00F662AF">
              <w:rPr>
                <w:rFonts w:eastAsiaTheme="minorEastAsia" w:cs="Arial"/>
                <w:szCs w:val="20"/>
              </w:rPr>
              <w:t>ob pojavu škodljivca</w:t>
            </w:r>
          </w:p>
        </w:tc>
        <w:tc>
          <w:tcPr>
            <w:tcW w:w="766" w:type="pct"/>
            <w:vAlign w:val="top"/>
          </w:tcPr>
          <w:p w14:paraId="4755138D" w14:textId="77777777" w:rsidR="4B77E5B1" w:rsidRDefault="4B77E5B1" w:rsidP="54E041B0">
            <w:pPr>
              <w:spacing w:before="0" w:line="260" w:lineRule="atLeast"/>
              <w:rPr>
                <w:rFonts w:eastAsia="Calibri" w:cs="Arial"/>
                <w:szCs w:val="20"/>
              </w:rPr>
            </w:pPr>
            <w:r w:rsidRPr="54E041B0">
              <w:rPr>
                <w:rFonts w:cs="Arial"/>
                <w:szCs w:val="20"/>
              </w:rPr>
              <w:t>na prostem in prostor ločen od narave</w:t>
            </w:r>
          </w:p>
          <w:p w14:paraId="2C67F262" w14:textId="15B4BBBA" w:rsidR="4B77E5B1" w:rsidRDefault="4B77E5B1" w:rsidP="54E041B0">
            <w:pPr>
              <w:spacing w:line="260" w:lineRule="atLeast"/>
              <w:rPr>
                <w:rFonts w:cs="Arial"/>
                <w:szCs w:val="20"/>
              </w:rPr>
            </w:pPr>
          </w:p>
        </w:tc>
      </w:tr>
      <w:bookmarkEnd w:id="152"/>
      <w:tr w:rsidR="00750C01" w:rsidRPr="003479CB" w14:paraId="13908158" w14:textId="77777777" w:rsidTr="00DA1620">
        <w:tc>
          <w:tcPr>
            <w:tcW w:w="875" w:type="pct"/>
            <w:vAlign w:val="top"/>
          </w:tcPr>
          <w:p w14:paraId="5CD7AF1C" w14:textId="77777777" w:rsidR="00750C01" w:rsidRPr="003479CB" w:rsidRDefault="3F395603"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49D02D76" w14:textId="66FE5A75" w:rsidR="00750C01" w:rsidRPr="003479CB" w:rsidRDefault="5C168D11" w:rsidP="54E041B0">
            <w:pPr>
              <w:pStyle w:val="BVRTabelaTextLevo"/>
              <w:spacing w:before="0" w:after="0" w:line="260" w:lineRule="atLeast"/>
              <w:rPr>
                <w:rFonts w:cs="Arial"/>
                <w:szCs w:val="20"/>
              </w:rPr>
            </w:pPr>
            <w:proofErr w:type="spellStart"/>
            <w:r w:rsidRPr="54E041B0">
              <w:rPr>
                <w:rFonts w:cs="Arial"/>
                <w:i/>
                <w:iCs/>
                <w:szCs w:val="20"/>
              </w:rPr>
              <w:t>Trissolcus</w:t>
            </w:r>
            <w:proofErr w:type="spellEnd"/>
            <w:r w:rsidRPr="54E041B0">
              <w:rPr>
                <w:rFonts w:cs="Arial"/>
                <w:i/>
                <w:iCs/>
                <w:szCs w:val="20"/>
              </w:rPr>
              <w:t xml:space="preserve"> </w:t>
            </w:r>
            <w:proofErr w:type="spellStart"/>
            <w:r w:rsidRPr="54E041B0">
              <w:rPr>
                <w:rFonts w:cs="Arial"/>
                <w:i/>
                <w:iCs/>
                <w:szCs w:val="20"/>
              </w:rPr>
              <w:t>basalis</w:t>
            </w:r>
            <w:proofErr w:type="spellEnd"/>
          </w:p>
        </w:tc>
        <w:tc>
          <w:tcPr>
            <w:tcW w:w="633" w:type="pct"/>
            <w:vAlign w:val="top"/>
          </w:tcPr>
          <w:p w14:paraId="526CDDE2" w14:textId="5BC7A673" w:rsidR="00750C01" w:rsidRPr="003479CB" w:rsidRDefault="3F395603" w:rsidP="54E041B0">
            <w:pPr>
              <w:pStyle w:val="BVRTabelaTextLevo"/>
              <w:spacing w:before="0" w:after="0" w:line="260" w:lineRule="atLeast"/>
              <w:rPr>
                <w:rFonts w:cs="Arial"/>
                <w:b/>
                <w:bCs/>
                <w:szCs w:val="20"/>
              </w:rPr>
            </w:pPr>
            <w:r w:rsidRPr="54E041B0">
              <w:rPr>
                <w:rFonts w:cs="Arial"/>
                <w:b/>
                <w:bCs/>
                <w:szCs w:val="20"/>
              </w:rPr>
              <w:t>BASE500</w:t>
            </w:r>
          </w:p>
        </w:tc>
        <w:tc>
          <w:tcPr>
            <w:tcW w:w="779" w:type="pct"/>
            <w:vAlign w:val="top"/>
          </w:tcPr>
          <w:p w14:paraId="35891506" w14:textId="154962A5" w:rsidR="00750C01" w:rsidRPr="003479CB" w:rsidRDefault="3F395603" w:rsidP="54E041B0">
            <w:pPr>
              <w:pStyle w:val="BVRTabelaTextLevo"/>
              <w:spacing w:before="0" w:after="0" w:line="260" w:lineRule="atLeast"/>
              <w:rPr>
                <w:rFonts w:cs="Arial"/>
                <w:szCs w:val="20"/>
              </w:rPr>
            </w:pPr>
            <w:r w:rsidRPr="54E041B0">
              <w:rPr>
                <w:rFonts w:cs="Arial"/>
                <w:szCs w:val="20"/>
              </w:rPr>
              <w:t>zelena smrdljivka (</w:t>
            </w:r>
            <w:proofErr w:type="spellStart"/>
            <w:r w:rsidRPr="54E041B0">
              <w:rPr>
                <w:rFonts w:cs="Arial"/>
                <w:i/>
                <w:iCs/>
                <w:szCs w:val="20"/>
              </w:rPr>
              <w:t>Nezara</w:t>
            </w:r>
            <w:proofErr w:type="spellEnd"/>
            <w:r w:rsidRPr="54E041B0">
              <w:rPr>
                <w:rFonts w:cs="Arial"/>
                <w:i/>
                <w:iCs/>
                <w:szCs w:val="20"/>
              </w:rPr>
              <w:t xml:space="preserve"> </w:t>
            </w:r>
            <w:proofErr w:type="spellStart"/>
            <w:r w:rsidRPr="54E041B0">
              <w:rPr>
                <w:rFonts w:cs="Arial"/>
                <w:i/>
                <w:iCs/>
                <w:szCs w:val="20"/>
              </w:rPr>
              <w:t>viridula</w:t>
            </w:r>
            <w:proofErr w:type="spellEnd"/>
            <w:r w:rsidRPr="54E041B0">
              <w:rPr>
                <w:rFonts w:cs="Arial"/>
                <w:szCs w:val="20"/>
              </w:rPr>
              <w:t>)</w:t>
            </w:r>
          </w:p>
        </w:tc>
        <w:tc>
          <w:tcPr>
            <w:tcW w:w="924" w:type="pct"/>
            <w:vAlign w:val="top"/>
          </w:tcPr>
          <w:p w14:paraId="66F84C90" w14:textId="2C8B797D" w:rsidR="00750C01" w:rsidRPr="003479CB" w:rsidRDefault="3F395603" w:rsidP="54E041B0">
            <w:pPr>
              <w:pStyle w:val="BVRTabelaTextLevo"/>
              <w:spacing w:before="0" w:after="0" w:line="260" w:lineRule="atLeast"/>
              <w:rPr>
                <w:rFonts w:cs="Arial"/>
                <w:szCs w:val="20"/>
              </w:rPr>
            </w:pPr>
            <w:r w:rsidRPr="54E041B0">
              <w:rPr>
                <w:rFonts w:cs="Arial"/>
                <w:szCs w:val="20"/>
              </w:rPr>
              <w:t>0,5 do 1 osebek/m</w:t>
            </w:r>
            <w:r w:rsidRPr="54E041B0">
              <w:rPr>
                <w:rFonts w:cs="Arial"/>
                <w:szCs w:val="20"/>
                <w:vertAlign w:val="superscript"/>
              </w:rPr>
              <w:t>2</w:t>
            </w:r>
            <w:r w:rsidRPr="54E041B0">
              <w:rPr>
                <w:rFonts w:cs="Arial"/>
                <w:szCs w:val="20"/>
              </w:rPr>
              <w:t>, ponovitve na 1 do 2 tena</w:t>
            </w:r>
          </w:p>
        </w:tc>
        <w:tc>
          <w:tcPr>
            <w:tcW w:w="1023" w:type="pct"/>
            <w:vAlign w:val="top"/>
          </w:tcPr>
          <w:p w14:paraId="5E9E11CB" w14:textId="0A4E095A" w:rsidR="00750C01" w:rsidRPr="003479CB" w:rsidRDefault="3F395603" w:rsidP="54E041B0">
            <w:pPr>
              <w:spacing w:before="0" w:line="260" w:lineRule="atLeast"/>
              <w:rPr>
                <w:rFonts w:eastAsia="Calibri" w:cs="Arial"/>
                <w:szCs w:val="20"/>
              </w:rPr>
            </w:pPr>
            <w:r w:rsidRPr="54E041B0">
              <w:rPr>
                <w:rFonts w:cs="Arial"/>
                <w:szCs w:val="20"/>
              </w:rPr>
              <w:t>od junija, ob pojavu škodljivca</w:t>
            </w:r>
          </w:p>
        </w:tc>
        <w:tc>
          <w:tcPr>
            <w:tcW w:w="766" w:type="pct"/>
            <w:vAlign w:val="top"/>
          </w:tcPr>
          <w:p w14:paraId="711D7EA5" w14:textId="48592664" w:rsidR="00750C01" w:rsidRPr="003479CB" w:rsidRDefault="00750C01" w:rsidP="54E041B0">
            <w:pPr>
              <w:spacing w:before="0" w:line="260" w:lineRule="atLeast"/>
              <w:rPr>
                <w:rFonts w:cs="Arial"/>
                <w:szCs w:val="20"/>
              </w:rPr>
            </w:pPr>
            <w:r w:rsidRPr="54E041B0">
              <w:rPr>
                <w:rFonts w:cs="Arial"/>
                <w:szCs w:val="20"/>
              </w:rPr>
              <w:t>na prostem in prostor ločen od narave</w:t>
            </w:r>
          </w:p>
        </w:tc>
      </w:tr>
      <w:tr w:rsidR="00750C01" w:rsidRPr="003479CB" w14:paraId="1C48F23B" w14:textId="77777777" w:rsidTr="00DA1620">
        <w:tc>
          <w:tcPr>
            <w:tcW w:w="875" w:type="pct"/>
            <w:vAlign w:val="top"/>
          </w:tcPr>
          <w:p w14:paraId="14F53E04" w14:textId="77777777" w:rsidR="00750C01" w:rsidRPr="003479CB" w:rsidRDefault="3F395603" w:rsidP="54E041B0">
            <w:pPr>
              <w:pStyle w:val="BVRTabelaTextLevo"/>
              <w:spacing w:before="0" w:after="0" w:line="260" w:lineRule="atLeast"/>
              <w:rPr>
                <w:rFonts w:cs="Arial"/>
                <w:szCs w:val="20"/>
              </w:rPr>
            </w:pPr>
            <w:proofErr w:type="spellStart"/>
            <w:r w:rsidRPr="54E041B0">
              <w:rPr>
                <w:rFonts w:cs="Arial"/>
                <w:szCs w:val="20"/>
              </w:rPr>
              <w:t>parazitoidna</w:t>
            </w:r>
            <w:proofErr w:type="spellEnd"/>
            <w:r w:rsidRPr="54E041B0">
              <w:rPr>
                <w:rFonts w:cs="Arial"/>
                <w:szCs w:val="20"/>
              </w:rPr>
              <w:t xml:space="preserve"> osica</w:t>
            </w:r>
          </w:p>
          <w:p w14:paraId="37E5AA5E" w14:textId="5A258652" w:rsidR="00750C01" w:rsidRPr="003479CB" w:rsidRDefault="5C168D11" w:rsidP="54E041B0">
            <w:pPr>
              <w:pStyle w:val="BVRTabelaTextLevo"/>
              <w:spacing w:before="0" w:after="0" w:line="260" w:lineRule="atLeast"/>
              <w:rPr>
                <w:rFonts w:cs="Arial"/>
                <w:szCs w:val="20"/>
              </w:rPr>
            </w:pPr>
            <w:proofErr w:type="spellStart"/>
            <w:r w:rsidRPr="54E041B0">
              <w:rPr>
                <w:rFonts w:cs="Arial"/>
                <w:i/>
                <w:iCs/>
                <w:szCs w:val="20"/>
              </w:rPr>
              <w:t>Trissolcus</w:t>
            </w:r>
            <w:proofErr w:type="spellEnd"/>
            <w:r w:rsidRPr="54E041B0">
              <w:rPr>
                <w:rFonts w:cs="Arial"/>
                <w:i/>
                <w:iCs/>
                <w:szCs w:val="20"/>
              </w:rPr>
              <w:t xml:space="preserve"> </w:t>
            </w:r>
            <w:proofErr w:type="spellStart"/>
            <w:r w:rsidRPr="54E041B0">
              <w:rPr>
                <w:rFonts w:cs="Arial"/>
                <w:i/>
                <w:iCs/>
                <w:szCs w:val="20"/>
              </w:rPr>
              <w:t>basalis</w:t>
            </w:r>
            <w:proofErr w:type="spellEnd"/>
          </w:p>
        </w:tc>
        <w:tc>
          <w:tcPr>
            <w:tcW w:w="633" w:type="pct"/>
            <w:vAlign w:val="top"/>
          </w:tcPr>
          <w:p w14:paraId="00C59D63" w14:textId="44E844E5" w:rsidR="00750C01" w:rsidRPr="003479CB" w:rsidRDefault="3F395603" w:rsidP="54E041B0">
            <w:pPr>
              <w:pStyle w:val="BVRTabelaTextLevo"/>
              <w:spacing w:before="0" w:after="0" w:line="260" w:lineRule="atLeast"/>
              <w:rPr>
                <w:rFonts w:cs="Arial"/>
                <w:b/>
                <w:bCs/>
                <w:szCs w:val="20"/>
              </w:rPr>
            </w:pPr>
            <w:r w:rsidRPr="54E041B0">
              <w:rPr>
                <w:rFonts w:cs="Arial"/>
                <w:b/>
                <w:bCs/>
                <w:szCs w:val="20"/>
              </w:rPr>
              <w:t>NEZAPAR</w:t>
            </w:r>
          </w:p>
        </w:tc>
        <w:tc>
          <w:tcPr>
            <w:tcW w:w="779" w:type="pct"/>
            <w:vAlign w:val="top"/>
          </w:tcPr>
          <w:p w14:paraId="38338C26" w14:textId="00D8C4EB" w:rsidR="00750C01" w:rsidRPr="003479CB" w:rsidRDefault="3F395603" w:rsidP="54E041B0">
            <w:pPr>
              <w:pStyle w:val="BVRTabelaTextLevo"/>
              <w:spacing w:before="0" w:after="0" w:line="260" w:lineRule="atLeast"/>
              <w:rPr>
                <w:rFonts w:cs="Arial"/>
                <w:szCs w:val="20"/>
              </w:rPr>
            </w:pPr>
            <w:r w:rsidRPr="54E041B0">
              <w:rPr>
                <w:rFonts w:cs="Arial"/>
                <w:szCs w:val="20"/>
              </w:rPr>
              <w:t>zelena smrdljivka (</w:t>
            </w:r>
            <w:proofErr w:type="spellStart"/>
            <w:r w:rsidRPr="54E041B0">
              <w:rPr>
                <w:rFonts w:cs="Arial"/>
                <w:i/>
                <w:iCs/>
                <w:szCs w:val="20"/>
              </w:rPr>
              <w:t>Nezara</w:t>
            </w:r>
            <w:proofErr w:type="spellEnd"/>
            <w:r w:rsidRPr="54E041B0">
              <w:rPr>
                <w:rFonts w:cs="Arial"/>
                <w:i/>
                <w:iCs/>
                <w:szCs w:val="20"/>
              </w:rPr>
              <w:t xml:space="preserve"> </w:t>
            </w:r>
            <w:proofErr w:type="spellStart"/>
            <w:r w:rsidRPr="54E041B0">
              <w:rPr>
                <w:rFonts w:cs="Arial"/>
                <w:i/>
                <w:iCs/>
                <w:szCs w:val="20"/>
              </w:rPr>
              <w:t>viridula</w:t>
            </w:r>
            <w:proofErr w:type="spellEnd"/>
            <w:r w:rsidRPr="54E041B0">
              <w:rPr>
                <w:rFonts w:cs="Arial"/>
                <w:szCs w:val="20"/>
              </w:rPr>
              <w:t>)</w:t>
            </w:r>
          </w:p>
        </w:tc>
        <w:tc>
          <w:tcPr>
            <w:tcW w:w="924" w:type="pct"/>
            <w:vAlign w:val="top"/>
          </w:tcPr>
          <w:p w14:paraId="4B5FCA03" w14:textId="77777777" w:rsidR="00750C01" w:rsidRPr="003479CB" w:rsidRDefault="3F395603" w:rsidP="54E041B0">
            <w:pPr>
              <w:pStyle w:val="BVRTabelaTextLevo"/>
              <w:spacing w:before="0" w:after="0" w:line="260" w:lineRule="atLeast"/>
              <w:rPr>
                <w:rFonts w:cs="Arial"/>
                <w:szCs w:val="20"/>
              </w:rPr>
            </w:pPr>
            <w:r w:rsidRPr="54E041B0">
              <w:rPr>
                <w:rFonts w:cs="Arial"/>
                <w:szCs w:val="20"/>
              </w:rPr>
              <w:t>preventivno: 1 organizem/m</w:t>
            </w:r>
            <w:r w:rsidRPr="54E041B0">
              <w:rPr>
                <w:rFonts w:cs="Arial"/>
                <w:szCs w:val="20"/>
                <w:vertAlign w:val="superscript"/>
              </w:rPr>
              <w:t>2</w:t>
            </w:r>
            <w:r w:rsidRPr="54E041B0">
              <w:rPr>
                <w:rFonts w:cs="Arial"/>
                <w:szCs w:val="20"/>
              </w:rPr>
              <w:t xml:space="preserve"> na 7 dni</w:t>
            </w:r>
          </w:p>
          <w:p w14:paraId="0587C7EC" w14:textId="77777777" w:rsidR="00750C01" w:rsidRPr="003479CB" w:rsidRDefault="00750C01" w:rsidP="54E041B0">
            <w:pPr>
              <w:pStyle w:val="BVRTabelaTextLevo"/>
              <w:spacing w:before="0" w:after="0" w:line="260" w:lineRule="atLeast"/>
              <w:rPr>
                <w:rFonts w:cs="Arial"/>
                <w:szCs w:val="20"/>
              </w:rPr>
            </w:pPr>
          </w:p>
          <w:p w14:paraId="061196AC" w14:textId="77777777" w:rsidR="00750C01" w:rsidRPr="003479CB" w:rsidRDefault="3F395603" w:rsidP="54E041B0">
            <w:pPr>
              <w:pStyle w:val="BVRTabelaTextLevo"/>
              <w:spacing w:before="0" w:after="0" w:line="260" w:lineRule="atLeast"/>
              <w:rPr>
                <w:rFonts w:cs="Arial"/>
                <w:szCs w:val="20"/>
              </w:rPr>
            </w:pPr>
            <w:r w:rsidRPr="54E041B0">
              <w:rPr>
                <w:rFonts w:cs="Arial"/>
                <w:szCs w:val="20"/>
              </w:rPr>
              <w:t>ob pojavu prvih škodljivcev: 3 organizmi/m</w:t>
            </w:r>
            <w:r w:rsidRPr="54E041B0">
              <w:rPr>
                <w:rFonts w:cs="Arial"/>
                <w:szCs w:val="20"/>
                <w:vertAlign w:val="superscript"/>
              </w:rPr>
              <w:t>2</w:t>
            </w:r>
            <w:r w:rsidRPr="54E041B0">
              <w:rPr>
                <w:rFonts w:cs="Arial"/>
                <w:szCs w:val="20"/>
              </w:rPr>
              <w:t xml:space="preserve"> na 7 dni</w:t>
            </w:r>
          </w:p>
          <w:p w14:paraId="558C429C" w14:textId="77777777" w:rsidR="00750C01" w:rsidRPr="003479CB" w:rsidRDefault="00750C01" w:rsidP="54E041B0">
            <w:pPr>
              <w:pStyle w:val="BVRTabelaTextLevo"/>
              <w:spacing w:before="0" w:after="0" w:line="260" w:lineRule="atLeast"/>
              <w:rPr>
                <w:rFonts w:cs="Arial"/>
                <w:szCs w:val="20"/>
              </w:rPr>
            </w:pPr>
          </w:p>
          <w:p w14:paraId="2C945597" w14:textId="7F551F43" w:rsidR="00750C01" w:rsidRPr="003479CB" w:rsidRDefault="3F395603" w:rsidP="54E041B0">
            <w:pPr>
              <w:pStyle w:val="BVRTabelaTextLevo"/>
              <w:spacing w:before="0" w:after="0" w:line="260" w:lineRule="atLeast"/>
              <w:rPr>
                <w:rFonts w:cs="Arial"/>
                <w:szCs w:val="20"/>
              </w:rPr>
            </w:pPr>
            <w:r w:rsidRPr="54E041B0">
              <w:rPr>
                <w:rFonts w:cs="Arial"/>
                <w:szCs w:val="20"/>
              </w:rPr>
              <w:t>pojav škode na pridelku: 10 organizmov/m</w:t>
            </w:r>
            <w:r w:rsidRPr="54E041B0">
              <w:rPr>
                <w:rFonts w:cs="Arial"/>
                <w:szCs w:val="20"/>
                <w:vertAlign w:val="superscript"/>
              </w:rPr>
              <w:t>2</w:t>
            </w:r>
            <w:r w:rsidRPr="54E041B0">
              <w:rPr>
                <w:rFonts w:cs="Arial"/>
                <w:szCs w:val="20"/>
              </w:rPr>
              <w:t xml:space="preserve"> na 7 dni, vnose je priporočljivo ponavljati</w:t>
            </w:r>
          </w:p>
        </w:tc>
        <w:tc>
          <w:tcPr>
            <w:tcW w:w="1023" w:type="pct"/>
            <w:vAlign w:val="top"/>
          </w:tcPr>
          <w:p w14:paraId="51A4413E" w14:textId="20A6D4BE" w:rsidR="00750C01" w:rsidRPr="003479CB" w:rsidRDefault="00750C01" w:rsidP="54E041B0">
            <w:pPr>
              <w:spacing w:before="0" w:line="260" w:lineRule="atLeast"/>
              <w:rPr>
                <w:rFonts w:eastAsia="Calibri" w:cs="Arial"/>
                <w:szCs w:val="20"/>
              </w:rPr>
            </w:pPr>
          </w:p>
        </w:tc>
        <w:tc>
          <w:tcPr>
            <w:tcW w:w="766" w:type="pct"/>
            <w:vAlign w:val="top"/>
          </w:tcPr>
          <w:p w14:paraId="2567DAFD" w14:textId="4B0EAFD3" w:rsidR="00750C01" w:rsidRPr="003479CB" w:rsidRDefault="00750C01" w:rsidP="54E041B0">
            <w:pPr>
              <w:spacing w:before="0" w:line="260" w:lineRule="atLeast"/>
              <w:rPr>
                <w:rFonts w:eastAsia="Calibri" w:cs="Arial"/>
                <w:szCs w:val="20"/>
              </w:rPr>
            </w:pPr>
            <w:r w:rsidRPr="54E041B0">
              <w:rPr>
                <w:rFonts w:cs="Arial"/>
                <w:szCs w:val="20"/>
              </w:rPr>
              <w:t>prostor ločen od narave</w:t>
            </w:r>
          </w:p>
        </w:tc>
      </w:tr>
    </w:tbl>
    <w:p w14:paraId="729DE0CB" w14:textId="5E0ADE8E" w:rsidR="00DA1620" w:rsidRDefault="00DA1620" w:rsidP="00894EC4">
      <w:pPr>
        <w:pStyle w:val="Napis"/>
        <w:spacing w:before="0" w:after="0" w:line="260" w:lineRule="atLeast"/>
        <w:jc w:val="both"/>
        <w:rPr>
          <w:b w:val="0"/>
          <w:iCs w:val="0"/>
          <w:sz w:val="22"/>
          <w:szCs w:val="22"/>
        </w:rPr>
      </w:pPr>
      <w:bookmarkStart w:id="153" w:name="_Toc134388607"/>
      <w:bookmarkStart w:id="154" w:name="_Toc159441482"/>
    </w:p>
    <w:p w14:paraId="6208C4F3" w14:textId="77777777" w:rsidR="00DA1620" w:rsidRPr="00DA1620" w:rsidRDefault="00DA1620" w:rsidP="00DA1620">
      <w:pPr>
        <w:pStyle w:val="Napis"/>
        <w:spacing w:before="0" w:after="0" w:line="260" w:lineRule="atLeast"/>
        <w:jc w:val="both"/>
        <w:rPr>
          <w:b w:val="0"/>
          <w:iCs w:val="0"/>
          <w:sz w:val="22"/>
          <w:szCs w:val="22"/>
        </w:rPr>
      </w:pPr>
      <w:r>
        <w:rPr>
          <w:b w:val="0"/>
          <w:iCs w:val="0"/>
          <w:sz w:val="22"/>
          <w:szCs w:val="22"/>
        </w:rPr>
        <w:br w:type="page"/>
      </w:r>
    </w:p>
    <w:p w14:paraId="4E2E1A4B" w14:textId="5D5DC15F" w:rsidR="00755804" w:rsidRPr="00003557" w:rsidRDefault="008919C0" w:rsidP="00894EC4">
      <w:pPr>
        <w:pStyle w:val="Napis"/>
        <w:spacing w:before="0" w:after="0" w:line="260" w:lineRule="atLeast"/>
        <w:jc w:val="both"/>
        <w:rPr>
          <w:b w:val="0"/>
          <w:i/>
          <w:sz w:val="22"/>
          <w:szCs w:val="22"/>
        </w:rPr>
      </w:pPr>
      <w:r w:rsidRPr="00003557">
        <w:rPr>
          <w:b w:val="0"/>
          <w:i/>
          <w:sz w:val="22"/>
          <w:szCs w:val="22"/>
        </w:rPr>
        <w:t xml:space="preserve">Preglednica </w:t>
      </w:r>
      <w:r w:rsidR="00AC22F1" w:rsidRPr="00003557">
        <w:rPr>
          <w:b w:val="0"/>
          <w:i/>
          <w:sz w:val="22"/>
          <w:szCs w:val="22"/>
        </w:rPr>
        <w:fldChar w:fldCharType="begin"/>
      </w:r>
      <w:r w:rsidR="00AC22F1" w:rsidRPr="00003557">
        <w:rPr>
          <w:b w:val="0"/>
          <w:i/>
          <w:sz w:val="22"/>
          <w:szCs w:val="22"/>
        </w:rPr>
        <w:instrText xml:space="preserve"> SEQ Preglednica \* ARABIC </w:instrText>
      </w:r>
      <w:r w:rsidR="00AC22F1" w:rsidRPr="00003557">
        <w:rPr>
          <w:b w:val="0"/>
          <w:i/>
          <w:sz w:val="22"/>
          <w:szCs w:val="22"/>
        </w:rPr>
        <w:fldChar w:fldCharType="separate"/>
      </w:r>
      <w:r w:rsidR="004F4028">
        <w:rPr>
          <w:b w:val="0"/>
          <w:i/>
          <w:noProof/>
          <w:sz w:val="22"/>
          <w:szCs w:val="22"/>
        </w:rPr>
        <w:t>40</w:t>
      </w:r>
      <w:r w:rsidR="00AC22F1" w:rsidRPr="00003557">
        <w:rPr>
          <w:b w:val="0"/>
          <w:i/>
          <w:sz w:val="22"/>
          <w:szCs w:val="22"/>
        </w:rPr>
        <w:fldChar w:fldCharType="end"/>
      </w:r>
      <w:r w:rsidRPr="00003557">
        <w:rPr>
          <w:b w:val="0"/>
          <w:i/>
          <w:sz w:val="22"/>
          <w:szCs w:val="22"/>
        </w:rPr>
        <w:t>: Plenilci</w:t>
      </w:r>
      <w:r w:rsidR="00AC22F1" w:rsidRPr="00003557">
        <w:rPr>
          <w:b w:val="0"/>
          <w:i/>
          <w:sz w:val="22"/>
          <w:szCs w:val="22"/>
        </w:rPr>
        <w:t>,</w:t>
      </w:r>
      <w:r w:rsidRPr="00003557">
        <w:rPr>
          <w:b w:val="0"/>
          <w:i/>
          <w:sz w:val="22"/>
          <w:szCs w:val="22"/>
        </w:rPr>
        <w:t xml:space="preserve"> primerni za vključitev v programe zdravstvenega varstva zelenjadnic</w:t>
      </w:r>
      <w:bookmarkEnd w:id="153"/>
      <w:bookmarkEnd w:id="154"/>
    </w:p>
    <w:p w14:paraId="45887684" w14:textId="1F377109" w:rsidR="00063DDC" w:rsidRPr="003479CB" w:rsidRDefault="00063DDC" w:rsidP="00AC22F1">
      <w:pPr>
        <w:pStyle w:val="Napis"/>
        <w:spacing w:before="0" w:after="0" w:line="260" w:lineRule="atLeast"/>
        <w:rPr>
          <w:rFonts w:cs="Arial"/>
          <w:b w:val="0"/>
          <w:sz w:val="24"/>
          <w:szCs w:val="24"/>
        </w:rPr>
      </w:pPr>
    </w:p>
    <w:tbl>
      <w:tblPr>
        <w:tblStyle w:val="Tabelamrea"/>
        <w:tblW w:w="5000" w:type="pct"/>
        <w:tblLook w:val="04A0" w:firstRow="1" w:lastRow="0" w:firstColumn="1" w:lastColumn="0" w:noHBand="0" w:noVBand="1"/>
      </w:tblPr>
      <w:tblGrid>
        <w:gridCol w:w="2380"/>
        <w:gridCol w:w="1821"/>
        <w:gridCol w:w="2380"/>
        <w:gridCol w:w="2659"/>
        <w:gridCol w:w="2941"/>
        <w:gridCol w:w="2379"/>
      </w:tblGrid>
      <w:tr w:rsidR="00755804" w:rsidRPr="003479CB" w14:paraId="7EA8EFBE" w14:textId="77777777" w:rsidTr="00DA1620">
        <w:trPr>
          <w:trHeight w:val="300"/>
          <w:tblHeader/>
        </w:trPr>
        <w:tc>
          <w:tcPr>
            <w:tcW w:w="817" w:type="pct"/>
            <w:shd w:val="clear" w:color="auto" w:fill="92D050"/>
            <w:vAlign w:val="top"/>
          </w:tcPr>
          <w:p w14:paraId="59B37BAC" w14:textId="399B1610" w:rsidR="00755804" w:rsidRPr="003479CB" w:rsidRDefault="343C9C95" w:rsidP="54E041B0">
            <w:pPr>
              <w:pStyle w:val="BVRTabelaGlava"/>
              <w:spacing w:before="0" w:after="0" w:line="260" w:lineRule="atLeast"/>
              <w:rPr>
                <w:rFonts w:cs="Arial"/>
                <w:szCs w:val="20"/>
              </w:rPr>
            </w:pPr>
            <w:r w:rsidRPr="54E041B0">
              <w:rPr>
                <w:rFonts w:cs="Arial"/>
                <w:szCs w:val="20"/>
              </w:rPr>
              <w:t>Biotični agens</w:t>
            </w:r>
            <w:r w:rsidR="42F98116" w:rsidRPr="54E041B0">
              <w:rPr>
                <w:rFonts w:cs="Arial"/>
                <w:szCs w:val="20"/>
              </w:rPr>
              <w:t xml:space="preserve"> </w:t>
            </w:r>
            <w:r w:rsidRPr="54E041B0">
              <w:rPr>
                <w:rFonts w:cs="Arial"/>
                <w:szCs w:val="20"/>
              </w:rPr>
              <w:t>(koristni organizem)</w:t>
            </w:r>
          </w:p>
        </w:tc>
        <w:tc>
          <w:tcPr>
            <w:tcW w:w="625" w:type="pct"/>
            <w:shd w:val="clear" w:color="auto" w:fill="92D050"/>
            <w:vAlign w:val="top"/>
          </w:tcPr>
          <w:p w14:paraId="559C59D0" w14:textId="77777777" w:rsidR="00755804" w:rsidRPr="003479CB" w:rsidRDefault="343C9C95" w:rsidP="54E041B0">
            <w:pPr>
              <w:pStyle w:val="BVRTabelaGlava"/>
              <w:spacing w:before="0" w:after="0" w:line="260" w:lineRule="atLeast"/>
              <w:rPr>
                <w:rFonts w:cs="Arial"/>
                <w:szCs w:val="20"/>
              </w:rPr>
            </w:pPr>
            <w:r w:rsidRPr="54E041B0">
              <w:rPr>
                <w:rFonts w:cs="Arial"/>
                <w:szCs w:val="20"/>
              </w:rPr>
              <w:t>Proizvod</w:t>
            </w:r>
          </w:p>
        </w:tc>
        <w:tc>
          <w:tcPr>
            <w:tcW w:w="817" w:type="pct"/>
            <w:shd w:val="clear" w:color="auto" w:fill="92D050"/>
            <w:vAlign w:val="top"/>
          </w:tcPr>
          <w:p w14:paraId="6A2E62B7" w14:textId="77777777" w:rsidR="00755804" w:rsidRPr="003479CB" w:rsidRDefault="343C9C95" w:rsidP="54E041B0">
            <w:pPr>
              <w:pStyle w:val="BVRTabelaGlava"/>
              <w:spacing w:before="0" w:after="0" w:line="260" w:lineRule="atLeast"/>
              <w:rPr>
                <w:rFonts w:cs="Arial"/>
                <w:szCs w:val="20"/>
              </w:rPr>
            </w:pPr>
            <w:r w:rsidRPr="54E041B0">
              <w:rPr>
                <w:rFonts w:cs="Arial"/>
                <w:szCs w:val="20"/>
              </w:rPr>
              <w:t>Ciljni organizem</w:t>
            </w:r>
          </w:p>
        </w:tc>
        <w:tc>
          <w:tcPr>
            <w:tcW w:w="913" w:type="pct"/>
            <w:shd w:val="clear" w:color="auto" w:fill="92D050"/>
            <w:vAlign w:val="top"/>
          </w:tcPr>
          <w:p w14:paraId="108E04BD" w14:textId="77777777" w:rsidR="00755804" w:rsidRPr="003479CB" w:rsidRDefault="343C9C95" w:rsidP="54E041B0">
            <w:pPr>
              <w:pStyle w:val="BVRTabelaGlava"/>
              <w:spacing w:before="0" w:after="0" w:line="260" w:lineRule="atLeast"/>
              <w:rPr>
                <w:rFonts w:cs="Arial"/>
                <w:szCs w:val="20"/>
              </w:rPr>
            </w:pPr>
            <w:r w:rsidRPr="54E041B0">
              <w:rPr>
                <w:rFonts w:cs="Arial"/>
                <w:szCs w:val="20"/>
              </w:rPr>
              <w:t>Priporočen odmerek</w:t>
            </w:r>
          </w:p>
        </w:tc>
        <w:tc>
          <w:tcPr>
            <w:tcW w:w="1010" w:type="pct"/>
            <w:shd w:val="clear" w:color="auto" w:fill="92D050"/>
            <w:vAlign w:val="top"/>
          </w:tcPr>
          <w:p w14:paraId="33587C9C" w14:textId="715B154B" w:rsidR="00755804" w:rsidRPr="003479CB" w:rsidRDefault="343C9C95" w:rsidP="54E041B0">
            <w:pPr>
              <w:spacing w:before="0" w:line="260" w:lineRule="atLeast"/>
              <w:rPr>
                <w:rFonts w:cs="Arial"/>
                <w:b/>
                <w:bCs/>
                <w:szCs w:val="20"/>
              </w:rPr>
            </w:pPr>
            <w:r w:rsidRPr="54E041B0">
              <w:rPr>
                <w:rFonts w:cs="Arial"/>
                <w:b/>
                <w:bCs/>
                <w:szCs w:val="20"/>
              </w:rPr>
              <w:t xml:space="preserve">Predviden čas uporabe </w:t>
            </w:r>
          </w:p>
        </w:tc>
        <w:tc>
          <w:tcPr>
            <w:tcW w:w="817" w:type="pct"/>
            <w:shd w:val="clear" w:color="auto" w:fill="92D050"/>
            <w:vAlign w:val="top"/>
          </w:tcPr>
          <w:p w14:paraId="64B13E1E" w14:textId="77777777" w:rsidR="00755804" w:rsidRPr="003479CB" w:rsidRDefault="343C9C95" w:rsidP="54E041B0">
            <w:pPr>
              <w:spacing w:before="0" w:line="260" w:lineRule="atLeast"/>
              <w:rPr>
                <w:rFonts w:cs="Arial"/>
                <w:b/>
                <w:bCs/>
                <w:szCs w:val="20"/>
              </w:rPr>
            </w:pPr>
            <w:r w:rsidRPr="54E041B0">
              <w:rPr>
                <w:rFonts w:cs="Arial"/>
                <w:b/>
                <w:bCs/>
                <w:szCs w:val="20"/>
              </w:rPr>
              <w:t>Opombe</w:t>
            </w:r>
          </w:p>
        </w:tc>
      </w:tr>
      <w:tr w:rsidR="00755804" w:rsidRPr="003479CB" w14:paraId="55535E5C" w14:textId="77777777" w:rsidTr="00DA1620">
        <w:trPr>
          <w:trHeight w:val="300"/>
        </w:trPr>
        <w:tc>
          <w:tcPr>
            <w:tcW w:w="817" w:type="pct"/>
            <w:vAlign w:val="top"/>
          </w:tcPr>
          <w:p w14:paraId="25B84939" w14:textId="77777777" w:rsidR="00AC22F1" w:rsidRPr="003479CB" w:rsidRDefault="343C9C95" w:rsidP="54E041B0">
            <w:pPr>
              <w:pStyle w:val="BVRTabelaTextLevo"/>
              <w:spacing w:before="0" w:after="0" w:line="260" w:lineRule="atLeast"/>
              <w:rPr>
                <w:rFonts w:cs="Arial"/>
                <w:color w:val="000000"/>
                <w:szCs w:val="20"/>
              </w:rPr>
            </w:pPr>
            <w:proofErr w:type="spellStart"/>
            <w:r w:rsidRPr="54E041B0">
              <w:rPr>
                <w:rFonts w:cs="Arial"/>
                <w:color w:val="000000" w:themeColor="text1"/>
                <w:szCs w:val="20"/>
              </w:rPr>
              <w:t>dvopika</w:t>
            </w:r>
            <w:proofErr w:type="spellEnd"/>
            <w:r w:rsidRPr="54E041B0">
              <w:rPr>
                <w:rFonts w:cs="Arial"/>
                <w:color w:val="000000" w:themeColor="text1"/>
                <w:szCs w:val="20"/>
              </w:rPr>
              <w:t xml:space="preserve"> polonica</w:t>
            </w:r>
          </w:p>
          <w:p w14:paraId="32024CFA" w14:textId="154C3449" w:rsidR="00755804" w:rsidRPr="008A17C6" w:rsidRDefault="1FD2ACF7"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451D695C" w:rsidRPr="54E041B0">
              <w:rPr>
                <w:rFonts w:cs="Arial"/>
                <w:i/>
                <w:iCs/>
                <w:color w:val="000000" w:themeColor="text1"/>
                <w:szCs w:val="20"/>
              </w:rPr>
              <w:t>Adalia</w:t>
            </w:r>
            <w:proofErr w:type="spellEnd"/>
            <w:r w:rsidR="451D695C" w:rsidRPr="54E041B0">
              <w:rPr>
                <w:rFonts w:cs="Arial"/>
                <w:i/>
                <w:iCs/>
                <w:color w:val="000000" w:themeColor="text1"/>
                <w:szCs w:val="20"/>
              </w:rPr>
              <w:t xml:space="preserve"> </w:t>
            </w:r>
            <w:proofErr w:type="spellStart"/>
            <w:r w:rsidR="451D695C" w:rsidRPr="54E041B0">
              <w:rPr>
                <w:rFonts w:cs="Arial"/>
                <w:i/>
                <w:iCs/>
                <w:color w:val="000000" w:themeColor="text1"/>
                <w:szCs w:val="20"/>
              </w:rPr>
              <w:t>bipunctata</w:t>
            </w:r>
            <w:proofErr w:type="spellEnd"/>
            <w:r w:rsidRPr="54E041B0">
              <w:rPr>
                <w:rFonts w:cs="Arial"/>
                <w:color w:val="000000" w:themeColor="text1"/>
                <w:szCs w:val="20"/>
              </w:rPr>
              <w:t>)</w:t>
            </w:r>
          </w:p>
        </w:tc>
        <w:tc>
          <w:tcPr>
            <w:tcW w:w="625" w:type="pct"/>
            <w:vAlign w:val="top"/>
          </w:tcPr>
          <w:p w14:paraId="1D4FDD87" w14:textId="77EF8831" w:rsidR="00755804" w:rsidRPr="003479CB" w:rsidRDefault="343C9C95" w:rsidP="54E041B0">
            <w:pPr>
              <w:pStyle w:val="BVRTabelaTextLevo"/>
              <w:spacing w:before="0" w:after="0" w:line="260" w:lineRule="atLeast"/>
              <w:rPr>
                <w:rFonts w:cs="Arial"/>
                <w:b/>
                <w:bCs/>
                <w:szCs w:val="20"/>
              </w:rPr>
            </w:pPr>
            <w:proofErr w:type="spellStart"/>
            <w:r w:rsidRPr="54E041B0">
              <w:rPr>
                <w:rFonts w:cs="Arial"/>
                <w:b/>
                <w:bCs/>
                <w:color w:val="000000" w:themeColor="text1"/>
                <w:szCs w:val="20"/>
              </w:rPr>
              <w:t>Aphidalia</w:t>
            </w:r>
            <w:proofErr w:type="spellEnd"/>
          </w:p>
        </w:tc>
        <w:tc>
          <w:tcPr>
            <w:tcW w:w="817" w:type="pct"/>
            <w:vAlign w:val="top"/>
          </w:tcPr>
          <w:p w14:paraId="1BF23B31" w14:textId="1F22A931" w:rsidR="00755804" w:rsidRPr="003479CB" w:rsidRDefault="00755804" w:rsidP="54E041B0">
            <w:pPr>
              <w:pStyle w:val="BVRTabelaTextLevo"/>
              <w:spacing w:before="0" w:after="0" w:line="260" w:lineRule="atLeast"/>
              <w:rPr>
                <w:rFonts w:cs="Arial"/>
                <w:szCs w:val="20"/>
              </w:rPr>
            </w:pPr>
            <w:r w:rsidRPr="54E041B0">
              <w:rPr>
                <w:rFonts w:cs="Arial"/>
                <w:szCs w:val="20"/>
              </w:rPr>
              <w:t>siva breskova uš</w:t>
            </w:r>
            <w:r w:rsidRPr="54E041B0">
              <w:rPr>
                <w:rFonts w:cs="Arial"/>
                <w:i/>
                <w:iCs/>
                <w:szCs w:val="20"/>
              </w:rPr>
              <w:t xml:space="preserve"> </w:t>
            </w:r>
            <w:r w:rsidRPr="54E041B0">
              <w:rPr>
                <w:rFonts w:cs="Arial"/>
                <w:szCs w:val="20"/>
              </w:rPr>
              <w:t>(</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w:t>
            </w:r>
            <w:r w:rsidRPr="54E041B0">
              <w:rPr>
                <w:rFonts w:cs="Arial"/>
                <w:i/>
                <w:iCs/>
                <w:szCs w:val="20"/>
              </w:rPr>
              <w:t xml:space="preserve">, </w:t>
            </w:r>
            <w:r w:rsidRPr="54E041B0">
              <w:rPr>
                <w:rFonts w:cs="Arial"/>
                <w:szCs w:val="20"/>
              </w:rPr>
              <w:t>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w:t>
            </w:r>
            <w:r w:rsidRPr="54E041B0">
              <w:rPr>
                <w:rFonts w:cs="Arial"/>
                <w:i/>
                <w:iCs/>
                <w:szCs w:val="20"/>
              </w:rPr>
              <w:t xml:space="preserve">, </w:t>
            </w:r>
            <w:r w:rsidRPr="54E041B0">
              <w:rPr>
                <w:rFonts w:cs="Arial"/>
                <w:szCs w:val="20"/>
              </w:rPr>
              <w:t>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bombaževčeva uš</w:t>
            </w:r>
            <w:r w:rsidRPr="54E041B0">
              <w:rPr>
                <w:rFonts w:cs="Arial"/>
                <w:i/>
                <w:iCs/>
                <w:szCs w:val="20"/>
              </w:rPr>
              <w:t xml:space="preserve"> </w:t>
            </w:r>
            <w:r w:rsidRPr="54E041B0">
              <w:rPr>
                <w:rFonts w:cs="Arial"/>
                <w:szCs w:val="20"/>
              </w:rPr>
              <w:t>(</w:t>
            </w:r>
            <w:proofErr w:type="spellStart"/>
            <w:r w:rsidRPr="54E041B0">
              <w:rPr>
                <w:rFonts w:cs="Arial"/>
                <w:i/>
                <w:iCs/>
                <w:szCs w:val="20"/>
              </w:rPr>
              <w:t>Aphis</w:t>
            </w:r>
            <w:proofErr w:type="spellEnd"/>
            <w:r w:rsidRPr="54E041B0">
              <w:rPr>
                <w:rFonts w:cs="Arial"/>
                <w:i/>
                <w:iCs/>
                <w:szCs w:val="20"/>
              </w:rPr>
              <w:t xml:space="preserve"> </w:t>
            </w:r>
            <w:proofErr w:type="spellStart"/>
            <w:r w:rsidRPr="54E041B0">
              <w:rPr>
                <w:rFonts w:cs="Arial"/>
                <w:i/>
                <w:iCs/>
                <w:szCs w:val="20"/>
              </w:rPr>
              <w:t>gossypii</w:t>
            </w:r>
            <w:proofErr w:type="spellEnd"/>
            <w:r w:rsidRPr="54E041B0">
              <w:rPr>
                <w:rFonts w:cs="Arial"/>
                <w:szCs w:val="20"/>
              </w:rPr>
              <w:t>)</w:t>
            </w:r>
          </w:p>
        </w:tc>
        <w:tc>
          <w:tcPr>
            <w:tcW w:w="913" w:type="pct"/>
            <w:vAlign w:val="top"/>
          </w:tcPr>
          <w:p w14:paraId="36D594A7" w14:textId="1DD2A4EF" w:rsidR="00755804" w:rsidRPr="003479CB" w:rsidRDefault="1171FBBB" w:rsidP="54E041B0">
            <w:pPr>
              <w:pStyle w:val="BVRTabelaTextLevo"/>
              <w:spacing w:before="0" w:after="0" w:line="260" w:lineRule="atLeast"/>
              <w:rPr>
                <w:rFonts w:cs="Arial"/>
                <w:szCs w:val="20"/>
              </w:rPr>
            </w:pPr>
            <w:r w:rsidRPr="54E041B0">
              <w:rPr>
                <w:rFonts w:cs="Arial"/>
                <w:szCs w:val="20"/>
              </w:rPr>
              <w:t>50 organizmov/</w:t>
            </w:r>
            <w:r w:rsidR="343C9C95" w:rsidRPr="54E041B0">
              <w:rPr>
                <w:rFonts w:cs="Arial"/>
                <w:szCs w:val="20"/>
              </w:rPr>
              <w:t>m</w:t>
            </w:r>
            <w:r w:rsidR="343C9C95" w:rsidRPr="54E041B0">
              <w:rPr>
                <w:rFonts w:cs="Arial"/>
                <w:szCs w:val="20"/>
                <w:vertAlign w:val="superscript"/>
              </w:rPr>
              <w:t>2</w:t>
            </w:r>
          </w:p>
        </w:tc>
        <w:tc>
          <w:tcPr>
            <w:tcW w:w="1010" w:type="pct"/>
            <w:vAlign w:val="top"/>
          </w:tcPr>
          <w:p w14:paraId="3AB499F1" w14:textId="22F82ED9" w:rsidR="00755804" w:rsidRPr="003479CB" w:rsidRDefault="343C9C95" w:rsidP="54E041B0">
            <w:pPr>
              <w:spacing w:before="0" w:line="260" w:lineRule="atLeast"/>
              <w:rPr>
                <w:rFonts w:eastAsia="Calibri" w:cs="Arial"/>
                <w:szCs w:val="20"/>
              </w:rPr>
            </w:pPr>
            <w:r w:rsidRPr="54E041B0">
              <w:rPr>
                <w:rFonts w:cs="Arial"/>
                <w:szCs w:val="20"/>
              </w:rPr>
              <w:t>od maja do oktobra, ko so listne uši na rastlinah, enkratni vnos, ob prisotnosti škodljivca</w:t>
            </w:r>
          </w:p>
        </w:tc>
        <w:tc>
          <w:tcPr>
            <w:tcW w:w="817" w:type="pct"/>
            <w:vAlign w:val="top"/>
          </w:tcPr>
          <w:p w14:paraId="3D829322" w14:textId="111BC113" w:rsidR="00755804" w:rsidRPr="003479CB" w:rsidRDefault="343C9C95" w:rsidP="54E041B0">
            <w:pPr>
              <w:spacing w:before="0" w:line="260" w:lineRule="atLeast"/>
              <w:rPr>
                <w:rFonts w:eastAsia="Calibri" w:cs="Arial"/>
                <w:szCs w:val="20"/>
              </w:rPr>
            </w:pPr>
            <w:r w:rsidRPr="54E041B0">
              <w:rPr>
                <w:rFonts w:cs="Arial"/>
                <w:szCs w:val="20"/>
              </w:rPr>
              <w:t>prostor ločen od narave</w:t>
            </w:r>
          </w:p>
        </w:tc>
      </w:tr>
      <w:tr w:rsidR="00755804" w:rsidRPr="003479CB" w14:paraId="4F287781" w14:textId="77777777" w:rsidTr="00DA1620">
        <w:trPr>
          <w:trHeight w:val="300"/>
        </w:trPr>
        <w:tc>
          <w:tcPr>
            <w:tcW w:w="817" w:type="pct"/>
            <w:vAlign w:val="top"/>
          </w:tcPr>
          <w:p w14:paraId="0C4683DF" w14:textId="77777777" w:rsidR="00AC22F1" w:rsidRPr="003479CB" w:rsidRDefault="343C9C95" w:rsidP="54E041B0">
            <w:pPr>
              <w:pStyle w:val="BVRTabelaTextLevo"/>
              <w:spacing w:before="0" w:after="0" w:line="260" w:lineRule="atLeast"/>
              <w:rPr>
                <w:rFonts w:cs="Arial"/>
                <w:color w:val="000000"/>
                <w:szCs w:val="20"/>
              </w:rPr>
            </w:pPr>
            <w:proofErr w:type="spellStart"/>
            <w:r w:rsidRPr="54E041B0">
              <w:rPr>
                <w:rFonts w:cs="Arial"/>
                <w:color w:val="000000" w:themeColor="text1"/>
                <w:szCs w:val="20"/>
              </w:rPr>
              <w:t>dvopika</w:t>
            </w:r>
            <w:proofErr w:type="spellEnd"/>
            <w:r w:rsidRPr="54E041B0">
              <w:rPr>
                <w:rFonts w:cs="Arial"/>
                <w:color w:val="000000" w:themeColor="text1"/>
                <w:szCs w:val="20"/>
              </w:rPr>
              <w:t xml:space="preserve"> polonica</w:t>
            </w:r>
          </w:p>
          <w:p w14:paraId="615B6B4F" w14:textId="4981226D" w:rsidR="00755804" w:rsidRPr="003479CB" w:rsidRDefault="28EA39B3"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451D695C" w:rsidRPr="54E041B0">
              <w:rPr>
                <w:rFonts w:cs="Arial"/>
                <w:i/>
                <w:iCs/>
                <w:color w:val="000000" w:themeColor="text1"/>
                <w:szCs w:val="20"/>
              </w:rPr>
              <w:t>Adalia</w:t>
            </w:r>
            <w:proofErr w:type="spellEnd"/>
            <w:r w:rsidR="451D695C" w:rsidRPr="54E041B0">
              <w:rPr>
                <w:rFonts w:cs="Arial"/>
                <w:i/>
                <w:iCs/>
                <w:color w:val="000000" w:themeColor="text1"/>
                <w:szCs w:val="20"/>
              </w:rPr>
              <w:t xml:space="preserve"> </w:t>
            </w:r>
            <w:proofErr w:type="spellStart"/>
            <w:r w:rsidR="451D695C" w:rsidRPr="54E041B0">
              <w:rPr>
                <w:rFonts w:cs="Arial"/>
                <w:i/>
                <w:iCs/>
                <w:color w:val="000000" w:themeColor="text1"/>
                <w:szCs w:val="20"/>
              </w:rPr>
              <w:t>bipunctata</w:t>
            </w:r>
            <w:proofErr w:type="spellEnd"/>
            <w:r w:rsidRPr="54E041B0">
              <w:rPr>
                <w:rFonts w:cs="Arial"/>
                <w:color w:val="000000" w:themeColor="text1"/>
                <w:szCs w:val="20"/>
              </w:rPr>
              <w:t>)</w:t>
            </w:r>
          </w:p>
        </w:tc>
        <w:tc>
          <w:tcPr>
            <w:tcW w:w="625" w:type="pct"/>
            <w:vAlign w:val="top"/>
          </w:tcPr>
          <w:p w14:paraId="0B30A68B" w14:textId="253B5065" w:rsidR="00755804" w:rsidRPr="003479CB" w:rsidRDefault="343C9C95" w:rsidP="54E041B0">
            <w:pPr>
              <w:pStyle w:val="BVRTabelaTextLevo"/>
              <w:spacing w:before="0" w:after="0" w:line="260" w:lineRule="atLeast"/>
              <w:rPr>
                <w:rFonts w:cs="Arial"/>
                <w:b/>
                <w:bCs/>
                <w:szCs w:val="20"/>
              </w:rPr>
            </w:pPr>
            <w:r w:rsidRPr="54E041B0">
              <w:rPr>
                <w:rFonts w:cs="Arial"/>
                <w:b/>
                <w:bCs/>
                <w:color w:val="000000" w:themeColor="text1"/>
                <w:szCs w:val="20"/>
              </w:rPr>
              <w:t>Ada30</w:t>
            </w:r>
            <w:r w:rsidR="28EA39B3" w:rsidRPr="54E041B0">
              <w:rPr>
                <w:rFonts w:cs="Arial"/>
                <w:b/>
                <w:bCs/>
                <w:color w:val="000000" w:themeColor="text1"/>
                <w:szCs w:val="20"/>
              </w:rPr>
              <w:t xml:space="preserve"> </w:t>
            </w:r>
            <w:r w:rsidRPr="54E041B0">
              <w:rPr>
                <w:rFonts w:cs="Arial"/>
                <w:b/>
                <w:bCs/>
                <w:color w:val="000000" w:themeColor="text1"/>
                <w:szCs w:val="20"/>
              </w:rPr>
              <w:t>/</w:t>
            </w:r>
            <w:r w:rsidR="28EA39B3" w:rsidRPr="54E041B0">
              <w:rPr>
                <w:rFonts w:cs="Arial"/>
                <w:b/>
                <w:bCs/>
                <w:color w:val="000000" w:themeColor="text1"/>
                <w:szCs w:val="20"/>
              </w:rPr>
              <w:t xml:space="preserve"> </w:t>
            </w:r>
            <w:r w:rsidRPr="54E041B0">
              <w:rPr>
                <w:rFonts w:cs="Arial"/>
                <w:b/>
                <w:bCs/>
                <w:color w:val="000000" w:themeColor="text1"/>
                <w:szCs w:val="20"/>
              </w:rPr>
              <w:t>Ada100</w:t>
            </w:r>
            <w:r w:rsidR="28EA39B3" w:rsidRPr="54E041B0">
              <w:rPr>
                <w:rFonts w:cs="Arial"/>
                <w:b/>
                <w:bCs/>
                <w:color w:val="000000" w:themeColor="text1"/>
                <w:szCs w:val="20"/>
              </w:rPr>
              <w:t xml:space="preserve"> </w:t>
            </w:r>
            <w:r w:rsidRPr="54E041B0">
              <w:rPr>
                <w:rFonts w:cs="Arial"/>
                <w:b/>
                <w:bCs/>
                <w:color w:val="000000" w:themeColor="text1"/>
                <w:szCs w:val="20"/>
              </w:rPr>
              <w:t>/</w:t>
            </w:r>
            <w:r w:rsidR="28EA39B3" w:rsidRPr="54E041B0">
              <w:rPr>
                <w:rFonts w:cs="Arial"/>
                <w:b/>
                <w:bCs/>
                <w:color w:val="000000" w:themeColor="text1"/>
                <w:szCs w:val="20"/>
              </w:rPr>
              <w:t xml:space="preserve"> </w:t>
            </w:r>
            <w:r w:rsidRPr="54E041B0">
              <w:rPr>
                <w:rFonts w:cs="Arial"/>
                <w:b/>
                <w:bCs/>
                <w:color w:val="000000" w:themeColor="text1"/>
                <w:szCs w:val="20"/>
              </w:rPr>
              <w:t>Ada250</w:t>
            </w:r>
          </w:p>
        </w:tc>
        <w:tc>
          <w:tcPr>
            <w:tcW w:w="817" w:type="pct"/>
            <w:vAlign w:val="top"/>
          </w:tcPr>
          <w:p w14:paraId="6471EB1A" w14:textId="1D485F24" w:rsidR="00755804" w:rsidRPr="003479CB" w:rsidRDefault="00755804" w:rsidP="54E041B0">
            <w:pPr>
              <w:pStyle w:val="BVRTabelaTextLevo"/>
              <w:spacing w:before="0" w:after="0" w:line="260" w:lineRule="atLeast"/>
              <w:rPr>
                <w:rFonts w:cs="Arial"/>
                <w:szCs w:val="20"/>
              </w:rPr>
            </w:pPr>
            <w:r w:rsidRPr="54E041B0">
              <w:rPr>
                <w:rFonts w:cs="Arial"/>
                <w:szCs w:val="20"/>
              </w:rPr>
              <w:t>grahova uš (</w:t>
            </w:r>
            <w:proofErr w:type="spellStart"/>
            <w:r w:rsidRPr="54E041B0">
              <w:rPr>
                <w:rFonts w:cs="Arial"/>
                <w:i/>
                <w:iCs/>
                <w:szCs w:val="20"/>
              </w:rPr>
              <w:t>Acyrthosiphon</w:t>
            </w:r>
            <w:proofErr w:type="spellEnd"/>
            <w:r w:rsidRPr="54E041B0">
              <w:rPr>
                <w:rFonts w:cs="Arial"/>
                <w:szCs w:val="20"/>
              </w:rPr>
              <w:t xml:space="preserve"> </w:t>
            </w:r>
            <w:proofErr w:type="spellStart"/>
            <w:r w:rsidRPr="54E041B0">
              <w:rPr>
                <w:rFonts w:cs="Arial"/>
                <w:i/>
                <w:iCs/>
                <w:szCs w:val="20"/>
              </w:rPr>
              <w:t>pisum</w:t>
            </w:r>
            <w:proofErr w:type="spellEnd"/>
            <w:r w:rsidRPr="54E041B0">
              <w:rPr>
                <w:rFonts w:cs="Arial"/>
                <w:szCs w:val="20"/>
              </w:rPr>
              <w:t>), zelena breskova uš (</w:t>
            </w:r>
            <w:proofErr w:type="spellStart"/>
            <w:r w:rsidRPr="54E041B0">
              <w:rPr>
                <w:rFonts w:cs="Arial"/>
                <w:i/>
                <w:iCs/>
                <w:szCs w:val="20"/>
              </w:rPr>
              <w:t>Aphis</w:t>
            </w:r>
            <w:proofErr w:type="spellEnd"/>
            <w:r w:rsidRPr="54E041B0">
              <w:rPr>
                <w:rFonts w:cs="Arial"/>
                <w:szCs w:val="20"/>
              </w:rPr>
              <w:t xml:space="preserve"> </w:t>
            </w:r>
            <w:proofErr w:type="spellStart"/>
            <w:r w:rsidRPr="54E041B0">
              <w:rPr>
                <w:rFonts w:cs="Arial"/>
                <w:i/>
                <w:iCs/>
                <w:szCs w:val="20"/>
              </w:rPr>
              <w:t>pomi</w:t>
            </w:r>
            <w:proofErr w:type="spellEnd"/>
            <w:r w:rsidRPr="54E041B0">
              <w:rPr>
                <w:rFonts w:cs="Arial"/>
                <w:szCs w:val="20"/>
              </w:rPr>
              <w:t xml:space="preserve">), medena breskova uš </w:t>
            </w:r>
            <w:r w:rsidR="00B50B36">
              <w:rPr>
                <w:rFonts w:cs="Arial"/>
                <w:szCs w:val="20"/>
              </w:rPr>
              <w:t>oz.</w:t>
            </w:r>
            <w:r w:rsidRPr="54E041B0">
              <w:rPr>
                <w:rFonts w:cs="Arial"/>
                <w:szCs w:val="20"/>
              </w:rPr>
              <w:t xml:space="preserve"> mokasta češpljeva uš (</w:t>
            </w:r>
            <w:proofErr w:type="spellStart"/>
            <w:r w:rsidRPr="54E041B0">
              <w:rPr>
                <w:rFonts w:cs="Arial"/>
                <w:i/>
                <w:iCs/>
                <w:szCs w:val="20"/>
              </w:rPr>
              <w:t>Hyalopterus</w:t>
            </w:r>
            <w:proofErr w:type="spellEnd"/>
            <w:r w:rsidRPr="54E041B0">
              <w:rPr>
                <w:rFonts w:cs="Arial"/>
                <w:szCs w:val="20"/>
              </w:rPr>
              <w:t xml:space="preserve"> </w:t>
            </w:r>
            <w:proofErr w:type="spellStart"/>
            <w:r w:rsidRPr="54E041B0">
              <w:rPr>
                <w:rFonts w:cs="Arial"/>
                <w:i/>
                <w:iCs/>
                <w:szCs w:val="20"/>
              </w:rPr>
              <w:t>pruni</w:t>
            </w:r>
            <w:proofErr w:type="spellEnd"/>
            <w:r w:rsidRPr="54E041B0">
              <w:rPr>
                <w:rFonts w:cs="Arial"/>
                <w:szCs w:val="20"/>
              </w:rPr>
              <w:t>), 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 koruzna uš (</w:t>
            </w:r>
            <w:proofErr w:type="spellStart"/>
            <w:r w:rsidRPr="54E041B0">
              <w:rPr>
                <w:rFonts w:cs="Arial"/>
                <w:i/>
                <w:iCs/>
                <w:szCs w:val="20"/>
              </w:rPr>
              <w:t>Rhopalosiphum</w:t>
            </w:r>
            <w:proofErr w:type="spellEnd"/>
            <w:r w:rsidRPr="54E041B0">
              <w:rPr>
                <w:rFonts w:cs="Arial"/>
                <w:i/>
                <w:iCs/>
                <w:szCs w:val="20"/>
              </w:rPr>
              <w:t xml:space="preserve"> </w:t>
            </w:r>
            <w:proofErr w:type="spellStart"/>
            <w:r w:rsidRPr="54E041B0">
              <w:rPr>
                <w:rFonts w:cs="Arial"/>
                <w:i/>
                <w:iCs/>
                <w:szCs w:val="20"/>
              </w:rPr>
              <w:t>maidis</w:t>
            </w:r>
            <w:proofErr w:type="spellEnd"/>
            <w:r w:rsidRPr="54E041B0">
              <w:rPr>
                <w:rFonts w:cs="Arial"/>
                <w:szCs w:val="20"/>
              </w:rPr>
              <w:t>), čremsina uš (</w:t>
            </w:r>
            <w:proofErr w:type="spellStart"/>
            <w:r w:rsidRPr="54E041B0">
              <w:rPr>
                <w:rFonts w:cs="Arial"/>
                <w:i/>
                <w:iCs/>
                <w:szCs w:val="20"/>
              </w:rPr>
              <w:t>Rhopalosiphum</w:t>
            </w:r>
            <w:proofErr w:type="spellEnd"/>
            <w:r w:rsidRPr="54E041B0">
              <w:rPr>
                <w:rFonts w:cs="Arial"/>
                <w:szCs w:val="20"/>
              </w:rPr>
              <w:t xml:space="preserve"> </w:t>
            </w:r>
            <w:r w:rsidRPr="54E041B0">
              <w:rPr>
                <w:rFonts w:cs="Arial"/>
                <w:i/>
                <w:iCs/>
                <w:szCs w:val="20"/>
              </w:rPr>
              <w:t>padi</w:t>
            </w:r>
            <w:r w:rsidRPr="54E041B0">
              <w:rPr>
                <w:rFonts w:cs="Arial"/>
                <w:szCs w:val="20"/>
              </w:rPr>
              <w:t>)</w:t>
            </w:r>
          </w:p>
        </w:tc>
        <w:tc>
          <w:tcPr>
            <w:tcW w:w="913" w:type="pct"/>
            <w:vAlign w:val="top"/>
          </w:tcPr>
          <w:p w14:paraId="01551EAA" w14:textId="62D85470" w:rsidR="00755804" w:rsidRPr="003479CB" w:rsidRDefault="343C9C95" w:rsidP="54E041B0">
            <w:pPr>
              <w:pStyle w:val="BVRTabelaTextLevo"/>
              <w:spacing w:before="0" w:after="0" w:line="260" w:lineRule="atLeast"/>
              <w:rPr>
                <w:rFonts w:cs="Arial"/>
                <w:szCs w:val="20"/>
              </w:rPr>
            </w:pPr>
            <w:r w:rsidRPr="54E041B0">
              <w:rPr>
                <w:rFonts w:cs="Arial"/>
                <w:szCs w:val="20"/>
              </w:rPr>
              <w:t>5</w:t>
            </w:r>
            <w:r w:rsidR="28EA39B3" w:rsidRPr="54E041B0">
              <w:rPr>
                <w:rFonts w:cs="Arial"/>
                <w:szCs w:val="20"/>
              </w:rPr>
              <w:t xml:space="preserve"> do </w:t>
            </w:r>
            <w:r w:rsidRPr="54E041B0">
              <w:rPr>
                <w:rFonts w:cs="Arial"/>
                <w:szCs w:val="20"/>
              </w:rPr>
              <w:t>10 odraslih osebkov/rastlino</w:t>
            </w:r>
          </w:p>
        </w:tc>
        <w:tc>
          <w:tcPr>
            <w:tcW w:w="1010" w:type="pct"/>
            <w:vAlign w:val="top"/>
          </w:tcPr>
          <w:p w14:paraId="3986078C" w14:textId="3D82E2CA" w:rsidR="00755804" w:rsidRPr="003479CB" w:rsidRDefault="343C9C95" w:rsidP="54E041B0">
            <w:pPr>
              <w:spacing w:before="0" w:line="260" w:lineRule="atLeast"/>
              <w:rPr>
                <w:rFonts w:cs="Arial"/>
                <w:szCs w:val="20"/>
              </w:rPr>
            </w:pPr>
            <w:r w:rsidRPr="54E041B0">
              <w:rPr>
                <w:rFonts w:cs="Arial"/>
                <w:szCs w:val="20"/>
              </w:rPr>
              <w:t>spomladi ob pojavu škodljivcev</w:t>
            </w:r>
          </w:p>
        </w:tc>
        <w:tc>
          <w:tcPr>
            <w:tcW w:w="817" w:type="pct"/>
            <w:vAlign w:val="top"/>
          </w:tcPr>
          <w:p w14:paraId="65DC4AA5" w14:textId="243ED61F" w:rsidR="00755804" w:rsidRPr="003479CB" w:rsidRDefault="343C9C95" w:rsidP="54E041B0">
            <w:pPr>
              <w:spacing w:before="0" w:line="260" w:lineRule="atLeast"/>
              <w:rPr>
                <w:rFonts w:cs="Arial"/>
                <w:szCs w:val="20"/>
              </w:rPr>
            </w:pPr>
            <w:r w:rsidRPr="54E041B0">
              <w:rPr>
                <w:rFonts w:cs="Arial"/>
                <w:szCs w:val="20"/>
              </w:rPr>
              <w:t>prostor ločen od narave</w:t>
            </w:r>
          </w:p>
        </w:tc>
      </w:tr>
      <w:tr w:rsidR="001D6CA4" w:rsidRPr="003479CB" w14:paraId="4EC5C985" w14:textId="77777777" w:rsidTr="00DA1620">
        <w:trPr>
          <w:trHeight w:val="300"/>
        </w:trPr>
        <w:tc>
          <w:tcPr>
            <w:tcW w:w="817" w:type="pct"/>
            <w:vAlign w:val="top"/>
          </w:tcPr>
          <w:p w14:paraId="3BA94FFA" w14:textId="77777777" w:rsidR="001D6CA4" w:rsidRPr="00E87F5B" w:rsidRDefault="58E678BE" w:rsidP="54E041B0">
            <w:pPr>
              <w:pStyle w:val="BVRTabelaTextLevo"/>
              <w:spacing w:before="0" w:after="0" w:line="260" w:lineRule="atLeast"/>
              <w:rPr>
                <w:rFonts w:cs="Arial"/>
                <w:szCs w:val="20"/>
              </w:rPr>
            </w:pPr>
            <w:r w:rsidRPr="54E041B0">
              <w:rPr>
                <w:rFonts w:cs="Arial"/>
                <w:szCs w:val="20"/>
              </w:rPr>
              <w:t xml:space="preserve">plenilski </w:t>
            </w:r>
            <w:proofErr w:type="spellStart"/>
            <w:r w:rsidRPr="54E041B0">
              <w:rPr>
                <w:rFonts w:cs="Arial"/>
                <w:szCs w:val="20"/>
              </w:rPr>
              <w:t>resar</w:t>
            </w:r>
            <w:proofErr w:type="spellEnd"/>
          </w:p>
          <w:p w14:paraId="7F05F7E9" w14:textId="696DF7F8" w:rsidR="001D6CA4" w:rsidRPr="003479CB" w:rsidRDefault="58E678BE" w:rsidP="54E041B0">
            <w:pPr>
              <w:pStyle w:val="BVRTabelaTextLevo"/>
              <w:spacing w:before="0" w:after="0" w:line="260" w:lineRule="atLeast"/>
              <w:rPr>
                <w:rFonts w:cs="Arial"/>
                <w:szCs w:val="20"/>
              </w:rPr>
            </w:pPr>
            <w:proofErr w:type="spellStart"/>
            <w:r w:rsidRPr="54E041B0">
              <w:rPr>
                <w:rFonts w:cs="Arial"/>
                <w:i/>
                <w:iCs/>
                <w:szCs w:val="20"/>
              </w:rPr>
              <w:t>Aeolothrips</w:t>
            </w:r>
            <w:proofErr w:type="spellEnd"/>
            <w:r w:rsidRPr="54E041B0">
              <w:rPr>
                <w:rFonts w:cs="Arial"/>
                <w:i/>
                <w:iCs/>
                <w:szCs w:val="20"/>
              </w:rPr>
              <w:t xml:space="preserve"> </w:t>
            </w:r>
            <w:proofErr w:type="spellStart"/>
            <w:r w:rsidRPr="54E041B0">
              <w:rPr>
                <w:rFonts w:cs="Arial"/>
                <w:i/>
                <w:iCs/>
                <w:szCs w:val="20"/>
              </w:rPr>
              <w:t>intermedius</w:t>
            </w:r>
            <w:proofErr w:type="spellEnd"/>
          </w:p>
        </w:tc>
        <w:tc>
          <w:tcPr>
            <w:tcW w:w="625" w:type="pct"/>
            <w:vAlign w:val="top"/>
          </w:tcPr>
          <w:p w14:paraId="2304A673" w14:textId="3ACEDBB5" w:rsidR="001D6CA4" w:rsidRPr="003479CB" w:rsidRDefault="58E678BE" w:rsidP="54E041B0">
            <w:pPr>
              <w:pStyle w:val="BVRTabelaTextLevo"/>
              <w:spacing w:before="0" w:after="0" w:line="260" w:lineRule="atLeast"/>
              <w:rPr>
                <w:rFonts w:cs="Arial"/>
                <w:szCs w:val="20"/>
              </w:rPr>
            </w:pPr>
            <w:r w:rsidRPr="54E041B0">
              <w:rPr>
                <w:rFonts w:cs="Arial"/>
                <w:b/>
                <w:bCs/>
                <w:szCs w:val="20"/>
              </w:rPr>
              <w:t>EOLO200</w:t>
            </w:r>
          </w:p>
        </w:tc>
        <w:tc>
          <w:tcPr>
            <w:tcW w:w="817" w:type="pct"/>
            <w:vAlign w:val="top"/>
          </w:tcPr>
          <w:p w14:paraId="0472468C" w14:textId="2CCF76D6" w:rsidR="001D6CA4" w:rsidRPr="003479CB" w:rsidRDefault="001D6CA4" w:rsidP="54E041B0">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rastlinjakov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Heliothrips</w:t>
            </w:r>
            <w:proofErr w:type="spellEnd"/>
            <w:r w:rsidRPr="54E041B0">
              <w:rPr>
                <w:rFonts w:cs="Arial"/>
                <w:i/>
                <w:iCs/>
                <w:szCs w:val="20"/>
              </w:rPr>
              <w:t xml:space="preserve"> </w:t>
            </w:r>
            <w:proofErr w:type="spellStart"/>
            <w:r w:rsidRPr="54E041B0">
              <w:rPr>
                <w:rFonts w:cs="Arial"/>
                <w:i/>
                <w:iCs/>
                <w:szCs w:val="20"/>
              </w:rPr>
              <w:t>haemorrhoidalis</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 in drugi</w:t>
            </w:r>
            <w:r w:rsidR="58E678BE" w:rsidRPr="54E041B0">
              <w:rPr>
                <w:rFonts w:cs="Arial"/>
                <w:szCs w:val="20"/>
              </w:rPr>
              <w:t xml:space="preserve"> </w:t>
            </w:r>
            <w:proofErr w:type="spellStart"/>
            <w:r w:rsidR="58E678BE" w:rsidRPr="54E041B0">
              <w:rPr>
                <w:rFonts w:cs="Arial"/>
                <w:szCs w:val="20"/>
              </w:rPr>
              <w:t>resarji</w:t>
            </w:r>
            <w:proofErr w:type="spellEnd"/>
            <w:r w:rsidR="58E678BE" w:rsidRPr="54E041B0">
              <w:rPr>
                <w:rFonts w:cs="Arial"/>
                <w:szCs w:val="20"/>
              </w:rPr>
              <w:t xml:space="preserve"> (</w:t>
            </w:r>
            <w:proofErr w:type="spellStart"/>
            <w:r w:rsidR="58E678BE" w:rsidRPr="54E041B0">
              <w:rPr>
                <w:rFonts w:cs="Arial"/>
                <w:szCs w:val="20"/>
              </w:rPr>
              <w:t>Thysanoptera</w:t>
            </w:r>
            <w:proofErr w:type="spellEnd"/>
            <w:r w:rsidR="58E678BE" w:rsidRPr="54E041B0">
              <w:rPr>
                <w:rFonts w:cs="Arial"/>
                <w:szCs w:val="20"/>
              </w:rPr>
              <w:t>)</w:t>
            </w:r>
          </w:p>
        </w:tc>
        <w:tc>
          <w:tcPr>
            <w:tcW w:w="913" w:type="pct"/>
            <w:vAlign w:val="top"/>
          </w:tcPr>
          <w:p w14:paraId="2F092840" w14:textId="2E0EBF8B" w:rsidR="001D6CA4" w:rsidRPr="003479CB" w:rsidRDefault="58E678BE" w:rsidP="54E041B0">
            <w:pPr>
              <w:pStyle w:val="BVRTabelaTextLevo"/>
              <w:spacing w:before="0" w:after="0" w:line="260" w:lineRule="atLeast"/>
              <w:rPr>
                <w:rFonts w:cs="Arial"/>
                <w:szCs w:val="20"/>
              </w:rPr>
            </w:pPr>
            <w:r w:rsidRPr="54E041B0">
              <w:rPr>
                <w:rFonts w:cs="Arial"/>
                <w:szCs w:val="20"/>
              </w:rPr>
              <w:t>skupno 1 do 4 osebki/m</w:t>
            </w:r>
            <w:r w:rsidRPr="54E041B0">
              <w:rPr>
                <w:rFonts w:cs="Arial"/>
                <w:szCs w:val="20"/>
                <w:vertAlign w:val="superscript"/>
              </w:rPr>
              <w:t>2</w:t>
            </w:r>
            <w:r w:rsidRPr="54E041B0">
              <w:rPr>
                <w:rFonts w:cs="Arial"/>
                <w:szCs w:val="20"/>
              </w:rPr>
              <w:t>, razdeljeno na več vnosov</w:t>
            </w:r>
          </w:p>
        </w:tc>
        <w:tc>
          <w:tcPr>
            <w:tcW w:w="1010" w:type="pct"/>
            <w:vAlign w:val="top"/>
          </w:tcPr>
          <w:p w14:paraId="0D59EC5B" w14:textId="06D6FC22" w:rsidR="001D6CA4" w:rsidRPr="003479CB" w:rsidRDefault="58E678BE" w:rsidP="54E041B0">
            <w:pPr>
              <w:spacing w:before="0" w:line="260" w:lineRule="atLeast"/>
              <w:rPr>
                <w:rFonts w:cs="Arial"/>
                <w:szCs w:val="20"/>
              </w:rPr>
            </w:pPr>
            <w:r w:rsidRPr="54E041B0">
              <w:rPr>
                <w:rFonts w:cs="Arial"/>
                <w:szCs w:val="20"/>
              </w:rPr>
              <w:t xml:space="preserve">prvi izpust še pred pojavom </w:t>
            </w:r>
            <w:proofErr w:type="spellStart"/>
            <w:r w:rsidRPr="54E041B0">
              <w:rPr>
                <w:rFonts w:cs="Arial"/>
                <w:szCs w:val="20"/>
              </w:rPr>
              <w:t>resarjev</w:t>
            </w:r>
            <w:proofErr w:type="spellEnd"/>
            <w:r w:rsidRPr="54E041B0">
              <w:rPr>
                <w:rFonts w:cs="Arial"/>
                <w:szCs w:val="20"/>
              </w:rPr>
              <w:t xml:space="preserve"> in nato po nekaj tednih ponovitev</w:t>
            </w:r>
          </w:p>
        </w:tc>
        <w:tc>
          <w:tcPr>
            <w:tcW w:w="817" w:type="pct"/>
            <w:vAlign w:val="top"/>
          </w:tcPr>
          <w:p w14:paraId="4DCD0F03" w14:textId="00936684" w:rsidR="001D6CA4" w:rsidRPr="003479CB" w:rsidRDefault="58E678BE" w:rsidP="54E041B0">
            <w:pPr>
              <w:spacing w:before="0" w:line="260" w:lineRule="atLeast"/>
              <w:rPr>
                <w:rFonts w:cs="Arial"/>
                <w:szCs w:val="20"/>
              </w:rPr>
            </w:pPr>
            <w:r w:rsidRPr="54E041B0">
              <w:rPr>
                <w:rFonts w:cs="Arial"/>
                <w:szCs w:val="20"/>
              </w:rPr>
              <w:t>na prostem</w:t>
            </w:r>
            <w:r w:rsidR="001D6CA4" w:rsidRPr="54E041B0">
              <w:rPr>
                <w:rFonts w:cs="Arial"/>
                <w:szCs w:val="20"/>
              </w:rPr>
              <w:t xml:space="preserve"> in prostor ločen od narave</w:t>
            </w:r>
          </w:p>
        </w:tc>
      </w:tr>
      <w:tr w:rsidR="001D6CA4" w:rsidRPr="003479CB" w14:paraId="5726C3D4" w14:textId="77777777" w:rsidTr="00DA1620">
        <w:trPr>
          <w:trHeight w:val="300"/>
        </w:trPr>
        <w:tc>
          <w:tcPr>
            <w:tcW w:w="817" w:type="pct"/>
            <w:vAlign w:val="top"/>
          </w:tcPr>
          <w:p w14:paraId="75CF5C51"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7339D415" w14:textId="70438300"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Amblyseius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andersoni</w:t>
            </w:r>
            <w:proofErr w:type="spellEnd"/>
          </w:p>
        </w:tc>
        <w:tc>
          <w:tcPr>
            <w:tcW w:w="625" w:type="pct"/>
            <w:vAlign w:val="top"/>
          </w:tcPr>
          <w:p w14:paraId="0C8A2F3B" w14:textId="58AF5B83" w:rsidR="001D6CA4" w:rsidRPr="003479CB" w:rsidRDefault="58E678BE" w:rsidP="54E041B0">
            <w:pPr>
              <w:pStyle w:val="BVRTabelaTextLevo"/>
              <w:spacing w:before="0" w:after="0" w:line="260" w:lineRule="atLeast"/>
              <w:rPr>
                <w:rFonts w:cs="Arial"/>
                <w:b/>
                <w:bCs/>
                <w:szCs w:val="20"/>
              </w:rPr>
            </w:pPr>
            <w:proofErr w:type="spellStart"/>
            <w:r w:rsidRPr="54E041B0">
              <w:rPr>
                <w:rFonts w:cs="Arial"/>
                <w:b/>
                <w:bCs/>
                <w:color w:val="000000" w:themeColor="text1"/>
                <w:szCs w:val="20"/>
              </w:rPr>
              <w:t>Anderbags</w:t>
            </w:r>
            <w:proofErr w:type="spellEnd"/>
            <w:r w:rsidRPr="54E041B0">
              <w:rPr>
                <w:rFonts w:cs="Arial"/>
                <w:b/>
                <w:bCs/>
                <w:color w:val="000000" w:themeColor="text1"/>
                <w:szCs w:val="20"/>
              </w:rPr>
              <w:t xml:space="preserve"> / ANDERPAK / ANDERSAK</w:t>
            </w:r>
          </w:p>
        </w:tc>
        <w:tc>
          <w:tcPr>
            <w:tcW w:w="817" w:type="pct"/>
            <w:vAlign w:val="top"/>
          </w:tcPr>
          <w:p w14:paraId="2C4298D1" w14:textId="440F5AE2" w:rsidR="001D6CA4" w:rsidRPr="003479CB" w:rsidRDefault="58E678BE" w:rsidP="54E041B0">
            <w:pPr>
              <w:pStyle w:val="BVRTabelaTextLevo"/>
              <w:spacing w:before="0" w:after="0" w:line="260" w:lineRule="atLeast"/>
              <w:rPr>
                <w:rFonts w:cs="Arial"/>
                <w:szCs w:val="20"/>
              </w:rPr>
            </w:pPr>
            <w:r w:rsidRPr="54E041B0">
              <w:rPr>
                <w:rFonts w:cs="Arial"/>
                <w:szCs w:val="20"/>
              </w:rPr>
              <w:t>pršice iz družine pršic prelk (</w:t>
            </w:r>
            <w:proofErr w:type="spellStart"/>
            <w:r w:rsidRPr="54E041B0">
              <w:rPr>
                <w:rFonts w:cs="Arial"/>
                <w:szCs w:val="20"/>
              </w:rPr>
              <w:t>Tetranychidae</w:t>
            </w:r>
            <w:proofErr w:type="spellEnd"/>
            <w:r w:rsidRPr="54E041B0">
              <w:rPr>
                <w:rFonts w:cs="Arial"/>
                <w:szCs w:val="20"/>
              </w:rPr>
              <w:t>)</w:t>
            </w:r>
          </w:p>
        </w:tc>
        <w:tc>
          <w:tcPr>
            <w:tcW w:w="913" w:type="pct"/>
            <w:vAlign w:val="top"/>
          </w:tcPr>
          <w:p w14:paraId="11ED4E1D" w14:textId="16FDDCE7" w:rsidR="001D6CA4" w:rsidRPr="003479CB" w:rsidRDefault="58E678BE" w:rsidP="54E041B0">
            <w:pPr>
              <w:pStyle w:val="BVRTabelaTextLevo"/>
              <w:spacing w:before="0" w:after="0" w:line="260" w:lineRule="atLeast"/>
              <w:rPr>
                <w:rFonts w:cs="Arial"/>
                <w:szCs w:val="20"/>
              </w:rPr>
            </w:pPr>
            <w:r w:rsidRPr="54E041B0">
              <w:rPr>
                <w:rFonts w:cs="Arial"/>
                <w:szCs w:val="20"/>
              </w:rPr>
              <w:t>10 osebkov/m</w:t>
            </w:r>
            <w:r w:rsidRPr="54E041B0">
              <w:rPr>
                <w:rFonts w:cs="Arial"/>
                <w:szCs w:val="20"/>
                <w:vertAlign w:val="superscript"/>
              </w:rPr>
              <w:t>2</w:t>
            </w:r>
            <w:r w:rsidRPr="54E041B0">
              <w:rPr>
                <w:rFonts w:cs="Arial"/>
                <w:szCs w:val="20"/>
              </w:rPr>
              <w:t>, večkratni vnos, da je dosežena populacija 30 do 50 osebkov/m</w:t>
            </w:r>
            <w:r w:rsidRPr="54E041B0">
              <w:rPr>
                <w:rFonts w:cs="Arial"/>
                <w:szCs w:val="20"/>
                <w:vertAlign w:val="superscript"/>
              </w:rPr>
              <w:t>2</w:t>
            </w:r>
          </w:p>
        </w:tc>
        <w:tc>
          <w:tcPr>
            <w:tcW w:w="1010" w:type="pct"/>
            <w:vAlign w:val="top"/>
          </w:tcPr>
          <w:p w14:paraId="57DA6D40" w14:textId="407B3618" w:rsidR="001D6CA4" w:rsidRPr="003479CB" w:rsidRDefault="58E678BE" w:rsidP="54E041B0">
            <w:pPr>
              <w:spacing w:before="0" w:line="260" w:lineRule="atLeast"/>
              <w:rPr>
                <w:rFonts w:cs="Arial"/>
                <w:szCs w:val="20"/>
              </w:rPr>
            </w:pPr>
            <w:r w:rsidRPr="54E041B0">
              <w:rPr>
                <w:rFonts w:cs="Arial"/>
                <w:szCs w:val="20"/>
              </w:rPr>
              <w:t>zgodaj v sezoni (na začetku pojava škodljivcev)</w:t>
            </w:r>
          </w:p>
        </w:tc>
        <w:tc>
          <w:tcPr>
            <w:tcW w:w="817" w:type="pct"/>
            <w:vAlign w:val="top"/>
          </w:tcPr>
          <w:p w14:paraId="719E0B5C" w14:textId="51D71DBF"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5475E89A" w14:textId="77777777" w:rsidTr="00DA1620">
        <w:trPr>
          <w:trHeight w:val="300"/>
        </w:trPr>
        <w:tc>
          <w:tcPr>
            <w:tcW w:w="817" w:type="pct"/>
            <w:vAlign w:val="top"/>
          </w:tcPr>
          <w:p w14:paraId="20A40019"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1F3187C2" w14:textId="7CB27F35"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Amblyseius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barkeri</w:t>
            </w:r>
            <w:proofErr w:type="spellEnd"/>
          </w:p>
        </w:tc>
        <w:tc>
          <w:tcPr>
            <w:tcW w:w="625" w:type="pct"/>
            <w:vAlign w:val="top"/>
          </w:tcPr>
          <w:p w14:paraId="4A31EABA" w14:textId="0212F735"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7806C5D2" w14:textId="3882EB83"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 xml:space="preserve">tobakov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Thrips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tabaci</w:t>
            </w:r>
            <w:proofErr w:type="spellEnd"/>
            <w:r w:rsidRPr="54E041B0">
              <w:rPr>
                <w:rFonts w:cs="Arial"/>
                <w:color w:val="000000" w:themeColor="text1"/>
                <w:szCs w:val="20"/>
              </w:rPr>
              <w:t xml:space="preserve">), cvetlični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Frankliniella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occidentalis</w:t>
            </w:r>
            <w:proofErr w:type="spellEnd"/>
            <w:r w:rsidRPr="54E041B0">
              <w:rPr>
                <w:rFonts w:cs="Arial"/>
                <w:color w:val="000000" w:themeColor="text1"/>
                <w:szCs w:val="20"/>
              </w:rPr>
              <w:t xml:space="preserve">), mehkokožne pršice iz rodu </w:t>
            </w:r>
            <w:proofErr w:type="spellStart"/>
            <w:r w:rsidRPr="54E041B0">
              <w:rPr>
                <w:rFonts w:cs="Arial"/>
                <w:color w:val="000000" w:themeColor="text1"/>
                <w:szCs w:val="20"/>
              </w:rPr>
              <w:t>Tarsonemidae</w:t>
            </w:r>
            <w:proofErr w:type="spellEnd"/>
          </w:p>
        </w:tc>
        <w:tc>
          <w:tcPr>
            <w:tcW w:w="913" w:type="pct"/>
            <w:vAlign w:val="top"/>
          </w:tcPr>
          <w:p w14:paraId="36E00AD7" w14:textId="56B36FE0" w:rsidR="001D6CA4" w:rsidRPr="003479CB" w:rsidRDefault="001D6CA4" w:rsidP="54E041B0">
            <w:pPr>
              <w:pStyle w:val="BVRTabelaTextLevo"/>
              <w:spacing w:before="0" w:after="0" w:line="260" w:lineRule="atLeast"/>
              <w:rPr>
                <w:rFonts w:cs="Arial"/>
                <w:szCs w:val="20"/>
              </w:rPr>
            </w:pPr>
          </w:p>
        </w:tc>
        <w:tc>
          <w:tcPr>
            <w:tcW w:w="1010" w:type="pct"/>
            <w:vAlign w:val="top"/>
          </w:tcPr>
          <w:p w14:paraId="4C0CB631" w14:textId="21D72BAE" w:rsidR="001D6CA4" w:rsidRPr="003479CB" w:rsidRDefault="001D6CA4" w:rsidP="54E041B0">
            <w:pPr>
              <w:spacing w:before="0" w:line="260" w:lineRule="atLeast"/>
              <w:rPr>
                <w:rFonts w:cs="Arial"/>
                <w:szCs w:val="20"/>
              </w:rPr>
            </w:pPr>
          </w:p>
        </w:tc>
        <w:tc>
          <w:tcPr>
            <w:tcW w:w="817" w:type="pct"/>
            <w:vAlign w:val="top"/>
          </w:tcPr>
          <w:p w14:paraId="1EB658B5" w14:textId="7B55B394" w:rsidR="001D6CA4" w:rsidRPr="003479CB" w:rsidRDefault="58E678BE" w:rsidP="54E041B0">
            <w:pPr>
              <w:spacing w:before="0" w:line="260" w:lineRule="atLeast"/>
              <w:rPr>
                <w:rFonts w:cs="Arial"/>
                <w:szCs w:val="20"/>
              </w:rPr>
            </w:pPr>
            <w:r w:rsidRPr="54E041B0">
              <w:rPr>
                <w:rFonts w:cs="Arial"/>
                <w:color w:val="000000" w:themeColor="text1"/>
                <w:szCs w:val="20"/>
              </w:rPr>
              <w:t>prostor ločen od narave</w:t>
            </w:r>
          </w:p>
        </w:tc>
      </w:tr>
      <w:tr w:rsidR="001D6CA4" w:rsidRPr="003479CB" w14:paraId="56EAC967" w14:textId="77777777" w:rsidTr="00DA1620">
        <w:trPr>
          <w:trHeight w:val="300"/>
        </w:trPr>
        <w:tc>
          <w:tcPr>
            <w:tcW w:w="817" w:type="pct"/>
            <w:vAlign w:val="top"/>
          </w:tcPr>
          <w:p w14:paraId="408F8936"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cvetna stenica</w:t>
            </w:r>
          </w:p>
          <w:p w14:paraId="34F40F93" w14:textId="7EDBB82A"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Anthocoris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nemorum</w:t>
            </w:r>
            <w:proofErr w:type="spellEnd"/>
          </w:p>
        </w:tc>
        <w:tc>
          <w:tcPr>
            <w:tcW w:w="625" w:type="pct"/>
            <w:vAlign w:val="top"/>
          </w:tcPr>
          <w:p w14:paraId="1206476F" w14:textId="673D72CF"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15EF1650" w14:textId="43DD80A5" w:rsidR="001D6CA4" w:rsidRPr="003479CB" w:rsidRDefault="58E678BE" w:rsidP="54E041B0">
            <w:pPr>
              <w:pStyle w:val="BVRTabelaTextLevo"/>
              <w:spacing w:before="0" w:after="0" w:line="260" w:lineRule="atLeast"/>
              <w:rPr>
                <w:rFonts w:cs="Arial"/>
                <w:szCs w:val="20"/>
              </w:rPr>
            </w:pPr>
            <w:proofErr w:type="spellStart"/>
            <w:r w:rsidRPr="54E041B0">
              <w:rPr>
                <w:rFonts w:cs="Arial"/>
                <w:color w:val="000000" w:themeColor="text1"/>
                <w:szCs w:val="20"/>
              </w:rPr>
              <w:t>resarji</w:t>
            </w:r>
            <w:proofErr w:type="spellEnd"/>
            <w:r w:rsidRPr="54E041B0">
              <w:rPr>
                <w:rFonts w:cs="Arial"/>
                <w:color w:val="000000" w:themeColor="text1"/>
                <w:szCs w:val="20"/>
              </w:rPr>
              <w:t xml:space="preserve"> (</w:t>
            </w:r>
            <w:proofErr w:type="spellStart"/>
            <w:r w:rsidRPr="54E041B0">
              <w:rPr>
                <w:rFonts w:cs="Arial"/>
                <w:color w:val="000000" w:themeColor="text1"/>
                <w:szCs w:val="20"/>
              </w:rPr>
              <w:t>Thysanoptera</w:t>
            </w:r>
            <w:proofErr w:type="spellEnd"/>
            <w:r w:rsidRPr="54E041B0">
              <w:rPr>
                <w:rFonts w:cs="Arial"/>
                <w:color w:val="000000" w:themeColor="text1"/>
                <w:szCs w:val="20"/>
              </w:rPr>
              <w:t>)</w:t>
            </w:r>
          </w:p>
        </w:tc>
        <w:tc>
          <w:tcPr>
            <w:tcW w:w="913" w:type="pct"/>
            <w:vAlign w:val="top"/>
          </w:tcPr>
          <w:p w14:paraId="1037BC41" w14:textId="2B2166D0" w:rsidR="001D6CA4" w:rsidRPr="003479CB" w:rsidRDefault="001D6CA4" w:rsidP="54E041B0">
            <w:pPr>
              <w:pStyle w:val="BVRTabelaTextLevo"/>
              <w:spacing w:before="0" w:after="0" w:line="260" w:lineRule="atLeast"/>
              <w:rPr>
                <w:rFonts w:cs="Arial"/>
                <w:szCs w:val="20"/>
              </w:rPr>
            </w:pPr>
          </w:p>
        </w:tc>
        <w:tc>
          <w:tcPr>
            <w:tcW w:w="1010" w:type="pct"/>
            <w:vAlign w:val="top"/>
          </w:tcPr>
          <w:p w14:paraId="453DBE23" w14:textId="5B71784F" w:rsidR="001D6CA4" w:rsidRPr="003479CB" w:rsidRDefault="001D6CA4" w:rsidP="54E041B0">
            <w:pPr>
              <w:spacing w:before="0" w:line="260" w:lineRule="atLeast"/>
              <w:rPr>
                <w:rFonts w:cs="Arial"/>
                <w:szCs w:val="20"/>
              </w:rPr>
            </w:pPr>
          </w:p>
        </w:tc>
        <w:tc>
          <w:tcPr>
            <w:tcW w:w="817" w:type="pct"/>
            <w:vAlign w:val="top"/>
          </w:tcPr>
          <w:p w14:paraId="6CB42B37" w14:textId="3D92B9F5" w:rsidR="001D6CA4" w:rsidRPr="003479CB" w:rsidRDefault="58E678BE" w:rsidP="54E041B0">
            <w:pPr>
              <w:spacing w:before="0" w:line="260" w:lineRule="atLeast"/>
              <w:rPr>
                <w:rFonts w:cs="Arial"/>
                <w:szCs w:val="20"/>
              </w:rPr>
            </w:pPr>
            <w:r w:rsidRPr="54E041B0">
              <w:rPr>
                <w:rFonts w:cs="Arial"/>
                <w:szCs w:val="20"/>
              </w:rPr>
              <w:t>na prostem</w:t>
            </w:r>
          </w:p>
        </w:tc>
      </w:tr>
      <w:tr w:rsidR="001D6CA4" w:rsidRPr="003479CB" w14:paraId="205A994D" w14:textId="77777777" w:rsidTr="00DA1620">
        <w:trPr>
          <w:trHeight w:val="300"/>
        </w:trPr>
        <w:tc>
          <w:tcPr>
            <w:tcW w:w="817" w:type="pct"/>
            <w:vAlign w:val="top"/>
          </w:tcPr>
          <w:p w14:paraId="0BB82D7D"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hržica</w:t>
            </w:r>
          </w:p>
          <w:p w14:paraId="26E03FDE" w14:textId="0FCD6278"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Aphidoletes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aphidimyza</w:t>
            </w:r>
            <w:proofErr w:type="spellEnd"/>
          </w:p>
        </w:tc>
        <w:tc>
          <w:tcPr>
            <w:tcW w:w="625" w:type="pct"/>
            <w:vAlign w:val="top"/>
          </w:tcPr>
          <w:p w14:paraId="03FEF906" w14:textId="70DF6FFA" w:rsidR="001D6CA4" w:rsidRPr="003479CB" w:rsidRDefault="58E678BE" w:rsidP="54E041B0">
            <w:pPr>
              <w:pStyle w:val="BVRTabelaTextLevo"/>
              <w:spacing w:before="0" w:after="0" w:line="260" w:lineRule="atLeast"/>
              <w:rPr>
                <w:rFonts w:cs="Arial"/>
                <w:b/>
                <w:bCs/>
                <w:szCs w:val="20"/>
              </w:rPr>
            </w:pPr>
            <w:proofErr w:type="spellStart"/>
            <w:r w:rsidRPr="54E041B0">
              <w:rPr>
                <w:rFonts w:cs="Arial"/>
                <w:b/>
                <w:bCs/>
                <w:color w:val="000000" w:themeColor="text1"/>
                <w:szCs w:val="20"/>
              </w:rPr>
              <w:t>Aphidend</w:t>
            </w:r>
            <w:proofErr w:type="spellEnd"/>
          </w:p>
        </w:tc>
        <w:tc>
          <w:tcPr>
            <w:tcW w:w="817" w:type="pct"/>
            <w:vAlign w:val="top"/>
          </w:tcPr>
          <w:p w14:paraId="67A418B2" w14:textId="13FB078C" w:rsidR="001D6CA4" w:rsidRPr="003479CB" w:rsidRDefault="001D6CA4" w:rsidP="54E041B0">
            <w:pPr>
              <w:pStyle w:val="BVRTabelaTextLevo"/>
              <w:spacing w:before="0" w:after="0" w:line="260" w:lineRule="atLeast"/>
              <w:rPr>
                <w:rFonts w:cs="Arial"/>
                <w:color w:val="000000" w:themeColor="text1"/>
                <w:szCs w:val="20"/>
              </w:rPr>
            </w:pPr>
            <w:r w:rsidRPr="54E041B0">
              <w:rPr>
                <w:rFonts w:cs="Arial"/>
                <w:color w:val="000000" w:themeColor="text1"/>
                <w:szCs w:val="20"/>
              </w:rPr>
              <w:t>siva breskova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Myzus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persicae</w:t>
            </w:r>
            <w:proofErr w:type="spellEnd"/>
            <w:r w:rsidRPr="54E041B0">
              <w:rPr>
                <w:rFonts w:cs="Arial"/>
                <w:color w:val="000000" w:themeColor="text1"/>
                <w:szCs w:val="20"/>
              </w:rPr>
              <w:t>), velika krompirjeva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Macrosiphum</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euphorbiae</w:t>
            </w:r>
            <w:proofErr w:type="spellEnd"/>
            <w:r w:rsidRPr="54E041B0">
              <w:rPr>
                <w:rFonts w:cs="Arial"/>
                <w:color w:val="000000" w:themeColor="text1"/>
                <w:szCs w:val="20"/>
              </w:rPr>
              <w:t>), zelena krompirjeva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Aulacorthum</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solani</w:t>
            </w:r>
            <w:proofErr w:type="spellEnd"/>
            <w:r w:rsidRPr="54E041B0">
              <w:rPr>
                <w:rFonts w:cs="Arial"/>
                <w:color w:val="000000" w:themeColor="text1"/>
                <w:szCs w:val="20"/>
              </w:rPr>
              <w:t>), bombaževčeva uš</w:t>
            </w:r>
            <w:r w:rsidRPr="54E041B0">
              <w:rPr>
                <w:rFonts w:cs="Arial"/>
                <w:i/>
                <w:iCs/>
                <w:color w:val="000000" w:themeColor="text1"/>
                <w:szCs w:val="20"/>
              </w:rPr>
              <w:t xml:space="preserve"> </w:t>
            </w:r>
            <w:r w:rsidRPr="54E041B0">
              <w:rPr>
                <w:rFonts w:cs="Arial"/>
                <w:color w:val="000000" w:themeColor="text1"/>
                <w:szCs w:val="20"/>
              </w:rPr>
              <w:t>(</w:t>
            </w:r>
            <w:proofErr w:type="spellStart"/>
            <w:r w:rsidRPr="54E041B0">
              <w:rPr>
                <w:rFonts w:cs="Arial"/>
                <w:i/>
                <w:iCs/>
                <w:color w:val="000000" w:themeColor="text1"/>
                <w:szCs w:val="20"/>
              </w:rPr>
              <w:t>Aphis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gossypii</w:t>
            </w:r>
            <w:proofErr w:type="spellEnd"/>
            <w:r w:rsidRPr="54E041B0">
              <w:rPr>
                <w:rFonts w:cs="Arial"/>
                <w:color w:val="000000" w:themeColor="text1"/>
                <w:szCs w:val="20"/>
              </w:rPr>
              <w:t>)</w:t>
            </w:r>
          </w:p>
        </w:tc>
        <w:tc>
          <w:tcPr>
            <w:tcW w:w="913" w:type="pct"/>
            <w:vAlign w:val="top"/>
          </w:tcPr>
          <w:p w14:paraId="1D544360" w14:textId="34C7BA7E" w:rsidR="001D6CA4" w:rsidRPr="003479CB" w:rsidRDefault="58E678BE" w:rsidP="54E041B0">
            <w:pPr>
              <w:pStyle w:val="BVRTabelaTextLevo"/>
              <w:spacing w:before="0" w:after="0" w:line="260" w:lineRule="atLeast"/>
              <w:rPr>
                <w:rFonts w:cs="Arial"/>
                <w:szCs w:val="20"/>
              </w:rPr>
            </w:pPr>
            <w:r w:rsidRPr="54E041B0">
              <w:rPr>
                <w:rFonts w:cs="Arial"/>
                <w:szCs w:val="20"/>
              </w:rPr>
              <w:t>10 organizmov/m</w:t>
            </w:r>
            <w:r w:rsidRPr="54E041B0">
              <w:rPr>
                <w:rFonts w:cs="Arial"/>
                <w:szCs w:val="20"/>
                <w:vertAlign w:val="superscript"/>
              </w:rPr>
              <w:t>2</w:t>
            </w:r>
            <w:r w:rsidRPr="54E041B0">
              <w:rPr>
                <w:rFonts w:cs="Arial"/>
                <w:szCs w:val="20"/>
              </w:rPr>
              <w:t xml:space="preserve"> pri 3 ponovitvah v 7 dnevnih intervalih</w:t>
            </w:r>
          </w:p>
        </w:tc>
        <w:tc>
          <w:tcPr>
            <w:tcW w:w="1010" w:type="pct"/>
            <w:vAlign w:val="top"/>
          </w:tcPr>
          <w:p w14:paraId="44A98421" w14:textId="206ACEED" w:rsidR="001D6CA4" w:rsidRPr="003479CB" w:rsidRDefault="58E678BE" w:rsidP="54E041B0">
            <w:pPr>
              <w:spacing w:before="0" w:line="260" w:lineRule="atLeast"/>
              <w:rPr>
                <w:rFonts w:cs="Arial"/>
                <w:szCs w:val="20"/>
              </w:rPr>
            </w:pPr>
            <w:r w:rsidRPr="54E041B0">
              <w:rPr>
                <w:rFonts w:cs="Arial"/>
                <w:szCs w:val="20"/>
              </w:rPr>
              <w:t>od aprila do oktobra, ko so listne uši na rastlinah</w:t>
            </w:r>
          </w:p>
        </w:tc>
        <w:tc>
          <w:tcPr>
            <w:tcW w:w="817" w:type="pct"/>
            <w:vAlign w:val="top"/>
          </w:tcPr>
          <w:p w14:paraId="363EC00E" w14:textId="3C9126E6"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27930BF3" w14:textId="77777777" w:rsidTr="00DA1620">
        <w:trPr>
          <w:trHeight w:val="300"/>
        </w:trPr>
        <w:tc>
          <w:tcPr>
            <w:tcW w:w="817" w:type="pct"/>
            <w:vAlign w:val="top"/>
          </w:tcPr>
          <w:p w14:paraId="3D917ACC"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plenilska hržica</w:t>
            </w:r>
          </w:p>
          <w:p w14:paraId="3EEE7000" w14:textId="04262E6C" w:rsidR="001D6CA4" w:rsidRPr="003479CB" w:rsidRDefault="58E678BE" w:rsidP="54E041B0">
            <w:pPr>
              <w:pStyle w:val="BVRTabelaTextLevo"/>
              <w:spacing w:before="0" w:after="0" w:line="260" w:lineRule="atLeast"/>
              <w:rPr>
                <w:rFonts w:cs="Arial"/>
                <w:szCs w:val="20"/>
              </w:rPr>
            </w:pPr>
            <w:proofErr w:type="spellStart"/>
            <w:r w:rsidRPr="54E041B0">
              <w:rPr>
                <w:rFonts w:cs="Arial"/>
                <w:i/>
                <w:iCs/>
                <w:color w:val="000000" w:themeColor="text1"/>
                <w:szCs w:val="20"/>
              </w:rPr>
              <w:t>Aphidoletes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aphidimyza</w:t>
            </w:r>
            <w:proofErr w:type="spellEnd"/>
          </w:p>
        </w:tc>
        <w:tc>
          <w:tcPr>
            <w:tcW w:w="625" w:type="pct"/>
            <w:vAlign w:val="top"/>
          </w:tcPr>
          <w:p w14:paraId="5C4B9454" w14:textId="3B17F217"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Mizapak</w:t>
            </w:r>
            <w:r w:rsidR="004609C0">
              <w:rPr>
                <w:rFonts w:cs="Arial"/>
                <w:b/>
                <w:bCs/>
                <w:color w:val="000000" w:themeColor="text1"/>
                <w:szCs w:val="20"/>
              </w:rPr>
              <w:t>1.000</w:t>
            </w:r>
            <w:r w:rsidRPr="54E041B0">
              <w:rPr>
                <w:rFonts w:cs="Arial"/>
                <w:b/>
                <w:bCs/>
                <w:color w:val="000000" w:themeColor="text1"/>
                <w:szCs w:val="20"/>
              </w:rPr>
              <w:t xml:space="preserve"> / Mizapak2000</w:t>
            </w:r>
          </w:p>
        </w:tc>
        <w:tc>
          <w:tcPr>
            <w:tcW w:w="817" w:type="pct"/>
            <w:vAlign w:val="top"/>
          </w:tcPr>
          <w:p w14:paraId="5A863CAC" w14:textId="13628B57"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listne uši (</w:t>
            </w:r>
            <w:proofErr w:type="spellStart"/>
            <w:r w:rsidRPr="54E041B0">
              <w:rPr>
                <w:rFonts w:cs="Arial"/>
                <w:color w:val="000000" w:themeColor="text1"/>
                <w:szCs w:val="20"/>
              </w:rPr>
              <w:t>Aphididae</w:t>
            </w:r>
            <w:proofErr w:type="spellEnd"/>
            <w:r w:rsidRPr="54E041B0">
              <w:rPr>
                <w:rFonts w:cs="Arial"/>
                <w:color w:val="000000" w:themeColor="text1"/>
                <w:szCs w:val="20"/>
              </w:rPr>
              <w:t>)</w:t>
            </w:r>
          </w:p>
        </w:tc>
        <w:tc>
          <w:tcPr>
            <w:tcW w:w="913" w:type="pct"/>
            <w:vAlign w:val="top"/>
          </w:tcPr>
          <w:p w14:paraId="6AD26A5F" w14:textId="47FC9BA7" w:rsidR="001D6CA4" w:rsidRPr="003479CB" w:rsidRDefault="58E678BE" w:rsidP="54E041B0">
            <w:pPr>
              <w:pStyle w:val="BVRTabelaTextLevo"/>
              <w:spacing w:before="0" w:after="0" w:line="260" w:lineRule="atLeast"/>
              <w:rPr>
                <w:rFonts w:cs="Arial"/>
                <w:szCs w:val="20"/>
              </w:rPr>
            </w:pPr>
            <w:r w:rsidRPr="54E041B0">
              <w:rPr>
                <w:rFonts w:cs="Arial"/>
                <w:szCs w:val="20"/>
              </w:rPr>
              <w:t>2 do 4 ličinke/m</w:t>
            </w:r>
            <w:r w:rsidRPr="54E041B0">
              <w:rPr>
                <w:rFonts w:cs="Arial"/>
                <w:szCs w:val="20"/>
                <w:vertAlign w:val="superscript"/>
              </w:rPr>
              <w:t>2</w:t>
            </w:r>
            <w:r w:rsidRPr="54E041B0">
              <w:rPr>
                <w:rFonts w:cs="Arial"/>
                <w:szCs w:val="20"/>
              </w:rPr>
              <w:t>, vnos dva- do štirikrat v tedenskih razmikih</w:t>
            </w:r>
          </w:p>
        </w:tc>
        <w:tc>
          <w:tcPr>
            <w:tcW w:w="1010" w:type="pct"/>
            <w:vAlign w:val="top"/>
          </w:tcPr>
          <w:p w14:paraId="2547C130" w14:textId="05D41206" w:rsidR="001D6CA4" w:rsidRPr="003479CB" w:rsidRDefault="58E678BE" w:rsidP="54E041B0">
            <w:pPr>
              <w:spacing w:before="0" w:line="260" w:lineRule="atLeast"/>
              <w:rPr>
                <w:rFonts w:cs="Arial"/>
                <w:szCs w:val="20"/>
              </w:rPr>
            </w:pPr>
            <w:r w:rsidRPr="54E041B0">
              <w:rPr>
                <w:rFonts w:cs="Arial"/>
                <w:szCs w:val="20"/>
              </w:rPr>
              <w:t>ob pojavu kolonij listnih uši</w:t>
            </w:r>
          </w:p>
        </w:tc>
        <w:tc>
          <w:tcPr>
            <w:tcW w:w="817" w:type="pct"/>
            <w:vAlign w:val="top"/>
          </w:tcPr>
          <w:p w14:paraId="4CCB1FE2" w14:textId="198BD079"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0481BC34" w14:textId="77777777" w:rsidTr="00DA1620">
        <w:trPr>
          <w:trHeight w:val="300"/>
        </w:trPr>
        <w:tc>
          <w:tcPr>
            <w:tcW w:w="817" w:type="pct"/>
            <w:vAlign w:val="top"/>
          </w:tcPr>
          <w:p w14:paraId="33222A81"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navadna tenčičarica</w:t>
            </w:r>
          </w:p>
          <w:p w14:paraId="4C53D59B" w14:textId="3410D48F"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Pr="54E041B0">
              <w:rPr>
                <w:rFonts w:cs="Arial"/>
                <w:i/>
                <w:iCs/>
                <w:color w:val="000000" w:themeColor="text1"/>
                <w:szCs w:val="20"/>
              </w:rPr>
              <w:t>Chrysoperla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carnea</w:t>
            </w:r>
            <w:proofErr w:type="spellEnd"/>
            <w:r w:rsidRPr="54E041B0">
              <w:rPr>
                <w:rFonts w:cs="Arial"/>
                <w:color w:val="000000" w:themeColor="text1"/>
                <w:szCs w:val="20"/>
              </w:rPr>
              <w:t>)</w:t>
            </w:r>
          </w:p>
        </w:tc>
        <w:tc>
          <w:tcPr>
            <w:tcW w:w="625" w:type="pct"/>
            <w:vAlign w:val="top"/>
          </w:tcPr>
          <w:p w14:paraId="473686C1" w14:textId="046DD262"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CHRYSOPA</w:t>
            </w:r>
          </w:p>
        </w:tc>
        <w:tc>
          <w:tcPr>
            <w:tcW w:w="817" w:type="pct"/>
            <w:vAlign w:val="top"/>
          </w:tcPr>
          <w:p w14:paraId="11DC8617" w14:textId="659B6FEB" w:rsidR="001D6CA4" w:rsidRPr="003479CB" w:rsidRDefault="001D6CA4" w:rsidP="54E041B0">
            <w:pPr>
              <w:pStyle w:val="BVRTabelaTextLevo"/>
              <w:spacing w:before="0" w:after="0" w:line="260" w:lineRule="atLeast"/>
              <w:rPr>
                <w:rFonts w:cs="Arial"/>
                <w:szCs w:val="20"/>
              </w:rPr>
            </w:pP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 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bombaževčeva uš (</w:t>
            </w:r>
            <w:proofErr w:type="spellStart"/>
            <w:r w:rsidRPr="54E041B0">
              <w:rPr>
                <w:rFonts w:cs="Arial"/>
                <w:i/>
                <w:iCs/>
                <w:szCs w:val="20"/>
              </w:rPr>
              <w:t>Aphis</w:t>
            </w:r>
            <w:proofErr w:type="spellEnd"/>
            <w:r w:rsidRPr="54E041B0">
              <w:rPr>
                <w:rFonts w:cs="Arial"/>
                <w:i/>
                <w:iCs/>
                <w:szCs w:val="20"/>
              </w:rPr>
              <w:t xml:space="preserve"> </w:t>
            </w:r>
            <w:proofErr w:type="spellStart"/>
            <w:r w:rsidRPr="54E041B0">
              <w:rPr>
                <w:rFonts w:cs="Arial"/>
                <w:i/>
                <w:iCs/>
                <w:szCs w:val="20"/>
              </w:rPr>
              <w:t>gossypii</w:t>
            </w:r>
            <w:proofErr w:type="spellEnd"/>
            <w:r w:rsidRPr="54E041B0">
              <w:rPr>
                <w:rFonts w:cs="Arial"/>
                <w:szCs w:val="20"/>
              </w:rPr>
              <w:t>)</w:t>
            </w:r>
          </w:p>
        </w:tc>
        <w:tc>
          <w:tcPr>
            <w:tcW w:w="913" w:type="pct"/>
            <w:vAlign w:val="top"/>
          </w:tcPr>
          <w:p w14:paraId="5410CA04" w14:textId="37C63625" w:rsidR="001D6CA4" w:rsidRPr="003479CB" w:rsidRDefault="58E678BE" w:rsidP="54E041B0">
            <w:pPr>
              <w:pStyle w:val="BVRTabelaTextLevo"/>
              <w:spacing w:before="0" w:after="0" w:line="260" w:lineRule="atLeast"/>
              <w:rPr>
                <w:rFonts w:cs="Arial"/>
                <w:szCs w:val="20"/>
              </w:rPr>
            </w:pPr>
            <w:r w:rsidRPr="54E041B0">
              <w:rPr>
                <w:rFonts w:cs="Arial"/>
                <w:szCs w:val="20"/>
              </w:rPr>
              <w:t>50 organizmov/m</w:t>
            </w:r>
            <w:r w:rsidRPr="54E041B0">
              <w:rPr>
                <w:rFonts w:cs="Arial"/>
                <w:szCs w:val="20"/>
                <w:vertAlign w:val="superscript"/>
              </w:rPr>
              <w:t>2</w:t>
            </w:r>
          </w:p>
        </w:tc>
        <w:tc>
          <w:tcPr>
            <w:tcW w:w="1010" w:type="pct"/>
            <w:vAlign w:val="top"/>
          </w:tcPr>
          <w:p w14:paraId="2322D4FF" w14:textId="4A17E935" w:rsidR="001D6CA4" w:rsidRPr="003479CB" w:rsidRDefault="58E678BE" w:rsidP="54E041B0">
            <w:pPr>
              <w:spacing w:before="0" w:line="260" w:lineRule="atLeast"/>
              <w:rPr>
                <w:rFonts w:cs="Arial"/>
                <w:szCs w:val="20"/>
              </w:rPr>
            </w:pPr>
            <w:r w:rsidRPr="54E041B0">
              <w:rPr>
                <w:rFonts w:cs="Arial"/>
                <w:szCs w:val="20"/>
              </w:rPr>
              <w:t>ob pojavu škodljivca</w:t>
            </w:r>
          </w:p>
        </w:tc>
        <w:tc>
          <w:tcPr>
            <w:tcW w:w="817" w:type="pct"/>
            <w:vAlign w:val="top"/>
          </w:tcPr>
          <w:p w14:paraId="0A51F070" w14:textId="125A5FD6" w:rsidR="001D6CA4" w:rsidRPr="003479CB" w:rsidRDefault="001D6CA4" w:rsidP="54E041B0">
            <w:pPr>
              <w:spacing w:before="0" w:line="260" w:lineRule="atLeast"/>
              <w:rPr>
                <w:rFonts w:cs="Arial"/>
                <w:szCs w:val="20"/>
              </w:rPr>
            </w:pPr>
            <w:r w:rsidRPr="54E041B0">
              <w:rPr>
                <w:rFonts w:cs="Arial"/>
                <w:szCs w:val="20"/>
              </w:rPr>
              <w:t>prostor ločen od narave</w:t>
            </w:r>
          </w:p>
        </w:tc>
      </w:tr>
      <w:tr w:rsidR="001D6CA4" w:rsidRPr="003479CB" w14:paraId="6EE121B9" w14:textId="77777777" w:rsidTr="00DA1620">
        <w:trPr>
          <w:trHeight w:val="300"/>
        </w:trPr>
        <w:tc>
          <w:tcPr>
            <w:tcW w:w="817" w:type="pct"/>
            <w:vAlign w:val="top"/>
          </w:tcPr>
          <w:p w14:paraId="019E4EBE" w14:textId="77777777" w:rsidR="001D6CA4" w:rsidRPr="003479CB" w:rsidRDefault="58E678BE" w:rsidP="54E041B0">
            <w:pPr>
              <w:pStyle w:val="BVRTabelaTextLevo"/>
              <w:spacing w:before="0" w:after="0" w:line="260" w:lineRule="atLeast"/>
              <w:rPr>
                <w:rFonts w:cs="Arial"/>
                <w:color w:val="000000"/>
                <w:szCs w:val="20"/>
              </w:rPr>
            </w:pPr>
            <w:r w:rsidRPr="54E041B0">
              <w:rPr>
                <w:rFonts w:cs="Arial"/>
                <w:color w:val="000000" w:themeColor="text1"/>
                <w:szCs w:val="20"/>
              </w:rPr>
              <w:t>navadna tenčičarica</w:t>
            </w:r>
          </w:p>
          <w:p w14:paraId="3EC97DC0" w14:textId="1ECA5C4C"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Pr="54E041B0">
              <w:rPr>
                <w:rFonts w:cs="Arial"/>
                <w:i/>
                <w:iCs/>
                <w:color w:val="000000" w:themeColor="text1"/>
                <w:szCs w:val="20"/>
              </w:rPr>
              <w:t>Chrysoperla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carnea</w:t>
            </w:r>
            <w:proofErr w:type="spellEnd"/>
            <w:r w:rsidRPr="54E041B0">
              <w:rPr>
                <w:rFonts w:cs="Arial"/>
                <w:color w:val="000000" w:themeColor="text1"/>
                <w:szCs w:val="20"/>
              </w:rPr>
              <w:t>)</w:t>
            </w:r>
          </w:p>
        </w:tc>
        <w:tc>
          <w:tcPr>
            <w:tcW w:w="625" w:type="pct"/>
            <w:vAlign w:val="top"/>
          </w:tcPr>
          <w:p w14:paraId="52E9F8A1" w14:textId="37929838" w:rsidR="001D6CA4" w:rsidRPr="003479CB" w:rsidRDefault="58E678BE" w:rsidP="54E041B0">
            <w:pPr>
              <w:pStyle w:val="BVRTabelaTextLevo"/>
              <w:spacing w:before="0" w:after="0" w:line="260" w:lineRule="atLeast"/>
              <w:rPr>
                <w:rFonts w:cs="Arial"/>
                <w:b/>
                <w:bCs/>
                <w:szCs w:val="20"/>
              </w:rPr>
            </w:pPr>
            <w:r w:rsidRPr="54E041B0">
              <w:rPr>
                <w:rFonts w:cs="Arial"/>
                <w:b/>
                <w:bCs/>
                <w:color w:val="000000" w:themeColor="text1"/>
                <w:szCs w:val="20"/>
              </w:rPr>
              <w:t>CrisoPAK</w:t>
            </w:r>
            <w:r w:rsidR="004609C0">
              <w:rPr>
                <w:rFonts w:cs="Arial"/>
                <w:b/>
                <w:bCs/>
                <w:color w:val="000000" w:themeColor="text1"/>
                <w:szCs w:val="20"/>
              </w:rPr>
              <w:t>1.000</w:t>
            </w:r>
            <w:r w:rsidRPr="54E041B0">
              <w:rPr>
                <w:rFonts w:cs="Arial"/>
                <w:b/>
                <w:bCs/>
                <w:color w:val="000000" w:themeColor="text1"/>
                <w:szCs w:val="20"/>
              </w:rPr>
              <w:t xml:space="preserve"> / Criso</w:t>
            </w:r>
            <w:r w:rsidR="004609C0">
              <w:rPr>
                <w:rFonts w:cs="Arial"/>
                <w:b/>
                <w:bCs/>
                <w:color w:val="000000" w:themeColor="text1"/>
                <w:szCs w:val="20"/>
              </w:rPr>
              <w:t>1.000</w:t>
            </w:r>
            <w:r w:rsidRPr="54E041B0">
              <w:rPr>
                <w:rFonts w:cs="Arial"/>
                <w:b/>
                <w:bCs/>
                <w:color w:val="000000" w:themeColor="text1"/>
                <w:szCs w:val="20"/>
              </w:rPr>
              <w:t>0</w:t>
            </w:r>
          </w:p>
        </w:tc>
        <w:tc>
          <w:tcPr>
            <w:tcW w:w="817" w:type="pct"/>
            <w:vAlign w:val="top"/>
          </w:tcPr>
          <w:p w14:paraId="74F41612" w14:textId="23D08572" w:rsidR="001D6CA4" w:rsidRPr="003479CB" w:rsidRDefault="58E678BE"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13" w:type="pct"/>
            <w:vAlign w:val="top"/>
          </w:tcPr>
          <w:p w14:paraId="52FFABB8" w14:textId="7FD30CA5" w:rsidR="001D6CA4" w:rsidRPr="003479CB" w:rsidRDefault="58E678BE" w:rsidP="54E041B0">
            <w:pPr>
              <w:pStyle w:val="BVRTabelaTextLevo"/>
              <w:spacing w:before="0" w:after="0" w:line="260" w:lineRule="atLeast"/>
              <w:rPr>
                <w:rFonts w:cs="Arial"/>
                <w:szCs w:val="20"/>
              </w:rPr>
            </w:pPr>
            <w:r w:rsidRPr="54E041B0">
              <w:rPr>
                <w:rFonts w:cs="Arial"/>
                <w:szCs w:val="20"/>
              </w:rPr>
              <w:t>500 ličink/20 do 30m</w:t>
            </w:r>
            <w:r w:rsidRPr="54E041B0">
              <w:rPr>
                <w:rFonts w:cs="Arial"/>
                <w:szCs w:val="20"/>
                <w:vertAlign w:val="superscript"/>
              </w:rPr>
              <w:t>2</w:t>
            </w:r>
          </w:p>
        </w:tc>
        <w:tc>
          <w:tcPr>
            <w:tcW w:w="1010" w:type="pct"/>
            <w:vAlign w:val="top"/>
          </w:tcPr>
          <w:p w14:paraId="356BA35C" w14:textId="2FECEB39" w:rsidR="001D6CA4" w:rsidRPr="003479CB" w:rsidRDefault="58E678BE" w:rsidP="54E041B0">
            <w:pPr>
              <w:spacing w:before="0" w:line="260" w:lineRule="atLeast"/>
              <w:rPr>
                <w:rFonts w:cs="Arial"/>
                <w:szCs w:val="20"/>
              </w:rPr>
            </w:pPr>
            <w:r w:rsidRPr="54E041B0">
              <w:rPr>
                <w:rFonts w:cs="Arial"/>
                <w:szCs w:val="20"/>
              </w:rPr>
              <w:t>ob pojavu škodljivca</w:t>
            </w:r>
          </w:p>
        </w:tc>
        <w:tc>
          <w:tcPr>
            <w:tcW w:w="817" w:type="pct"/>
            <w:vAlign w:val="top"/>
          </w:tcPr>
          <w:p w14:paraId="7D66E160" w14:textId="2F08A487" w:rsidR="001D6CA4" w:rsidRPr="003479CB" w:rsidRDefault="001D6CA4" w:rsidP="54E041B0">
            <w:pPr>
              <w:spacing w:before="0" w:line="260" w:lineRule="atLeast"/>
              <w:rPr>
                <w:rFonts w:cs="Arial"/>
                <w:szCs w:val="20"/>
              </w:rPr>
            </w:pPr>
            <w:r w:rsidRPr="54E041B0">
              <w:rPr>
                <w:rFonts w:cs="Arial"/>
                <w:szCs w:val="20"/>
              </w:rPr>
              <w:t>na prostem in prostor ločen od narave</w:t>
            </w:r>
          </w:p>
        </w:tc>
      </w:tr>
      <w:tr w:rsidR="001D6CA4" w:rsidRPr="003479CB" w14:paraId="1537B06C" w14:textId="77777777" w:rsidTr="00DA1620">
        <w:trPr>
          <w:trHeight w:val="300"/>
        </w:trPr>
        <w:tc>
          <w:tcPr>
            <w:tcW w:w="817" w:type="pct"/>
            <w:vAlign w:val="top"/>
          </w:tcPr>
          <w:p w14:paraId="400DF1E0" w14:textId="77777777" w:rsidR="001D6CA4" w:rsidRPr="003479CB" w:rsidRDefault="58E678BE" w:rsidP="54E041B0">
            <w:pPr>
              <w:pStyle w:val="BVRTabelaTextLevo"/>
              <w:spacing w:before="0" w:after="0" w:line="260" w:lineRule="atLeast"/>
              <w:rPr>
                <w:rFonts w:cs="Arial"/>
                <w:color w:val="000000"/>
                <w:szCs w:val="20"/>
              </w:rPr>
            </w:pPr>
            <w:proofErr w:type="spellStart"/>
            <w:r w:rsidRPr="54E041B0">
              <w:rPr>
                <w:rFonts w:cs="Arial"/>
                <w:color w:val="000000" w:themeColor="text1"/>
                <w:szCs w:val="20"/>
              </w:rPr>
              <w:t>sedmopika</w:t>
            </w:r>
            <w:proofErr w:type="spellEnd"/>
            <w:r w:rsidRPr="54E041B0">
              <w:rPr>
                <w:rFonts w:cs="Arial"/>
                <w:color w:val="000000" w:themeColor="text1"/>
                <w:szCs w:val="20"/>
              </w:rPr>
              <w:t xml:space="preserve"> ali </w:t>
            </w:r>
            <w:proofErr w:type="spellStart"/>
            <w:r w:rsidRPr="54E041B0">
              <w:rPr>
                <w:rFonts w:cs="Arial"/>
                <w:color w:val="000000" w:themeColor="text1"/>
                <w:szCs w:val="20"/>
              </w:rPr>
              <w:t>sedempikčasta</w:t>
            </w:r>
            <w:proofErr w:type="spellEnd"/>
            <w:r w:rsidRPr="54E041B0">
              <w:rPr>
                <w:rFonts w:cs="Arial"/>
                <w:color w:val="000000" w:themeColor="text1"/>
                <w:szCs w:val="20"/>
              </w:rPr>
              <w:t xml:space="preserve"> polonica</w:t>
            </w:r>
          </w:p>
          <w:p w14:paraId="4E684475" w14:textId="0A83E558" w:rsidR="001D6CA4" w:rsidRPr="003479CB" w:rsidRDefault="58E678BE" w:rsidP="54E041B0">
            <w:pPr>
              <w:pStyle w:val="BVRTabelaTextLevo"/>
              <w:spacing w:before="0" w:after="0" w:line="260" w:lineRule="atLeast"/>
              <w:rPr>
                <w:rFonts w:cs="Arial"/>
                <w:szCs w:val="20"/>
              </w:rPr>
            </w:pPr>
            <w:r w:rsidRPr="54E041B0">
              <w:rPr>
                <w:rFonts w:cs="Arial"/>
                <w:color w:val="000000" w:themeColor="text1"/>
                <w:szCs w:val="20"/>
              </w:rPr>
              <w:t>(</w:t>
            </w:r>
            <w:proofErr w:type="spellStart"/>
            <w:r w:rsidRPr="54E041B0">
              <w:rPr>
                <w:rFonts w:cs="Arial"/>
                <w:i/>
                <w:iCs/>
                <w:color w:val="000000" w:themeColor="text1"/>
                <w:szCs w:val="20"/>
              </w:rPr>
              <w:t>Coccinella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septempunctata</w:t>
            </w:r>
            <w:proofErr w:type="spellEnd"/>
            <w:r w:rsidRPr="54E041B0">
              <w:rPr>
                <w:rFonts w:cs="Arial"/>
                <w:color w:val="000000" w:themeColor="text1"/>
                <w:szCs w:val="20"/>
              </w:rPr>
              <w:t>)</w:t>
            </w:r>
          </w:p>
        </w:tc>
        <w:tc>
          <w:tcPr>
            <w:tcW w:w="625" w:type="pct"/>
            <w:vAlign w:val="top"/>
          </w:tcPr>
          <w:p w14:paraId="11170D94" w14:textId="147A3E5D" w:rsidR="001D6CA4" w:rsidRPr="003479CB" w:rsidRDefault="58E678BE" w:rsidP="54E041B0">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3C70AEC6" w14:textId="0118B978" w:rsidR="001D6CA4" w:rsidRPr="003479CB" w:rsidRDefault="58E678BE" w:rsidP="54E041B0">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13" w:type="pct"/>
            <w:vAlign w:val="top"/>
          </w:tcPr>
          <w:p w14:paraId="49EDAAC2" w14:textId="0F95540B" w:rsidR="001D6CA4" w:rsidRPr="003479CB" w:rsidRDefault="001D6CA4" w:rsidP="54E041B0">
            <w:pPr>
              <w:pStyle w:val="BVRTabelaTextLevo"/>
              <w:spacing w:before="0" w:after="0" w:line="260" w:lineRule="atLeast"/>
              <w:rPr>
                <w:rFonts w:cs="Arial"/>
                <w:szCs w:val="20"/>
              </w:rPr>
            </w:pPr>
          </w:p>
        </w:tc>
        <w:tc>
          <w:tcPr>
            <w:tcW w:w="1010" w:type="pct"/>
            <w:vAlign w:val="top"/>
          </w:tcPr>
          <w:p w14:paraId="3DBCC398" w14:textId="2FF971F3" w:rsidR="001D6CA4" w:rsidRPr="003479CB" w:rsidRDefault="001D6CA4" w:rsidP="54E041B0">
            <w:pPr>
              <w:spacing w:before="0" w:line="260" w:lineRule="atLeast"/>
              <w:rPr>
                <w:rFonts w:cs="Arial"/>
                <w:szCs w:val="20"/>
              </w:rPr>
            </w:pPr>
          </w:p>
        </w:tc>
        <w:tc>
          <w:tcPr>
            <w:tcW w:w="817" w:type="pct"/>
            <w:vAlign w:val="top"/>
          </w:tcPr>
          <w:p w14:paraId="0DA8865F" w14:textId="5852AAE9" w:rsidR="001D6CA4" w:rsidRPr="003479CB" w:rsidRDefault="58E678BE" w:rsidP="54E041B0">
            <w:pPr>
              <w:spacing w:before="0" w:line="260" w:lineRule="atLeast"/>
              <w:rPr>
                <w:rFonts w:cs="Arial"/>
                <w:szCs w:val="20"/>
              </w:rPr>
            </w:pPr>
            <w:r w:rsidRPr="54E041B0">
              <w:rPr>
                <w:rFonts w:cs="Arial"/>
                <w:szCs w:val="20"/>
              </w:rPr>
              <w:t>na prostem</w:t>
            </w:r>
          </w:p>
        </w:tc>
      </w:tr>
      <w:tr w:rsidR="001B71A2" w:rsidRPr="003479CB" w14:paraId="429A608D" w14:textId="77777777" w:rsidTr="00DA1620">
        <w:trPr>
          <w:trHeight w:val="300"/>
        </w:trPr>
        <w:tc>
          <w:tcPr>
            <w:tcW w:w="817" w:type="pct"/>
            <w:vAlign w:val="top"/>
          </w:tcPr>
          <w:p w14:paraId="65FBD402" w14:textId="77777777" w:rsidR="001B71A2" w:rsidRPr="00E87F5B" w:rsidRDefault="001B71A2" w:rsidP="001B71A2">
            <w:pPr>
              <w:pStyle w:val="BVRTabelaTextLevo"/>
              <w:spacing w:before="0" w:after="0" w:line="260" w:lineRule="atLeast"/>
              <w:rPr>
                <w:rFonts w:cs="Arial"/>
                <w:szCs w:val="20"/>
              </w:rPr>
            </w:pPr>
            <w:r w:rsidRPr="54E041B0">
              <w:rPr>
                <w:rFonts w:cs="Arial"/>
                <w:szCs w:val="20"/>
              </w:rPr>
              <w:t>trepetavka</w:t>
            </w:r>
          </w:p>
          <w:p w14:paraId="4D3C4685" w14:textId="09014DA3" w:rsidR="001B71A2" w:rsidRPr="54E041B0" w:rsidRDefault="001B71A2" w:rsidP="001B71A2">
            <w:pPr>
              <w:pStyle w:val="BVRTabelaTextLevo"/>
              <w:spacing w:before="0" w:after="0" w:line="260" w:lineRule="atLeast"/>
              <w:rPr>
                <w:rFonts w:cs="Arial"/>
                <w:color w:val="000000" w:themeColor="text1"/>
                <w:szCs w:val="20"/>
              </w:rPr>
            </w:pPr>
            <w:proofErr w:type="spellStart"/>
            <w:r w:rsidRPr="54E041B0">
              <w:rPr>
                <w:rFonts w:cs="Arial"/>
                <w:i/>
                <w:iCs/>
                <w:szCs w:val="20"/>
              </w:rPr>
              <w:t>Episyrphus</w:t>
            </w:r>
            <w:proofErr w:type="spellEnd"/>
            <w:r w:rsidRPr="54E041B0">
              <w:rPr>
                <w:rFonts w:cs="Arial"/>
                <w:i/>
                <w:iCs/>
                <w:szCs w:val="20"/>
              </w:rPr>
              <w:t xml:space="preserve"> </w:t>
            </w:r>
            <w:proofErr w:type="spellStart"/>
            <w:r w:rsidRPr="54E041B0">
              <w:rPr>
                <w:rFonts w:cs="Arial"/>
                <w:i/>
                <w:iCs/>
                <w:szCs w:val="20"/>
              </w:rPr>
              <w:t>balteatus</w:t>
            </w:r>
            <w:proofErr w:type="spellEnd"/>
          </w:p>
        </w:tc>
        <w:tc>
          <w:tcPr>
            <w:tcW w:w="625" w:type="pct"/>
            <w:vAlign w:val="top"/>
          </w:tcPr>
          <w:p w14:paraId="1C6A3C27" w14:textId="120C11D4" w:rsidR="001B71A2" w:rsidRPr="54E041B0" w:rsidRDefault="001B71A2" w:rsidP="001B71A2">
            <w:pPr>
              <w:pStyle w:val="BVRTabelaTextLevo"/>
              <w:spacing w:before="0" w:after="0" w:line="260" w:lineRule="atLeast"/>
              <w:rPr>
                <w:rFonts w:cs="Arial"/>
                <w:b/>
                <w:bCs/>
                <w:color w:val="000000" w:themeColor="text1"/>
                <w:szCs w:val="20"/>
              </w:rPr>
            </w:pPr>
            <w:r w:rsidRPr="54E041B0">
              <w:rPr>
                <w:rFonts w:cs="Arial"/>
                <w:b/>
                <w:bCs/>
                <w:szCs w:val="20"/>
              </w:rPr>
              <w:t>BALTO 100</w:t>
            </w:r>
          </w:p>
        </w:tc>
        <w:tc>
          <w:tcPr>
            <w:tcW w:w="817" w:type="pct"/>
            <w:vAlign w:val="top"/>
          </w:tcPr>
          <w:p w14:paraId="329263DC" w14:textId="74149A8D" w:rsidR="001B71A2" w:rsidRPr="54E041B0" w:rsidRDefault="001B71A2" w:rsidP="001B71A2">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13" w:type="pct"/>
            <w:vAlign w:val="top"/>
          </w:tcPr>
          <w:p w14:paraId="350DB189" w14:textId="5579F753" w:rsidR="001B71A2" w:rsidRPr="54E041B0" w:rsidRDefault="001B71A2" w:rsidP="001B71A2">
            <w:pPr>
              <w:pStyle w:val="BVRTabelaTextLevo"/>
              <w:spacing w:before="0" w:after="0" w:line="260" w:lineRule="atLeast"/>
              <w:rPr>
                <w:rFonts w:cs="Arial"/>
                <w:szCs w:val="20"/>
              </w:rPr>
            </w:pPr>
            <w:r w:rsidRPr="54E041B0">
              <w:rPr>
                <w:rFonts w:cs="Arial"/>
                <w:szCs w:val="20"/>
              </w:rPr>
              <w:t xml:space="preserve">300 do 400 ličink/ha (začetek sezone), v ponovitvah 200 do 300 ličink/ha </w:t>
            </w:r>
          </w:p>
        </w:tc>
        <w:tc>
          <w:tcPr>
            <w:tcW w:w="1010" w:type="pct"/>
            <w:vAlign w:val="top"/>
          </w:tcPr>
          <w:p w14:paraId="69609A9A" w14:textId="43121EC4" w:rsidR="001B71A2" w:rsidRPr="003479CB" w:rsidRDefault="001B71A2" w:rsidP="001B71A2">
            <w:pPr>
              <w:spacing w:before="0" w:line="260" w:lineRule="atLeast"/>
              <w:rPr>
                <w:rFonts w:cs="Arial"/>
                <w:szCs w:val="20"/>
              </w:rPr>
            </w:pPr>
            <w:r w:rsidRPr="54E041B0">
              <w:rPr>
                <w:rFonts w:cs="Arial"/>
                <w:szCs w:val="20"/>
              </w:rPr>
              <w:t xml:space="preserve">prvi vnos na začetku sezone, nato ponovitve na 2 do 3 tedne (odvisno od </w:t>
            </w:r>
            <w:proofErr w:type="spellStart"/>
            <w:r w:rsidRPr="54E041B0">
              <w:rPr>
                <w:rFonts w:cs="Arial"/>
                <w:szCs w:val="20"/>
              </w:rPr>
              <w:t>okoljskih</w:t>
            </w:r>
            <w:proofErr w:type="spellEnd"/>
            <w:r w:rsidRPr="54E041B0">
              <w:rPr>
                <w:rFonts w:cs="Arial"/>
                <w:szCs w:val="20"/>
              </w:rPr>
              <w:t xml:space="preserve"> dejavnikov)</w:t>
            </w:r>
          </w:p>
        </w:tc>
        <w:tc>
          <w:tcPr>
            <w:tcW w:w="817" w:type="pct"/>
            <w:vAlign w:val="top"/>
          </w:tcPr>
          <w:p w14:paraId="29332975" w14:textId="77777777" w:rsidR="001B71A2" w:rsidRDefault="001B71A2" w:rsidP="001B71A2">
            <w:pPr>
              <w:spacing w:before="0" w:line="260" w:lineRule="atLeast"/>
              <w:rPr>
                <w:rFonts w:cs="Arial"/>
                <w:szCs w:val="20"/>
              </w:rPr>
            </w:pPr>
            <w:r w:rsidRPr="54E041B0">
              <w:rPr>
                <w:rFonts w:cs="Arial"/>
                <w:szCs w:val="20"/>
              </w:rPr>
              <w:t>na prostem in prostor ločen od narave</w:t>
            </w:r>
          </w:p>
          <w:p w14:paraId="2ACA48B1" w14:textId="77777777" w:rsidR="001B71A2" w:rsidRDefault="001B71A2" w:rsidP="001B71A2">
            <w:pPr>
              <w:spacing w:before="0" w:line="260" w:lineRule="atLeast"/>
              <w:rPr>
                <w:rFonts w:cs="Arial"/>
                <w:szCs w:val="20"/>
              </w:rPr>
            </w:pPr>
            <w:r w:rsidRPr="54E041B0">
              <w:rPr>
                <w:rFonts w:cs="Arial"/>
                <w:szCs w:val="20"/>
              </w:rPr>
              <w:t>-temperatura zraka pod 20°C</w:t>
            </w:r>
          </w:p>
          <w:p w14:paraId="3A17EAE0" w14:textId="2D538A50" w:rsidR="001B71A2" w:rsidRPr="54E041B0" w:rsidRDefault="001B71A2" w:rsidP="001B71A2">
            <w:pPr>
              <w:spacing w:before="0" w:line="260" w:lineRule="atLeast"/>
              <w:rPr>
                <w:rFonts w:cs="Arial"/>
                <w:szCs w:val="20"/>
              </w:rPr>
            </w:pPr>
            <w:r w:rsidRPr="54E041B0">
              <w:rPr>
                <w:rFonts w:cs="Arial"/>
                <w:szCs w:val="20"/>
              </w:rPr>
              <w:t>-pred vnosom je potrebno zagotoviti cvetoče rastline</w:t>
            </w:r>
          </w:p>
        </w:tc>
      </w:tr>
      <w:tr w:rsidR="001B71A2" w:rsidRPr="003479CB" w14:paraId="37BD17FC" w14:textId="77777777" w:rsidTr="00DA1620">
        <w:trPr>
          <w:trHeight w:val="300"/>
        </w:trPr>
        <w:tc>
          <w:tcPr>
            <w:tcW w:w="817" w:type="pct"/>
            <w:vAlign w:val="top"/>
          </w:tcPr>
          <w:p w14:paraId="46EA783C" w14:textId="352D3255"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trepetavka</w:t>
            </w:r>
          </w:p>
          <w:p w14:paraId="5417CB22" w14:textId="5431D6D1"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Episyrphus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balteatus</w:t>
            </w:r>
            <w:proofErr w:type="spellEnd"/>
          </w:p>
        </w:tc>
        <w:tc>
          <w:tcPr>
            <w:tcW w:w="625" w:type="pct"/>
            <w:vAlign w:val="top"/>
          </w:tcPr>
          <w:p w14:paraId="2FD8BB02" w14:textId="003B62E2"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SYRPHIDEND</w:t>
            </w:r>
          </w:p>
        </w:tc>
        <w:tc>
          <w:tcPr>
            <w:tcW w:w="817" w:type="pct"/>
            <w:vAlign w:val="top"/>
          </w:tcPr>
          <w:p w14:paraId="288B0588" w14:textId="7D4C16D2" w:rsidR="001B71A2" w:rsidRPr="003479CB" w:rsidRDefault="001B71A2" w:rsidP="001B71A2">
            <w:pPr>
              <w:pStyle w:val="BVRTabelaTextLevo"/>
              <w:spacing w:before="0" w:after="0" w:line="260" w:lineRule="atLeast"/>
              <w:rPr>
                <w:rFonts w:cs="Arial"/>
                <w:szCs w:val="20"/>
              </w:rPr>
            </w:pPr>
            <w:r w:rsidRPr="54E041B0">
              <w:rPr>
                <w:rFonts w:cs="Arial"/>
                <w:szCs w:val="20"/>
              </w:rPr>
              <w:t>siva breskova uš (</w:t>
            </w:r>
            <w:proofErr w:type="spellStart"/>
            <w:r w:rsidRPr="54E041B0">
              <w:rPr>
                <w:rFonts w:cs="Arial"/>
                <w:i/>
                <w:iCs/>
                <w:szCs w:val="20"/>
              </w:rPr>
              <w:t>Myzus</w:t>
            </w:r>
            <w:proofErr w:type="spellEnd"/>
            <w:r w:rsidRPr="54E041B0">
              <w:rPr>
                <w:rFonts w:cs="Arial"/>
                <w:i/>
                <w:iCs/>
                <w:szCs w:val="20"/>
              </w:rPr>
              <w:t xml:space="preserve"> </w:t>
            </w:r>
            <w:proofErr w:type="spellStart"/>
            <w:r w:rsidRPr="54E041B0">
              <w:rPr>
                <w:rFonts w:cs="Arial"/>
                <w:i/>
                <w:iCs/>
                <w:szCs w:val="20"/>
              </w:rPr>
              <w:t>persicae</w:t>
            </w:r>
            <w:proofErr w:type="spellEnd"/>
            <w:r w:rsidRPr="54E041B0">
              <w:rPr>
                <w:rFonts w:cs="Arial"/>
                <w:szCs w:val="20"/>
              </w:rPr>
              <w:t>), velika krompirjeva uš (</w:t>
            </w:r>
            <w:proofErr w:type="spellStart"/>
            <w:r w:rsidRPr="54E041B0">
              <w:rPr>
                <w:rFonts w:cs="Arial"/>
                <w:i/>
                <w:iCs/>
                <w:szCs w:val="20"/>
              </w:rPr>
              <w:t>Macrosiphum</w:t>
            </w:r>
            <w:proofErr w:type="spellEnd"/>
            <w:r w:rsidRPr="54E041B0">
              <w:rPr>
                <w:rFonts w:cs="Arial"/>
                <w:i/>
                <w:iCs/>
                <w:szCs w:val="20"/>
              </w:rPr>
              <w:t xml:space="preserve"> </w:t>
            </w:r>
            <w:proofErr w:type="spellStart"/>
            <w:r w:rsidRPr="54E041B0">
              <w:rPr>
                <w:rFonts w:cs="Arial"/>
                <w:i/>
                <w:iCs/>
                <w:szCs w:val="20"/>
              </w:rPr>
              <w:t>euphorbiae</w:t>
            </w:r>
            <w:proofErr w:type="spellEnd"/>
            <w:r w:rsidRPr="54E041B0">
              <w:rPr>
                <w:rFonts w:cs="Arial"/>
                <w:szCs w:val="20"/>
              </w:rPr>
              <w:t>), zelena krompirjeva uš (</w:t>
            </w:r>
            <w:proofErr w:type="spellStart"/>
            <w:r w:rsidRPr="54E041B0">
              <w:rPr>
                <w:rFonts w:cs="Arial"/>
                <w:i/>
                <w:iCs/>
                <w:szCs w:val="20"/>
              </w:rPr>
              <w:t>Aulacorthum</w:t>
            </w:r>
            <w:proofErr w:type="spellEnd"/>
            <w:r w:rsidRPr="54E041B0">
              <w:rPr>
                <w:rFonts w:cs="Arial"/>
                <w:i/>
                <w:iCs/>
                <w:szCs w:val="20"/>
              </w:rPr>
              <w:t xml:space="preserve"> </w:t>
            </w:r>
            <w:proofErr w:type="spellStart"/>
            <w:r w:rsidRPr="54E041B0">
              <w:rPr>
                <w:rFonts w:cs="Arial"/>
                <w:i/>
                <w:iCs/>
                <w:szCs w:val="20"/>
              </w:rPr>
              <w:t>solani</w:t>
            </w:r>
            <w:proofErr w:type="spellEnd"/>
            <w:r w:rsidRPr="54E041B0">
              <w:rPr>
                <w:rFonts w:cs="Arial"/>
                <w:szCs w:val="20"/>
              </w:rPr>
              <w:t>), bombaževčeva uš (</w:t>
            </w:r>
            <w:proofErr w:type="spellStart"/>
            <w:r w:rsidRPr="54E041B0">
              <w:rPr>
                <w:rFonts w:cs="Arial"/>
                <w:i/>
                <w:iCs/>
                <w:szCs w:val="20"/>
              </w:rPr>
              <w:t>Aphis</w:t>
            </w:r>
            <w:proofErr w:type="spellEnd"/>
            <w:r w:rsidRPr="54E041B0">
              <w:rPr>
                <w:rFonts w:cs="Arial"/>
                <w:i/>
                <w:iCs/>
                <w:szCs w:val="20"/>
              </w:rPr>
              <w:t xml:space="preserve"> </w:t>
            </w:r>
            <w:proofErr w:type="spellStart"/>
            <w:r w:rsidRPr="54E041B0">
              <w:rPr>
                <w:rFonts w:cs="Arial"/>
                <w:i/>
                <w:iCs/>
                <w:szCs w:val="20"/>
              </w:rPr>
              <w:t>gossypii</w:t>
            </w:r>
            <w:proofErr w:type="spellEnd"/>
            <w:r w:rsidRPr="54E041B0">
              <w:rPr>
                <w:rFonts w:cs="Arial"/>
                <w:szCs w:val="20"/>
              </w:rPr>
              <w:t>)</w:t>
            </w:r>
          </w:p>
        </w:tc>
        <w:tc>
          <w:tcPr>
            <w:tcW w:w="913" w:type="pct"/>
            <w:vAlign w:val="top"/>
          </w:tcPr>
          <w:p w14:paraId="78600905" w14:textId="4B83750B" w:rsidR="001B71A2" w:rsidRPr="003479CB" w:rsidRDefault="001B71A2" w:rsidP="001B71A2">
            <w:pPr>
              <w:pStyle w:val="BVRTabelaTextLevo"/>
              <w:spacing w:before="0" w:after="0" w:line="260" w:lineRule="atLeast"/>
              <w:rPr>
                <w:rFonts w:cs="Arial"/>
                <w:szCs w:val="20"/>
              </w:rPr>
            </w:pPr>
            <w:r w:rsidRPr="54E041B0">
              <w:rPr>
                <w:rFonts w:cs="Arial"/>
                <w:szCs w:val="20"/>
              </w:rPr>
              <w:t>do 100 organizmov/1 ha pri 3 ponovitvah v 7 dnevnih intervalih</w:t>
            </w:r>
          </w:p>
        </w:tc>
        <w:tc>
          <w:tcPr>
            <w:tcW w:w="1010" w:type="pct"/>
            <w:vAlign w:val="top"/>
          </w:tcPr>
          <w:p w14:paraId="1747041F" w14:textId="3BB742D3" w:rsidR="001B71A2" w:rsidRPr="003479CB" w:rsidRDefault="001B71A2" w:rsidP="001B71A2">
            <w:pPr>
              <w:spacing w:before="0" w:line="260" w:lineRule="atLeast"/>
              <w:rPr>
                <w:rFonts w:cs="Arial"/>
                <w:szCs w:val="20"/>
              </w:rPr>
            </w:pPr>
          </w:p>
        </w:tc>
        <w:tc>
          <w:tcPr>
            <w:tcW w:w="817" w:type="pct"/>
            <w:vAlign w:val="top"/>
          </w:tcPr>
          <w:p w14:paraId="1A75E41E" w14:textId="7B4A2666" w:rsidR="001B71A2" w:rsidRPr="003479CB" w:rsidRDefault="001B71A2" w:rsidP="001B71A2">
            <w:pPr>
              <w:spacing w:before="0" w:line="260" w:lineRule="atLeast"/>
              <w:rPr>
                <w:rFonts w:cs="Arial"/>
                <w:szCs w:val="20"/>
              </w:rPr>
            </w:pPr>
            <w:r w:rsidRPr="54E041B0">
              <w:rPr>
                <w:rFonts w:cs="Arial"/>
                <w:szCs w:val="20"/>
              </w:rPr>
              <w:t>prostor ločen od narave, rastline brez dlačic</w:t>
            </w:r>
          </w:p>
        </w:tc>
      </w:tr>
      <w:tr w:rsidR="001B71A2" w:rsidRPr="003479CB" w14:paraId="7512EF42" w14:textId="77777777" w:rsidTr="00DA1620">
        <w:trPr>
          <w:trHeight w:val="300"/>
        </w:trPr>
        <w:tc>
          <w:tcPr>
            <w:tcW w:w="817" w:type="pct"/>
            <w:vAlign w:val="top"/>
          </w:tcPr>
          <w:p w14:paraId="69CDC6D7" w14:textId="0C1F89C2"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trepetavka</w:t>
            </w:r>
          </w:p>
          <w:p w14:paraId="773E0CB7" w14:textId="02600BA3"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Eupeodes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corollae</w:t>
            </w:r>
            <w:proofErr w:type="spellEnd"/>
          </w:p>
        </w:tc>
        <w:tc>
          <w:tcPr>
            <w:tcW w:w="625" w:type="pct"/>
            <w:vAlign w:val="top"/>
          </w:tcPr>
          <w:p w14:paraId="227AC76A" w14:textId="2623F773" w:rsidR="001B71A2" w:rsidRPr="003479CB" w:rsidRDefault="001B71A2" w:rsidP="001B71A2">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5B40EC85" w14:textId="1A17D426" w:rsidR="001B71A2" w:rsidRPr="003479CB" w:rsidRDefault="001B71A2" w:rsidP="001B71A2">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 xml:space="preserve">), </w:t>
            </w:r>
            <w:proofErr w:type="spellStart"/>
            <w:r w:rsidRPr="54E041B0">
              <w:rPr>
                <w:rFonts w:cs="Arial"/>
                <w:szCs w:val="20"/>
              </w:rPr>
              <w:t>ščitkarji</w:t>
            </w:r>
            <w:proofErr w:type="spellEnd"/>
            <w:r w:rsidRPr="54E041B0">
              <w:rPr>
                <w:rFonts w:cs="Arial"/>
                <w:szCs w:val="20"/>
              </w:rPr>
              <w:t xml:space="preserve"> (</w:t>
            </w:r>
            <w:proofErr w:type="spellStart"/>
            <w:r w:rsidRPr="54E041B0">
              <w:rPr>
                <w:rFonts w:cs="Arial"/>
                <w:szCs w:val="20"/>
              </w:rPr>
              <w:t>Aleyrodidae</w:t>
            </w:r>
            <w:proofErr w:type="spellEnd"/>
            <w:r w:rsidRPr="54E041B0">
              <w:rPr>
                <w:rFonts w:cs="Arial"/>
                <w:szCs w:val="20"/>
              </w:rPr>
              <w:t xml:space="preserve">), </w:t>
            </w:r>
            <w:proofErr w:type="spellStart"/>
            <w:r w:rsidRPr="54E041B0">
              <w:rPr>
                <w:rFonts w:cs="Arial"/>
                <w:szCs w:val="20"/>
              </w:rPr>
              <w:t>resarji</w:t>
            </w:r>
            <w:proofErr w:type="spellEnd"/>
            <w:r w:rsidRPr="54E041B0">
              <w:rPr>
                <w:rFonts w:cs="Arial"/>
                <w:szCs w:val="20"/>
              </w:rPr>
              <w:t xml:space="preserve"> (</w:t>
            </w:r>
            <w:proofErr w:type="spellStart"/>
            <w:r w:rsidRPr="54E041B0">
              <w:rPr>
                <w:rFonts w:cs="Arial"/>
                <w:szCs w:val="20"/>
              </w:rPr>
              <w:t>Thysanoptera</w:t>
            </w:r>
            <w:proofErr w:type="spellEnd"/>
            <w:r w:rsidRPr="54E041B0">
              <w:rPr>
                <w:rFonts w:cs="Arial"/>
                <w:szCs w:val="20"/>
              </w:rPr>
              <w:t>), volnati kaparji (</w:t>
            </w:r>
            <w:proofErr w:type="spellStart"/>
            <w:r w:rsidRPr="54E041B0">
              <w:rPr>
                <w:rFonts w:cs="Arial"/>
                <w:szCs w:val="20"/>
              </w:rPr>
              <w:t>Pseudococcidae</w:t>
            </w:r>
            <w:proofErr w:type="spellEnd"/>
            <w:r w:rsidRPr="54E041B0">
              <w:rPr>
                <w:rFonts w:cs="Arial"/>
                <w:szCs w:val="20"/>
              </w:rPr>
              <w:t>), pajkovci (</w:t>
            </w:r>
            <w:proofErr w:type="spellStart"/>
            <w:r w:rsidRPr="54E041B0">
              <w:rPr>
                <w:rFonts w:cs="Arial"/>
                <w:szCs w:val="20"/>
              </w:rPr>
              <w:t>Arachnida</w:t>
            </w:r>
            <w:proofErr w:type="spellEnd"/>
            <w:r w:rsidRPr="54E041B0">
              <w:rPr>
                <w:rFonts w:cs="Arial"/>
                <w:szCs w:val="20"/>
              </w:rPr>
              <w:t>)</w:t>
            </w:r>
          </w:p>
        </w:tc>
        <w:tc>
          <w:tcPr>
            <w:tcW w:w="913" w:type="pct"/>
            <w:vAlign w:val="top"/>
          </w:tcPr>
          <w:p w14:paraId="64BEA14D" w14:textId="79C76134" w:rsidR="001B71A2" w:rsidRPr="003479CB" w:rsidRDefault="001B71A2" w:rsidP="001B71A2">
            <w:pPr>
              <w:pStyle w:val="BVRTabelaTextLevo"/>
              <w:spacing w:before="0" w:after="0" w:line="260" w:lineRule="atLeast"/>
              <w:rPr>
                <w:rFonts w:cs="Arial"/>
                <w:szCs w:val="20"/>
              </w:rPr>
            </w:pPr>
          </w:p>
        </w:tc>
        <w:tc>
          <w:tcPr>
            <w:tcW w:w="1010" w:type="pct"/>
            <w:vAlign w:val="top"/>
          </w:tcPr>
          <w:p w14:paraId="003EF1E6" w14:textId="1D62FE6D" w:rsidR="001B71A2" w:rsidRPr="003479CB" w:rsidRDefault="001B71A2" w:rsidP="001B71A2">
            <w:pPr>
              <w:spacing w:before="0" w:line="260" w:lineRule="atLeast"/>
              <w:rPr>
                <w:rFonts w:cs="Arial"/>
                <w:szCs w:val="20"/>
              </w:rPr>
            </w:pPr>
          </w:p>
        </w:tc>
        <w:tc>
          <w:tcPr>
            <w:tcW w:w="817" w:type="pct"/>
            <w:vAlign w:val="top"/>
          </w:tcPr>
          <w:p w14:paraId="09D2BFC0" w14:textId="4DBBDB8F" w:rsidR="001B71A2" w:rsidRPr="003479CB" w:rsidRDefault="001B71A2" w:rsidP="001B71A2">
            <w:pPr>
              <w:spacing w:before="0" w:line="260" w:lineRule="atLeast"/>
              <w:rPr>
                <w:rFonts w:cs="Arial"/>
                <w:szCs w:val="20"/>
              </w:rPr>
            </w:pPr>
            <w:r w:rsidRPr="54E041B0">
              <w:rPr>
                <w:rFonts w:cs="Arial"/>
                <w:szCs w:val="20"/>
              </w:rPr>
              <w:t>na prostem in prostor ločen od narave</w:t>
            </w:r>
          </w:p>
        </w:tc>
      </w:tr>
      <w:tr w:rsidR="001B71A2" w:rsidRPr="003479CB" w14:paraId="78508DE3" w14:textId="77777777" w:rsidTr="00DA1620">
        <w:trPr>
          <w:trHeight w:val="300"/>
        </w:trPr>
        <w:tc>
          <w:tcPr>
            <w:tcW w:w="817" w:type="pct"/>
            <w:vAlign w:val="top"/>
          </w:tcPr>
          <w:p w14:paraId="1C3DBD00"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43744083" w14:textId="2BABAD26"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Euseius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gallicus</w:t>
            </w:r>
            <w:proofErr w:type="spellEnd"/>
          </w:p>
        </w:tc>
        <w:tc>
          <w:tcPr>
            <w:tcW w:w="625" w:type="pct"/>
            <w:vAlign w:val="top"/>
          </w:tcPr>
          <w:p w14:paraId="5DDBAC11" w14:textId="5EDA119B" w:rsidR="001B71A2" w:rsidRPr="003479CB" w:rsidRDefault="001B71A2" w:rsidP="001B71A2">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4F64F725" w14:textId="6F7E987A" w:rsidR="001B71A2" w:rsidRPr="003479CB" w:rsidRDefault="001B71A2" w:rsidP="001B71A2">
            <w:pPr>
              <w:pStyle w:val="BVRTabelaTextLevo"/>
              <w:spacing w:before="0" w:after="0" w:line="260" w:lineRule="atLeast"/>
              <w:rPr>
                <w:rFonts w:cs="Arial"/>
                <w:szCs w:val="20"/>
              </w:rPr>
            </w:pPr>
            <w:proofErr w:type="spellStart"/>
            <w:r w:rsidRPr="54E041B0">
              <w:rPr>
                <w:rFonts w:cs="Arial"/>
                <w:szCs w:val="20"/>
              </w:rPr>
              <w:t>ščitkarji</w:t>
            </w:r>
            <w:proofErr w:type="spellEnd"/>
            <w:r w:rsidRPr="54E041B0">
              <w:rPr>
                <w:rFonts w:cs="Arial"/>
                <w:szCs w:val="20"/>
              </w:rPr>
              <w:t xml:space="preserve"> (</w:t>
            </w:r>
            <w:proofErr w:type="spellStart"/>
            <w:r w:rsidRPr="54E041B0">
              <w:rPr>
                <w:rFonts w:cs="Arial"/>
                <w:szCs w:val="20"/>
              </w:rPr>
              <w:t>Aleyrodidae</w:t>
            </w:r>
            <w:proofErr w:type="spellEnd"/>
            <w:r w:rsidRPr="54E041B0">
              <w:rPr>
                <w:rFonts w:cs="Arial"/>
                <w:szCs w:val="20"/>
              </w:rPr>
              <w:t xml:space="preserve">), </w:t>
            </w:r>
            <w:proofErr w:type="spellStart"/>
            <w:r w:rsidRPr="54E041B0">
              <w:rPr>
                <w:rFonts w:cs="Arial"/>
                <w:szCs w:val="20"/>
              </w:rPr>
              <w:t>resarji</w:t>
            </w:r>
            <w:proofErr w:type="spellEnd"/>
            <w:r w:rsidRPr="54E041B0">
              <w:rPr>
                <w:rFonts w:cs="Arial"/>
                <w:szCs w:val="20"/>
              </w:rPr>
              <w:t xml:space="preserve"> (</w:t>
            </w:r>
            <w:proofErr w:type="spellStart"/>
            <w:r w:rsidRPr="54E041B0">
              <w:rPr>
                <w:rFonts w:cs="Arial"/>
                <w:szCs w:val="20"/>
              </w:rPr>
              <w:t>Thysanoptera</w:t>
            </w:r>
            <w:proofErr w:type="spellEnd"/>
            <w:r w:rsidRPr="54E041B0">
              <w:rPr>
                <w:rFonts w:cs="Arial"/>
                <w:szCs w:val="20"/>
              </w:rPr>
              <w:t>)</w:t>
            </w:r>
          </w:p>
        </w:tc>
        <w:tc>
          <w:tcPr>
            <w:tcW w:w="913" w:type="pct"/>
            <w:vAlign w:val="top"/>
          </w:tcPr>
          <w:p w14:paraId="6F6A20A7" w14:textId="1BA5701E" w:rsidR="001B71A2" w:rsidRPr="003479CB" w:rsidRDefault="001B71A2" w:rsidP="001B71A2">
            <w:pPr>
              <w:pStyle w:val="BVRTabelaTextLevo"/>
              <w:spacing w:before="0" w:after="0" w:line="260" w:lineRule="atLeast"/>
              <w:rPr>
                <w:rFonts w:cs="Arial"/>
                <w:szCs w:val="20"/>
              </w:rPr>
            </w:pPr>
          </w:p>
        </w:tc>
        <w:tc>
          <w:tcPr>
            <w:tcW w:w="1010" w:type="pct"/>
            <w:vAlign w:val="top"/>
          </w:tcPr>
          <w:p w14:paraId="55739B2E" w14:textId="356FC355" w:rsidR="001B71A2" w:rsidRPr="003479CB" w:rsidRDefault="001B71A2" w:rsidP="001B71A2">
            <w:pPr>
              <w:spacing w:before="0" w:line="260" w:lineRule="atLeast"/>
              <w:rPr>
                <w:rFonts w:cs="Arial"/>
                <w:szCs w:val="20"/>
              </w:rPr>
            </w:pPr>
          </w:p>
        </w:tc>
        <w:tc>
          <w:tcPr>
            <w:tcW w:w="817" w:type="pct"/>
            <w:vAlign w:val="top"/>
          </w:tcPr>
          <w:p w14:paraId="4F151EEF" w14:textId="3789021D"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14:paraId="07020A3E" w14:textId="77777777" w:rsidTr="00DA1620">
        <w:trPr>
          <w:trHeight w:val="300"/>
        </w:trPr>
        <w:tc>
          <w:tcPr>
            <w:tcW w:w="817" w:type="pct"/>
            <w:vAlign w:val="top"/>
          </w:tcPr>
          <w:p w14:paraId="2E28E255" w14:textId="4AE57E28" w:rsidR="001B71A2" w:rsidRPr="009B4B9C" w:rsidRDefault="001B71A2" w:rsidP="001B71A2">
            <w:pPr>
              <w:pStyle w:val="BVRTabelaTextLevo"/>
              <w:spacing w:line="260" w:lineRule="atLeast"/>
              <w:rPr>
                <w:rFonts w:eastAsia="Arial" w:cs="Arial"/>
                <w:szCs w:val="20"/>
              </w:rPr>
            </w:pPr>
            <w:r>
              <w:rPr>
                <w:rFonts w:eastAsia="Arial" w:cs="Arial"/>
                <w:szCs w:val="20"/>
                <w:lang w:val="la"/>
              </w:rPr>
              <w:t>b</w:t>
            </w:r>
            <w:r w:rsidRPr="54E041B0">
              <w:rPr>
                <w:rFonts w:eastAsia="Arial" w:cs="Arial"/>
                <w:szCs w:val="20"/>
                <w:lang w:val="la"/>
              </w:rPr>
              <w:t xml:space="preserve">orova polonica </w:t>
            </w:r>
            <w:r w:rsidRPr="54E041B0">
              <w:rPr>
                <w:rFonts w:eastAsia="Arial" w:cs="Arial"/>
                <w:szCs w:val="20"/>
              </w:rPr>
              <w:t>(</w:t>
            </w:r>
            <w:r w:rsidRPr="54E041B0">
              <w:rPr>
                <w:rFonts w:eastAsia="Arial" w:cs="Arial"/>
                <w:i/>
                <w:iCs/>
                <w:szCs w:val="20"/>
                <w:lang w:val="la"/>
              </w:rPr>
              <w:t>Exochomus quadripustulatus</w:t>
            </w:r>
            <w:r w:rsidRPr="54E041B0">
              <w:rPr>
                <w:rFonts w:eastAsia="Arial" w:cs="Arial"/>
                <w:szCs w:val="20"/>
              </w:rPr>
              <w:t>)</w:t>
            </w:r>
          </w:p>
          <w:p w14:paraId="189572ED" w14:textId="07110C64" w:rsidR="001B71A2" w:rsidRDefault="001B71A2" w:rsidP="001B71A2">
            <w:pPr>
              <w:pStyle w:val="BVRTabelaTextLevo"/>
              <w:spacing w:line="260" w:lineRule="atLeast"/>
              <w:rPr>
                <w:rFonts w:cs="Arial"/>
                <w:color w:val="000000" w:themeColor="text1"/>
                <w:szCs w:val="20"/>
                <w:lang w:eastAsia="sl-SI"/>
              </w:rPr>
            </w:pPr>
          </w:p>
        </w:tc>
        <w:tc>
          <w:tcPr>
            <w:tcW w:w="625" w:type="pct"/>
            <w:vAlign w:val="top"/>
          </w:tcPr>
          <w:p w14:paraId="1E7F3D17" w14:textId="7D764922" w:rsidR="001B71A2" w:rsidRDefault="001B71A2" w:rsidP="001B71A2">
            <w:pPr>
              <w:pStyle w:val="BVRTabelaTextLevo"/>
              <w:spacing w:line="260" w:lineRule="atLeast"/>
              <w:rPr>
                <w:rFonts w:cs="Arial"/>
                <w:b/>
                <w:bCs/>
                <w:color w:val="000000" w:themeColor="text1"/>
                <w:szCs w:val="20"/>
                <w:lang w:eastAsia="sl-SI"/>
              </w:rPr>
            </w:pPr>
            <w:r w:rsidRPr="54E041B0">
              <w:rPr>
                <w:rFonts w:cs="Arial"/>
                <w:b/>
                <w:bCs/>
                <w:color w:val="000000" w:themeColor="text1"/>
                <w:szCs w:val="20"/>
                <w:lang w:eastAsia="sl-SI"/>
              </w:rPr>
              <w:t>MUX20</w:t>
            </w:r>
            <w:r>
              <w:rPr>
                <w:rFonts w:cs="Arial"/>
                <w:b/>
                <w:bCs/>
                <w:color w:val="000000" w:themeColor="text1"/>
                <w:szCs w:val="20"/>
                <w:lang w:eastAsia="sl-SI"/>
              </w:rPr>
              <w:t xml:space="preserve"> </w:t>
            </w:r>
            <w:r w:rsidRPr="54E041B0">
              <w:rPr>
                <w:rFonts w:cs="Arial"/>
                <w:b/>
                <w:bCs/>
                <w:color w:val="000000" w:themeColor="text1"/>
                <w:szCs w:val="20"/>
                <w:lang w:eastAsia="sl-SI"/>
              </w:rPr>
              <w:t>/</w:t>
            </w:r>
            <w:r>
              <w:rPr>
                <w:rFonts w:cs="Arial"/>
                <w:b/>
                <w:bCs/>
                <w:color w:val="000000" w:themeColor="text1"/>
                <w:szCs w:val="20"/>
                <w:lang w:eastAsia="sl-SI"/>
              </w:rPr>
              <w:t xml:space="preserve"> </w:t>
            </w:r>
            <w:r w:rsidRPr="54E041B0">
              <w:rPr>
                <w:rFonts w:cs="Arial"/>
                <w:b/>
                <w:bCs/>
                <w:color w:val="000000" w:themeColor="text1"/>
                <w:szCs w:val="20"/>
                <w:lang w:eastAsia="sl-SI"/>
              </w:rPr>
              <w:t>MUX100</w:t>
            </w:r>
          </w:p>
        </w:tc>
        <w:tc>
          <w:tcPr>
            <w:tcW w:w="817" w:type="pct"/>
            <w:vAlign w:val="top"/>
          </w:tcPr>
          <w:p w14:paraId="4531C69A" w14:textId="15A6FAD1" w:rsidR="001B71A2" w:rsidRDefault="001B71A2" w:rsidP="001B71A2">
            <w:pPr>
              <w:pStyle w:val="BVRTabelaTextLevo"/>
              <w:spacing w:line="260" w:lineRule="atLeast"/>
              <w:rPr>
                <w:rFonts w:eastAsia="Arial" w:cs="Arial"/>
                <w:szCs w:val="20"/>
                <w:lang w:val="la"/>
              </w:rPr>
            </w:pPr>
            <w:r w:rsidRPr="54E041B0">
              <w:rPr>
                <w:rFonts w:eastAsia="Arial" w:cs="Arial"/>
                <w:szCs w:val="20"/>
                <w:lang w:val="la"/>
              </w:rPr>
              <w:t>volnate uši (Adelgidae)</w:t>
            </w:r>
          </w:p>
          <w:p w14:paraId="79B801BE" w14:textId="4A10BC32" w:rsidR="001B71A2" w:rsidRDefault="001B71A2" w:rsidP="001B71A2">
            <w:pPr>
              <w:pStyle w:val="BVRTabelaTextLevo"/>
              <w:spacing w:line="260" w:lineRule="atLeast"/>
              <w:rPr>
                <w:rFonts w:eastAsia="Arial" w:cs="Arial"/>
                <w:szCs w:val="20"/>
                <w:lang w:val="la"/>
              </w:rPr>
            </w:pPr>
            <w:r w:rsidRPr="54E041B0">
              <w:rPr>
                <w:rFonts w:eastAsia="Arial" w:cs="Arial"/>
                <w:szCs w:val="20"/>
                <w:lang w:val="la"/>
              </w:rPr>
              <w:t>kaparji (Coccoidea)</w:t>
            </w:r>
          </w:p>
          <w:p w14:paraId="1D222369" w14:textId="189A3672" w:rsidR="001B71A2" w:rsidRDefault="001B71A2" w:rsidP="001B71A2">
            <w:pPr>
              <w:pStyle w:val="BVRTabelaTextLevo"/>
              <w:spacing w:line="260" w:lineRule="atLeast"/>
              <w:rPr>
                <w:rFonts w:eastAsia="Arial" w:cs="Arial"/>
                <w:szCs w:val="20"/>
                <w:lang w:val="la"/>
              </w:rPr>
            </w:pPr>
            <w:r w:rsidRPr="54E041B0">
              <w:rPr>
                <w:rFonts w:eastAsia="Arial" w:cs="Arial"/>
                <w:szCs w:val="20"/>
                <w:lang w:val="la"/>
              </w:rPr>
              <w:t>listne uši (Aphididae)</w:t>
            </w:r>
          </w:p>
        </w:tc>
        <w:tc>
          <w:tcPr>
            <w:tcW w:w="913" w:type="pct"/>
            <w:vAlign w:val="top"/>
          </w:tcPr>
          <w:p w14:paraId="590C7B16" w14:textId="7E23F7D6" w:rsidR="001B71A2" w:rsidRDefault="001B71A2" w:rsidP="001B71A2">
            <w:pPr>
              <w:pStyle w:val="BVRTabelaTextLevo"/>
              <w:spacing w:line="260" w:lineRule="atLeast"/>
              <w:rPr>
                <w:rFonts w:cs="Arial"/>
                <w:szCs w:val="20"/>
              </w:rPr>
            </w:pPr>
            <w:r w:rsidRPr="54E041B0">
              <w:rPr>
                <w:rFonts w:cs="Arial"/>
                <w:szCs w:val="20"/>
              </w:rPr>
              <w:t>500 osebkov/ha</w:t>
            </w:r>
          </w:p>
        </w:tc>
        <w:tc>
          <w:tcPr>
            <w:tcW w:w="1010" w:type="pct"/>
            <w:vAlign w:val="top"/>
          </w:tcPr>
          <w:p w14:paraId="4AF7C85E" w14:textId="77777777" w:rsidR="001B71A2" w:rsidRDefault="001B71A2" w:rsidP="001B71A2">
            <w:pPr>
              <w:pStyle w:val="BVRTabelaTextLevo"/>
              <w:spacing w:before="0" w:after="0" w:line="260" w:lineRule="atLeast"/>
              <w:rPr>
                <w:rFonts w:cs="Arial"/>
                <w:szCs w:val="20"/>
              </w:rPr>
            </w:pPr>
            <w:r w:rsidRPr="54E041B0">
              <w:rPr>
                <w:rFonts w:cs="Arial"/>
                <w:szCs w:val="20"/>
              </w:rPr>
              <w:t>ob pojavu prvih škodljivcev</w:t>
            </w:r>
          </w:p>
          <w:p w14:paraId="39346F2B" w14:textId="16B1F3B5" w:rsidR="001B71A2" w:rsidRDefault="001B71A2" w:rsidP="001B71A2">
            <w:pPr>
              <w:pStyle w:val="BVRTabelaTextLevo"/>
              <w:spacing w:line="260" w:lineRule="atLeast"/>
              <w:rPr>
                <w:rFonts w:cs="Arial"/>
                <w:szCs w:val="20"/>
              </w:rPr>
            </w:pPr>
          </w:p>
        </w:tc>
        <w:tc>
          <w:tcPr>
            <w:tcW w:w="817" w:type="pct"/>
            <w:vAlign w:val="top"/>
          </w:tcPr>
          <w:p w14:paraId="5F6A655B" w14:textId="690462EB" w:rsidR="001B71A2" w:rsidRDefault="001B71A2" w:rsidP="001B71A2">
            <w:pPr>
              <w:pStyle w:val="BVRTabelaTextLevo"/>
              <w:spacing w:line="260" w:lineRule="atLeast"/>
              <w:rPr>
                <w:rFonts w:cs="Arial"/>
                <w:szCs w:val="20"/>
              </w:rPr>
            </w:pPr>
            <w:r w:rsidRPr="54E041B0">
              <w:rPr>
                <w:rFonts w:cs="Arial"/>
                <w:szCs w:val="20"/>
              </w:rPr>
              <w:t>temperatura zraka &gt;15°C</w:t>
            </w:r>
          </w:p>
        </w:tc>
      </w:tr>
      <w:tr w:rsidR="001B71A2" w:rsidRPr="003479CB" w14:paraId="604F8325" w14:textId="77777777" w:rsidTr="00DA1620">
        <w:trPr>
          <w:trHeight w:val="300"/>
        </w:trPr>
        <w:tc>
          <w:tcPr>
            <w:tcW w:w="817" w:type="pct"/>
            <w:vAlign w:val="top"/>
          </w:tcPr>
          <w:p w14:paraId="4E44F615"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hržica</w:t>
            </w:r>
          </w:p>
          <w:p w14:paraId="1352C62E" w14:textId="53B9C6CA"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Feltiella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acarisuga</w:t>
            </w:r>
            <w:proofErr w:type="spellEnd"/>
          </w:p>
        </w:tc>
        <w:tc>
          <w:tcPr>
            <w:tcW w:w="625" w:type="pct"/>
            <w:vAlign w:val="top"/>
          </w:tcPr>
          <w:p w14:paraId="698998D7" w14:textId="651FFFB1"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SPIDEND</w:t>
            </w:r>
          </w:p>
        </w:tc>
        <w:tc>
          <w:tcPr>
            <w:tcW w:w="817" w:type="pct"/>
            <w:vAlign w:val="top"/>
          </w:tcPr>
          <w:p w14:paraId="5EB970E8" w14:textId="17A117E6" w:rsidR="001B71A2" w:rsidRPr="003479CB" w:rsidRDefault="001B71A2" w:rsidP="001B71A2">
            <w:pPr>
              <w:pStyle w:val="BVRTabelaTextLevo"/>
              <w:spacing w:before="0" w:after="0" w:line="260" w:lineRule="atLeast"/>
              <w:rPr>
                <w:rFonts w:cs="Arial"/>
                <w:szCs w:val="20"/>
              </w:rPr>
            </w:pPr>
            <w:r w:rsidRPr="54E041B0">
              <w:rPr>
                <w:rFonts w:cs="Arial"/>
                <w:szCs w:val="20"/>
              </w:rPr>
              <w:t>pršice (</w:t>
            </w:r>
            <w:proofErr w:type="spellStart"/>
            <w:r w:rsidRPr="54E041B0">
              <w:rPr>
                <w:rFonts w:cs="Arial"/>
                <w:i/>
                <w:iCs/>
                <w:szCs w:val="20"/>
              </w:rPr>
              <w:t>Tetranychus</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w:t>
            </w:r>
          </w:p>
        </w:tc>
        <w:tc>
          <w:tcPr>
            <w:tcW w:w="913" w:type="pct"/>
            <w:vAlign w:val="top"/>
          </w:tcPr>
          <w:p w14:paraId="0B2D5757" w14:textId="1A1E89EE" w:rsidR="001B71A2" w:rsidRPr="003479CB" w:rsidRDefault="001B71A2" w:rsidP="001B71A2">
            <w:pPr>
              <w:pStyle w:val="BVRTabelaTextLevo"/>
              <w:spacing w:before="0" w:after="0" w:line="260" w:lineRule="atLeast"/>
              <w:rPr>
                <w:rFonts w:cs="Arial"/>
                <w:szCs w:val="20"/>
              </w:rPr>
            </w:pPr>
            <w:r w:rsidRPr="54E041B0">
              <w:rPr>
                <w:rFonts w:cs="Arial"/>
                <w:szCs w:val="20"/>
              </w:rPr>
              <w:t>največ 10 organizmov/m</w:t>
            </w:r>
            <w:r w:rsidRPr="54E041B0">
              <w:rPr>
                <w:rFonts w:cs="Arial"/>
                <w:szCs w:val="20"/>
                <w:vertAlign w:val="superscript"/>
              </w:rPr>
              <w:t>2</w:t>
            </w:r>
            <w:r w:rsidRPr="54E041B0">
              <w:rPr>
                <w:rFonts w:cs="Arial"/>
                <w:szCs w:val="20"/>
              </w:rPr>
              <w:t xml:space="preserve"> v obdobju 7 dni z minimalno 3 ponovitvami</w:t>
            </w:r>
          </w:p>
        </w:tc>
        <w:tc>
          <w:tcPr>
            <w:tcW w:w="1010" w:type="pct"/>
            <w:vAlign w:val="top"/>
          </w:tcPr>
          <w:p w14:paraId="657C5D06" w14:textId="209E2BDB" w:rsidR="001B71A2" w:rsidRPr="003479CB" w:rsidRDefault="001B71A2" w:rsidP="001B71A2">
            <w:pPr>
              <w:spacing w:before="0" w:line="260" w:lineRule="atLeast"/>
              <w:rPr>
                <w:rFonts w:cs="Arial"/>
                <w:szCs w:val="20"/>
              </w:rPr>
            </w:pPr>
            <w:r w:rsidRPr="54E041B0">
              <w:rPr>
                <w:rFonts w:cs="Arial"/>
                <w:szCs w:val="20"/>
              </w:rPr>
              <w:t>ob pojavu prvih škodljivcev</w:t>
            </w:r>
          </w:p>
        </w:tc>
        <w:tc>
          <w:tcPr>
            <w:tcW w:w="817" w:type="pct"/>
            <w:vAlign w:val="top"/>
          </w:tcPr>
          <w:p w14:paraId="6F09A6C3" w14:textId="6F053378"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rsidRPr="003479CB" w14:paraId="389AFDBC" w14:textId="77777777" w:rsidTr="00DA1620">
        <w:trPr>
          <w:trHeight w:val="300"/>
        </w:trPr>
        <w:tc>
          <w:tcPr>
            <w:tcW w:w="817" w:type="pct"/>
            <w:vAlign w:val="top"/>
          </w:tcPr>
          <w:p w14:paraId="7EA7F292"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mehkokožna plenilka</w:t>
            </w:r>
          </w:p>
          <w:p w14:paraId="4F884676" w14:textId="0781013A"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Macrolophus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pygmaeus</w:t>
            </w:r>
            <w:proofErr w:type="spellEnd"/>
          </w:p>
        </w:tc>
        <w:tc>
          <w:tcPr>
            <w:tcW w:w="625" w:type="pct"/>
            <w:vAlign w:val="top"/>
          </w:tcPr>
          <w:p w14:paraId="3A03F9C7" w14:textId="18D8B26B"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MIRICAL</w:t>
            </w:r>
          </w:p>
        </w:tc>
        <w:tc>
          <w:tcPr>
            <w:tcW w:w="817" w:type="pct"/>
            <w:vAlign w:val="top"/>
          </w:tcPr>
          <w:p w14:paraId="45922A20" w14:textId="15712AB2" w:rsidR="001B71A2" w:rsidRPr="003479CB" w:rsidRDefault="001B71A2" w:rsidP="001B71A2">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szCs w:val="20"/>
              </w:rPr>
              <w:t xml:space="preserve"> </w:t>
            </w:r>
            <w:proofErr w:type="spellStart"/>
            <w:r w:rsidRPr="54E041B0">
              <w:rPr>
                <w:rFonts w:cs="Arial"/>
                <w:i/>
                <w:iCs/>
                <w:szCs w:val="20"/>
              </w:rPr>
              <w:t>vaporarium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szCs w:val="20"/>
              </w:rPr>
              <w:t xml:space="preserve"> </w:t>
            </w:r>
            <w:proofErr w:type="spellStart"/>
            <w:r w:rsidRPr="54E041B0">
              <w:rPr>
                <w:rFonts w:cs="Arial"/>
                <w:i/>
                <w:iCs/>
                <w:szCs w:val="20"/>
              </w:rPr>
              <w:t>tabaci</w:t>
            </w:r>
            <w:proofErr w:type="spellEnd"/>
            <w:r w:rsidRPr="54E041B0">
              <w:rPr>
                <w:rFonts w:cs="Arial"/>
                <w:szCs w:val="20"/>
              </w:rPr>
              <w:t>)</w:t>
            </w:r>
          </w:p>
        </w:tc>
        <w:tc>
          <w:tcPr>
            <w:tcW w:w="913" w:type="pct"/>
            <w:vAlign w:val="top"/>
          </w:tcPr>
          <w:p w14:paraId="1366D782" w14:textId="0813A710" w:rsidR="001B71A2" w:rsidRPr="003479CB" w:rsidRDefault="001B71A2" w:rsidP="001B71A2">
            <w:pPr>
              <w:pStyle w:val="BVRTabelaTextLevo"/>
              <w:spacing w:before="0" w:after="0" w:line="260" w:lineRule="atLeast"/>
              <w:rPr>
                <w:rFonts w:cs="Arial"/>
                <w:szCs w:val="20"/>
              </w:rPr>
            </w:pPr>
            <w:r w:rsidRPr="54E041B0">
              <w:rPr>
                <w:rFonts w:cs="Arial"/>
                <w:szCs w:val="20"/>
              </w:rPr>
              <w:t>50 organizmov/10 m</w:t>
            </w:r>
            <w:r w:rsidRPr="54E041B0">
              <w:rPr>
                <w:rFonts w:cs="Arial"/>
                <w:szCs w:val="20"/>
                <w:vertAlign w:val="superscript"/>
              </w:rPr>
              <w:t>2</w:t>
            </w:r>
            <w:r w:rsidRPr="54E041B0">
              <w:rPr>
                <w:rFonts w:cs="Arial"/>
                <w:szCs w:val="20"/>
              </w:rPr>
              <w:t xml:space="preserve"> pri 2 ponovitvah v 14 dneh</w:t>
            </w:r>
          </w:p>
        </w:tc>
        <w:tc>
          <w:tcPr>
            <w:tcW w:w="1010" w:type="pct"/>
            <w:vAlign w:val="top"/>
          </w:tcPr>
          <w:p w14:paraId="6B664D72" w14:textId="74FCC410" w:rsidR="001B71A2" w:rsidRPr="003479CB" w:rsidRDefault="001B71A2" w:rsidP="001B71A2">
            <w:pPr>
              <w:spacing w:before="0" w:line="260" w:lineRule="atLeast"/>
              <w:rPr>
                <w:rFonts w:cs="Arial"/>
                <w:szCs w:val="20"/>
              </w:rPr>
            </w:pPr>
            <w:r w:rsidRPr="54E041B0">
              <w:rPr>
                <w:rFonts w:cs="Arial"/>
                <w:szCs w:val="20"/>
              </w:rPr>
              <w:t>vnos na začetku pridelovalne sezone, ko so temperature zraka nad 15°C, saj traja dalj časa za razvoj dovolj številčne populacije</w:t>
            </w:r>
          </w:p>
        </w:tc>
        <w:tc>
          <w:tcPr>
            <w:tcW w:w="817" w:type="pct"/>
            <w:vAlign w:val="top"/>
          </w:tcPr>
          <w:p w14:paraId="4EB60998" w14:textId="1FFA7CF2"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rsidRPr="003479CB" w14:paraId="5E142618" w14:textId="77777777" w:rsidTr="00DA1620">
        <w:trPr>
          <w:trHeight w:val="300"/>
        </w:trPr>
        <w:tc>
          <w:tcPr>
            <w:tcW w:w="817" w:type="pct"/>
            <w:vAlign w:val="top"/>
          </w:tcPr>
          <w:p w14:paraId="632E93F9"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mehkokožna plenilka</w:t>
            </w:r>
          </w:p>
          <w:p w14:paraId="617D2156" w14:textId="2CBC6FA9"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Macrolophus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pygmaeus</w:t>
            </w:r>
            <w:proofErr w:type="spellEnd"/>
          </w:p>
        </w:tc>
        <w:tc>
          <w:tcPr>
            <w:tcW w:w="625" w:type="pct"/>
            <w:vAlign w:val="top"/>
          </w:tcPr>
          <w:p w14:paraId="1874C3F9" w14:textId="57F3AE7A"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MiriPAK250 / MiriPAK500</w:t>
            </w:r>
          </w:p>
        </w:tc>
        <w:tc>
          <w:tcPr>
            <w:tcW w:w="817" w:type="pct"/>
            <w:vAlign w:val="top"/>
          </w:tcPr>
          <w:p w14:paraId="528EF83B" w14:textId="7531B23A" w:rsidR="001B71A2" w:rsidRPr="003479CB" w:rsidRDefault="001B71A2" w:rsidP="001B71A2">
            <w:pPr>
              <w:pStyle w:val="BVRTabelaTextLevo"/>
              <w:spacing w:before="0" w:after="0" w:line="260" w:lineRule="atLeast"/>
              <w:rPr>
                <w:rFonts w:cs="Arial"/>
                <w:szCs w:val="20"/>
              </w:rPr>
            </w:pPr>
            <w:r w:rsidRPr="54E041B0">
              <w:rPr>
                <w:rFonts w:cs="Arial"/>
                <w:szCs w:val="20"/>
              </w:rPr>
              <w:t xml:space="preserve">rastlinjakov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Trialeurodes</w:t>
            </w:r>
            <w:proofErr w:type="spellEnd"/>
            <w:r w:rsidRPr="54E041B0">
              <w:rPr>
                <w:rFonts w:cs="Arial"/>
                <w:szCs w:val="20"/>
              </w:rPr>
              <w:t xml:space="preserve"> </w:t>
            </w:r>
            <w:proofErr w:type="spellStart"/>
            <w:r w:rsidRPr="54E041B0">
              <w:rPr>
                <w:rFonts w:cs="Arial"/>
                <w:i/>
                <w:iCs/>
                <w:szCs w:val="20"/>
              </w:rPr>
              <w:t>vaporarium</w:t>
            </w:r>
            <w:proofErr w:type="spellEnd"/>
            <w:r w:rsidRPr="54E041B0">
              <w:rPr>
                <w:rFonts w:cs="Arial"/>
                <w:szCs w:val="20"/>
              </w:rPr>
              <w:t xml:space="preserve">), tobakov </w:t>
            </w:r>
            <w:proofErr w:type="spellStart"/>
            <w:r w:rsidRPr="54E041B0">
              <w:rPr>
                <w:rFonts w:cs="Arial"/>
                <w:szCs w:val="20"/>
              </w:rPr>
              <w:t>ščitkar</w:t>
            </w:r>
            <w:proofErr w:type="spellEnd"/>
            <w:r w:rsidRPr="54E041B0">
              <w:rPr>
                <w:rFonts w:cs="Arial"/>
                <w:szCs w:val="20"/>
              </w:rPr>
              <w:t xml:space="preserve"> (</w:t>
            </w:r>
            <w:proofErr w:type="spellStart"/>
            <w:r w:rsidRPr="54E041B0">
              <w:rPr>
                <w:rFonts w:cs="Arial"/>
                <w:i/>
                <w:iCs/>
                <w:szCs w:val="20"/>
              </w:rPr>
              <w:t>Bemisia</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w:t>
            </w:r>
            <w:r w:rsidR="005C4259">
              <w:rPr>
                <w:rFonts w:cs="Arial"/>
                <w:szCs w:val="20"/>
              </w:rPr>
              <w:t xml:space="preserve"> in drugi </w:t>
            </w:r>
            <w:proofErr w:type="spellStart"/>
            <w:r w:rsidR="005C4259">
              <w:rPr>
                <w:rFonts w:cs="Arial"/>
                <w:szCs w:val="20"/>
              </w:rPr>
              <w:t>ščitkarji</w:t>
            </w:r>
            <w:proofErr w:type="spellEnd"/>
            <w:r w:rsidR="005C4259">
              <w:rPr>
                <w:rFonts w:cs="Arial"/>
                <w:szCs w:val="20"/>
              </w:rPr>
              <w:t xml:space="preserve"> iz družine </w:t>
            </w:r>
            <w:proofErr w:type="spellStart"/>
            <w:r w:rsidR="005C4259" w:rsidRPr="00DE0E8F">
              <w:rPr>
                <w:rFonts w:cs="Arial"/>
                <w:i/>
                <w:iCs/>
                <w:szCs w:val="20"/>
              </w:rPr>
              <w:t>Aleyrodidae</w:t>
            </w:r>
            <w:proofErr w:type="spellEnd"/>
            <w:r w:rsidR="005C4259">
              <w:rPr>
                <w:rFonts w:cs="Arial"/>
                <w:szCs w:val="20"/>
              </w:rPr>
              <w:t>, paradižnikov molj (</w:t>
            </w:r>
            <w:r w:rsidR="005C4259" w:rsidRPr="00DE0E8F">
              <w:rPr>
                <w:rFonts w:cs="Arial"/>
                <w:i/>
                <w:iCs/>
                <w:szCs w:val="20"/>
              </w:rPr>
              <w:t>Tuta</w:t>
            </w:r>
            <w:r w:rsidR="005C4259">
              <w:rPr>
                <w:rFonts w:cs="Arial"/>
                <w:szCs w:val="20"/>
              </w:rPr>
              <w:t xml:space="preserve"> </w:t>
            </w:r>
            <w:r w:rsidR="005C4259" w:rsidRPr="00DE0E8F">
              <w:rPr>
                <w:rFonts w:cs="Arial"/>
                <w:i/>
                <w:iCs/>
                <w:szCs w:val="20"/>
              </w:rPr>
              <w:t>absoluta</w:t>
            </w:r>
            <w:r w:rsidR="005C4259">
              <w:rPr>
                <w:rFonts w:cs="Arial"/>
                <w:szCs w:val="20"/>
              </w:rPr>
              <w:t>)</w:t>
            </w:r>
          </w:p>
        </w:tc>
        <w:tc>
          <w:tcPr>
            <w:tcW w:w="913" w:type="pct"/>
            <w:vAlign w:val="top"/>
          </w:tcPr>
          <w:p w14:paraId="51D5C1EE" w14:textId="30CB749B" w:rsidR="001B71A2" w:rsidRPr="003479CB" w:rsidRDefault="001B71A2" w:rsidP="001B71A2">
            <w:pPr>
              <w:pStyle w:val="BVRTabelaTextLevo"/>
              <w:spacing w:before="0" w:after="0" w:line="260" w:lineRule="atLeast"/>
              <w:rPr>
                <w:rFonts w:cs="Arial"/>
                <w:szCs w:val="20"/>
              </w:rPr>
            </w:pPr>
            <w:r w:rsidRPr="54E041B0">
              <w:rPr>
                <w:rFonts w:cs="Arial"/>
                <w:szCs w:val="20"/>
              </w:rPr>
              <w:t>100 osebkov/20 do 30 m</w:t>
            </w:r>
            <w:r w:rsidRPr="54E041B0">
              <w:rPr>
                <w:rFonts w:cs="Arial"/>
                <w:szCs w:val="20"/>
                <w:vertAlign w:val="superscript"/>
              </w:rPr>
              <w:t>2</w:t>
            </w:r>
          </w:p>
        </w:tc>
        <w:tc>
          <w:tcPr>
            <w:tcW w:w="1010" w:type="pct"/>
            <w:vAlign w:val="top"/>
          </w:tcPr>
          <w:p w14:paraId="107DA0C7" w14:textId="29E98CFF" w:rsidR="001B71A2" w:rsidRPr="003479CB" w:rsidRDefault="001B71A2" w:rsidP="001B71A2">
            <w:pPr>
              <w:spacing w:before="0" w:line="260" w:lineRule="atLeast"/>
              <w:rPr>
                <w:rFonts w:cs="Arial"/>
                <w:szCs w:val="20"/>
              </w:rPr>
            </w:pPr>
            <w:r w:rsidRPr="54E041B0">
              <w:rPr>
                <w:rFonts w:cs="Arial"/>
                <w:szCs w:val="20"/>
              </w:rPr>
              <w:t>vnos na začetku pridelovalne sezone, saj traja dalj časa za razvoj dovolj številčne populacije</w:t>
            </w:r>
          </w:p>
        </w:tc>
        <w:tc>
          <w:tcPr>
            <w:tcW w:w="817" w:type="pct"/>
            <w:vAlign w:val="top"/>
          </w:tcPr>
          <w:p w14:paraId="3E8DB98D" w14:textId="7FD2EA60"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rsidRPr="003479CB" w14:paraId="71B6F7C5" w14:textId="77777777" w:rsidTr="00DA1620">
        <w:trPr>
          <w:trHeight w:val="300"/>
        </w:trPr>
        <w:tc>
          <w:tcPr>
            <w:tcW w:w="817" w:type="pct"/>
            <w:vAlign w:val="top"/>
          </w:tcPr>
          <w:p w14:paraId="5D94CC33" w14:textId="044251A5" w:rsidR="001B71A2" w:rsidRPr="003479CB" w:rsidRDefault="001B71A2" w:rsidP="001B71A2">
            <w:pPr>
              <w:pStyle w:val="BVRTabelaTextLevo"/>
              <w:spacing w:before="0" w:after="0" w:line="260" w:lineRule="atLeast"/>
              <w:rPr>
                <w:rFonts w:cs="Arial"/>
                <w:color w:val="000000"/>
                <w:szCs w:val="20"/>
              </w:rPr>
            </w:pPr>
            <w:bookmarkStart w:id="155" w:name="_Hlk158811658"/>
            <w:r w:rsidRPr="54E041B0">
              <w:rPr>
                <w:rFonts w:cs="Arial"/>
                <w:color w:val="000000" w:themeColor="text1"/>
                <w:szCs w:val="20"/>
              </w:rPr>
              <w:t>mrežekrilec</w:t>
            </w:r>
          </w:p>
          <w:p w14:paraId="68948825" w14:textId="23355A2F"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Micromus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angulatus</w:t>
            </w:r>
            <w:bookmarkEnd w:id="155"/>
            <w:proofErr w:type="spellEnd"/>
          </w:p>
        </w:tc>
        <w:tc>
          <w:tcPr>
            <w:tcW w:w="625" w:type="pct"/>
            <w:vAlign w:val="top"/>
          </w:tcPr>
          <w:p w14:paraId="2537F2BF" w14:textId="39FA600A" w:rsidR="001B71A2" w:rsidRPr="003479CB" w:rsidRDefault="001B71A2" w:rsidP="001B71A2">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6E68542A" w14:textId="6246240C" w:rsidR="001B71A2" w:rsidRPr="003479CB" w:rsidRDefault="001B71A2" w:rsidP="001B71A2">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13" w:type="pct"/>
            <w:vAlign w:val="top"/>
          </w:tcPr>
          <w:p w14:paraId="3371B3BD" w14:textId="4C9FA1C1" w:rsidR="001B71A2" w:rsidRPr="003479CB" w:rsidRDefault="001B71A2" w:rsidP="001B71A2">
            <w:pPr>
              <w:pStyle w:val="BVRTabelaTextLevo"/>
              <w:spacing w:before="0" w:after="0" w:line="260" w:lineRule="atLeast"/>
              <w:rPr>
                <w:rFonts w:cs="Arial"/>
                <w:szCs w:val="20"/>
              </w:rPr>
            </w:pPr>
          </w:p>
        </w:tc>
        <w:tc>
          <w:tcPr>
            <w:tcW w:w="1010" w:type="pct"/>
            <w:vAlign w:val="top"/>
          </w:tcPr>
          <w:p w14:paraId="2C092377" w14:textId="5F0E8F63" w:rsidR="001B71A2" w:rsidRPr="003479CB" w:rsidRDefault="001B71A2" w:rsidP="001B71A2">
            <w:pPr>
              <w:spacing w:before="0" w:line="260" w:lineRule="atLeast"/>
              <w:rPr>
                <w:rFonts w:cs="Arial"/>
                <w:szCs w:val="20"/>
              </w:rPr>
            </w:pPr>
          </w:p>
        </w:tc>
        <w:tc>
          <w:tcPr>
            <w:tcW w:w="817" w:type="pct"/>
            <w:vAlign w:val="top"/>
          </w:tcPr>
          <w:p w14:paraId="75A262D8" w14:textId="6977F949" w:rsidR="001B71A2" w:rsidRPr="003479CB" w:rsidRDefault="001B71A2" w:rsidP="001B71A2">
            <w:pPr>
              <w:spacing w:before="0" w:line="260" w:lineRule="atLeast"/>
              <w:rPr>
                <w:rFonts w:cs="Arial"/>
                <w:szCs w:val="20"/>
              </w:rPr>
            </w:pPr>
            <w:r w:rsidRPr="54E041B0">
              <w:rPr>
                <w:rFonts w:cs="Arial"/>
                <w:szCs w:val="20"/>
              </w:rPr>
              <w:t>na prostem in prostor ločen od narave</w:t>
            </w:r>
          </w:p>
        </w:tc>
      </w:tr>
      <w:tr w:rsidR="001B71A2" w:rsidRPr="003479CB" w14:paraId="050DED89" w14:textId="77777777" w:rsidTr="00DA1620">
        <w:trPr>
          <w:trHeight w:val="300"/>
        </w:trPr>
        <w:tc>
          <w:tcPr>
            <w:tcW w:w="817" w:type="pct"/>
            <w:vAlign w:val="top"/>
          </w:tcPr>
          <w:p w14:paraId="2A641E44"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4C072FE7" w14:textId="76369DF8"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californicus</w:t>
            </w:r>
            <w:proofErr w:type="spellEnd"/>
          </w:p>
        </w:tc>
        <w:tc>
          <w:tcPr>
            <w:tcW w:w="625" w:type="pct"/>
            <w:vAlign w:val="top"/>
          </w:tcPr>
          <w:p w14:paraId="4AC59ED6" w14:textId="11A2CB20"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SPICAL</w:t>
            </w:r>
          </w:p>
        </w:tc>
        <w:tc>
          <w:tcPr>
            <w:tcW w:w="817" w:type="pct"/>
            <w:vAlign w:val="top"/>
          </w:tcPr>
          <w:p w14:paraId="1A6B637E" w14:textId="2D5738C8" w:rsidR="001B71A2" w:rsidRPr="003479CB" w:rsidRDefault="001B71A2" w:rsidP="001B71A2">
            <w:pPr>
              <w:pStyle w:val="BVRTabelaTextLevo"/>
              <w:spacing w:before="0" w:after="0" w:line="260" w:lineRule="atLeast"/>
              <w:rPr>
                <w:rFonts w:cs="Arial"/>
                <w:szCs w:val="20"/>
              </w:rPr>
            </w:pPr>
            <w:r w:rsidRPr="54E041B0">
              <w:rPr>
                <w:rFonts w:cs="Arial"/>
                <w:szCs w:val="20"/>
              </w:rPr>
              <w:t>navadna pršica (</w:t>
            </w:r>
            <w:proofErr w:type="spellStart"/>
            <w:r w:rsidRPr="54E041B0">
              <w:rPr>
                <w:rFonts w:cs="Arial"/>
                <w:i/>
                <w:iCs/>
                <w:szCs w:val="20"/>
              </w:rPr>
              <w:t>Tetranychus</w:t>
            </w:r>
            <w:proofErr w:type="spellEnd"/>
            <w:r w:rsidRPr="54E041B0">
              <w:rPr>
                <w:rFonts w:cs="Arial"/>
                <w:i/>
                <w:iCs/>
                <w:szCs w:val="20"/>
              </w:rPr>
              <w:t xml:space="preserve"> </w:t>
            </w:r>
            <w:proofErr w:type="spellStart"/>
            <w:r w:rsidRPr="54E041B0">
              <w:rPr>
                <w:rFonts w:cs="Arial"/>
                <w:i/>
                <w:iCs/>
                <w:szCs w:val="20"/>
              </w:rPr>
              <w:t>urticae</w:t>
            </w:r>
            <w:proofErr w:type="spellEnd"/>
            <w:r w:rsidRPr="54E041B0">
              <w:rPr>
                <w:rFonts w:cs="Arial"/>
                <w:szCs w:val="20"/>
              </w:rPr>
              <w:t>)</w:t>
            </w:r>
          </w:p>
        </w:tc>
        <w:tc>
          <w:tcPr>
            <w:tcW w:w="913" w:type="pct"/>
            <w:vAlign w:val="top"/>
          </w:tcPr>
          <w:p w14:paraId="24D493E5" w14:textId="062A264E" w:rsidR="001B71A2" w:rsidRPr="003479CB" w:rsidRDefault="001B71A2" w:rsidP="001B71A2">
            <w:pPr>
              <w:pStyle w:val="BVRTabelaTextLevo"/>
              <w:spacing w:before="0" w:after="0" w:line="260" w:lineRule="atLeast"/>
              <w:rPr>
                <w:rFonts w:cs="Arial"/>
                <w:szCs w:val="20"/>
              </w:rPr>
            </w:pPr>
            <w:r w:rsidRPr="54E041B0">
              <w:rPr>
                <w:rFonts w:cs="Arial"/>
                <w:szCs w:val="20"/>
              </w:rPr>
              <w:t>največ 200 organizmov/m</w:t>
            </w:r>
            <w:r w:rsidRPr="54E041B0">
              <w:rPr>
                <w:rFonts w:cs="Arial"/>
                <w:szCs w:val="20"/>
                <w:vertAlign w:val="superscript"/>
              </w:rPr>
              <w:t>2</w:t>
            </w:r>
          </w:p>
        </w:tc>
        <w:tc>
          <w:tcPr>
            <w:tcW w:w="1010" w:type="pct"/>
            <w:vAlign w:val="top"/>
          </w:tcPr>
          <w:p w14:paraId="0A3A77BC" w14:textId="1A0C230E" w:rsidR="001B71A2" w:rsidRPr="003479CB" w:rsidRDefault="001B71A2" w:rsidP="001B71A2">
            <w:pPr>
              <w:spacing w:before="0" w:line="260" w:lineRule="atLeast"/>
              <w:rPr>
                <w:rFonts w:cs="Arial"/>
                <w:szCs w:val="20"/>
              </w:rPr>
            </w:pPr>
            <w:r w:rsidRPr="54E041B0">
              <w:rPr>
                <w:rFonts w:cs="Arial"/>
                <w:szCs w:val="20"/>
              </w:rPr>
              <w:t>ob pojavu prvih škodljivcev</w:t>
            </w:r>
          </w:p>
        </w:tc>
        <w:tc>
          <w:tcPr>
            <w:tcW w:w="817" w:type="pct"/>
            <w:vAlign w:val="top"/>
          </w:tcPr>
          <w:p w14:paraId="00101BFA" w14:textId="5EA983B6"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rsidRPr="003479CB" w14:paraId="717EABF1" w14:textId="77777777" w:rsidTr="00DA1620">
        <w:trPr>
          <w:trHeight w:val="300"/>
        </w:trPr>
        <w:tc>
          <w:tcPr>
            <w:tcW w:w="817" w:type="pct"/>
            <w:vAlign w:val="top"/>
          </w:tcPr>
          <w:p w14:paraId="7BB54B64"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027DE405" w14:textId="438A55A5"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californicus</w:t>
            </w:r>
            <w:proofErr w:type="spellEnd"/>
          </w:p>
        </w:tc>
        <w:tc>
          <w:tcPr>
            <w:tcW w:w="625" w:type="pct"/>
            <w:vAlign w:val="top"/>
          </w:tcPr>
          <w:p w14:paraId="32A14A4A" w14:textId="282EBCBA"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SPICAL PLUS</w:t>
            </w:r>
          </w:p>
        </w:tc>
        <w:tc>
          <w:tcPr>
            <w:tcW w:w="817" w:type="pct"/>
            <w:vAlign w:val="top"/>
          </w:tcPr>
          <w:p w14:paraId="70ABD4BF" w14:textId="240AFCB8" w:rsidR="001B71A2" w:rsidRPr="003479CB" w:rsidRDefault="001B71A2" w:rsidP="001B71A2">
            <w:pPr>
              <w:pStyle w:val="BVRTabelaTextLevo"/>
              <w:spacing w:before="0" w:after="0" w:line="260" w:lineRule="atLeast"/>
              <w:rPr>
                <w:rFonts w:cs="Arial"/>
                <w:szCs w:val="20"/>
              </w:rPr>
            </w:pPr>
            <w:r w:rsidRPr="54E041B0">
              <w:rPr>
                <w:rFonts w:cs="Arial"/>
                <w:szCs w:val="20"/>
              </w:rPr>
              <w:t>navadna pršica (</w:t>
            </w:r>
            <w:proofErr w:type="spellStart"/>
            <w:r w:rsidRPr="54E041B0">
              <w:rPr>
                <w:rFonts w:cs="Arial"/>
                <w:i/>
                <w:iCs/>
                <w:szCs w:val="20"/>
              </w:rPr>
              <w:t>Tetranychus</w:t>
            </w:r>
            <w:proofErr w:type="spellEnd"/>
            <w:r w:rsidRPr="54E041B0">
              <w:rPr>
                <w:rFonts w:cs="Arial"/>
                <w:i/>
                <w:iCs/>
                <w:szCs w:val="20"/>
              </w:rPr>
              <w:t xml:space="preserve"> </w:t>
            </w:r>
            <w:proofErr w:type="spellStart"/>
            <w:r w:rsidRPr="54E041B0">
              <w:rPr>
                <w:rFonts w:cs="Arial"/>
                <w:i/>
                <w:iCs/>
                <w:szCs w:val="20"/>
              </w:rPr>
              <w:t>urticae</w:t>
            </w:r>
            <w:proofErr w:type="spellEnd"/>
            <w:r w:rsidRPr="54E041B0">
              <w:rPr>
                <w:rFonts w:cs="Arial"/>
                <w:szCs w:val="20"/>
              </w:rPr>
              <w:t>)</w:t>
            </w:r>
          </w:p>
        </w:tc>
        <w:tc>
          <w:tcPr>
            <w:tcW w:w="913" w:type="pct"/>
            <w:vAlign w:val="top"/>
          </w:tcPr>
          <w:p w14:paraId="0B0D8865" w14:textId="548DEDD1" w:rsidR="001B71A2" w:rsidRPr="003479CB" w:rsidRDefault="001B71A2" w:rsidP="001B71A2">
            <w:pPr>
              <w:pStyle w:val="BVRTabelaTextLevo"/>
              <w:spacing w:before="0" w:after="0" w:line="260" w:lineRule="atLeast"/>
              <w:rPr>
                <w:rFonts w:cs="Arial"/>
                <w:szCs w:val="20"/>
              </w:rPr>
            </w:pPr>
            <w:r w:rsidRPr="54E041B0">
              <w:rPr>
                <w:rFonts w:cs="Arial"/>
                <w:szCs w:val="20"/>
              </w:rPr>
              <w:t>največ 1 vrečica/m</w:t>
            </w:r>
            <w:r w:rsidRPr="54E041B0">
              <w:rPr>
                <w:rFonts w:cs="Arial"/>
                <w:szCs w:val="20"/>
                <w:vertAlign w:val="superscript"/>
              </w:rPr>
              <w:t>2</w:t>
            </w:r>
          </w:p>
        </w:tc>
        <w:tc>
          <w:tcPr>
            <w:tcW w:w="1010" w:type="pct"/>
            <w:vAlign w:val="top"/>
          </w:tcPr>
          <w:p w14:paraId="2136387A" w14:textId="0A48CCAB" w:rsidR="001B71A2" w:rsidRPr="003479CB" w:rsidRDefault="001B71A2" w:rsidP="001B71A2">
            <w:pPr>
              <w:spacing w:before="0" w:line="260" w:lineRule="atLeast"/>
              <w:rPr>
                <w:rFonts w:cs="Arial"/>
                <w:szCs w:val="20"/>
              </w:rPr>
            </w:pPr>
            <w:r w:rsidRPr="54E041B0">
              <w:rPr>
                <w:rFonts w:cs="Arial"/>
                <w:szCs w:val="20"/>
              </w:rPr>
              <w:t>preventivno ali takoj ob pojavu prvih škodljivcev</w:t>
            </w:r>
          </w:p>
        </w:tc>
        <w:tc>
          <w:tcPr>
            <w:tcW w:w="817" w:type="pct"/>
            <w:vAlign w:val="top"/>
          </w:tcPr>
          <w:p w14:paraId="3821531F" w14:textId="09950722"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14:paraId="312F1A37" w14:textId="77777777" w:rsidTr="00DA1620">
        <w:trPr>
          <w:trHeight w:val="300"/>
        </w:trPr>
        <w:tc>
          <w:tcPr>
            <w:tcW w:w="817" w:type="pct"/>
            <w:vAlign w:val="top"/>
          </w:tcPr>
          <w:p w14:paraId="0D82BDA6" w14:textId="190E511A" w:rsidR="001B71A2" w:rsidRDefault="001B71A2" w:rsidP="001B71A2">
            <w:pPr>
              <w:pStyle w:val="BVRTabelaTextLevo"/>
              <w:spacing w:before="0" w:after="0" w:line="260" w:lineRule="atLeast"/>
              <w:rPr>
                <w:rFonts w:cs="Arial"/>
                <w:szCs w:val="20"/>
              </w:rPr>
            </w:pPr>
            <w:r w:rsidRPr="54E041B0">
              <w:rPr>
                <w:rFonts w:cs="Arial"/>
                <w:color w:val="000000" w:themeColor="text1"/>
                <w:szCs w:val="20"/>
              </w:rPr>
              <w:t xml:space="preserve">plenilska pršica </w:t>
            </w: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r w:rsidRPr="54E041B0">
              <w:rPr>
                <w:rFonts w:cs="Arial"/>
                <w:color w:val="000000" w:themeColor="text1"/>
                <w:szCs w:val="20"/>
              </w:rPr>
              <w:t>(sinonim</w:t>
            </w:r>
            <w:r w:rsidRPr="54E041B0">
              <w:rPr>
                <w:rFonts w:cs="Arial"/>
                <w:i/>
                <w:iCs/>
                <w:color w:val="000000" w:themeColor="text1"/>
                <w:szCs w:val="20"/>
              </w:rPr>
              <w:t xml:space="preserve"> </w:t>
            </w:r>
            <w:proofErr w:type="spellStart"/>
            <w:r w:rsidRPr="54E041B0">
              <w:rPr>
                <w:rFonts w:cs="Arial"/>
                <w:i/>
                <w:iCs/>
                <w:color w:val="000000" w:themeColor="text1"/>
                <w:szCs w:val="20"/>
              </w:rPr>
              <w:t>Amblyseius</w:t>
            </w:r>
            <w:proofErr w:type="spellEnd"/>
            <w:r w:rsidRPr="54E041B0">
              <w:rPr>
                <w:rFonts w:cs="Arial"/>
                <w:color w:val="000000" w:themeColor="text1"/>
                <w:szCs w:val="20"/>
              </w:rPr>
              <w:t>)</w:t>
            </w:r>
            <w:r w:rsidRPr="54E041B0">
              <w:rPr>
                <w:rFonts w:cs="Arial"/>
                <w:i/>
                <w:iCs/>
                <w:color w:val="000000" w:themeColor="text1"/>
                <w:szCs w:val="20"/>
              </w:rPr>
              <w:t xml:space="preserve"> </w:t>
            </w:r>
            <w:proofErr w:type="spellStart"/>
            <w:r w:rsidRPr="54E041B0">
              <w:rPr>
                <w:rFonts w:cs="Arial"/>
                <w:i/>
                <w:iCs/>
                <w:color w:val="000000" w:themeColor="text1"/>
                <w:szCs w:val="20"/>
              </w:rPr>
              <w:t>cucumeris</w:t>
            </w:r>
            <w:proofErr w:type="spellEnd"/>
          </w:p>
        </w:tc>
        <w:tc>
          <w:tcPr>
            <w:tcW w:w="625" w:type="pct"/>
            <w:vAlign w:val="top"/>
          </w:tcPr>
          <w:p w14:paraId="1C5B8120" w14:textId="523BCE3E" w:rsidR="001B71A2" w:rsidRDefault="001B71A2" w:rsidP="001B71A2">
            <w:pPr>
              <w:pStyle w:val="BVRTabelaTextLevo"/>
              <w:spacing w:before="0" w:after="0" w:line="260" w:lineRule="atLeast"/>
              <w:rPr>
                <w:rFonts w:cs="Arial"/>
                <w:b/>
                <w:bCs/>
                <w:szCs w:val="20"/>
              </w:rPr>
            </w:pPr>
            <w:proofErr w:type="spellStart"/>
            <w:r w:rsidRPr="54E041B0">
              <w:rPr>
                <w:rFonts w:cs="Arial"/>
                <w:b/>
                <w:bCs/>
                <w:color w:val="000000" w:themeColor="text1"/>
                <w:szCs w:val="20"/>
              </w:rPr>
              <w:t>AmblyPAK</w:t>
            </w:r>
            <w:proofErr w:type="spellEnd"/>
            <w:r>
              <w:rPr>
                <w:rFonts w:cs="Arial"/>
                <w:b/>
                <w:bCs/>
                <w:color w:val="000000" w:themeColor="text1"/>
                <w:szCs w:val="20"/>
              </w:rPr>
              <w:t xml:space="preserve"> </w:t>
            </w:r>
            <w:r w:rsidRPr="54E041B0">
              <w:rPr>
                <w:rFonts w:cs="Arial"/>
                <w:b/>
                <w:bCs/>
                <w:color w:val="000000" w:themeColor="text1"/>
                <w:szCs w:val="20"/>
              </w:rPr>
              <w:t>/</w:t>
            </w:r>
            <w:r>
              <w:rPr>
                <w:rFonts w:cs="Arial"/>
                <w:b/>
                <w:bCs/>
                <w:color w:val="000000" w:themeColor="text1"/>
                <w:szCs w:val="20"/>
              </w:rPr>
              <w:t xml:space="preserve"> </w:t>
            </w:r>
            <w:proofErr w:type="spellStart"/>
            <w:r w:rsidRPr="54E041B0">
              <w:rPr>
                <w:rFonts w:cs="Arial"/>
                <w:b/>
                <w:bCs/>
                <w:color w:val="000000" w:themeColor="text1"/>
                <w:szCs w:val="20"/>
              </w:rPr>
              <w:t>AmblySAK</w:t>
            </w:r>
            <w:proofErr w:type="spellEnd"/>
            <w:r>
              <w:rPr>
                <w:rFonts w:cs="Arial"/>
                <w:b/>
                <w:bCs/>
                <w:color w:val="000000" w:themeColor="text1"/>
                <w:szCs w:val="20"/>
              </w:rPr>
              <w:t xml:space="preserve"> </w:t>
            </w:r>
            <w:r w:rsidRPr="54E041B0">
              <w:rPr>
                <w:rFonts w:cs="Arial"/>
                <w:b/>
                <w:bCs/>
                <w:color w:val="000000" w:themeColor="text1"/>
                <w:szCs w:val="20"/>
              </w:rPr>
              <w:t>/</w:t>
            </w:r>
            <w:r>
              <w:rPr>
                <w:rFonts w:cs="Arial"/>
                <w:b/>
                <w:bCs/>
                <w:color w:val="000000" w:themeColor="text1"/>
                <w:szCs w:val="20"/>
              </w:rPr>
              <w:t xml:space="preserve"> </w:t>
            </w:r>
            <w:proofErr w:type="spellStart"/>
            <w:r w:rsidRPr="54E041B0">
              <w:rPr>
                <w:rFonts w:cs="Arial"/>
                <w:b/>
                <w:bCs/>
                <w:color w:val="000000" w:themeColor="text1"/>
                <w:szCs w:val="20"/>
              </w:rPr>
              <w:t>AmblyBAGS</w:t>
            </w:r>
            <w:proofErr w:type="spellEnd"/>
            <w:r w:rsidRPr="54E041B0">
              <w:rPr>
                <w:rFonts w:cs="Arial"/>
                <w:b/>
                <w:bCs/>
                <w:color w:val="000000" w:themeColor="text1"/>
                <w:szCs w:val="20"/>
              </w:rPr>
              <w:t xml:space="preserve"> 250/</w:t>
            </w:r>
            <w:r>
              <w:rPr>
                <w:rFonts w:cs="Arial"/>
                <w:b/>
                <w:bCs/>
                <w:color w:val="000000" w:themeColor="text1"/>
                <w:szCs w:val="20"/>
              </w:rPr>
              <w:t xml:space="preserve"> </w:t>
            </w:r>
            <w:proofErr w:type="spellStart"/>
            <w:r w:rsidRPr="54E041B0">
              <w:rPr>
                <w:rFonts w:cs="Arial"/>
                <w:b/>
                <w:bCs/>
                <w:color w:val="000000" w:themeColor="text1"/>
                <w:szCs w:val="20"/>
              </w:rPr>
              <w:t>AmblyBAG</w:t>
            </w:r>
            <w:proofErr w:type="spellEnd"/>
          </w:p>
        </w:tc>
        <w:tc>
          <w:tcPr>
            <w:tcW w:w="817" w:type="pct"/>
            <w:vAlign w:val="top"/>
          </w:tcPr>
          <w:p w14:paraId="0E95E8F3" w14:textId="7577E62B" w:rsidR="001B71A2" w:rsidRDefault="001B71A2" w:rsidP="001B71A2">
            <w:pPr>
              <w:pStyle w:val="BVRTabelaTextLevo"/>
              <w:spacing w:before="0" w:after="0" w:line="260" w:lineRule="atLeast"/>
              <w:rPr>
                <w:rFonts w:cs="Arial"/>
                <w:szCs w:val="20"/>
              </w:rPr>
            </w:pPr>
            <w:r w:rsidRPr="54E041B0">
              <w:rPr>
                <w:rFonts w:cs="Arial"/>
                <w:color w:val="000000" w:themeColor="text1"/>
                <w:szCs w:val="20"/>
              </w:rPr>
              <w:t xml:space="preserve">cvetlični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Franklinella</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occidentalis</w:t>
            </w:r>
            <w:proofErr w:type="spellEnd"/>
            <w:r w:rsidRPr="54E041B0">
              <w:rPr>
                <w:rFonts w:cs="Arial"/>
                <w:color w:val="000000" w:themeColor="text1"/>
                <w:szCs w:val="20"/>
              </w:rPr>
              <w:t xml:space="preserve">) in tobakov </w:t>
            </w:r>
            <w:proofErr w:type="spellStart"/>
            <w:r w:rsidRPr="54E041B0">
              <w:rPr>
                <w:rFonts w:cs="Arial"/>
                <w:color w:val="000000" w:themeColor="text1"/>
                <w:szCs w:val="20"/>
              </w:rPr>
              <w:t>resar</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Thrips</w:t>
            </w:r>
            <w:proofErr w:type="spellEnd"/>
            <w:r w:rsidRPr="54E041B0">
              <w:rPr>
                <w:rFonts w:cs="Arial"/>
                <w:color w:val="000000" w:themeColor="text1"/>
                <w:szCs w:val="20"/>
              </w:rPr>
              <w:t xml:space="preserve"> </w:t>
            </w:r>
            <w:proofErr w:type="spellStart"/>
            <w:r w:rsidRPr="54E041B0">
              <w:rPr>
                <w:rFonts w:cs="Arial"/>
                <w:i/>
                <w:iCs/>
                <w:color w:val="000000" w:themeColor="text1"/>
                <w:szCs w:val="20"/>
              </w:rPr>
              <w:t>tabaci</w:t>
            </w:r>
            <w:proofErr w:type="spellEnd"/>
            <w:r w:rsidRPr="54E041B0">
              <w:rPr>
                <w:rFonts w:cs="Arial"/>
                <w:color w:val="000000" w:themeColor="text1"/>
                <w:szCs w:val="20"/>
              </w:rPr>
              <w:t>)</w:t>
            </w:r>
          </w:p>
        </w:tc>
        <w:tc>
          <w:tcPr>
            <w:tcW w:w="913" w:type="pct"/>
            <w:vAlign w:val="top"/>
          </w:tcPr>
          <w:p w14:paraId="016EFCF2" w14:textId="364100CB" w:rsidR="001B71A2" w:rsidRDefault="001B71A2" w:rsidP="001B71A2">
            <w:pPr>
              <w:pStyle w:val="BVRTabelaTextLevo"/>
              <w:spacing w:before="0" w:after="0" w:line="260" w:lineRule="atLeast"/>
              <w:rPr>
                <w:rFonts w:cs="Arial"/>
                <w:szCs w:val="20"/>
              </w:rPr>
            </w:pPr>
            <w:r w:rsidRPr="00BE5412">
              <w:t>50-100 odraslih osebkov/m</w:t>
            </w:r>
            <w:r w:rsidRPr="00BE5412">
              <w:rPr>
                <w:vertAlign w:val="superscript"/>
              </w:rPr>
              <w:t xml:space="preserve">2 </w:t>
            </w:r>
            <w:r w:rsidRPr="00BE5412">
              <w:t>ob enkratnem vnosu dokler ni dosežena skupna populacija 200 do 300 odraslih osebkov/m</w:t>
            </w:r>
            <w:r w:rsidRPr="00BE5412">
              <w:rPr>
                <w:vertAlign w:val="superscript"/>
              </w:rPr>
              <w:t>2</w:t>
            </w:r>
          </w:p>
        </w:tc>
        <w:tc>
          <w:tcPr>
            <w:tcW w:w="1010" w:type="pct"/>
            <w:vAlign w:val="top"/>
          </w:tcPr>
          <w:p w14:paraId="10744B84" w14:textId="2E83CCEF" w:rsidR="001B71A2" w:rsidRDefault="001B71A2" w:rsidP="001B71A2">
            <w:pPr>
              <w:spacing w:before="0" w:line="260" w:lineRule="atLeast"/>
              <w:rPr>
                <w:rFonts w:cs="Arial"/>
                <w:szCs w:val="20"/>
              </w:rPr>
            </w:pPr>
            <w:r w:rsidRPr="54E041B0">
              <w:rPr>
                <w:rFonts w:cs="Arial"/>
                <w:szCs w:val="20"/>
              </w:rPr>
              <w:t>preventivno, v začetnih fazah rasti</w:t>
            </w:r>
          </w:p>
        </w:tc>
        <w:tc>
          <w:tcPr>
            <w:tcW w:w="817" w:type="pct"/>
            <w:vAlign w:val="top"/>
          </w:tcPr>
          <w:p w14:paraId="2783395C" w14:textId="556DF23A" w:rsidR="001B71A2" w:rsidRDefault="001B71A2" w:rsidP="001B71A2">
            <w:pPr>
              <w:spacing w:before="0" w:line="260" w:lineRule="atLeast"/>
              <w:rPr>
                <w:rFonts w:cs="Arial"/>
                <w:szCs w:val="20"/>
              </w:rPr>
            </w:pPr>
          </w:p>
        </w:tc>
      </w:tr>
      <w:tr w:rsidR="001B71A2" w:rsidRPr="003479CB" w14:paraId="7EC77786" w14:textId="77777777" w:rsidTr="00DA1620">
        <w:trPr>
          <w:trHeight w:val="300"/>
        </w:trPr>
        <w:tc>
          <w:tcPr>
            <w:tcW w:w="817" w:type="pct"/>
            <w:vAlign w:val="top"/>
          </w:tcPr>
          <w:p w14:paraId="7DFFBBCC"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5AF53AF1" w14:textId="050F28EA"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cucumeris</w:t>
            </w:r>
            <w:proofErr w:type="spellEnd"/>
          </w:p>
        </w:tc>
        <w:tc>
          <w:tcPr>
            <w:tcW w:w="625" w:type="pct"/>
            <w:vAlign w:val="top"/>
          </w:tcPr>
          <w:p w14:paraId="0CE31C8E" w14:textId="5B90C210"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THRIPEX</w:t>
            </w:r>
          </w:p>
        </w:tc>
        <w:tc>
          <w:tcPr>
            <w:tcW w:w="817" w:type="pct"/>
            <w:vAlign w:val="top"/>
          </w:tcPr>
          <w:p w14:paraId="7FCB39F1" w14:textId="36C6FAF7" w:rsidR="001B71A2" w:rsidRPr="003479CB" w:rsidRDefault="001B71A2" w:rsidP="001B71A2">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p>
        </w:tc>
        <w:tc>
          <w:tcPr>
            <w:tcW w:w="913" w:type="pct"/>
            <w:vAlign w:val="top"/>
          </w:tcPr>
          <w:p w14:paraId="327AC1E5" w14:textId="37E8AAF1" w:rsidR="001B71A2" w:rsidRPr="003479CB" w:rsidRDefault="001B71A2" w:rsidP="001B71A2">
            <w:pPr>
              <w:pStyle w:val="BVRTabelaTextLevo"/>
              <w:spacing w:before="0" w:after="0" w:line="260" w:lineRule="atLeast"/>
              <w:rPr>
                <w:rFonts w:cs="Arial"/>
                <w:szCs w:val="20"/>
              </w:rPr>
            </w:pPr>
            <w:r w:rsidRPr="54E041B0">
              <w:rPr>
                <w:rFonts w:cs="Arial"/>
                <w:szCs w:val="20"/>
              </w:rPr>
              <w:t>največ 100 organizmov/m</w:t>
            </w:r>
            <w:r w:rsidRPr="54E041B0">
              <w:rPr>
                <w:rFonts w:cs="Arial"/>
                <w:szCs w:val="20"/>
                <w:vertAlign w:val="superscript"/>
              </w:rPr>
              <w:t>2</w:t>
            </w:r>
          </w:p>
        </w:tc>
        <w:tc>
          <w:tcPr>
            <w:tcW w:w="1010" w:type="pct"/>
            <w:vAlign w:val="top"/>
          </w:tcPr>
          <w:p w14:paraId="2A6D4509" w14:textId="73F2A2E9" w:rsidR="001B71A2" w:rsidRPr="003479CB" w:rsidRDefault="001B71A2" w:rsidP="001B71A2">
            <w:pPr>
              <w:spacing w:before="0" w:line="260" w:lineRule="atLeast"/>
              <w:rPr>
                <w:rFonts w:cs="Arial"/>
                <w:szCs w:val="20"/>
              </w:rPr>
            </w:pPr>
            <w:r w:rsidRPr="54E041B0">
              <w:rPr>
                <w:rFonts w:cs="Arial"/>
                <w:szCs w:val="20"/>
              </w:rPr>
              <w:t xml:space="preserve">od junija, ko se pojavijo prvi </w:t>
            </w:r>
            <w:proofErr w:type="spellStart"/>
            <w:r w:rsidRPr="54E041B0">
              <w:rPr>
                <w:rFonts w:cs="Arial"/>
                <w:szCs w:val="20"/>
              </w:rPr>
              <w:t>resarji</w:t>
            </w:r>
            <w:proofErr w:type="spellEnd"/>
            <w:r w:rsidRPr="54E041B0">
              <w:rPr>
                <w:rFonts w:cs="Arial"/>
                <w:szCs w:val="20"/>
              </w:rPr>
              <w:t xml:space="preserve"> (plenijo </w:t>
            </w:r>
            <w:proofErr w:type="spellStart"/>
            <w:r w:rsidRPr="54E041B0">
              <w:rPr>
                <w:rFonts w:cs="Arial"/>
                <w:szCs w:val="20"/>
              </w:rPr>
              <w:t>resarje</w:t>
            </w:r>
            <w:proofErr w:type="spellEnd"/>
            <w:r w:rsidRPr="54E041B0">
              <w:rPr>
                <w:rFonts w:cs="Arial"/>
                <w:szCs w:val="20"/>
              </w:rPr>
              <w:t xml:space="preserve"> v stadiju jajčeca in v prvi razvojni fazi ličinke)</w:t>
            </w:r>
          </w:p>
        </w:tc>
        <w:tc>
          <w:tcPr>
            <w:tcW w:w="817" w:type="pct"/>
            <w:vAlign w:val="top"/>
          </w:tcPr>
          <w:p w14:paraId="3CFE31C0" w14:textId="3E60A9CC"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rsidRPr="003479CB" w14:paraId="2FDFD8B4" w14:textId="77777777" w:rsidTr="00DA1620">
        <w:trPr>
          <w:trHeight w:val="300"/>
        </w:trPr>
        <w:tc>
          <w:tcPr>
            <w:tcW w:w="817" w:type="pct"/>
            <w:vAlign w:val="top"/>
          </w:tcPr>
          <w:p w14:paraId="02B59361"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1AD7EDF9" w14:textId="1EF61CE5"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Neoseiulus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cucumeris</w:t>
            </w:r>
            <w:proofErr w:type="spellEnd"/>
          </w:p>
        </w:tc>
        <w:tc>
          <w:tcPr>
            <w:tcW w:w="625" w:type="pct"/>
            <w:vAlign w:val="top"/>
          </w:tcPr>
          <w:p w14:paraId="68D1349C" w14:textId="1D5ED958" w:rsidR="001B71A2" w:rsidRPr="003479CB" w:rsidRDefault="001B71A2" w:rsidP="001B71A2">
            <w:pPr>
              <w:pStyle w:val="BVRTabelaTextLevo"/>
              <w:spacing w:before="0" w:after="0" w:line="260" w:lineRule="atLeast"/>
              <w:rPr>
                <w:rFonts w:cs="Arial"/>
                <w:b/>
                <w:bCs/>
                <w:szCs w:val="20"/>
              </w:rPr>
            </w:pPr>
            <w:r w:rsidRPr="54E041B0">
              <w:rPr>
                <w:rFonts w:cs="Arial"/>
                <w:b/>
                <w:bCs/>
                <w:color w:val="000000" w:themeColor="text1"/>
                <w:szCs w:val="20"/>
              </w:rPr>
              <w:t>THRIPEX plus</w:t>
            </w:r>
          </w:p>
        </w:tc>
        <w:tc>
          <w:tcPr>
            <w:tcW w:w="817" w:type="pct"/>
            <w:vAlign w:val="top"/>
          </w:tcPr>
          <w:p w14:paraId="3CDC25A1" w14:textId="03C67D15" w:rsidR="001B71A2" w:rsidRPr="003479CB" w:rsidRDefault="001B71A2" w:rsidP="001B71A2">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p>
        </w:tc>
        <w:tc>
          <w:tcPr>
            <w:tcW w:w="913" w:type="pct"/>
            <w:vAlign w:val="top"/>
          </w:tcPr>
          <w:p w14:paraId="649C6CF9" w14:textId="00A1BD23" w:rsidR="001B71A2" w:rsidRPr="003479CB" w:rsidRDefault="001B71A2" w:rsidP="001B71A2">
            <w:pPr>
              <w:pStyle w:val="BVRTabelaTextLevo"/>
              <w:spacing w:before="0" w:after="0" w:line="260" w:lineRule="atLeast"/>
              <w:rPr>
                <w:rFonts w:cs="Arial"/>
                <w:szCs w:val="20"/>
              </w:rPr>
            </w:pPr>
            <w:r w:rsidRPr="54E041B0">
              <w:rPr>
                <w:rFonts w:cs="Arial"/>
                <w:szCs w:val="20"/>
              </w:rPr>
              <w:t>maksimalno 1.000 organizmov/0,75 m</w:t>
            </w:r>
            <w:r w:rsidRPr="54E041B0">
              <w:rPr>
                <w:rFonts w:cs="Arial"/>
                <w:szCs w:val="20"/>
                <w:vertAlign w:val="superscript"/>
              </w:rPr>
              <w:t>2</w:t>
            </w:r>
          </w:p>
        </w:tc>
        <w:tc>
          <w:tcPr>
            <w:tcW w:w="1010" w:type="pct"/>
            <w:vAlign w:val="top"/>
          </w:tcPr>
          <w:p w14:paraId="600D8457" w14:textId="09F13F0F" w:rsidR="001B71A2" w:rsidRPr="003479CB" w:rsidRDefault="001B71A2" w:rsidP="001B71A2">
            <w:pPr>
              <w:spacing w:before="0" w:line="260" w:lineRule="atLeast"/>
              <w:rPr>
                <w:rFonts w:cs="Arial"/>
                <w:szCs w:val="20"/>
              </w:rPr>
            </w:pPr>
            <w:r w:rsidRPr="54E041B0">
              <w:rPr>
                <w:rFonts w:cs="Arial"/>
                <w:szCs w:val="20"/>
              </w:rPr>
              <w:t xml:space="preserve">od junija, ko se pojavijo prvi </w:t>
            </w:r>
            <w:proofErr w:type="spellStart"/>
            <w:r w:rsidRPr="54E041B0">
              <w:rPr>
                <w:rFonts w:cs="Arial"/>
                <w:szCs w:val="20"/>
              </w:rPr>
              <w:t>resarji</w:t>
            </w:r>
            <w:proofErr w:type="spellEnd"/>
            <w:r w:rsidRPr="54E041B0">
              <w:rPr>
                <w:rFonts w:cs="Arial"/>
                <w:szCs w:val="20"/>
              </w:rPr>
              <w:t xml:space="preserve"> (plenijo </w:t>
            </w:r>
            <w:proofErr w:type="spellStart"/>
            <w:r w:rsidRPr="54E041B0">
              <w:rPr>
                <w:rFonts w:cs="Arial"/>
                <w:szCs w:val="20"/>
              </w:rPr>
              <w:t>resarje</w:t>
            </w:r>
            <w:proofErr w:type="spellEnd"/>
            <w:r w:rsidRPr="54E041B0">
              <w:rPr>
                <w:rFonts w:cs="Arial"/>
                <w:szCs w:val="20"/>
              </w:rPr>
              <w:t xml:space="preserve"> v stadiju jajčeca in v prvi razvojni fazi ličinke)</w:t>
            </w:r>
          </w:p>
        </w:tc>
        <w:tc>
          <w:tcPr>
            <w:tcW w:w="817" w:type="pct"/>
            <w:vAlign w:val="top"/>
          </w:tcPr>
          <w:p w14:paraId="019AEF6D" w14:textId="070CE36A" w:rsidR="001B71A2" w:rsidRPr="003479CB" w:rsidRDefault="001B71A2" w:rsidP="001B71A2">
            <w:pPr>
              <w:spacing w:before="0" w:line="260" w:lineRule="atLeast"/>
              <w:rPr>
                <w:rFonts w:cs="Arial"/>
                <w:szCs w:val="20"/>
              </w:rPr>
            </w:pPr>
            <w:r w:rsidRPr="54E041B0">
              <w:rPr>
                <w:rFonts w:cs="Arial"/>
                <w:szCs w:val="20"/>
              </w:rPr>
              <w:t>prostor ločen od narave</w:t>
            </w:r>
          </w:p>
        </w:tc>
      </w:tr>
      <w:tr w:rsidR="001B71A2" w:rsidRPr="003479CB" w14:paraId="015C1EBB" w14:textId="77777777" w:rsidTr="00DA1620">
        <w:trPr>
          <w:trHeight w:val="300"/>
        </w:trPr>
        <w:tc>
          <w:tcPr>
            <w:tcW w:w="817" w:type="pct"/>
            <w:vAlign w:val="top"/>
          </w:tcPr>
          <w:p w14:paraId="700E7F9C" w14:textId="77777777" w:rsidR="001B71A2" w:rsidRPr="003479CB" w:rsidRDefault="001B71A2" w:rsidP="001B71A2">
            <w:pPr>
              <w:pStyle w:val="BVRTabelaTextLevo"/>
              <w:spacing w:before="0" w:after="0" w:line="260" w:lineRule="atLeast"/>
              <w:rPr>
                <w:rFonts w:cs="Arial"/>
                <w:szCs w:val="20"/>
              </w:rPr>
            </w:pPr>
            <w:r w:rsidRPr="54E041B0">
              <w:rPr>
                <w:rFonts w:cs="Arial"/>
                <w:szCs w:val="20"/>
              </w:rPr>
              <w:t>cvetna plenilka</w:t>
            </w:r>
          </w:p>
          <w:p w14:paraId="24F664E2" w14:textId="60354B6F" w:rsidR="001B71A2" w:rsidRPr="003479CB" w:rsidRDefault="001B71A2" w:rsidP="001B71A2">
            <w:pPr>
              <w:pStyle w:val="BVRTabelaTextLevo"/>
              <w:spacing w:before="0" w:after="0" w:line="260" w:lineRule="atLeast"/>
              <w:rPr>
                <w:rFonts w:cs="Arial"/>
                <w:szCs w:val="20"/>
              </w:rPr>
            </w:pPr>
            <w:proofErr w:type="spellStart"/>
            <w:r w:rsidRPr="54E041B0">
              <w:rPr>
                <w:rFonts w:cs="Arial"/>
                <w:i/>
                <w:iCs/>
                <w:szCs w:val="20"/>
              </w:rPr>
              <w:t>Orius</w:t>
            </w:r>
            <w:proofErr w:type="spellEnd"/>
            <w:r w:rsidRPr="54E041B0">
              <w:rPr>
                <w:rFonts w:cs="Arial"/>
                <w:i/>
                <w:iCs/>
                <w:szCs w:val="20"/>
              </w:rPr>
              <w:t xml:space="preserve"> </w:t>
            </w:r>
            <w:proofErr w:type="spellStart"/>
            <w:r w:rsidRPr="54E041B0">
              <w:rPr>
                <w:rFonts w:cs="Arial"/>
                <w:i/>
                <w:iCs/>
                <w:szCs w:val="20"/>
              </w:rPr>
              <w:t>majusculus</w:t>
            </w:r>
            <w:proofErr w:type="spellEnd"/>
          </w:p>
        </w:tc>
        <w:tc>
          <w:tcPr>
            <w:tcW w:w="625" w:type="pct"/>
            <w:vAlign w:val="top"/>
          </w:tcPr>
          <w:p w14:paraId="1B88E5BB" w14:textId="1F2DF147" w:rsidR="001B71A2" w:rsidRPr="003479CB" w:rsidRDefault="001B71A2" w:rsidP="001B71A2">
            <w:pPr>
              <w:pStyle w:val="BVRTabelaTextLevo"/>
              <w:spacing w:before="0" w:after="0" w:line="260" w:lineRule="atLeast"/>
              <w:rPr>
                <w:rFonts w:cs="Arial"/>
                <w:b/>
                <w:bCs/>
                <w:szCs w:val="20"/>
              </w:rPr>
            </w:pPr>
            <w:r w:rsidRPr="54E041B0">
              <w:rPr>
                <w:rFonts w:cs="Arial"/>
                <w:b/>
                <w:bCs/>
                <w:szCs w:val="20"/>
              </w:rPr>
              <w:t>OriusM500</w:t>
            </w:r>
          </w:p>
        </w:tc>
        <w:tc>
          <w:tcPr>
            <w:tcW w:w="817" w:type="pct"/>
            <w:vAlign w:val="top"/>
          </w:tcPr>
          <w:p w14:paraId="6DE1F02D" w14:textId="53213E0C" w:rsidR="001B71A2" w:rsidRPr="003479CB" w:rsidRDefault="001B71A2" w:rsidP="001B71A2">
            <w:pPr>
              <w:pStyle w:val="BVRTabelaTextLevo"/>
              <w:spacing w:before="0" w:after="0" w:line="260" w:lineRule="atLeast"/>
              <w:rPr>
                <w:rFonts w:cs="Arial"/>
                <w:szCs w:val="20"/>
              </w:rPr>
            </w:pPr>
            <w:r w:rsidRPr="54E041B0">
              <w:rPr>
                <w:rFonts w:cs="Arial"/>
                <w:szCs w:val="20"/>
              </w:rPr>
              <w:t xml:space="preserve">tobakov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Thrips</w:t>
            </w:r>
            <w:proofErr w:type="spellEnd"/>
            <w:r w:rsidRPr="54E041B0">
              <w:rPr>
                <w:rFonts w:cs="Arial"/>
                <w:i/>
                <w:iCs/>
                <w:szCs w:val="20"/>
              </w:rPr>
              <w:t xml:space="preserve"> </w:t>
            </w:r>
            <w:proofErr w:type="spellStart"/>
            <w:r w:rsidRPr="54E041B0">
              <w:rPr>
                <w:rFonts w:cs="Arial"/>
                <w:i/>
                <w:iCs/>
                <w:szCs w:val="20"/>
              </w:rPr>
              <w:t>tabaci</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p>
        </w:tc>
        <w:tc>
          <w:tcPr>
            <w:tcW w:w="913" w:type="pct"/>
            <w:vAlign w:val="top"/>
          </w:tcPr>
          <w:p w14:paraId="0FC7E5DD" w14:textId="7A2791E1" w:rsidR="001B71A2" w:rsidRPr="003479CB" w:rsidRDefault="001B71A2" w:rsidP="001B71A2">
            <w:pPr>
              <w:pStyle w:val="BVRTabelaTextLevo"/>
              <w:spacing w:before="0" w:after="0" w:line="260" w:lineRule="atLeast"/>
              <w:rPr>
                <w:rFonts w:cs="Arial"/>
                <w:szCs w:val="20"/>
              </w:rPr>
            </w:pPr>
            <w:r w:rsidRPr="54E041B0">
              <w:rPr>
                <w:rFonts w:cs="Arial"/>
                <w:szCs w:val="20"/>
              </w:rPr>
              <w:t>1 do 3 osebke/m</w:t>
            </w:r>
            <w:r w:rsidRPr="54E041B0">
              <w:rPr>
                <w:rFonts w:cs="Arial"/>
                <w:szCs w:val="20"/>
                <w:vertAlign w:val="superscript"/>
              </w:rPr>
              <w:t xml:space="preserve">2 </w:t>
            </w:r>
            <w:r w:rsidRPr="54E041B0">
              <w:rPr>
                <w:rFonts w:cs="Arial"/>
                <w:szCs w:val="20"/>
              </w:rPr>
              <w:t>(jagode 1 osebek/m</w:t>
            </w:r>
            <w:r w:rsidRPr="54E041B0">
              <w:rPr>
                <w:rFonts w:cs="Arial"/>
                <w:szCs w:val="20"/>
                <w:vertAlign w:val="superscript"/>
              </w:rPr>
              <w:t>2</w:t>
            </w:r>
            <w:r w:rsidRPr="54E041B0">
              <w:rPr>
                <w:rFonts w:cs="Arial"/>
                <w:szCs w:val="20"/>
              </w:rPr>
              <w:t>), priporočeni 2 do 3 vnosi, da je dosežena populacija 2 do 6 osebkov/m</w:t>
            </w:r>
            <w:r w:rsidRPr="54E041B0">
              <w:rPr>
                <w:rFonts w:cs="Arial"/>
                <w:szCs w:val="20"/>
                <w:vertAlign w:val="superscript"/>
              </w:rPr>
              <w:t>2</w:t>
            </w:r>
          </w:p>
        </w:tc>
        <w:tc>
          <w:tcPr>
            <w:tcW w:w="1010" w:type="pct"/>
            <w:vAlign w:val="top"/>
          </w:tcPr>
          <w:p w14:paraId="02C9F7FA" w14:textId="4D551893" w:rsidR="001B71A2" w:rsidRPr="003479CB" w:rsidRDefault="001B71A2" w:rsidP="001B71A2">
            <w:pPr>
              <w:spacing w:before="0" w:line="260" w:lineRule="atLeast"/>
              <w:rPr>
                <w:rFonts w:cs="Arial"/>
                <w:szCs w:val="20"/>
              </w:rPr>
            </w:pPr>
            <w:r w:rsidRPr="54E041B0">
              <w:rPr>
                <w:rFonts w:cs="Arial"/>
                <w:szCs w:val="20"/>
              </w:rPr>
              <w:t>prvi izpust ob začetku cvetenja</w:t>
            </w:r>
          </w:p>
        </w:tc>
        <w:tc>
          <w:tcPr>
            <w:tcW w:w="817" w:type="pct"/>
            <w:vAlign w:val="top"/>
          </w:tcPr>
          <w:p w14:paraId="193AD723" w14:textId="549C9831" w:rsidR="001B71A2" w:rsidRPr="003479CB" w:rsidRDefault="001B71A2" w:rsidP="001B71A2">
            <w:pPr>
              <w:spacing w:before="0" w:line="260" w:lineRule="atLeast"/>
              <w:rPr>
                <w:rFonts w:cs="Arial"/>
                <w:szCs w:val="20"/>
              </w:rPr>
            </w:pPr>
            <w:r w:rsidRPr="54E041B0">
              <w:rPr>
                <w:rFonts w:cs="Arial"/>
                <w:szCs w:val="20"/>
              </w:rPr>
              <w:t>na prostem in prostor ločen od narave</w:t>
            </w:r>
          </w:p>
        </w:tc>
      </w:tr>
      <w:tr w:rsidR="001B71A2" w:rsidRPr="003479CB" w14:paraId="21B00085" w14:textId="77777777" w:rsidTr="00DA1620">
        <w:trPr>
          <w:trHeight w:val="300"/>
        </w:trPr>
        <w:tc>
          <w:tcPr>
            <w:tcW w:w="817" w:type="pct"/>
            <w:vAlign w:val="top"/>
          </w:tcPr>
          <w:p w14:paraId="36A27832" w14:textId="77777777" w:rsidR="001B71A2" w:rsidRPr="003479CB" w:rsidRDefault="001B71A2" w:rsidP="001B71A2">
            <w:pPr>
              <w:pStyle w:val="BVRTabelaTextLevo"/>
              <w:spacing w:before="0" w:after="0" w:line="260" w:lineRule="atLeast"/>
              <w:rPr>
                <w:rFonts w:cs="Arial"/>
                <w:szCs w:val="20"/>
              </w:rPr>
            </w:pPr>
            <w:r w:rsidRPr="54E041B0">
              <w:rPr>
                <w:rFonts w:cs="Arial"/>
                <w:szCs w:val="20"/>
              </w:rPr>
              <w:t>rjava trnovka</w:t>
            </w:r>
          </w:p>
          <w:p w14:paraId="7BAAAFD0" w14:textId="415B414F" w:rsidR="001B71A2" w:rsidRPr="003479CB" w:rsidRDefault="001B71A2" w:rsidP="001B71A2">
            <w:pPr>
              <w:pStyle w:val="BVRTabelaTextLevo"/>
              <w:spacing w:before="0" w:after="0" w:line="260" w:lineRule="atLeast"/>
              <w:rPr>
                <w:rFonts w:cs="Arial"/>
                <w:szCs w:val="20"/>
              </w:rPr>
            </w:pPr>
            <w:proofErr w:type="spellStart"/>
            <w:r w:rsidRPr="54E041B0">
              <w:rPr>
                <w:rFonts w:cs="Arial"/>
                <w:i/>
                <w:iCs/>
                <w:szCs w:val="20"/>
              </w:rPr>
              <w:t>Picromerus</w:t>
            </w:r>
            <w:proofErr w:type="spellEnd"/>
            <w:r w:rsidRPr="54E041B0">
              <w:rPr>
                <w:rFonts w:cs="Arial"/>
                <w:i/>
                <w:iCs/>
                <w:szCs w:val="20"/>
              </w:rPr>
              <w:t xml:space="preserve"> </w:t>
            </w:r>
            <w:proofErr w:type="spellStart"/>
            <w:r w:rsidRPr="54E041B0">
              <w:rPr>
                <w:rFonts w:cs="Arial"/>
                <w:i/>
                <w:iCs/>
                <w:szCs w:val="20"/>
              </w:rPr>
              <w:t>bidens</w:t>
            </w:r>
            <w:proofErr w:type="spellEnd"/>
          </w:p>
        </w:tc>
        <w:tc>
          <w:tcPr>
            <w:tcW w:w="625" w:type="pct"/>
            <w:vAlign w:val="top"/>
          </w:tcPr>
          <w:p w14:paraId="5E27BFD0" w14:textId="1D7E449A" w:rsidR="001B71A2" w:rsidRPr="003479CB" w:rsidRDefault="001B71A2" w:rsidP="001B71A2">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35F67524" w14:textId="5CE246F9" w:rsidR="001B71A2" w:rsidRPr="003479CB" w:rsidRDefault="001B71A2" w:rsidP="001B71A2">
            <w:pPr>
              <w:pStyle w:val="BVRTabelaTextLevo"/>
              <w:spacing w:before="0" w:after="0" w:line="260" w:lineRule="atLeast"/>
              <w:rPr>
                <w:rFonts w:cs="Arial"/>
                <w:szCs w:val="20"/>
              </w:rPr>
            </w:pPr>
            <w:r w:rsidRPr="54E041B0">
              <w:rPr>
                <w:rFonts w:cs="Arial"/>
                <w:szCs w:val="20"/>
              </w:rPr>
              <w:t>metulji (</w:t>
            </w:r>
            <w:proofErr w:type="spellStart"/>
            <w:r w:rsidRPr="54E041B0">
              <w:rPr>
                <w:rFonts w:cs="Arial"/>
                <w:szCs w:val="20"/>
              </w:rPr>
              <w:t>Lepidoptera</w:t>
            </w:r>
            <w:proofErr w:type="spellEnd"/>
            <w:r w:rsidRPr="54E041B0">
              <w:rPr>
                <w:rFonts w:cs="Arial"/>
                <w:szCs w:val="20"/>
              </w:rPr>
              <w:t>)</w:t>
            </w:r>
          </w:p>
        </w:tc>
        <w:tc>
          <w:tcPr>
            <w:tcW w:w="913" w:type="pct"/>
            <w:vAlign w:val="top"/>
          </w:tcPr>
          <w:p w14:paraId="4AF8B31B" w14:textId="7E63172F" w:rsidR="001B71A2" w:rsidRPr="003479CB" w:rsidRDefault="001B71A2" w:rsidP="001B71A2">
            <w:pPr>
              <w:pStyle w:val="BVRTabelaTextLevo"/>
              <w:spacing w:before="0" w:after="0" w:line="260" w:lineRule="atLeast"/>
              <w:rPr>
                <w:rFonts w:cs="Arial"/>
                <w:szCs w:val="20"/>
              </w:rPr>
            </w:pPr>
          </w:p>
        </w:tc>
        <w:tc>
          <w:tcPr>
            <w:tcW w:w="1010" w:type="pct"/>
            <w:vAlign w:val="top"/>
          </w:tcPr>
          <w:p w14:paraId="41FBE228" w14:textId="2FF5A90D" w:rsidR="001B71A2" w:rsidRPr="003479CB" w:rsidRDefault="001B71A2" w:rsidP="001B71A2">
            <w:pPr>
              <w:spacing w:before="0" w:line="260" w:lineRule="atLeast"/>
              <w:rPr>
                <w:rFonts w:cs="Arial"/>
                <w:szCs w:val="20"/>
              </w:rPr>
            </w:pPr>
          </w:p>
        </w:tc>
        <w:tc>
          <w:tcPr>
            <w:tcW w:w="817" w:type="pct"/>
            <w:vAlign w:val="top"/>
          </w:tcPr>
          <w:p w14:paraId="77200014" w14:textId="37606B0C" w:rsidR="001B71A2" w:rsidRPr="003479CB" w:rsidRDefault="001B71A2" w:rsidP="001B71A2">
            <w:pPr>
              <w:spacing w:before="0" w:line="260" w:lineRule="atLeast"/>
              <w:rPr>
                <w:rFonts w:cs="Arial"/>
                <w:szCs w:val="20"/>
              </w:rPr>
            </w:pPr>
            <w:r w:rsidRPr="54E041B0">
              <w:rPr>
                <w:rFonts w:cs="Arial"/>
                <w:szCs w:val="20"/>
              </w:rPr>
              <w:t>na prostem in prostor ločen od narave</w:t>
            </w:r>
          </w:p>
        </w:tc>
      </w:tr>
      <w:tr w:rsidR="001B71A2" w:rsidRPr="003479CB" w14:paraId="26123FAC" w14:textId="77777777" w:rsidTr="00DA1620">
        <w:trPr>
          <w:trHeight w:val="300"/>
        </w:trPr>
        <w:tc>
          <w:tcPr>
            <w:tcW w:w="817" w:type="pct"/>
            <w:vAlign w:val="top"/>
          </w:tcPr>
          <w:p w14:paraId="48E2A177" w14:textId="55798FFB" w:rsidR="001B71A2" w:rsidRPr="003479CB" w:rsidRDefault="001B71A2" w:rsidP="001B71A2">
            <w:pPr>
              <w:pStyle w:val="BVRTabelaTextLevo"/>
              <w:spacing w:before="0" w:after="0" w:line="260" w:lineRule="atLeast"/>
              <w:rPr>
                <w:rFonts w:cs="Arial"/>
                <w:szCs w:val="20"/>
              </w:rPr>
            </w:pPr>
            <w:proofErr w:type="spellStart"/>
            <w:r w:rsidRPr="54E041B0">
              <w:rPr>
                <w:rFonts w:cs="Arial"/>
                <w:szCs w:val="20"/>
              </w:rPr>
              <w:t>štirinajstpikčasta</w:t>
            </w:r>
            <w:proofErr w:type="spellEnd"/>
            <w:r w:rsidRPr="54E041B0">
              <w:rPr>
                <w:rFonts w:cs="Arial"/>
                <w:szCs w:val="20"/>
              </w:rPr>
              <w:t xml:space="preserve"> polonica</w:t>
            </w:r>
          </w:p>
          <w:p w14:paraId="77265F53" w14:textId="0AFAA233" w:rsidR="001B71A2" w:rsidRPr="003479CB" w:rsidRDefault="001B71A2" w:rsidP="001B71A2">
            <w:pPr>
              <w:pStyle w:val="BVRTabelaTextLevo"/>
              <w:spacing w:before="0" w:after="0" w:line="260" w:lineRule="atLeast"/>
              <w:rPr>
                <w:rFonts w:cs="Arial"/>
                <w:szCs w:val="20"/>
              </w:rPr>
            </w:pPr>
            <w:r w:rsidRPr="54E041B0">
              <w:rPr>
                <w:rFonts w:cs="Arial"/>
                <w:szCs w:val="20"/>
              </w:rPr>
              <w:t>(</w:t>
            </w:r>
            <w:proofErr w:type="spellStart"/>
            <w:r w:rsidRPr="54E041B0">
              <w:rPr>
                <w:rFonts w:cs="Arial"/>
                <w:i/>
                <w:iCs/>
                <w:szCs w:val="20"/>
              </w:rPr>
              <w:t>Propylea</w:t>
            </w:r>
            <w:proofErr w:type="spellEnd"/>
            <w:r w:rsidRPr="54E041B0">
              <w:rPr>
                <w:rFonts w:cs="Arial"/>
                <w:i/>
                <w:iCs/>
                <w:szCs w:val="20"/>
              </w:rPr>
              <w:t xml:space="preserve"> </w:t>
            </w:r>
            <w:proofErr w:type="spellStart"/>
            <w:r w:rsidRPr="54E041B0">
              <w:rPr>
                <w:rFonts w:cs="Arial"/>
                <w:i/>
                <w:iCs/>
                <w:szCs w:val="20"/>
              </w:rPr>
              <w:t>quatuordecimpunctata</w:t>
            </w:r>
            <w:proofErr w:type="spellEnd"/>
            <w:r w:rsidRPr="54E041B0">
              <w:rPr>
                <w:rFonts w:cs="Arial"/>
                <w:szCs w:val="20"/>
              </w:rPr>
              <w:t>)</w:t>
            </w:r>
          </w:p>
        </w:tc>
        <w:tc>
          <w:tcPr>
            <w:tcW w:w="625" w:type="pct"/>
            <w:vAlign w:val="top"/>
          </w:tcPr>
          <w:p w14:paraId="1623ECFD" w14:textId="5D53087D" w:rsidR="001B71A2" w:rsidRPr="003479CB" w:rsidRDefault="001B71A2" w:rsidP="001B71A2">
            <w:pPr>
              <w:pStyle w:val="BVRTabelaTextLevo"/>
              <w:spacing w:before="0" w:after="0" w:line="260" w:lineRule="atLeast"/>
              <w:rPr>
                <w:rFonts w:cs="Arial"/>
                <w:b/>
                <w:bCs/>
                <w:szCs w:val="20"/>
              </w:rPr>
            </w:pPr>
            <w:r w:rsidRPr="54E041B0">
              <w:rPr>
                <w:rFonts w:cs="Arial"/>
                <w:b/>
                <w:bCs/>
                <w:szCs w:val="20"/>
              </w:rPr>
              <w:t>Lea50 / Lea250</w:t>
            </w:r>
          </w:p>
        </w:tc>
        <w:tc>
          <w:tcPr>
            <w:tcW w:w="817" w:type="pct"/>
            <w:vAlign w:val="top"/>
          </w:tcPr>
          <w:p w14:paraId="7B4766DF" w14:textId="55BC8909" w:rsidR="001B71A2" w:rsidRPr="003479CB" w:rsidRDefault="001B71A2" w:rsidP="001B71A2">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13" w:type="pct"/>
            <w:vAlign w:val="top"/>
          </w:tcPr>
          <w:p w14:paraId="6546A41B" w14:textId="77777777" w:rsidR="001B71A2" w:rsidRPr="003479CB" w:rsidRDefault="001B71A2" w:rsidP="001B71A2">
            <w:pPr>
              <w:pStyle w:val="BVRTabelaTextLevo"/>
              <w:spacing w:before="0" w:after="0" w:line="260" w:lineRule="atLeast"/>
              <w:rPr>
                <w:rFonts w:cs="Arial"/>
                <w:szCs w:val="20"/>
              </w:rPr>
            </w:pPr>
            <w:r w:rsidRPr="54E041B0">
              <w:rPr>
                <w:rFonts w:cs="Arial"/>
                <w:szCs w:val="20"/>
              </w:rPr>
              <w:t>ob izbruhu: 5 do 10 odraslih osebkov/rastlino</w:t>
            </w:r>
          </w:p>
          <w:p w14:paraId="7C558A01" w14:textId="77777777" w:rsidR="001B71A2" w:rsidRPr="003479CB" w:rsidRDefault="001B71A2" w:rsidP="001B71A2">
            <w:pPr>
              <w:pStyle w:val="BVRTabelaTextLevo"/>
              <w:spacing w:before="0" w:after="0" w:line="260" w:lineRule="atLeast"/>
              <w:rPr>
                <w:rFonts w:cs="Arial"/>
                <w:szCs w:val="20"/>
              </w:rPr>
            </w:pPr>
          </w:p>
          <w:p w14:paraId="7D42655B" w14:textId="2ADD8924" w:rsidR="001B71A2" w:rsidRPr="003479CB" w:rsidRDefault="001B71A2" w:rsidP="001B71A2">
            <w:pPr>
              <w:pStyle w:val="BVRTabelaTextLevo"/>
              <w:spacing w:before="0" w:after="0" w:line="260" w:lineRule="atLeast"/>
              <w:rPr>
                <w:rFonts w:cs="Arial"/>
                <w:szCs w:val="20"/>
              </w:rPr>
            </w:pPr>
            <w:r w:rsidRPr="54E041B0">
              <w:rPr>
                <w:rFonts w:cs="Arial"/>
                <w:szCs w:val="20"/>
              </w:rPr>
              <w:t>zgodnji vnos: manj 5 kot odraslih osebkov/rastlino</w:t>
            </w:r>
          </w:p>
        </w:tc>
        <w:tc>
          <w:tcPr>
            <w:tcW w:w="1010" w:type="pct"/>
            <w:vAlign w:val="top"/>
          </w:tcPr>
          <w:p w14:paraId="77374712" w14:textId="437F6147" w:rsidR="001B71A2" w:rsidRPr="003479CB" w:rsidRDefault="001B71A2" w:rsidP="001B71A2">
            <w:pPr>
              <w:spacing w:before="0" w:line="260" w:lineRule="atLeast"/>
              <w:rPr>
                <w:rFonts w:cs="Arial"/>
                <w:szCs w:val="20"/>
              </w:rPr>
            </w:pPr>
            <w:r w:rsidRPr="54E041B0">
              <w:rPr>
                <w:rFonts w:cs="Arial"/>
                <w:szCs w:val="20"/>
              </w:rPr>
              <w:t>pri nizki gostoti plena</w:t>
            </w:r>
          </w:p>
        </w:tc>
        <w:tc>
          <w:tcPr>
            <w:tcW w:w="817" w:type="pct"/>
            <w:vAlign w:val="top"/>
          </w:tcPr>
          <w:p w14:paraId="1EAE76DA" w14:textId="08C3A774" w:rsidR="001B71A2" w:rsidRPr="003479CB" w:rsidRDefault="001B71A2" w:rsidP="001B71A2">
            <w:pPr>
              <w:spacing w:before="0" w:line="260" w:lineRule="atLeast"/>
              <w:rPr>
                <w:rFonts w:cs="Arial"/>
                <w:szCs w:val="20"/>
              </w:rPr>
            </w:pPr>
            <w:r w:rsidRPr="54E041B0">
              <w:rPr>
                <w:rFonts w:cs="Arial"/>
                <w:szCs w:val="20"/>
              </w:rPr>
              <w:t>na prostem in prostor ločen od narave</w:t>
            </w:r>
          </w:p>
        </w:tc>
      </w:tr>
      <w:tr w:rsidR="001B71A2" w:rsidRPr="003479CB" w14:paraId="2A0D04DD" w14:textId="77777777" w:rsidTr="00DA1620">
        <w:trPr>
          <w:trHeight w:val="300"/>
        </w:trPr>
        <w:tc>
          <w:tcPr>
            <w:tcW w:w="817" w:type="pct"/>
            <w:vAlign w:val="top"/>
          </w:tcPr>
          <w:p w14:paraId="217DAC97" w14:textId="2A049CB4" w:rsidR="001B71A2" w:rsidRPr="00E87F5B" w:rsidRDefault="001B71A2" w:rsidP="001B71A2">
            <w:pPr>
              <w:pStyle w:val="BVRTabelaTextLevo"/>
              <w:spacing w:before="0" w:after="0" w:line="260" w:lineRule="atLeast"/>
              <w:rPr>
                <w:rFonts w:cs="Arial"/>
                <w:szCs w:val="20"/>
              </w:rPr>
            </w:pPr>
            <w:r w:rsidRPr="54E041B0">
              <w:rPr>
                <w:rFonts w:cs="Arial"/>
                <w:szCs w:val="20"/>
              </w:rPr>
              <w:t>trepetavka</w:t>
            </w:r>
          </w:p>
          <w:p w14:paraId="3F99A869" w14:textId="6D52DC3E" w:rsidR="001B71A2" w:rsidRPr="003479CB" w:rsidRDefault="001B71A2" w:rsidP="001B71A2">
            <w:pPr>
              <w:pStyle w:val="BVRTabelaTextLevo"/>
              <w:spacing w:before="0" w:after="0" w:line="260" w:lineRule="atLeast"/>
              <w:rPr>
                <w:rFonts w:cs="Arial"/>
                <w:szCs w:val="20"/>
              </w:rPr>
            </w:pPr>
            <w:proofErr w:type="spellStart"/>
            <w:r w:rsidRPr="54E041B0">
              <w:rPr>
                <w:rFonts w:cs="Arial"/>
                <w:i/>
                <w:iCs/>
                <w:szCs w:val="20"/>
              </w:rPr>
              <w:t>Sphaerophoria</w:t>
            </w:r>
            <w:proofErr w:type="spellEnd"/>
            <w:r w:rsidRPr="54E041B0">
              <w:rPr>
                <w:rFonts w:cs="Arial"/>
                <w:i/>
                <w:iCs/>
                <w:szCs w:val="20"/>
              </w:rPr>
              <w:t xml:space="preserve"> </w:t>
            </w:r>
            <w:proofErr w:type="spellStart"/>
            <w:r w:rsidRPr="54E041B0">
              <w:rPr>
                <w:rFonts w:cs="Arial"/>
                <w:i/>
                <w:iCs/>
                <w:szCs w:val="20"/>
              </w:rPr>
              <w:t>rueppellii</w:t>
            </w:r>
            <w:proofErr w:type="spellEnd"/>
          </w:p>
        </w:tc>
        <w:tc>
          <w:tcPr>
            <w:tcW w:w="625" w:type="pct"/>
            <w:vAlign w:val="top"/>
          </w:tcPr>
          <w:p w14:paraId="04DE90BA" w14:textId="1ED829FE" w:rsidR="001B71A2" w:rsidRPr="003479CB" w:rsidRDefault="001B71A2" w:rsidP="001B71A2">
            <w:pPr>
              <w:pStyle w:val="BVRTabelaTextLevo"/>
              <w:spacing w:before="0" w:after="0" w:line="260" w:lineRule="atLeast"/>
              <w:rPr>
                <w:rFonts w:cs="Arial"/>
                <w:szCs w:val="20"/>
              </w:rPr>
            </w:pPr>
            <w:r w:rsidRPr="54E041B0">
              <w:rPr>
                <w:rFonts w:cs="Arial"/>
                <w:b/>
                <w:bCs/>
                <w:szCs w:val="20"/>
              </w:rPr>
              <w:t>SFERA 100</w:t>
            </w:r>
          </w:p>
        </w:tc>
        <w:tc>
          <w:tcPr>
            <w:tcW w:w="817" w:type="pct"/>
            <w:vAlign w:val="top"/>
          </w:tcPr>
          <w:p w14:paraId="6962D51B" w14:textId="6490145E" w:rsidR="001B71A2" w:rsidRPr="003479CB" w:rsidRDefault="001B71A2" w:rsidP="001B71A2">
            <w:pPr>
              <w:pStyle w:val="BVRTabelaTextLevo"/>
              <w:spacing w:before="0" w:after="0" w:line="260" w:lineRule="atLeast"/>
              <w:rPr>
                <w:rFonts w:cs="Arial"/>
                <w:szCs w:val="20"/>
              </w:rPr>
            </w:pPr>
            <w:r w:rsidRPr="54E041B0">
              <w:rPr>
                <w:rFonts w:cs="Arial"/>
                <w:szCs w:val="20"/>
              </w:rPr>
              <w:t>listne uši (</w:t>
            </w:r>
            <w:proofErr w:type="spellStart"/>
            <w:r w:rsidRPr="54E041B0">
              <w:rPr>
                <w:rFonts w:cs="Arial"/>
                <w:szCs w:val="20"/>
              </w:rPr>
              <w:t>Aphididae</w:t>
            </w:r>
            <w:proofErr w:type="spellEnd"/>
            <w:r w:rsidRPr="54E041B0">
              <w:rPr>
                <w:rFonts w:cs="Arial"/>
                <w:szCs w:val="20"/>
              </w:rPr>
              <w:t>)</w:t>
            </w:r>
          </w:p>
        </w:tc>
        <w:tc>
          <w:tcPr>
            <w:tcW w:w="913" w:type="pct"/>
            <w:vAlign w:val="top"/>
          </w:tcPr>
          <w:p w14:paraId="0F966D17" w14:textId="6A05655E" w:rsidR="001B71A2" w:rsidRPr="003479CB" w:rsidRDefault="001B71A2" w:rsidP="001B71A2">
            <w:pPr>
              <w:pStyle w:val="BVRTabelaTextLevo"/>
              <w:spacing w:before="0" w:after="0" w:line="260" w:lineRule="atLeast"/>
              <w:rPr>
                <w:rFonts w:cs="Arial"/>
                <w:szCs w:val="20"/>
              </w:rPr>
            </w:pPr>
            <w:r w:rsidRPr="54E041B0">
              <w:rPr>
                <w:rFonts w:cs="Arial"/>
                <w:szCs w:val="20"/>
              </w:rPr>
              <w:t xml:space="preserve">300 do 400 ličink/ha (začetek sezone), v ponovitvah 200 do 300 ličink/ha </w:t>
            </w:r>
          </w:p>
        </w:tc>
        <w:tc>
          <w:tcPr>
            <w:tcW w:w="1010" w:type="pct"/>
            <w:vAlign w:val="top"/>
          </w:tcPr>
          <w:p w14:paraId="18E3BDA3" w14:textId="6C0EC4A7" w:rsidR="001B71A2" w:rsidRPr="003479CB" w:rsidRDefault="001B71A2" w:rsidP="001B71A2">
            <w:pPr>
              <w:spacing w:before="0" w:line="260" w:lineRule="atLeast"/>
              <w:rPr>
                <w:rFonts w:cs="Arial"/>
                <w:szCs w:val="20"/>
              </w:rPr>
            </w:pPr>
            <w:r w:rsidRPr="54E041B0">
              <w:rPr>
                <w:rFonts w:cs="Arial"/>
                <w:szCs w:val="20"/>
              </w:rPr>
              <w:t xml:space="preserve">prvi vnos na začetku sezone, nato ponovitve na 2 do 3 tedne (odvisno od </w:t>
            </w:r>
            <w:proofErr w:type="spellStart"/>
            <w:r w:rsidRPr="54E041B0">
              <w:rPr>
                <w:rFonts w:cs="Arial"/>
                <w:szCs w:val="20"/>
              </w:rPr>
              <w:t>okoljskih</w:t>
            </w:r>
            <w:proofErr w:type="spellEnd"/>
            <w:r w:rsidRPr="54E041B0">
              <w:rPr>
                <w:rFonts w:cs="Arial"/>
                <w:szCs w:val="20"/>
              </w:rPr>
              <w:t xml:space="preserve"> dejavnikov)</w:t>
            </w:r>
          </w:p>
        </w:tc>
        <w:tc>
          <w:tcPr>
            <w:tcW w:w="817" w:type="pct"/>
            <w:vAlign w:val="top"/>
          </w:tcPr>
          <w:p w14:paraId="12DBA0A1" w14:textId="77777777" w:rsidR="001B71A2" w:rsidRDefault="001B71A2" w:rsidP="001B71A2">
            <w:pPr>
              <w:spacing w:before="0" w:line="260" w:lineRule="atLeast"/>
              <w:rPr>
                <w:rFonts w:cs="Arial"/>
                <w:szCs w:val="20"/>
              </w:rPr>
            </w:pPr>
            <w:r w:rsidRPr="54E041B0">
              <w:rPr>
                <w:rFonts w:cs="Arial"/>
                <w:szCs w:val="20"/>
              </w:rPr>
              <w:t>na prostem in prostor ločen od narave</w:t>
            </w:r>
          </w:p>
          <w:p w14:paraId="0EADE8CE" w14:textId="77777777" w:rsidR="001B71A2" w:rsidRDefault="001B71A2" w:rsidP="001B71A2">
            <w:pPr>
              <w:spacing w:before="0" w:line="260" w:lineRule="atLeast"/>
              <w:rPr>
                <w:rFonts w:cs="Arial"/>
                <w:szCs w:val="20"/>
              </w:rPr>
            </w:pPr>
            <w:r w:rsidRPr="54E041B0">
              <w:rPr>
                <w:rFonts w:cs="Arial"/>
                <w:szCs w:val="20"/>
              </w:rPr>
              <w:t>-temperatura zraka nad 20°C</w:t>
            </w:r>
          </w:p>
          <w:p w14:paraId="73EEC51E" w14:textId="40C8CFAC" w:rsidR="001B71A2" w:rsidRPr="003479CB" w:rsidRDefault="001B71A2" w:rsidP="001B71A2">
            <w:pPr>
              <w:spacing w:before="0" w:line="260" w:lineRule="atLeast"/>
              <w:rPr>
                <w:rFonts w:cs="Arial"/>
                <w:szCs w:val="20"/>
              </w:rPr>
            </w:pPr>
            <w:r w:rsidRPr="54E041B0">
              <w:rPr>
                <w:rFonts w:cs="Arial"/>
                <w:szCs w:val="20"/>
              </w:rPr>
              <w:t>-pred vnosom je potrebno zagotoviti cvetoče rastline</w:t>
            </w:r>
          </w:p>
        </w:tc>
      </w:tr>
      <w:tr w:rsidR="001B71A2" w:rsidRPr="003479CB" w14:paraId="60EAAE14" w14:textId="77777777" w:rsidTr="00DA1620">
        <w:trPr>
          <w:trHeight w:val="300"/>
        </w:trPr>
        <w:tc>
          <w:tcPr>
            <w:tcW w:w="817" w:type="pct"/>
            <w:vAlign w:val="top"/>
          </w:tcPr>
          <w:p w14:paraId="022E73EA" w14:textId="77777777" w:rsidR="001B71A2" w:rsidRPr="003479CB" w:rsidRDefault="001B71A2" w:rsidP="001B71A2">
            <w:pPr>
              <w:pStyle w:val="BVRTabelaTextLevo"/>
              <w:spacing w:before="0" w:after="0" w:line="260" w:lineRule="atLeast"/>
              <w:rPr>
                <w:rFonts w:cs="Arial"/>
                <w:color w:val="000000"/>
                <w:szCs w:val="20"/>
              </w:rPr>
            </w:pPr>
            <w:r w:rsidRPr="54E041B0">
              <w:rPr>
                <w:rFonts w:cs="Arial"/>
                <w:color w:val="000000" w:themeColor="text1"/>
                <w:szCs w:val="20"/>
              </w:rPr>
              <w:t>plenilska pršica</w:t>
            </w:r>
          </w:p>
          <w:p w14:paraId="0BDFF33B" w14:textId="2B0963F8" w:rsidR="001B71A2" w:rsidRPr="003479CB" w:rsidRDefault="001B71A2" w:rsidP="001B71A2">
            <w:pPr>
              <w:pStyle w:val="BVRTabelaTextLevo"/>
              <w:spacing w:before="0" w:after="0" w:line="260" w:lineRule="atLeast"/>
              <w:rPr>
                <w:rFonts w:cs="Arial"/>
                <w:szCs w:val="20"/>
              </w:rPr>
            </w:pPr>
            <w:proofErr w:type="spellStart"/>
            <w:r w:rsidRPr="54E041B0">
              <w:rPr>
                <w:rFonts w:cs="Arial"/>
                <w:i/>
                <w:iCs/>
                <w:color w:val="000000" w:themeColor="text1"/>
                <w:szCs w:val="20"/>
              </w:rPr>
              <w:t>Typhlodromus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pyri</w:t>
            </w:r>
            <w:proofErr w:type="spellEnd"/>
          </w:p>
        </w:tc>
        <w:tc>
          <w:tcPr>
            <w:tcW w:w="625" w:type="pct"/>
            <w:vAlign w:val="top"/>
          </w:tcPr>
          <w:p w14:paraId="2982DC07" w14:textId="59D1E1AE" w:rsidR="001B71A2" w:rsidRPr="003479CB" w:rsidRDefault="001B71A2" w:rsidP="001B71A2">
            <w:pPr>
              <w:pStyle w:val="BVRTabelaTextLevo"/>
              <w:spacing w:before="0" w:after="0" w:line="260" w:lineRule="atLeast"/>
              <w:rPr>
                <w:rFonts w:cs="Arial"/>
                <w:szCs w:val="20"/>
              </w:rPr>
            </w:pPr>
            <w:r w:rsidRPr="54E041B0">
              <w:rPr>
                <w:rFonts w:cs="Arial"/>
                <w:szCs w:val="20"/>
              </w:rPr>
              <w:t>V Sloveniji se kot komercialni proizvod še ne trži.</w:t>
            </w:r>
          </w:p>
        </w:tc>
        <w:tc>
          <w:tcPr>
            <w:tcW w:w="817" w:type="pct"/>
            <w:vAlign w:val="top"/>
          </w:tcPr>
          <w:p w14:paraId="1C3FB7DC" w14:textId="16A0B9E1" w:rsidR="001B71A2" w:rsidRPr="003479CB" w:rsidRDefault="001B71A2" w:rsidP="001B71A2">
            <w:pPr>
              <w:pStyle w:val="BVRTabelaTextLevo"/>
              <w:spacing w:before="0" w:after="0" w:line="260" w:lineRule="atLeast"/>
              <w:rPr>
                <w:rFonts w:cs="Arial"/>
                <w:szCs w:val="20"/>
              </w:rPr>
            </w:pPr>
            <w:r w:rsidRPr="54E041B0">
              <w:rPr>
                <w:rFonts w:cs="Arial"/>
                <w:color w:val="000000" w:themeColor="text1"/>
                <w:szCs w:val="20"/>
              </w:rPr>
              <w:t>navadna pršica (</w:t>
            </w:r>
            <w:proofErr w:type="spellStart"/>
            <w:r w:rsidRPr="54E041B0">
              <w:rPr>
                <w:rFonts w:cs="Arial"/>
                <w:i/>
                <w:iCs/>
                <w:color w:val="000000" w:themeColor="text1"/>
                <w:szCs w:val="20"/>
              </w:rPr>
              <w:t>Tetranychus</w:t>
            </w:r>
            <w:proofErr w:type="spellEnd"/>
            <w:r w:rsidRPr="54E041B0">
              <w:rPr>
                <w:rFonts w:cs="Arial"/>
                <w:i/>
                <w:iCs/>
                <w:color w:val="000000" w:themeColor="text1"/>
                <w:szCs w:val="20"/>
              </w:rPr>
              <w:t xml:space="preserve"> </w:t>
            </w:r>
            <w:proofErr w:type="spellStart"/>
            <w:r w:rsidRPr="54E041B0">
              <w:rPr>
                <w:rFonts w:cs="Arial"/>
                <w:i/>
                <w:iCs/>
                <w:color w:val="000000" w:themeColor="text1"/>
                <w:szCs w:val="20"/>
              </w:rPr>
              <w:t>urticae</w:t>
            </w:r>
            <w:proofErr w:type="spellEnd"/>
            <w:r w:rsidRPr="54E041B0">
              <w:rPr>
                <w:rFonts w:cs="Arial"/>
                <w:color w:val="000000" w:themeColor="text1"/>
                <w:szCs w:val="20"/>
              </w:rPr>
              <w:t>)</w:t>
            </w:r>
          </w:p>
        </w:tc>
        <w:tc>
          <w:tcPr>
            <w:tcW w:w="913" w:type="pct"/>
            <w:vAlign w:val="top"/>
          </w:tcPr>
          <w:p w14:paraId="537D390E" w14:textId="50635FD6" w:rsidR="001B71A2" w:rsidRPr="003479CB" w:rsidRDefault="001B71A2" w:rsidP="001B71A2">
            <w:pPr>
              <w:pStyle w:val="BVRTabelaTextLevo"/>
              <w:spacing w:before="0" w:after="0" w:line="260" w:lineRule="atLeast"/>
              <w:rPr>
                <w:rFonts w:cs="Arial"/>
                <w:szCs w:val="20"/>
              </w:rPr>
            </w:pPr>
          </w:p>
        </w:tc>
        <w:tc>
          <w:tcPr>
            <w:tcW w:w="1010" w:type="pct"/>
            <w:vAlign w:val="top"/>
          </w:tcPr>
          <w:p w14:paraId="0602A887" w14:textId="09745EBE" w:rsidR="001B71A2" w:rsidRPr="003479CB" w:rsidRDefault="001B71A2" w:rsidP="001B71A2">
            <w:pPr>
              <w:spacing w:before="0" w:line="260" w:lineRule="atLeast"/>
              <w:rPr>
                <w:rFonts w:cs="Arial"/>
                <w:szCs w:val="20"/>
              </w:rPr>
            </w:pPr>
          </w:p>
        </w:tc>
        <w:tc>
          <w:tcPr>
            <w:tcW w:w="817" w:type="pct"/>
            <w:vAlign w:val="top"/>
          </w:tcPr>
          <w:p w14:paraId="2F07FFBC" w14:textId="3C49EB44" w:rsidR="001B71A2" w:rsidRPr="003479CB" w:rsidRDefault="001B71A2" w:rsidP="001B71A2">
            <w:pPr>
              <w:spacing w:before="0" w:line="260" w:lineRule="atLeast"/>
              <w:rPr>
                <w:rFonts w:cs="Arial"/>
                <w:szCs w:val="20"/>
              </w:rPr>
            </w:pPr>
            <w:r w:rsidRPr="54E041B0">
              <w:rPr>
                <w:rFonts w:cs="Arial"/>
                <w:szCs w:val="20"/>
              </w:rPr>
              <w:t>na prostem</w:t>
            </w:r>
          </w:p>
        </w:tc>
      </w:tr>
    </w:tbl>
    <w:p w14:paraId="1F97DBB1" w14:textId="6E6D8A6B" w:rsidR="00082CE9" w:rsidRDefault="00082CE9" w:rsidP="00404D31">
      <w:pPr>
        <w:pStyle w:val="Napis"/>
        <w:spacing w:before="0" w:after="0" w:line="260" w:lineRule="atLeast"/>
        <w:rPr>
          <w:rFonts w:cs="Arial"/>
          <w:b w:val="0"/>
          <w:sz w:val="24"/>
          <w:szCs w:val="24"/>
        </w:rPr>
      </w:pPr>
    </w:p>
    <w:p w14:paraId="7A058FE3" w14:textId="3D83242C" w:rsidR="007707FD" w:rsidRPr="00003557" w:rsidRDefault="008919C0" w:rsidP="00894EC4">
      <w:pPr>
        <w:pStyle w:val="Napis"/>
        <w:spacing w:before="0" w:after="0" w:line="260" w:lineRule="atLeast"/>
        <w:jc w:val="both"/>
        <w:rPr>
          <w:b w:val="0"/>
          <w:i/>
          <w:sz w:val="22"/>
          <w:szCs w:val="22"/>
        </w:rPr>
      </w:pPr>
      <w:bookmarkStart w:id="156" w:name="_Toc134388608"/>
      <w:bookmarkStart w:id="157" w:name="_Toc159441483"/>
      <w:r w:rsidRPr="00003557">
        <w:rPr>
          <w:b w:val="0"/>
          <w:i/>
          <w:sz w:val="22"/>
          <w:szCs w:val="22"/>
        </w:rPr>
        <w:t xml:space="preserve">Preglednica </w:t>
      </w:r>
      <w:r w:rsidR="00404D31" w:rsidRPr="00003557">
        <w:rPr>
          <w:b w:val="0"/>
          <w:i/>
          <w:sz w:val="22"/>
          <w:szCs w:val="22"/>
        </w:rPr>
        <w:fldChar w:fldCharType="begin"/>
      </w:r>
      <w:r w:rsidR="00404D31" w:rsidRPr="00003557">
        <w:rPr>
          <w:b w:val="0"/>
          <w:i/>
          <w:sz w:val="22"/>
          <w:szCs w:val="22"/>
        </w:rPr>
        <w:instrText xml:space="preserve"> SEQ Preglednica \* ARABIC </w:instrText>
      </w:r>
      <w:r w:rsidR="00404D31" w:rsidRPr="00003557">
        <w:rPr>
          <w:b w:val="0"/>
          <w:i/>
          <w:sz w:val="22"/>
          <w:szCs w:val="22"/>
        </w:rPr>
        <w:fldChar w:fldCharType="separate"/>
      </w:r>
      <w:r w:rsidR="004F4028">
        <w:rPr>
          <w:b w:val="0"/>
          <w:i/>
          <w:noProof/>
          <w:sz w:val="22"/>
          <w:szCs w:val="22"/>
        </w:rPr>
        <w:t>41</w:t>
      </w:r>
      <w:r w:rsidR="00404D31" w:rsidRPr="00003557">
        <w:rPr>
          <w:b w:val="0"/>
          <w:i/>
          <w:sz w:val="22"/>
          <w:szCs w:val="22"/>
        </w:rPr>
        <w:fldChar w:fldCharType="end"/>
      </w:r>
      <w:r w:rsidRPr="00003557">
        <w:rPr>
          <w:b w:val="0"/>
          <w:i/>
          <w:sz w:val="22"/>
          <w:szCs w:val="22"/>
        </w:rPr>
        <w:t xml:space="preserve">: </w:t>
      </w:r>
      <w:proofErr w:type="spellStart"/>
      <w:r w:rsidRPr="00003557">
        <w:rPr>
          <w:b w:val="0"/>
          <w:i/>
          <w:sz w:val="22"/>
          <w:szCs w:val="22"/>
        </w:rPr>
        <w:t>Entomopatogene</w:t>
      </w:r>
      <w:proofErr w:type="spellEnd"/>
      <w:r w:rsidRPr="00003557">
        <w:rPr>
          <w:b w:val="0"/>
          <w:i/>
          <w:sz w:val="22"/>
          <w:szCs w:val="22"/>
        </w:rPr>
        <w:t xml:space="preserve"> ogorčice </w:t>
      </w:r>
      <w:r w:rsidR="00404D31" w:rsidRPr="00003557">
        <w:rPr>
          <w:b w:val="0"/>
          <w:i/>
          <w:sz w:val="22"/>
          <w:szCs w:val="22"/>
        </w:rPr>
        <w:t xml:space="preserve">(EPO), </w:t>
      </w:r>
      <w:r w:rsidRPr="00003557">
        <w:rPr>
          <w:b w:val="0"/>
          <w:i/>
          <w:sz w:val="22"/>
          <w:szCs w:val="22"/>
        </w:rPr>
        <w:t>primern</w:t>
      </w:r>
      <w:r w:rsidR="00404D31" w:rsidRPr="00003557">
        <w:rPr>
          <w:b w:val="0"/>
          <w:i/>
          <w:sz w:val="22"/>
          <w:szCs w:val="22"/>
        </w:rPr>
        <w:t>e</w:t>
      </w:r>
      <w:r w:rsidRPr="00003557">
        <w:rPr>
          <w:b w:val="0"/>
          <w:i/>
          <w:sz w:val="22"/>
          <w:szCs w:val="22"/>
        </w:rPr>
        <w:t xml:space="preserve"> za vključitev v programe zdravstvenega varstva zelenjadnic</w:t>
      </w:r>
      <w:bookmarkStart w:id="158" w:name="_Hlk131359307"/>
      <w:bookmarkEnd w:id="156"/>
      <w:bookmarkEnd w:id="157"/>
    </w:p>
    <w:p w14:paraId="6C290CB0" w14:textId="77777777" w:rsidR="00063DDC" w:rsidRPr="003479CB" w:rsidRDefault="00063DDC" w:rsidP="00404D31">
      <w:pPr>
        <w:pStyle w:val="Napis"/>
        <w:spacing w:before="0" w:after="0" w:line="260" w:lineRule="atLeast"/>
        <w:rPr>
          <w:rFonts w:cs="Arial"/>
          <w:b w:val="0"/>
          <w:sz w:val="24"/>
          <w:szCs w:val="24"/>
        </w:rPr>
      </w:pPr>
    </w:p>
    <w:tbl>
      <w:tblPr>
        <w:tblStyle w:val="Tabelamrea"/>
        <w:tblW w:w="5000" w:type="pct"/>
        <w:tblLook w:val="04A0" w:firstRow="1" w:lastRow="0" w:firstColumn="1" w:lastColumn="0" w:noHBand="0" w:noVBand="1"/>
      </w:tblPr>
      <w:tblGrid>
        <w:gridCol w:w="2236"/>
        <w:gridCol w:w="1870"/>
        <w:gridCol w:w="2411"/>
        <w:gridCol w:w="2551"/>
        <w:gridCol w:w="2976"/>
        <w:gridCol w:w="2516"/>
      </w:tblGrid>
      <w:tr w:rsidR="007707FD" w:rsidRPr="003479CB" w14:paraId="7DD5FA08" w14:textId="77777777" w:rsidTr="00DA1620">
        <w:trPr>
          <w:tblHeader/>
        </w:trPr>
        <w:tc>
          <w:tcPr>
            <w:tcW w:w="768" w:type="pct"/>
            <w:shd w:val="clear" w:color="auto" w:fill="92D050"/>
            <w:vAlign w:val="top"/>
          </w:tcPr>
          <w:p w14:paraId="426DFD96" w14:textId="77777777" w:rsidR="007707FD" w:rsidRPr="003479CB" w:rsidRDefault="4E289E65" w:rsidP="54E041B0">
            <w:pPr>
              <w:pStyle w:val="BVRTabelaGlava"/>
              <w:spacing w:before="0" w:after="0" w:line="260" w:lineRule="atLeast"/>
              <w:rPr>
                <w:rFonts w:cs="Arial"/>
                <w:szCs w:val="20"/>
              </w:rPr>
            </w:pPr>
            <w:r w:rsidRPr="54E041B0">
              <w:rPr>
                <w:rFonts w:cs="Arial"/>
                <w:szCs w:val="20"/>
              </w:rPr>
              <w:t>Biotični agens (koristni organizem)</w:t>
            </w:r>
          </w:p>
        </w:tc>
        <w:tc>
          <w:tcPr>
            <w:tcW w:w="642" w:type="pct"/>
            <w:shd w:val="clear" w:color="auto" w:fill="92D050"/>
            <w:vAlign w:val="top"/>
          </w:tcPr>
          <w:p w14:paraId="10A642BB" w14:textId="77777777" w:rsidR="007707FD" w:rsidRPr="003479CB" w:rsidRDefault="4E289E65" w:rsidP="54E041B0">
            <w:pPr>
              <w:pStyle w:val="BVRTabelaGlava"/>
              <w:spacing w:before="0" w:after="0" w:line="260" w:lineRule="atLeast"/>
              <w:rPr>
                <w:rFonts w:cs="Arial"/>
                <w:szCs w:val="20"/>
              </w:rPr>
            </w:pPr>
            <w:r w:rsidRPr="54E041B0">
              <w:rPr>
                <w:rFonts w:cs="Arial"/>
                <w:szCs w:val="20"/>
              </w:rPr>
              <w:t>Proizvod</w:t>
            </w:r>
          </w:p>
        </w:tc>
        <w:tc>
          <w:tcPr>
            <w:tcW w:w="828" w:type="pct"/>
            <w:shd w:val="clear" w:color="auto" w:fill="92D050"/>
            <w:vAlign w:val="top"/>
          </w:tcPr>
          <w:p w14:paraId="555AAE3D" w14:textId="77777777" w:rsidR="007707FD" w:rsidRPr="003479CB" w:rsidRDefault="4E289E65" w:rsidP="54E041B0">
            <w:pPr>
              <w:pStyle w:val="BVRTabelaGlava"/>
              <w:spacing w:before="0" w:after="0" w:line="260" w:lineRule="atLeast"/>
              <w:rPr>
                <w:rFonts w:cs="Arial"/>
                <w:szCs w:val="20"/>
              </w:rPr>
            </w:pPr>
            <w:r w:rsidRPr="54E041B0">
              <w:rPr>
                <w:rFonts w:cs="Arial"/>
                <w:szCs w:val="20"/>
              </w:rPr>
              <w:t>Ciljni organizem</w:t>
            </w:r>
          </w:p>
        </w:tc>
        <w:tc>
          <w:tcPr>
            <w:tcW w:w="876" w:type="pct"/>
            <w:shd w:val="clear" w:color="auto" w:fill="92D050"/>
            <w:vAlign w:val="top"/>
          </w:tcPr>
          <w:p w14:paraId="12DB3DBE" w14:textId="77777777" w:rsidR="007707FD" w:rsidRPr="003479CB" w:rsidRDefault="4E289E65" w:rsidP="54E041B0">
            <w:pPr>
              <w:pStyle w:val="BVRTabelaGlava"/>
              <w:spacing w:before="0" w:after="0" w:line="260" w:lineRule="atLeast"/>
              <w:rPr>
                <w:rFonts w:cs="Arial"/>
                <w:szCs w:val="20"/>
              </w:rPr>
            </w:pPr>
            <w:r w:rsidRPr="54E041B0">
              <w:rPr>
                <w:rFonts w:cs="Arial"/>
                <w:szCs w:val="20"/>
              </w:rPr>
              <w:t>Priporočen odmerek</w:t>
            </w:r>
          </w:p>
        </w:tc>
        <w:tc>
          <w:tcPr>
            <w:tcW w:w="1022" w:type="pct"/>
            <w:shd w:val="clear" w:color="auto" w:fill="92D050"/>
            <w:vAlign w:val="top"/>
          </w:tcPr>
          <w:p w14:paraId="7FDC64DB" w14:textId="7349F2C4" w:rsidR="007707FD" w:rsidRPr="003479CB" w:rsidRDefault="4E289E65" w:rsidP="54E041B0">
            <w:pPr>
              <w:spacing w:before="0" w:line="260" w:lineRule="atLeast"/>
              <w:rPr>
                <w:rFonts w:cs="Arial"/>
                <w:b/>
                <w:bCs/>
                <w:szCs w:val="20"/>
              </w:rPr>
            </w:pPr>
            <w:r w:rsidRPr="54E041B0">
              <w:rPr>
                <w:rFonts w:cs="Arial"/>
                <w:b/>
                <w:bCs/>
                <w:szCs w:val="20"/>
              </w:rPr>
              <w:t xml:space="preserve">Predviden čas uporabe </w:t>
            </w:r>
          </w:p>
        </w:tc>
        <w:tc>
          <w:tcPr>
            <w:tcW w:w="864" w:type="pct"/>
            <w:shd w:val="clear" w:color="auto" w:fill="92D050"/>
            <w:vAlign w:val="top"/>
          </w:tcPr>
          <w:p w14:paraId="451626A9" w14:textId="77777777" w:rsidR="007707FD" w:rsidRPr="003479CB" w:rsidRDefault="4E289E65" w:rsidP="54E041B0">
            <w:pPr>
              <w:spacing w:before="0" w:line="260" w:lineRule="atLeast"/>
              <w:rPr>
                <w:rFonts w:cs="Arial"/>
                <w:b/>
                <w:bCs/>
                <w:szCs w:val="20"/>
              </w:rPr>
            </w:pPr>
            <w:r w:rsidRPr="54E041B0">
              <w:rPr>
                <w:rFonts w:cs="Arial"/>
                <w:b/>
                <w:bCs/>
                <w:szCs w:val="20"/>
              </w:rPr>
              <w:t>Opombe</w:t>
            </w:r>
          </w:p>
        </w:tc>
      </w:tr>
      <w:tr w:rsidR="007707FD" w:rsidRPr="003479CB" w14:paraId="4ED70472" w14:textId="77777777" w:rsidTr="00DA1620">
        <w:tc>
          <w:tcPr>
            <w:tcW w:w="768" w:type="pct"/>
            <w:vAlign w:val="top"/>
          </w:tcPr>
          <w:p w14:paraId="2BDCA7FB" w14:textId="77777777" w:rsidR="00404D31"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14E6008A" w14:textId="1F19EAA9"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carpocapsae</w:t>
            </w:r>
            <w:proofErr w:type="spellEnd"/>
          </w:p>
        </w:tc>
        <w:tc>
          <w:tcPr>
            <w:tcW w:w="642" w:type="pct"/>
            <w:vAlign w:val="top"/>
          </w:tcPr>
          <w:p w14:paraId="56AF7CE2" w14:textId="5040EF78" w:rsidR="007707FD" w:rsidRPr="003479CB" w:rsidRDefault="4E289E65" w:rsidP="54E041B0">
            <w:pPr>
              <w:pStyle w:val="BVRTabelaTextLevo"/>
              <w:spacing w:before="0" w:after="0" w:line="260" w:lineRule="atLeast"/>
              <w:rPr>
                <w:rFonts w:cs="Arial"/>
                <w:b/>
                <w:bCs/>
                <w:szCs w:val="20"/>
              </w:rPr>
            </w:pPr>
            <w:r w:rsidRPr="54E041B0">
              <w:rPr>
                <w:rFonts w:cs="Arial"/>
                <w:b/>
                <w:bCs/>
                <w:szCs w:val="20"/>
              </w:rPr>
              <w:t>CAPSANEM</w:t>
            </w:r>
          </w:p>
        </w:tc>
        <w:tc>
          <w:tcPr>
            <w:tcW w:w="828" w:type="pct"/>
            <w:vAlign w:val="top"/>
          </w:tcPr>
          <w:p w14:paraId="2556C045" w14:textId="662FA728" w:rsidR="007707FD" w:rsidRPr="003479CB" w:rsidRDefault="4E289E65" w:rsidP="54E041B0">
            <w:pPr>
              <w:pStyle w:val="BVRTabelaTextLevo"/>
              <w:spacing w:before="0" w:after="0" w:line="260" w:lineRule="atLeast"/>
              <w:rPr>
                <w:rFonts w:cs="Arial"/>
                <w:szCs w:val="20"/>
              </w:rPr>
            </w:pPr>
            <w:r w:rsidRPr="54E041B0">
              <w:rPr>
                <w:rFonts w:cs="Arial"/>
                <w:szCs w:val="20"/>
              </w:rPr>
              <w:t>odrasli osebki navadnega bramorja (</w:t>
            </w:r>
            <w:proofErr w:type="spellStart"/>
            <w:r w:rsidRPr="54E041B0">
              <w:rPr>
                <w:rFonts w:cs="Arial"/>
                <w:i/>
                <w:iCs/>
                <w:szCs w:val="20"/>
              </w:rPr>
              <w:t>Gryllotalpa</w:t>
            </w:r>
            <w:proofErr w:type="spellEnd"/>
            <w:r w:rsidRPr="54E041B0">
              <w:rPr>
                <w:rFonts w:cs="Arial"/>
                <w:szCs w:val="20"/>
              </w:rPr>
              <w:t xml:space="preserve"> </w:t>
            </w:r>
            <w:proofErr w:type="spellStart"/>
            <w:r w:rsidRPr="54E041B0">
              <w:rPr>
                <w:rFonts w:cs="Arial"/>
                <w:i/>
                <w:iCs/>
                <w:szCs w:val="20"/>
              </w:rPr>
              <w:t>gryllotalpa</w:t>
            </w:r>
            <w:proofErr w:type="spellEnd"/>
            <w:r w:rsidRPr="54E041B0">
              <w:rPr>
                <w:rFonts w:cs="Arial"/>
                <w:szCs w:val="20"/>
              </w:rPr>
              <w:t>) in ličinke sovk (</w:t>
            </w:r>
            <w:proofErr w:type="spellStart"/>
            <w:r w:rsidRPr="54E041B0">
              <w:rPr>
                <w:rFonts w:cs="Arial"/>
                <w:i/>
                <w:iCs/>
                <w:szCs w:val="20"/>
              </w:rPr>
              <w:t>Agrotis</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w:t>
            </w:r>
          </w:p>
        </w:tc>
        <w:tc>
          <w:tcPr>
            <w:tcW w:w="876" w:type="pct"/>
            <w:vAlign w:val="top"/>
          </w:tcPr>
          <w:p w14:paraId="0C1AEC90" w14:textId="4D2C9E32" w:rsidR="007707FD" w:rsidRPr="003479CB" w:rsidRDefault="4E289E65" w:rsidP="54E041B0">
            <w:pPr>
              <w:pStyle w:val="BVRTabelaTextLevo"/>
              <w:spacing w:before="0" w:after="0" w:line="260" w:lineRule="atLeast"/>
              <w:rPr>
                <w:rFonts w:cs="Arial"/>
                <w:szCs w:val="20"/>
              </w:rPr>
            </w:pPr>
            <w:r w:rsidRPr="54E041B0">
              <w:rPr>
                <w:rFonts w:cs="Arial"/>
                <w:szCs w:val="20"/>
              </w:rPr>
              <w:t>50 mio EPO/100 m</w:t>
            </w:r>
            <w:r w:rsidRPr="54E041B0">
              <w:rPr>
                <w:rFonts w:cs="Arial"/>
                <w:szCs w:val="20"/>
                <w:vertAlign w:val="superscript"/>
              </w:rPr>
              <w:t>2</w:t>
            </w:r>
            <w:r w:rsidRPr="54E041B0">
              <w:rPr>
                <w:rFonts w:cs="Arial"/>
                <w:szCs w:val="20"/>
              </w:rPr>
              <w:t xml:space="preserve"> ob uporabi 30 l vode pri 2 ponovitvah v 5 dnevnih intervalih</w:t>
            </w:r>
          </w:p>
        </w:tc>
        <w:tc>
          <w:tcPr>
            <w:tcW w:w="1022" w:type="pct"/>
            <w:vAlign w:val="top"/>
          </w:tcPr>
          <w:p w14:paraId="7FF20D73" w14:textId="43BDB6E3" w:rsidR="007707FD" w:rsidRPr="003479CB" w:rsidRDefault="4E289E65" w:rsidP="54E041B0">
            <w:pPr>
              <w:spacing w:before="0" w:line="260" w:lineRule="atLeast"/>
              <w:rPr>
                <w:rFonts w:eastAsia="Calibri" w:cs="Arial"/>
                <w:szCs w:val="20"/>
              </w:rPr>
            </w:pPr>
            <w:r w:rsidRPr="54E041B0">
              <w:rPr>
                <w:rFonts w:cs="Arial"/>
                <w:szCs w:val="20"/>
              </w:rPr>
              <w:t>ob pojavu škodljivcev</w:t>
            </w:r>
          </w:p>
        </w:tc>
        <w:tc>
          <w:tcPr>
            <w:tcW w:w="864" w:type="pct"/>
            <w:vAlign w:val="top"/>
          </w:tcPr>
          <w:p w14:paraId="03FAFD60" w14:textId="601DEA52" w:rsidR="007707FD" w:rsidRPr="003479CB" w:rsidRDefault="4E289E65" w:rsidP="54E041B0">
            <w:pPr>
              <w:spacing w:before="0" w:line="260" w:lineRule="atLeast"/>
              <w:rPr>
                <w:rFonts w:eastAsia="Calibri" w:cs="Arial"/>
                <w:szCs w:val="20"/>
              </w:rPr>
            </w:pPr>
            <w:r w:rsidRPr="54E041B0">
              <w:rPr>
                <w:rFonts w:cs="Arial"/>
                <w:szCs w:val="20"/>
              </w:rPr>
              <w:t>prostor ločen od narave</w:t>
            </w:r>
          </w:p>
        </w:tc>
      </w:tr>
      <w:tr w:rsidR="007707FD" w:rsidRPr="003479CB" w14:paraId="7F4135E4" w14:textId="77777777" w:rsidTr="00DA1620">
        <w:tc>
          <w:tcPr>
            <w:tcW w:w="768" w:type="pct"/>
            <w:vAlign w:val="top"/>
          </w:tcPr>
          <w:p w14:paraId="3E96CFE3" w14:textId="77777777" w:rsidR="00404D31"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4E8FD72E" w14:textId="3A8EF278"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carpocapsae</w:t>
            </w:r>
            <w:proofErr w:type="spellEnd"/>
          </w:p>
        </w:tc>
        <w:tc>
          <w:tcPr>
            <w:tcW w:w="642" w:type="pct"/>
            <w:vAlign w:val="top"/>
          </w:tcPr>
          <w:p w14:paraId="7F3ED7D3" w14:textId="227653EE" w:rsidR="007707FD" w:rsidRPr="003479CB" w:rsidRDefault="4E289E65" w:rsidP="54E041B0">
            <w:pPr>
              <w:pStyle w:val="BVRTabelaTextLevo"/>
              <w:spacing w:before="0" w:after="0" w:line="260" w:lineRule="atLeast"/>
              <w:rPr>
                <w:rFonts w:cs="Arial"/>
                <w:b/>
                <w:bCs/>
                <w:szCs w:val="20"/>
              </w:rPr>
            </w:pPr>
            <w:proofErr w:type="spellStart"/>
            <w:r w:rsidRPr="54E041B0">
              <w:rPr>
                <w:rFonts w:cs="Arial"/>
                <w:b/>
                <w:bCs/>
                <w:szCs w:val="20"/>
              </w:rPr>
              <w:t>NemoPAK</w:t>
            </w:r>
            <w:proofErr w:type="spellEnd"/>
            <w:r w:rsidRPr="54E041B0">
              <w:rPr>
                <w:rFonts w:cs="Arial"/>
                <w:b/>
                <w:bCs/>
                <w:szCs w:val="20"/>
              </w:rPr>
              <w:t xml:space="preserve"> SC</w:t>
            </w:r>
            <w:r w:rsidR="726CCB8F" w:rsidRPr="54E041B0">
              <w:rPr>
                <w:rFonts w:cs="Arial"/>
                <w:b/>
                <w:bCs/>
                <w:szCs w:val="20"/>
              </w:rPr>
              <w:t xml:space="preserve"> </w:t>
            </w:r>
            <w:r w:rsidRPr="54E041B0">
              <w:rPr>
                <w:rFonts w:cs="Arial"/>
                <w:b/>
                <w:bCs/>
                <w:szCs w:val="20"/>
              </w:rPr>
              <w:t>/</w:t>
            </w:r>
            <w:r w:rsidR="726CCB8F" w:rsidRPr="54E041B0">
              <w:rPr>
                <w:rFonts w:cs="Arial"/>
                <w:b/>
                <w:bCs/>
                <w:szCs w:val="20"/>
              </w:rPr>
              <w:t xml:space="preserve"> </w:t>
            </w:r>
            <w:proofErr w:type="spellStart"/>
            <w:r w:rsidRPr="54E041B0">
              <w:rPr>
                <w:rFonts w:cs="Arial"/>
                <w:b/>
                <w:bCs/>
                <w:szCs w:val="20"/>
              </w:rPr>
              <w:t>NemoPAK</w:t>
            </w:r>
            <w:proofErr w:type="spellEnd"/>
            <w:r w:rsidRPr="54E041B0">
              <w:rPr>
                <w:rFonts w:cs="Arial"/>
                <w:b/>
                <w:bCs/>
                <w:szCs w:val="20"/>
              </w:rPr>
              <w:t xml:space="preserve"> SC500</w:t>
            </w:r>
          </w:p>
        </w:tc>
        <w:tc>
          <w:tcPr>
            <w:tcW w:w="828" w:type="pct"/>
            <w:vAlign w:val="top"/>
          </w:tcPr>
          <w:p w14:paraId="28EAAADF" w14:textId="52D3F65B" w:rsidR="007707FD" w:rsidRPr="003479CB" w:rsidRDefault="4E289E65" w:rsidP="54E041B0">
            <w:pPr>
              <w:pStyle w:val="BVRTabelaTextLevo"/>
              <w:spacing w:before="0" w:after="0" w:line="260" w:lineRule="atLeast"/>
              <w:rPr>
                <w:rFonts w:cs="Arial"/>
                <w:szCs w:val="20"/>
              </w:rPr>
            </w:pPr>
            <w:r w:rsidRPr="54E041B0">
              <w:rPr>
                <w:rFonts w:cs="Arial"/>
                <w:szCs w:val="20"/>
              </w:rPr>
              <w:t>ličinke kapusovega košeninarja (</w:t>
            </w:r>
            <w:proofErr w:type="spellStart"/>
            <w:r w:rsidRPr="54E041B0">
              <w:rPr>
                <w:rFonts w:cs="Arial"/>
                <w:i/>
                <w:iCs/>
                <w:szCs w:val="20"/>
              </w:rPr>
              <w:t>Tipula</w:t>
            </w:r>
            <w:proofErr w:type="spellEnd"/>
            <w:r w:rsidRPr="54E041B0">
              <w:rPr>
                <w:rFonts w:cs="Arial"/>
                <w:i/>
                <w:iCs/>
                <w:szCs w:val="20"/>
              </w:rPr>
              <w:t xml:space="preserve"> </w:t>
            </w:r>
            <w:proofErr w:type="spellStart"/>
            <w:r w:rsidRPr="54E041B0">
              <w:rPr>
                <w:rFonts w:cs="Arial"/>
                <w:i/>
                <w:iCs/>
                <w:szCs w:val="20"/>
              </w:rPr>
              <w:t>oleracea</w:t>
            </w:r>
            <w:proofErr w:type="spellEnd"/>
            <w:r w:rsidRPr="54E041B0">
              <w:rPr>
                <w:rFonts w:cs="Arial"/>
                <w:szCs w:val="20"/>
              </w:rPr>
              <w:t>), bramorja (</w:t>
            </w:r>
            <w:proofErr w:type="spellStart"/>
            <w:r w:rsidRPr="54E041B0">
              <w:rPr>
                <w:rFonts w:cs="Arial"/>
                <w:i/>
                <w:iCs/>
                <w:szCs w:val="20"/>
              </w:rPr>
              <w:t>Gryllotalpa</w:t>
            </w:r>
            <w:proofErr w:type="spellEnd"/>
            <w:r w:rsidRPr="54E041B0">
              <w:rPr>
                <w:rFonts w:cs="Arial"/>
                <w:i/>
                <w:iCs/>
                <w:szCs w:val="20"/>
              </w:rPr>
              <w:t xml:space="preserve"> </w:t>
            </w:r>
            <w:proofErr w:type="spellStart"/>
            <w:r w:rsidRPr="54E041B0">
              <w:rPr>
                <w:rFonts w:cs="Arial"/>
                <w:i/>
                <w:iCs/>
                <w:szCs w:val="20"/>
              </w:rPr>
              <w:t>gryllotalpa</w:t>
            </w:r>
            <w:proofErr w:type="spellEnd"/>
            <w:r w:rsidRPr="54E041B0">
              <w:rPr>
                <w:rFonts w:cs="Arial"/>
                <w:szCs w:val="20"/>
              </w:rPr>
              <w:t>)</w:t>
            </w:r>
          </w:p>
        </w:tc>
        <w:tc>
          <w:tcPr>
            <w:tcW w:w="876" w:type="pct"/>
            <w:vAlign w:val="top"/>
          </w:tcPr>
          <w:p w14:paraId="4DA9F22C" w14:textId="05E37449" w:rsidR="007707FD" w:rsidRPr="003479CB" w:rsidRDefault="4E289E65" w:rsidP="54E041B0">
            <w:pPr>
              <w:pStyle w:val="BVRTabelaTextLevo"/>
              <w:spacing w:before="0" w:after="0" w:line="260" w:lineRule="atLeast"/>
              <w:rPr>
                <w:rFonts w:cs="Arial"/>
                <w:szCs w:val="20"/>
              </w:rPr>
            </w:pPr>
            <w:r w:rsidRPr="54E041B0">
              <w:rPr>
                <w:rFonts w:cs="Arial"/>
                <w:szCs w:val="20"/>
              </w:rPr>
              <w:t>do 500</w:t>
            </w:r>
            <w:r w:rsidR="1ED3F4F3" w:rsidRPr="54E041B0">
              <w:rPr>
                <w:rFonts w:cs="Arial"/>
                <w:szCs w:val="20"/>
              </w:rPr>
              <w:t>.000</w:t>
            </w:r>
            <w:r w:rsidRPr="54E041B0">
              <w:rPr>
                <w:rFonts w:cs="Arial"/>
                <w:szCs w:val="20"/>
              </w:rPr>
              <w:t>/100 m</w:t>
            </w:r>
            <w:r w:rsidRPr="54E041B0">
              <w:rPr>
                <w:rFonts w:cs="Arial"/>
                <w:szCs w:val="20"/>
                <w:vertAlign w:val="superscript"/>
              </w:rPr>
              <w:t>2</w:t>
            </w:r>
          </w:p>
        </w:tc>
        <w:tc>
          <w:tcPr>
            <w:tcW w:w="1022" w:type="pct"/>
            <w:vAlign w:val="top"/>
          </w:tcPr>
          <w:p w14:paraId="0BBC4E91" w14:textId="734BA3B0" w:rsidR="007707FD" w:rsidRPr="003479CB" w:rsidRDefault="4E289E65" w:rsidP="54E041B0">
            <w:pPr>
              <w:spacing w:before="0" w:line="260" w:lineRule="atLeast"/>
              <w:rPr>
                <w:rFonts w:eastAsia="Calibri" w:cs="Arial"/>
                <w:szCs w:val="20"/>
              </w:rPr>
            </w:pPr>
            <w:r w:rsidRPr="54E041B0">
              <w:rPr>
                <w:rFonts w:cs="Arial"/>
                <w:szCs w:val="20"/>
              </w:rPr>
              <w:t>ob pojavu škodljivcev</w:t>
            </w:r>
          </w:p>
        </w:tc>
        <w:tc>
          <w:tcPr>
            <w:tcW w:w="864" w:type="pct"/>
            <w:vAlign w:val="top"/>
          </w:tcPr>
          <w:p w14:paraId="521EB637" w14:textId="37D38190" w:rsidR="007707FD" w:rsidRPr="003479CB" w:rsidRDefault="4E289E65" w:rsidP="54E041B0">
            <w:pPr>
              <w:spacing w:before="0" w:line="260" w:lineRule="atLeast"/>
              <w:rPr>
                <w:rFonts w:eastAsia="Calibri" w:cs="Arial"/>
                <w:szCs w:val="20"/>
              </w:rPr>
            </w:pPr>
            <w:r w:rsidRPr="54E041B0">
              <w:rPr>
                <w:rFonts w:cs="Arial"/>
                <w:szCs w:val="20"/>
              </w:rPr>
              <w:t>na prostem in prostor ločen od narave</w:t>
            </w:r>
          </w:p>
        </w:tc>
      </w:tr>
      <w:tr w:rsidR="007707FD" w:rsidRPr="003479CB" w14:paraId="3A201FBA" w14:textId="77777777" w:rsidTr="00DA1620">
        <w:tc>
          <w:tcPr>
            <w:tcW w:w="768" w:type="pct"/>
            <w:vAlign w:val="top"/>
          </w:tcPr>
          <w:p w14:paraId="794CB9B4" w14:textId="77777777" w:rsidR="005A1E72"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76A1BF59" w14:textId="1FB4D1DF"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carpocapsae</w:t>
            </w:r>
            <w:proofErr w:type="spellEnd"/>
          </w:p>
        </w:tc>
        <w:tc>
          <w:tcPr>
            <w:tcW w:w="642" w:type="pct"/>
            <w:vAlign w:val="top"/>
          </w:tcPr>
          <w:p w14:paraId="3636C3A7" w14:textId="481E3712" w:rsidR="007707FD" w:rsidRPr="003479CB" w:rsidRDefault="4E289E65" w:rsidP="54E041B0">
            <w:pPr>
              <w:pStyle w:val="BVRTabelaTextLevo"/>
              <w:spacing w:before="0" w:after="0" w:line="260" w:lineRule="atLeast"/>
              <w:rPr>
                <w:rFonts w:cs="Arial"/>
                <w:b/>
                <w:bCs/>
                <w:szCs w:val="20"/>
              </w:rPr>
            </w:pPr>
            <w:proofErr w:type="spellStart"/>
            <w:r w:rsidRPr="54E041B0">
              <w:rPr>
                <w:rFonts w:cs="Arial"/>
                <w:b/>
                <w:bCs/>
                <w:szCs w:val="20"/>
              </w:rPr>
              <w:t>Nemastar</w:t>
            </w:r>
            <w:proofErr w:type="spellEnd"/>
            <w:r w:rsidRPr="54E041B0">
              <w:rPr>
                <w:rFonts w:cs="Arial"/>
                <w:b/>
                <w:bCs/>
                <w:szCs w:val="20"/>
              </w:rPr>
              <w:t>®</w:t>
            </w:r>
          </w:p>
        </w:tc>
        <w:tc>
          <w:tcPr>
            <w:tcW w:w="828" w:type="pct"/>
            <w:vAlign w:val="top"/>
          </w:tcPr>
          <w:p w14:paraId="6DFC9D21" w14:textId="61DD1E44" w:rsidR="007707FD" w:rsidRPr="003479CB" w:rsidRDefault="4E289E65" w:rsidP="54E041B0">
            <w:pPr>
              <w:pStyle w:val="BVRTabelaTextLevo"/>
              <w:spacing w:before="0" w:after="0" w:line="260" w:lineRule="atLeast"/>
              <w:rPr>
                <w:rFonts w:cs="Arial"/>
                <w:szCs w:val="20"/>
              </w:rPr>
            </w:pPr>
            <w:r w:rsidRPr="54E041B0">
              <w:rPr>
                <w:rFonts w:cs="Arial"/>
                <w:szCs w:val="20"/>
              </w:rPr>
              <w:t>košeninarji (</w:t>
            </w:r>
            <w:proofErr w:type="spellStart"/>
            <w:r w:rsidRPr="54E041B0">
              <w:rPr>
                <w:rFonts w:cs="Arial"/>
                <w:i/>
                <w:iCs/>
                <w:szCs w:val="20"/>
              </w:rPr>
              <w:t>Tipula</w:t>
            </w:r>
            <w:proofErr w:type="spellEnd"/>
            <w:r w:rsidRPr="54E041B0">
              <w:rPr>
                <w:rFonts w:cs="Arial"/>
                <w:i/>
                <w:iCs/>
                <w:szCs w:val="20"/>
              </w:rPr>
              <w:t xml:space="preserve"> </w:t>
            </w:r>
            <w:proofErr w:type="spellStart"/>
            <w:r w:rsidRPr="54E041B0">
              <w:rPr>
                <w:rFonts w:cs="Arial"/>
                <w:i/>
                <w:iCs/>
                <w:szCs w:val="20"/>
              </w:rPr>
              <w:t>paludosa</w:t>
            </w:r>
            <w:proofErr w:type="spellEnd"/>
            <w:r w:rsidRPr="54E041B0">
              <w:rPr>
                <w:rFonts w:cs="Arial"/>
                <w:szCs w:val="20"/>
              </w:rPr>
              <w:t xml:space="preserve">, </w:t>
            </w:r>
            <w:proofErr w:type="spellStart"/>
            <w:r w:rsidRPr="54E041B0">
              <w:rPr>
                <w:rFonts w:cs="Arial"/>
                <w:i/>
                <w:iCs/>
                <w:szCs w:val="20"/>
              </w:rPr>
              <w:t>Tipula</w:t>
            </w:r>
            <w:proofErr w:type="spellEnd"/>
            <w:r w:rsidRPr="54E041B0">
              <w:rPr>
                <w:rFonts w:cs="Arial"/>
                <w:i/>
                <w:iCs/>
                <w:szCs w:val="20"/>
              </w:rPr>
              <w:t xml:space="preserve"> </w:t>
            </w:r>
            <w:proofErr w:type="spellStart"/>
            <w:r w:rsidRPr="54E041B0">
              <w:rPr>
                <w:rFonts w:cs="Arial"/>
                <w:i/>
                <w:iCs/>
                <w:szCs w:val="20"/>
              </w:rPr>
              <w:t>oleracea</w:t>
            </w:r>
            <w:proofErr w:type="spellEnd"/>
            <w:r w:rsidRPr="54E041B0">
              <w:rPr>
                <w:rFonts w:cs="Arial"/>
                <w:szCs w:val="20"/>
              </w:rPr>
              <w:t>), sovke (ipsilon, ozimna) (</w:t>
            </w:r>
            <w:proofErr w:type="spellStart"/>
            <w:r w:rsidRPr="54E041B0">
              <w:rPr>
                <w:rFonts w:cs="Arial"/>
                <w:i/>
                <w:iCs/>
                <w:szCs w:val="20"/>
              </w:rPr>
              <w:t>Agrotis</w:t>
            </w:r>
            <w:proofErr w:type="spellEnd"/>
            <w:r w:rsidRPr="54E041B0">
              <w:rPr>
                <w:rFonts w:cs="Arial"/>
                <w:i/>
                <w:iCs/>
                <w:szCs w:val="20"/>
              </w:rPr>
              <w:t xml:space="preserve"> ipsilon</w:t>
            </w:r>
            <w:r w:rsidRPr="54E041B0">
              <w:rPr>
                <w:rFonts w:cs="Arial"/>
                <w:szCs w:val="20"/>
              </w:rPr>
              <w:t xml:space="preserve">, </w:t>
            </w:r>
            <w:proofErr w:type="spellStart"/>
            <w:r w:rsidRPr="54E041B0">
              <w:rPr>
                <w:rFonts w:cs="Arial"/>
                <w:i/>
                <w:iCs/>
                <w:szCs w:val="20"/>
              </w:rPr>
              <w:t>Agrotis</w:t>
            </w:r>
            <w:proofErr w:type="spellEnd"/>
            <w:r w:rsidRPr="54E041B0">
              <w:rPr>
                <w:rFonts w:cs="Arial"/>
                <w:i/>
                <w:iCs/>
                <w:szCs w:val="20"/>
              </w:rPr>
              <w:t xml:space="preserve"> </w:t>
            </w:r>
            <w:proofErr w:type="spellStart"/>
            <w:r w:rsidRPr="54E041B0">
              <w:rPr>
                <w:rFonts w:cs="Arial"/>
                <w:i/>
                <w:iCs/>
                <w:szCs w:val="20"/>
              </w:rPr>
              <w:t>segetum</w:t>
            </w:r>
            <w:proofErr w:type="spellEnd"/>
            <w:r w:rsidRPr="54E041B0">
              <w:rPr>
                <w:rFonts w:cs="Arial"/>
                <w:szCs w:val="20"/>
              </w:rPr>
              <w:t>), navadni bramor (</w:t>
            </w:r>
            <w:proofErr w:type="spellStart"/>
            <w:r w:rsidRPr="54E041B0">
              <w:rPr>
                <w:rFonts w:cs="Arial"/>
                <w:i/>
                <w:iCs/>
                <w:szCs w:val="20"/>
              </w:rPr>
              <w:t>Gryllotalpa</w:t>
            </w:r>
            <w:proofErr w:type="spellEnd"/>
            <w:r w:rsidRPr="54E041B0">
              <w:rPr>
                <w:rFonts w:cs="Arial"/>
                <w:i/>
                <w:iCs/>
                <w:szCs w:val="20"/>
              </w:rPr>
              <w:t xml:space="preserve"> </w:t>
            </w:r>
            <w:proofErr w:type="spellStart"/>
            <w:r w:rsidRPr="54E041B0">
              <w:rPr>
                <w:rFonts w:cs="Arial"/>
                <w:i/>
                <w:iCs/>
                <w:szCs w:val="20"/>
              </w:rPr>
              <w:t>gryllotalpa</w:t>
            </w:r>
            <w:proofErr w:type="spellEnd"/>
            <w:r w:rsidR="726CCB8F" w:rsidRPr="54E041B0">
              <w:rPr>
                <w:rFonts w:cs="Arial"/>
                <w:szCs w:val="20"/>
              </w:rPr>
              <w:t>)</w:t>
            </w:r>
          </w:p>
        </w:tc>
        <w:tc>
          <w:tcPr>
            <w:tcW w:w="876" w:type="pct"/>
            <w:vAlign w:val="top"/>
          </w:tcPr>
          <w:p w14:paraId="0F24F56D" w14:textId="62CAF068" w:rsidR="007707FD" w:rsidRPr="003479CB" w:rsidRDefault="4E289E65" w:rsidP="54E041B0">
            <w:pPr>
              <w:pStyle w:val="BVRTabelaTextLevo"/>
              <w:spacing w:before="0" w:after="0" w:line="260" w:lineRule="atLeast"/>
              <w:rPr>
                <w:rFonts w:cs="Arial"/>
                <w:szCs w:val="20"/>
              </w:rPr>
            </w:pPr>
            <w:r w:rsidRPr="54E041B0">
              <w:rPr>
                <w:rFonts w:cs="Arial"/>
                <w:szCs w:val="20"/>
              </w:rPr>
              <w:t>do 0,5 mio /m² ob uporabi 1 l vode</w:t>
            </w:r>
          </w:p>
        </w:tc>
        <w:tc>
          <w:tcPr>
            <w:tcW w:w="1022" w:type="pct"/>
            <w:vAlign w:val="top"/>
          </w:tcPr>
          <w:p w14:paraId="17E80295" w14:textId="3ABC3505" w:rsidR="007707FD" w:rsidRPr="003479CB" w:rsidRDefault="4E289E65" w:rsidP="54E041B0">
            <w:pPr>
              <w:spacing w:before="0" w:line="260" w:lineRule="atLeast"/>
              <w:rPr>
                <w:rFonts w:eastAsia="Calibri" w:cs="Arial"/>
                <w:szCs w:val="20"/>
              </w:rPr>
            </w:pPr>
            <w:r w:rsidRPr="54E041B0">
              <w:rPr>
                <w:rFonts w:cs="Arial"/>
                <w:szCs w:val="20"/>
              </w:rPr>
              <w:t>ob pojavu škodljivcev</w:t>
            </w:r>
          </w:p>
        </w:tc>
        <w:tc>
          <w:tcPr>
            <w:tcW w:w="864" w:type="pct"/>
            <w:vAlign w:val="top"/>
          </w:tcPr>
          <w:p w14:paraId="3AB7D982" w14:textId="614AE3A5" w:rsidR="007707FD" w:rsidRPr="003479CB" w:rsidRDefault="4E289E65" w:rsidP="54E041B0">
            <w:pPr>
              <w:spacing w:before="0" w:line="260" w:lineRule="atLeast"/>
              <w:rPr>
                <w:rFonts w:eastAsia="Calibri" w:cs="Arial"/>
                <w:szCs w:val="20"/>
              </w:rPr>
            </w:pPr>
            <w:r w:rsidRPr="54E041B0">
              <w:rPr>
                <w:rFonts w:cs="Arial"/>
                <w:szCs w:val="20"/>
              </w:rPr>
              <w:t>na prostem in prostor ločen od narave</w:t>
            </w:r>
          </w:p>
        </w:tc>
      </w:tr>
      <w:tr w:rsidR="007707FD" w:rsidRPr="003479CB" w14:paraId="3F117AED" w14:textId="77777777" w:rsidTr="00DA1620">
        <w:tc>
          <w:tcPr>
            <w:tcW w:w="768" w:type="pct"/>
            <w:vAlign w:val="top"/>
          </w:tcPr>
          <w:p w14:paraId="48A16B05" w14:textId="77777777" w:rsidR="005A1E72"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entomopatogeni</w:t>
            </w:r>
            <w:proofErr w:type="spellEnd"/>
            <w:r w:rsidRPr="54E041B0">
              <w:rPr>
                <w:rFonts w:cs="Arial"/>
                <w:szCs w:val="20"/>
              </w:rPr>
              <w:t xml:space="preserve"> ogorčici</w:t>
            </w:r>
          </w:p>
          <w:p w14:paraId="6088CFFB" w14:textId="2E1B46F8"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carpocapsae</w:t>
            </w:r>
            <w:proofErr w:type="spellEnd"/>
            <w:r w:rsidR="358E089B" w:rsidRPr="54E041B0">
              <w:rPr>
                <w:rFonts w:cs="Arial"/>
                <w:szCs w:val="20"/>
              </w:rPr>
              <w:t xml:space="preserve">, </w:t>
            </w: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feltiae</w:t>
            </w:r>
            <w:proofErr w:type="spellEnd"/>
          </w:p>
        </w:tc>
        <w:tc>
          <w:tcPr>
            <w:tcW w:w="642" w:type="pct"/>
            <w:vAlign w:val="top"/>
          </w:tcPr>
          <w:p w14:paraId="7B9FCB4A" w14:textId="62BDD8D2" w:rsidR="007707FD" w:rsidRPr="003479CB" w:rsidRDefault="4E289E65" w:rsidP="54E041B0">
            <w:pPr>
              <w:pStyle w:val="BVRTabelaTextLevo"/>
              <w:spacing w:before="0" w:after="0" w:line="260" w:lineRule="atLeast"/>
              <w:rPr>
                <w:rFonts w:cs="Arial"/>
                <w:b/>
                <w:bCs/>
                <w:szCs w:val="20"/>
              </w:rPr>
            </w:pPr>
            <w:proofErr w:type="spellStart"/>
            <w:r w:rsidRPr="54E041B0">
              <w:rPr>
                <w:rFonts w:cs="Arial"/>
                <w:b/>
                <w:bCs/>
                <w:szCs w:val="20"/>
              </w:rPr>
              <w:t>Nemasys</w:t>
            </w:r>
            <w:proofErr w:type="spellEnd"/>
            <w:r w:rsidRPr="54E041B0">
              <w:rPr>
                <w:rFonts w:cs="Arial"/>
                <w:b/>
                <w:bCs/>
                <w:szCs w:val="20"/>
              </w:rPr>
              <w:t xml:space="preserve"> GROW YOUR OWN</w:t>
            </w:r>
          </w:p>
        </w:tc>
        <w:tc>
          <w:tcPr>
            <w:tcW w:w="828" w:type="pct"/>
            <w:vAlign w:val="top"/>
          </w:tcPr>
          <w:p w14:paraId="3C46C06E" w14:textId="48B36B22" w:rsidR="007707FD" w:rsidRPr="003479CB" w:rsidRDefault="4E289E65" w:rsidP="54E041B0">
            <w:pPr>
              <w:pStyle w:val="BVRTabelaTextLevo"/>
              <w:spacing w:before="0" w:after="0" w:line="260" w:lineRule="atLeast"/>
              <w:rPr>
                <w:rFonts w:cs="Arial"/>
                <w:szCs w:val="20"/>
              </w:rPr>
            </w:pPr>
            <w:r w:rsidRPr="54E041B0">
              <w:rPr>
                <w:rFonts w:cs="Arial"/>
                <w:szCs w:val="20"/>
              </w:rPr>
              <w:t>korenjeva muha (</w:t>
            </w:r>
            <w:proofErr w:type="spellStart"/>
            <w:r w:rsidRPr="54E041B0">
              <w:rPr>
                <w:rFonts w:cs="Arial"/>
                <w:i/>
                <w:iCs/>
                <w:szCs w:val="20"/>
              </w:rPr>
              <w:t>Psila</w:t>
            </w:r>
            <w:proofErr w:type="spellEnd"/>
            <w:r w:rsidRPr="54E041B0">
              <w:rPr>
                <w:rFonts w:cs="Arial"/>
                <w:i/>
                <w:iCs/>
                <w:szCs w:val="20"/>
              </w:rPr>
              <w:t xml:space="preserve"> </w:t>
            </w:r>
            <w:proofErr w:type="spellStart"/>
            <w:r w:rsidRPr="54E041B0">
              <w:rPr>
                <w:rFonts w:cs="Arial"/>
                <w:i/>
                <w:iCs/>
                <w:szCs w:val="20"/>
              </w:rPr>
              <w:t>rosae</w:t>
            </w:r>
            <w:proofErr w:type="spellEnd"/>
            <w:r w:rsidRPr="54E041B0">
              <w:rPr>
                <w:rFonts w:cs="Arial"/>
                <w:szCs w:val="20"/>
              </w:rPr>
              <w:t xml:space="preserve"> F.),</w:t>
            </w:r>
            <w:r w:rsidR="726CCB8F" w:rsidRPr="54E041B0">
              <w:rPr>
                <w:rFonts w:cs="Arial"/>
                <w:szCs w:val="20"/>
              </w:rPr>
              <w:t xml:space="preserve"> </w:t>
            </w:r>
            <w:r w:rsidRPr="54E041B0">
              <w:rPr>
                <w:rFonts w:cs="Arial"/>
                <w:szCs w:val="20"/>
              </w:rPr>
              <w:t>kapusova muha (</w:t>
            </w:r>
            <w:proofErr w:type="spellStart"/>
            <w:r w:rsidRPr="54E041B0">
              <w:rPr>
                <w:rFonts w:cs="Arial"/>
                <w:i/>
                <w:iCs/>
                <w:szCs w:val="20"/>
              </w:rPr>
              <w:t>Delia</w:t>
            </w:r>
            <w:proofErr w:type="spellEnd"/>
            <w:r w:rsidRPr="54E041B0">
              <w:rPr>
                <w:rFonts w:cs="Arial"/>
                <w:i/>
                <w:iCs/>
                <w:szCs w:val="20"/>
              </w:rPr>
              <w:t xml:space="preserve"> </w:t>
            </w:r>
            <w:proofErr w:type="spellStart"/>
            <w:r w:rsidRPr="54E041B0">
              <w:rPr>
                <w:rFonts w:cs="Arial"/>
                <w:i/>
                <w:iCs/>
                <w:szCs w:val="20"/>
              </w:rPr>
              <w:t>radicum</w:t>
            </w:r>
            <w:proofErr w:type="spellEnd"/>
            <w:r w:rsidRPr="54E041B0">
              <w:rPr>
                <w:rFonts w:cs="Arial"/>
                <w:szCs w:val="20"/>
              </w:rPr>
              <w:t>),</w:t>
            </w:r>
            <w:r w:rsidR="726CCB8F" w:rsidRPr="54E041B0">
              <w:rPr>
                <w:rFonts w:cs="Arial"/>
                <w:szCs w:val="20"/>
              </w:rPr>
              <w:t xml:space="preserve"> </w:t>
            </w:r>
            <w:r w:rsidRPr="54E041B0">
              <w:rPr>
                <w:rFonts w:cs="Arial"/>
                <w:szCs w:val="20"/>
              </w:rPr>
              <w:t>sovke (</w:t>
            </w:r>
            <w:proofErr w:type="spellStart"/>
            <w:r w:rsidRPr="54E041B0">
              <w:rPr>
                <w:rFonts w:cs="Arial"/>
                <w:i/>
                <w:iCs/>
                <w:szCs w:val="20"/>
              </w:rPr>
              <w:t>Spodoptera</w:t>
            </w:r>
            <w:proofErr w:type="spellEnd"/>
            <w:r w:rsidRPr="54E041B0">
              <w:rPr>
                <w:rFonts w:cs="Arial"/>
                <w:i/>
                <w:iCs/>
                <w:szCs w:val="20"/>
              </w:rPr>
              <w:t xml:space="preserve"> </w:t>
            </w:r>
            <w:proofErr w:type="spellStart"/>
            <w:r w:rsidRPr="54E041B0">
              <w:rPr>
                <w:rFonts w:cs="Arial"/>
                <w:i/>
                <w:iCs/>
                <w:szCs w:val="20"/>
              </w:rPr>
              <w:t>exigua</w:t>
            </w:r>
            <w:proofErr w:type="spellEnd"/>
            <w:r w:rsidRPr="54E041B0">
              <w:rPr>
                <w:rFonts w:cs="Arial"/>
                <w:i/>
                <w:iCs/>
                <w:szCs w:val="20"/>
              </w:rPr>
              <w:t xml:space="preserve">, </w:t>
            </w:r>
            <w:proofErr w:type="spellStart"/>
            <w:r w:rsidRPr="54E041B0">
              <w:rPr>
                <w:rFonts w:cs="Arial"/>
                <w:i/>
                <w:iCs/>
                <w:szCs w:val="20"/>
              </w:rPr>
              <w:t>Spodoptera</w:t>
            </w:r>
            <w:proofErr w:type="spellEnd"/>
            <w:r w:rsidRPr="54E041B0">
              <w:rPr>
                <w:rFonts w:cs="Arial"/>
                <w:i/>
                <w:iCs/>
                <w:szCs w:val="20"/>
              </w:rPr>
              <w:t xml:space="preserve"> </w:t>
            </w:r>
            <w:proofErr w:type="spellStart"/>
            <w:r w:rsidRPr="54E041B0">
              <w:rPr>
                <w:rFonts w:cs="Arial"/>
                <w:i/>
                <w:iCs/>
                <w:szCs w:val="20"/>
              </w:rPr>
              <w:t>littoralis</w:t>
            </w:r>
            <w:proofErr w:type="spellEnd"/>
            <w:r w:rsidRPr="54E041B0">
              <w:rPr>
                <w:rFonts w:cs="Arial"/>
                <w:i/>
                <w:iCs/>
                <w:szCs w:val="20"/>
              </w:rPr>
              <w:t xml:space="preserve">, </w:t>
            </w:r>
            <w:proofErr w:type="spellStart"/>
            <w:r w:rsidRPr="54E041B0">
              <w:rPr>
                <w:rFonts w:cs="Arial"/>
                <w:i/>
                <w:iCs/>
                <w:szCs w:val="20"/>
              </w:rPr>
              <w:t>Agriotes</w:t>
            </w:r>
            <w:proofErr w:type="spellEnd"/>
            <w:r w:rsidRPr="54E041B0">
              <w:rPr>
                <w:rFonts w:cs="Arial"/>
                <w:i/>
                <w:iCs/>
                <w:szCs w:val="20"/>
              </w:rPr>
              <w:t xml:space="preserve"> </w:t>
            </w:r>
            <w:proofErr w:type="spellStart"/>
            <w:r w:rsidRPr="54E041B0">
              <w:rPr>
                <w:rFonts w:cs="Arial"/>
                <w:i/>
                <w:iCs/>
                <w:szCs w:val="20"/>
              </w:rPr>
              <w:t>segetum</w:t>
            </w:r>
            <w:proofErr w:type="spellEnd"/>
            <w:r w:rsidRPr="54E041B0">
              <w:rPr>
                <w:rFonts w:cs="Arial"/>
                <w:szCs w:val="20"/>
              </w:rPr>
              <w:t>),</w:t>
            </w:r>
            <w:r w:rsidR="726CCB8F" w:rsidRPr="54E041B0">
              <w:rPr>
                <w:rFonts w:cs="Arial"/>
                <w:szCs w:val="20"/>
              </w:rPr>
              <w:t xml:space="preserve"> </w:t>
            </w:r>
            <w:r w:rsidRPr="54E041B0">
              <w:rPr>
                <w:rFonts w:cs="Arial"/>
                <w:szCs w:val="20"/>
              </w:rPr>
              <w:t>čebulna muha (</w:t>
            </w:r>
            <w:proofErr w:type="spellStart"/>
            <w:r w:rsidRPr="54E041B0">
              <w:rPr>
                <w:rFonts w:cs="Arial"/>
                <w:i/>
                <w:iCs/>
                <w:szCs w:val="20"/>
              </w:rPr>
              <w:t>Hylemya</w:t>
            </w:r>
            <w:proofErr w:type="spellEnd"/>
            <w:r w:rsidRPr="54E041B0">
              <w:rPr>
                <w:rFonts w:cs="Arial"/>
                <w:i/>
                <w:iCs/>
                <w:szCs w:val="20"/>
              </w:rPr>
              <w:t xml:space="preserve"> </w:t>
            </w:r>
            <w:proofErr w:type="spellStart"/>
            <w:r w:rsidRPr="54E041B0">
              <w:rPr>
                <w:rFonts w:cs="Arial"/>
                <w:i/>
                <w:iCs/>
                <w:szCs w:val="20"/>
              </w:rPr>
              <w:t>antiqua</w:t>
            </w:r>
            <w:proofErr w:type="spellEnd"/>
            <w:r w:rsidRPr="54E041B0">
              <w:rPr>
                <w:rFonts w:cs="Arial"/>
                <w:szCs w:val="20"/>
              </w:rPr>
              <w:t>),</w:t>
            </w:r>
            <w:r w:rsidR="726CCB8F" w:rsidRPr="54E041B0">
              <w:rPr>
                <w:rFonts w:cs="Arial"/>
                <w:szCs w:val="20"/>
              </w:rPr>
              <w:t xml:space="preserve"> </w:t>
            </w:r>
            <w:r w:rsidRPr="54E041B0">
              <w:rPr>
                <w:rFonts w:cs="Arial"/>
                <w:szCs w:val="20"/>
              </w:rPr>
              <w:t>košeninar (</w:t>
            </w:r>
            <w:proofErr w:type="spellStart"/>
            <w:r w:rsidRPr="54E041B0">
              <w:rPr>
                <w:rFonts w:cs="Arial"/>
                <w:i/>
                <w:iCs/>
                <w:szCs w:val="20"/>
              </w:rPr>
              <w:t>Tipula</w:t>
            </w:r>
            <w:proofErr w:type="spellEnd"/>
            <w:r w:rsidRPr="54E041B0">
              <w:rPr>
                <w:rFonts w:cs="Arial"/>
                <w:i/>
                <w:iCs/>
                <w:szCs w:val="20"/>
              </w:rPr>
              <w:t xml:space="preserve"> </w:t>
            </w:r>
            <w:proofErr w:type="spellStart"/>
            <w:r w:rsidRPr="54E041B0">
              <w:rPr>
                <w:rFonts w:cs="Arial"/>
                <w:i/>
                <w:iCs/>
                <w:szCs w:val="20"/>
              </w:rPr>
              <w:t>paludosa</w:t>
            </w:r>
            <w:proofErr w:type="spellEnd"/>
            <w:r w:rsidRPr="54E041B0">
              <w:rPr>
                <w:rFonts w:cs="Arial"/>
                <w:szCs w:val="20"/>
              </w:rPr>
              <w:t>),</w:t>
            </w:r>
            <w:r w:rsidR="726CCB8F" w:rsidRPr="54E041B0">
              <w:rPr>
                <w:rFonts w:cs="Arial"/>
                <w:szCs w:val="20"/>
              </w:rPr>
              <w:t xml:space="preserve"> </w:t>
            </w:r>
            <w:r w:rsidRPr="54E041B0">
              <w:rPr>
                <w:rFonts w:cs="Arial"/>
                <w:szCs w:val="20"/>
              </w:rPr>
              <w:t>mrtvaške mušice (</w:t>
            </w:r>
            <w:proofErr w:type="spellStart"/>
            <w:r w:rsidRPr="54E041B0">
              <w:rPr>
                <w:rFonts w:cs="Arial"/>
                <w:i/>
                <w:iCs/>
                <w:szCs w:val="20"/>
              </w:rPr>
              <w:t>Bradisia</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w:t>
            </w:r>
            <w:r w:rsidR="726CCB8F" w:rsidRPr="54E041B0">
              <w:rPr>
                <w:rFonts w:cs="Arial"/>
                <w:szCs w:val="20"/>
              </w:rPr>
              <w:t xml:space="preserve"> </w:t>
            </w:r>
            <w:r w:rsidRPr="54E041B0">
              <w:rPr>
                <w:rFonts w:cs="Arial"/>
                <w:szCs w:val="20"/>
              </w:rPr>
              <w:t xml:space="preserve">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szCs w:val="20"/>
              </w:rPr>
              <w:t xml:space="preserve"> </w:t>
            </w:r>
            <w:proofErr w:type="spellStart"/>
            <w:r w:rsidRPr="54E041B0">
              <w:rPr>
                <w:rFonts w:cs="Arial"/>
                <w:i/>
                <w:iCs/>
                <w:szCs w:val="20"/>
              </w:rPr>
              <w:t>occidentalis</w:t>
            </w:r>
            <w:proofErr w:type="spellEnd"/>
            <w:r w:rsidR="726CCB8F" w:rsidRPr="54E041B0">
              <w:rPr>
                <w:rFonts w:cs="Arial"/>
                <w:szCs w:val="20"/>
              </w:rPr>
              <w:t>)</w:t>
            </w:r>
          </w:p>
        </w:tc>
        <w:tc>
          <w:tcPr>
            <w:tcW w:w="876" w:type="pct"/>
            <w:vAlign w:val="top"/>
          </w:tcPr>
          <w:p w14:paraId="01512131" w14:textId="2621D251" w:rsidR="007707FD" w:rsidRPr="003479CB" w:rsidRDefault="007707FD" w:rsidP="54E041B0">
            <w:pPr>
              <w:pStyle w:val="BVRTabelaTextLevo"/>
              <w:spacing w:before="0" w:after="0" w:line="260" w:lineRule="atLeast"/>
              <w:rPr>
                <w:rFonts w:cs="Arial"/>
                <w:szCs w:val="20"/>
              </w:rPr>
            </w:pPr>
          </w:p>
        </w:tc>
        <w:tc>
          <w:tcPr>
            <w:tcW w:w="1022" w:type="pct"/>
            <w:vAlign w:val="top"/>
          </w:tcPr>
          <w:p w14:paraId="2073177D" w14:textId="597C0B1A" w:rsidR="007707FD" w:rsidRPr="003479CB" w:rsidRDefault="007707FD" w:rsidP="54E041B0">
            <w:pPr>
              <w:spacing w:before="0" w:line="260" w:lineRule="atLeast"/>
              <w:rPr>
                <w:rFonts w:eastAsia="Calibri" w:cs="Arial"/>
                <w:szCs w:val="20"/>
              </w:rPr>
            </w:pPr>
          </w:p>
        </w:tc>
        <w:tc>
          <w:tcPr>
            <w:tcW w:w="864" w:type="pct"/>
            <w:vAlign w:val="top"/>
          </w:tcPr>
          <w:p w14:paraId="7A58E336" w14:textId="5DD7C986" w:rsidR="007707FD" w:rsidRPr="003479CB" w:rsidRDefault="50A989F9" w:rsidP="54E041B0">
            <w:pPr>
              <w:spacing w:before="0" w:line="260" w:lineRule="atLeast"/>
              <w:rPr>
                <w:rFonts w:eastAsia="Calibri" w:cs="Arial"/>
                <w:szCs w:val="20"/>
              </w:rPr>
            </w:pPr>
            <w:r w:rsidRPr="54E041B0">
              <w:rPr>
                <w:rFonts w:cs="Arial"/>
                <w:szCs w:val="20"/>
              </w:rPr>
              <w:t>SE NE TRŽI!</w:t>
            </w:r>
          </w:p>
        </w:tc>
      </w:tr>
      <w:tr w:rsidR="007707FD" w:rsidRPr="003479CB" w14:paraId="6958A9C9" w14:textId="77777777" w:rsidTr="00DA1620">
        <w:tc>
          <w:tcPr>
            <w:tcW w:w="768" w:type="pct"/>
            <w:vAlign w:val="top"/>
          </w:tcPr>
          <w:p w14:paraId="1E398332" w14:textId="77777777" w:rsidR="002D26C8"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213C52B5" w14:textId="5130F7F2"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feltiae</w:t>
            </w:r>
            <w:proofErr w:type="spellEnd"/>
          </w:p>
        </w:tc>
        <w:tc>
          <w:tcPr>
            <w:tcW w:w="642" w:type="pct"/>
            <w:vAlign w:val="top"/>
          </w:tcPr>
          <w:p w14:paraId="223DA1CD" w14:textId="0E8FBFD3" w:rsidR="007707FD" w:rsidRPr="003479CB" w:rsidRDefault="4E289E65" w:rsidP="54E041B0">
            <w:pPr>
              <w:pStyle w:val="BVRTabelaTextLevo"/>
              <w:spacing w:before="0" w:after="0" w:line="260" w:lineRule="atLeast"/>
              <w:rPr>
                <w:rFonts w:cs="Arial"/>
                <w:b/>
                <w:bCs/>
                <w:szCs w:val="20"/>
              </w:rPr>
            </w:pPr>
            <w:r w:rsidRPr="54E041B0">
              <w:rPr>
                <w:rFonts w:cs="Arial"/>
                <w:b/>
                <w:bCs/>
                <w:szCs w:val="20"/>
              </w:rPr>
              <w:t>ENTONEM</w:t>
            </w:r>
          </w:p>
        </w:tc>
        <w:tc>
          <w:tcPr>
            <w:tcW w:w="828" w:type="pct"/>
            <w:vAlign w:val="top"/>
          </w:tcPr>
          <w:p w14:paraId="31750A38" w14:textId="3BBEB1C2" w:rsidR="007707FD" w:rsidRPr="003479CB" w:rsidRDefault="4E289E65" w:rsidP="54E041B0">
            <w:pPr>
              <w:pStyle w:val="BVRTabelaTextLevo"/>
              <w:spacing w:before="0" w:after="0" w:line="260" w:lineRule="atLeast"/>
              <w:rPr>
                <w:rFonts w:cs="Arial"/>
                <w:szCs w:val="20"/>
              </w:rPr>
            </w:pPr>
            <w:r w:rsidRPr="54E041B0">
              <w:rPr>
                <w:rFonts w:cs="Arial"/>
                <w:szCs w:val="20"/>
              </w:rPr>
              <w:t>ličinke žalovalk (</w:t>
            </w:r>
            <w:proofErr w:type="spellStart"/>
            <w:r w:rsidRPr="54E041B0">
              <w:rPr>
                <w:rFonts w:cs="Arial"/>
                <w:szCs w:val="20"/>
              </w:rPr>
              <w:t>Sciaridae</w:t>
            </w:r>
            <w:proofErr w:type="spellEnd"/>
            <w:r w:rsidRPr="54E041B0">
              <w:rPr>
                <w:rFonts w:cs="Arial"/>
                <w:szCs w:val="20"/>
              </w:rPr>
              <w:t>)</w:t>
            </w:r>
          </w:p>
        </w:tc>
        <w:tc>
          <w:tcPr>
            <w:tcW w:w="876" w:type="pct"/>
            <w:vAlign w:val="top"/>
          </w:tcPr>
          <w:p w14:paraId="7215CA87" w14:textId="5A34F3F9" w:rsidR="007707FD" w:rsidRPr="003479CB" w:rsidRDefault="4E289E65" w:rsidP="54E041B0">
            <w:pPr>
              <w:pStyle w:val="BVRTabelaTextLevo"/>
              <w:spacing w:before="0" w:after="0" w:line="260" w:lineRule="atLeast"/>
              <w:rPr>
                <w:rFonts w:cs="Arial"/>
                <w:szCs w:val="20"/>
              </w:rPr>
            </w:pPr>
            <w:r w:rsidRPr="54E041B0">
              <w:rPr>
                <w:rFonts w:cs="Arial"/>
                <w:szCs w:val="20"/>
              </w:rPr>
              <w:t>50 mio EPO/100 m</w:t>
            </w:r>
            <w:r w:rsidRPr="54E041B0">
              <w:rPr>
                <w:rFonts w:cs="Arial"/>
                <w:szCs w:val="20"/>
                <w:vertAlign w:val="superscript"/>
              </w:rPr>
              <w:t>2</w:t>
            </w:r>
            <w:r w:rsidR="50A989F9" w:rsidRPr="54E041B0">
              <w:rPr>
                <w:rFonts w:cs="Arial"/>
                <w:szCs w:val="20"/>
              </w:rPr>
              <w:t xml:space="preserve"> ob uporabi 30 l vode pri 2 do </w:t>
            </w:r>
            <w:r w:rsidRPr="54E041B0">
              <w:rPr>
                <w:rFonts w:cs="Arial"/>
                <w:szCs w:val="20"/>
              </w:rPr>
              <w:t>3 ponovitvah v 7 dnevnih intervalih</w:t>
            </w:r>
          </w:p>
        </w:tc>
        <w:tc>
          <w:tcPr>
            <w:tcW w:w="1022" w:type="pct"/>
            <w:vAlign w:val="top"/>
          </w:tcPr>
          <w:p w14:paraId="4907821F" w14:textId="69204C99" w:rsidR="007707FD" w:rsidRPr="003479CB" w:rsidRDefault="007707FD" w:rsidP="54E041B0">
            <w:pPr>
              <w:spacing w:before="0" w:line="260" w:lineRule="atLeast"/>
              <w:rPr>
                <w:rFonts w:eastAsia="Calibri" w:cs="Arial"/>
                <w:szCs w:val="20"/>
              </w:rPr>
            </w:pPr>
          </w:p>
        </w:tc>
        <w:tc>
          <w:tcPr>
            <w:tcW w:w="864" w:type="pct"/>
            <w:vAlign w:val="top"/>
          </w:tcPr>
          <w:p w14:paraId="4017BA73" w14:textId="4031741F" w:rsidR="007707FD" w:rsidRPr="003479CB" w:rsidRDefault="4E289E65" w:rsidP="54E041B0">
            <w:pPr>
              <w:spacing w:before="0" w:line="260" w:lineRule="atLeast"/>
              <w:rPr>
                <w:rFonts w:eastAsia="Calibri" w:cs="Arial"/>
                <w:szCs w:val="20"/>
              </w:rPr>
            </w:pPr>
            <w:r w:rsidRPr="54E041B0">
              <w:rPr>
                <w:rFonts w:cs="Arial"/>
                <w:szCs w:val="20"/>
              </w:rPr>
              <w:t>prostor ločen od narave</w:t>
            </w:r>
          </w:p>
        </w:tc>
      </w:tr>
      <w:tr w:rsidR="007707FD" w:rsidRPr="003479CB" w14:paraId="565C3746" w14:textId="77777777" w:rsidTr="00DA1620">
        <w:tc>
          <w:tcPr>
            <w:tcW w:w="768" w:type="pct"/>
            <w:vAlign w:val="top"/>
          </w:tcPr>
          <w:p w14:paraId="466DE199" w14:textId="77777777" w:rsidR="005A1E72"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77B64622" w14:textId="75A0272D"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feltiae</w:t>
            </w:r>
            <w:proofErr w:type="spellEnd"/>
          </w:p>
        </w:tc>
        <w:tc>
          <w:tcPr>
            <w:tcW w:w="642" w:type="pct"/>
            <w:vAlign w:val="top"/>
          </w:tcPr>
          <w:p w14:paraId="26AD8701" w14:textId="44409A1C" w:rsidR="007707FD" w:rsidRPr="003479CB" w:rsidRDefault="4E289E65" w:rsidP="54E041B0">
            <w:pPr>
              <w:pStyle w:val="BVRTabelaTextLevo"/>
              <w:spacing w:before="0" w:after="0" w:line="260" w:lineRule="atLeast"/>
              <w:rPr>
                <w:rFonts w:cs="Arial"/>
                <w:b/>
                <w:bCs/>
                <w:szCs w:val="20"/>
              </w:rPr>
            </w:pPr>
            <w:r w:rsidRPr="54E041B0">
              <w:rPr>
                <w:rFonts w:cs="Arial"/>
                <w:b/>
                <w:bCs/>
                <w:szCs w:val="20"/>
              </w:rPr>
              <w:t>SCIARID</w:t>
            </w:r>
          </w:p>
        </w:tc>
        <w:tc>
          <w:tcPr>
            <w:tcW w:w="828" w:type="pct"/>
            <w:vAlign w:val="top"/>
          </w:tcPr>
          <w:p w14:paraId="6A21068E" w14:textId="7D64FDA2" w:rsidR="007707FD" w:rsidRPr="003479CB" w:rsidRDefault="4E289E65" w:rsidP="54E041B0">
            <w:pPr>
              <w:pStyle w:val="BVRTabelaTextLevo"/>
              <w:spacing w:before="0" w:after="0" w:line="260" w:lineRule="atLeast"/>
              <w:rPr>
                <w:rFonts w:cs="Arial"/>
                <w:szCs w:val="20"/>
              </w:rPr>
            </w:pPr>
            <w:r w:rsidRPr="54E041B0">
              <w:rPr>
                <w:rFonts w:cs="Arial"/>
                <w:szCs w:val="20"/>
              </w:rPr>
              <w:t>ličinke žalovalk (</w:t>
            </w:r>
            <w:proofErr w:type="spellStart"/>
            <w:r w:rsidRPr="54E041B0">
              <w:rPr>
                <w:rFonts w:cs="Arial"/>
                <w:szCs w:val="20"/>
              </w:rPr>
              <w:t>Sciaridae</w:t>
            </w:r>
            <w:proofErr w:type="spellEnd"/>
            <w:r w:rsidRPr="54E041B0">
              <w:rPr>
                <w:rFonts w:cs="Arial"/>
                <w:szCs w:val="20"/>
              </w:rPr>
              <w:t>)</w:t>
            </w:r>
          </w:p>
        </w:tc>
        <w:tc>
          <w:tcPr>
            <w:tcW w:w="876" w:type="pct"/>
            <w:vAlign w:val="top"/>
          </w:tcPr>
          <w:p w14:paraId="10056395" w14:textId="26632B69" w:rsidR="007707FD" w:rsidRPr="003479CB" w:rsidRDefault="4E289E65" w:rsidP="54E041B0">
            <w:pPr>
              <w:pStyle w:val="BVRTabelaTextLevo"/>
              <w:spacing w:before="0" w:after="0" w:line="260" w:lineRule="atLeast"/>
              <w:rPr>
                <w:rFonts w:cs="Arial"/>
                <w:szCs w:val="20"/>
              </w:rPr>
            </w:pPr>
            <w:r w:rsidRPr="54E041B0">
              <w:rPr>
                <w:rFonts w:cs="Arial"/>
                <w:szCs w:val="20"/>
              </w:rPr>
              <w:t>50 mio EPO/33 m</w:t>
            </w:r>
            <w:r w:rsidRPr="54E041B0">
              <w:rPr>
                <w:rFonts w:cs="Arial"/>
                <w:szCs w:val="20"/>
                <w:vertAlign w:val="superscript"/>
              </w:rPr>
              <w:t>2</w:t>
            </w:r>
            <w:r w:rsidRPr="54E041B0">
              <w:rPr>
                <w:rFonts w:cs="Arial"/>
                <w:szCs w:val="20"/>
              </w:rPr>
              <w:t xml:space="preserve"> ob uporabi 30 l vode pri 2 ponovitvah v 7 dnevnih intervalih</w:t>
            </w:r>
          </w:p>
        </w:tc>
        <w:tc>
          <w:tcPr>
            <w:tcW w:w="1022" w:type="pct"/>
            <w:vAlign w:val="top"/>
          </w:tcPr>
          <w:p w14:paraId="39CA177B" w14:textId="17276D3D" w:rsidR="007707FD" w:rsidRPr="003479CB" w:rsidRDefault="007707FD" w:rsidP="54E041B0">
            <w:pPr>
              <w:spacing w:before="0" w:line="260" w:lineRule="atLeast"/>
              <w:rPr>
                <w:rFonts w:eastAsia="Calibri" w:cs="Arial"/>
                <w:szCs w:val="20"/>
              </w:rPr>
            </w:pPr>
          </w:p>
        </w:tc>
        <w:tc>
          <w:tcPr>
            <w:tcW w:w="864" w:type="pct"/>
            <w:vAlign w:val="top"/>
          </w:tcPr>
          <w:p w14:paraId="18F3A70C" w14:textId="1F96D885" w:rsidR="007707FD" w:rsidRPr="003479CB" w:rsidRDefault="4E289E65" w:rsidP="54E041B0">
            <w:pPr>
              <w:spacing w:before="0" w:line="260" w:lineRule="atLeast"/>
              <w:rPr>
                <w:rFonts w:eastAsia="Calibri" w:cs="Arial"/>
                <w:szCs w:val="20"/>
              </w:rPr>
            </w:pPr>
            <w:r w:rsidRPr="54E041B0">
              <w:rPr>
                <w:rFonts w:cs="Arial"/>
                <w:szCs w:val="20"/>
              </w:rPr>
              <w:t>prostor ločen od narave</w:t>
            </w:r>
          </w:p>
        </w:tc>
      </w:tr>
      <w:tr w:rsidR="007707FD" w:rsidRPr="003479CB" w14:paraId="7A6D750E" w14:textId="77777777" w:rsidTr="00DA1620">
        <w:tc>
          <w:tcPr>
            <w:tcW w:w="768" w:type="pct"/>
            <w:vAlign w:val="top"/>
          </w:tcPr>
          <w:p w14:paraId="72D24CF5" w14:textId="77777777" w:rsidR="005A1E72"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4C7D703E" w14:textId="4DCDF184"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feltiae</w:t>
            </w:r>
            <w:proofErr w:type="spellEnd"/>
          </w:p>
        </w:tc>
        <w:tc>
          <w:tcPr>
            <w:tcW w:w="642" w:type="pct"/>
            <w:vAlign w:val="top"/>
          </w:tcPr>
          <w:p w14:paraId="0347E560" w14:textId="78FD1931" w:rsidR="007707FD" w:rsidRPr="003479CB" w:rsidRDefault="4E289E65" w:rsidP="54E041B0">
            <w:pPr>
              <w:pStyle w:val="BVRTabelaTextLevo"/>
              <w:spacing w:before="0" w:after="0" w:line="260" w:lineRule="atLeast"/>
              <w:rPr>
                <w:rFonts w:cs="Arial"/>
                <w:b/>
                <w:bCs/>
                <w:szCs w:val="20"/>
              </w:rPr>
            </w:pPr>
            <w:proofErr w:type="spellStart"/>
            <w:r w:rsidRPr="54E041B0">
              <w:rPr>
                <w:rFonts w:cs="Arial"/>
                <w:b/>
                <w:bCs/>
                <w:szCs w:val="20"/>
              </w:rPr>
              <w:t>Nemaplus</w:t>
            </w:r>
            <w:proofErr w:type="spellEnd"/>
            <w:r w:rsidRPr="54E041B0">
              <w:rPr>
                <w:rFonts w:cs="Arial"/>
                <w:b/>
                <w:bCs/>
                <w:szCs w:val="20"/>
              </w:rPr>
              <w:t>®</w:t>
            </w:r>
          </w:p>
        </w:tc>
        <w:tc>
          <w:tcPr>
            <w:tcW w:w="828" w:type="pct"/>
            <w:vAlign w:val="top"/>
          </w:tcPr>
          <w:p w14:paraId="78374819" w14:textId="3C808A8C" w:rsidR="007707FD" w:rsidRPr="003479CB" w:rsidRDefault="4E289E65" w:rsidP="54E041B0">
            <w:pPr>
              <w:pStyle w:val="BVRTabelaTextLevo"/>
              <w:spacing w:before="0" w:after="0" w:line="260" w:lineRule="atLeast"/>
              <w:rPr>
                <w:rFonts w:cs="Arial"/>
                <w:szCs w:val="20"/>
              </w:rPr>
            </w:pPr>
            <w:r w:rsidRPr="54E041B0">
              <w:rPr>
                <w:rFonts w:cs="Arial"/>
                <w:szCs w:val="20"/>
              </w:rPr>
              <w:t>marčnice (</w:t>
            </w:r>
            <w:proofErr w:type="spellStart"/>
            <w:r w:rsidRPr="54E041B0">
              <w:rPr>
                <w:rFonts w:cs="Arial"/>
                <w:i/>
                <w:iCs/>
                <w:szCs w:val="20"/>
              </w:rPr>
              <w:t>Bibio</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 žalovalke (</w:t>
            </w:r>
            <w:proofErr w:type="spellStart"/>
            <w:r w:rsidRPr="54E041B0">
              <w:rPr>
                <w:rFonts w:cs="Arial"/>
                <w:i/>
                <w:iCs/>
                <w:szCs w:val="20"/>
              </w:rPr>
              <w:t>Lycoriella</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 xml:space="preserve">., </w:t>
            </w:r>
            <w:proofErr w:type="spellStart"/>
            <w:r w:rsidRPr="54E041B0">
              <w:rPr>
                <w:rFonts w:cs="Arial"/>
                <w:i/>
                <w:iCs/>
                <w:szCs w:val="20"/>
              </w:rPr>
              <w:t>Bradysia</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 xml:space="preserve">.), </w:t>
            </w:r>
            <w:proofErr w:type="spellStart"/>
            <w:r w:rsidRPr="54E041B0">
              <w:rPr>
                <w:rFonts w:cs="Arial"/>
                <w:szCs w:val="20"/>
              </w:rPr>
              <w:t>šampinjonove</w:t>
            </w:r>
            <w:proofErr w:type="spellEnd"/>
            <w:r w:rsidRPr="54E041B0">
              <w:rPr>
                <w:rFonts w:cs="Arial"/>
                <w:szCs w:val="20"/>
              </w:rPr>
              <w:t xml:space="preserve"> muhe (</w:t>
            </w:r>
            <w:proofErr w:type="spellStart"/>
            <w:r w:rsidRPr="54E041B0">
              <w:rPr>
                <w:rFonts w:cs="Arial"/>
                <w:i/>
                <w:iCs/>
                <w:szCs w:val="20"/>
              </w:rPr>
              <w:t>Lycoriella</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 xml:space="preserve">.), listne </w:t>
            </w:r>
            <w:proofErr w:type="spellStart"/>
            <w:r w:rsidRPr="54E041B0">
              <w:rPr>
                <w:rFonts w:cs="Arial"/>
                <w:szCs w:val="20"/>
              </w:rPr>
              <w:t>zavrtalke</w:t>
            </w:r>
            <w:proofErr w:type="spellEnd"/>
            <w:r w:rsidRPr="54E041B0">
              <w:rPr>
                <w:rFonts w:cs="Arial"/>
                <w:szCs w:val="20"/>
              </w:rPr>
              <w:t xml:space="preserve"> (</w:t>
            </w:r>
            <w:proofErr w:type="spellStart"/>
            <w:r w:rsidRPr="54E041B0">
              <w:rPr>
                <w:rFonts w:cs="Arial"/>
                <w:i/>
                <w:iCs/>
                <w:szCs w:val="20"/>
              </w:rPr>
              <w:t>Liriomyza</w:t>
            </w:r>
            <w:proofErr w:type="spellEnd"/>
            <w:r w:rsidRPr="54E041B0">
              <w:rPr>
                <w:rFonts w:cs="Arial"/>
                <w:szCs w:val="20"/>
              </w:rPr>
              <w:t xml:space="preserve"> </w:t>
            </w:r>
            <w:proofErr w:type="spellStart"/>
            <w:r w:rsidRPr="54E041B0">
              <w:rPr>
                <w:rFonts w:cs="Arial"/>
                <w:szCs w:val="20"/>
              </w:rPr>
              <w:t>spp</w:t>
            </w:r>
            <w:proofErr w:type="spellEnd"/>
            <w:r w:rsidRPr="54E041B0">
              <w:rPr>
                <w:rFonts w:cs="Arial"/>
                <w:szCs w:val="20"/>
              </w:rPr>
              <w:t>), špargljev hrošč/lisasta beluševka (</w:t>
            </w:r>
            <w:proofErr w:type="spellStart"/>
            <w:r w:rsidRPr="54E041B0">
              <w:rPr>
                <w:rFonts w:cs="Arial"/>
                <w:i/>
                <w:iCs/>
                <w:szCs w:val="20"/>
              </w:rPr>
              <w:t>Crioceris</w:t>
            </w:r>
            <w:proofErr w:type="spellEnd"/>
            <w:r w:rsidRPr="54E041B0">
              <w:rPr>
                <w:rFonts w:cs="Arial"/>
                <w:i/>
                <w:iCs/>
                <w:szCs w:val="20"/>
              </w:rPr>
              <w:t xml:space="preserve"> </w:t>
            </w:r>
            <w:proofErr w:type="spellStart"/>
            <w:r w:rsidRPr="54E041B0">
              <w:rPr>
                <w:rFonts w:cs="Arial"/>
                <w:i/>
                <w:iCs/>
                <w:szCs w:val="20"/>
              </w:rPr>
              <w:t>asparagi</w:t>
            </w:r>
            <w:proofErr w:type="spellEnd"/>
            <w:r w:rsidRPr="54E041B0">
              <w:rPr>
                <w:rFonts w:cs="Arial"/>
                <w:szCs w:val="20"/>
              </w:rPr>
              <w:t>),</w:t>
            </w:r>
            <w:r w:rsidR="7CD89BC2" w:rsidRPr="54E041B0">
              <w:rPr>
                <w:rFonts w:cs="Arial"/>
                <w:szCs w:val="20"/>
              </w:rPr>
              <w:t xml:space="preserve"> </w:t>
            </w:r>
            <w:r w:rsidRPr="54E041B0">
              <w:rPr>
                <w:rFonts w:cs="Arial"/>
                <w:szCs w:val="20"/>
              </w:rPr>
              <w:t>pikčasta beluševka (</w:t>
            </w:r>
            <w:proofErr w:type="spellStart"/>
            <w:r w:rsidRPr="54E041B0">
              <w:rPr>
                <w:rFonts w:cs="Arial"/>
                <w:i/>
                <w:iCs/>
                <w:szCs w:val="20"/>
              </w:rPr>
              <w:t>Crioceris</w:t>
            </w:r>
            <w:proofErr w:type="spellEnd"/>
            <w:r w:rsidRPr="54E041B0">
              <w:rPr>
                <w:rFonts w:cs="Arial"/>
                <w:i/>
                <w:iCs/>
                <w:szCs w:val="20"/>
              </w:rPr>
              <w:t xml:space="preserve"> </w:t>
            </w:r>
            <w:proofErr w:type="spellStart"/>
            <w:r w:rsidRPr="54E041B0">
              <w:rPr>
                <w:rFonts w:cs="Arial"/>
                <w:i/>
                <w:iCs/>
                <w:szCs w:val="20"/>
              </w:rPr>
              <w:t>duodecimpunctata</w:t>
            </w:r>
            <w:proofErr w:type="spellEnd"/>
            <w:r w:rsidRPr="54E041B0">
              <w:rPr>
                <w:rFonts w:cs="Arial"/>
                <w:szCs w:val="20"/>
              </w:rPr>
              <w:t xml:space="preserve">), 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Frankliniella</w:t>
            </w:r>
            <w:proofErr w:type="spellEnd"/>
            <w:r w:rsidRPr="54E041B0">
              <w:rPr>
                <w:rFonts w:cs="Arial"/>
                <w:i/>
                <w:iCs/>
                <w:szCs w:val="20"/>
              </w:rPr>
              <w:t xml:space="preserve"> </w:t>
            </w:r>
            <w:proofErr w:type="spellStart"/>
            <w:r w:rsidRPr="54E041B0">
              <w:rPr>
                <w:rFonts w:cs="Arial"/>
                <w:i/>
                <w:iCs/>
                <w:szCs w:val="20"/>
              </w:rPr>
              <w:t>occidentalis</w:t>
            </w:r>
            <w:proofErr w:type="spellEnd"/>
            <w:r w:rsidRPr="54E041B0">
              <w:rPr>
                <w:rFonts w:cs="Arial"/>
                <w:szCs w:val="20"/>
              </w:rPr>
              <w:t>),</w:t>
            </w:r>
            <w:r w:rsidR="726CCB8F" w:rsidRPr="54E041B0">
              <w:rPr>
                <w:rFonts w:cs="Arial"/>
                <w:szCs w:val="20"/>
              </w:rPr>
              <w:t xml:space="preserve"> </w:t>
            </w:r>
            <w:r w:rsidRPr="54E041B0">
              <w:rPr>
                <w:rFonts w:cs="Arial"/>
                <w:szCs w:val="20"/>
              </w:rPr>
              <w:t>paradižnikov molj (</w:t>
            </w:r>
            <w:r w:rsidRPr="54E041B0">
              <w:rPr>
                <w:rFonts w:cs="Arial"/>
                <w:i/>
                <w:iCs/>
                <w:szCs w:val="20"/>
              </w:rPr>
              <w:t>Tuta absoluta</w:t>
            </w:r>
            <w:r w:rsidRPr="54E041B0">
              <w:rPr>
                <w:rFonts w:cs="Arial"/>
                <w:szCs w:val="20"/>
              </w:rPr>
              <w:t>)</w:t>
            </w:r>
          </w:p>
        </w:tc>
        <w:tc>
          <w:tcPr>
            <w:tcW w:w="876" w:type="pct"/>
            <w:vAlign w:val="top"/>
          </w:tcPr>
          <w:p w14:paraId="7BD5D813" w14:textId="4EBFF7CC" w:rsidR="007707FD" w:rsidRPr="003479CB" w:rsidRDefault="4E289E65" w:rsidP="54E041B0">
            <w:pPr>
              <w:pStyle w:val="BVRTabelaTextLevo"/>
              <w:spacing w:before="0" w:after="0" w:line="260" w:lineRule="atLeast"/>
              <w:rPr>
                <w:rFonts w:cs="Arial"/>
                <w:szCs w:val="20"/>
              </w:rPr>
            </w:pPr>
            <w:r w:rsidRPr="54E041B0">
              <w:rPr>
                <w:rFonts w:cs="Arial"/>
                <w:szCs w:val="20"/>
              </w:rPr>
              <w:t xml:space="preserve">500.000 </w:t>
            </w:r>
            <w:r w:rsidR="726CCB8F" w:rsidRPr="54E041B0">
              <w:rPr>
                <w:rFonts w:cs="Arial"/>
                <w:szCs w:val="20"/>
              </w:rPr>
              <w:t xml:space="preserve">EPO </w:t>
            </w:r>
            <w:r w:rsidRPr="54E041B0">
              <w:rPr>
                <w:rFonts w:cs="Arial"/>
                <w:szCs w:val="20"/>
              </w:rPr>
              <w:t>do 3 mio/m</w:t>
            </w:r>
            <w:r w:rsidRPr="54E041B0">
              <w:rPr>
                <w:rFonts w:cs="Arial"/>
                <w:szCs w:val="20"/>
                <w:vertAlign w:val="superscript"/>
              </w:rPr>
              <w:t>2</w:t>
            </w:r>
          </w:p>
        </w:tc>
        <w:tc>
          <w:tcPr>
            <w:tcW w:w="1022" w:type="pct"/>
            <w:vAlign w:val="top"/>
          </w:tcPr>
          <w:p w14:paraId="55CF3E85" w14:textId="4FC48859" w:rsidR="007707FD" w:rsidRPr="003479CB" w:rsidRDefault="007707FD" w:rsidP="54E041B0">
            <w:pPr>
              <w:spacing w:before="0" w:line="260" w:lineRule="atLeast"/>
              <w:rPr>
                <w:rFonts w:eastAsia="Calibri" w:cs="Arial"/>
                <w:szCs w:val="20"/>
              </w:rPr>
            </w:pPr>
          </w:p>
        </w:tc>
        <w:tc>
          <w:tcPr>
            <w:tcW w:w="864" w:type="pct"/>
            <w:vAlign w:val="top"/>
          </w:tcPr>
          <w:p w14:paraId="0A9E6AA2" w14:textId="0ABD2369" w:rsidR="007707FD" w:rsidRPr="003479CB" w:rsidRDefault="4E289E65" w:rsidP="54E041B0">
            <w:pPr>
              <w:spacing w:before="0" w:line="260" w:lineRule="atLeast"/>
              <w:rPr>
                <w:rFonts w:eastAsia="Calibri" w:cs="Arial"/>
                <w:szCs w:val="20"/>
              </w:rPr>
            </w:pPr>
            <w:r w:rsidRPr="54E041B0">
              <w:rPr>
                <w:rFonts w:cs="Arial"/>
                <w:szCs w:val="20"/>
              </w:rPr>
              <w:t>na prostem in prostor ločen od narave</w:t>
            </w:r>
          </w:p>
        </w:tc>
      </w:tr>
      <w:tr w:rsidR="007707FD" w:rsidRPr="003479CB" w14:paraId="042D3CE2" w14:textId="77777777" w:rsidTr="00DA1620">
        <w:tc>
          <w:tcPr>
            <w:tcW w:w="768" w:type="pct"/>
            <w:vAlign w:val="top"/>
          </w:tcPr>
          <w:p w14:paraId="33493712" w14:textId="77777777" w:rsidR="00205BB4"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1205738E" w14:textId="23C20154"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feltiae</w:t>
            </w:r>
            <w:proofErr w:type="spellEnd"/>
          </w:p>
        </w:tc>
        <w:tc>
          <w:tcPr>
            <w:tcW w:w="642" w:type="pct"/>
            <w:vAlign w:val="top"/>
          </w:tcPr>
          <w:p w14:paraId="762ED338" w14:textId="150432D6" w:rsidR="007707FD" w:rsidRPr="003479CB" w:rsidRDefault="4E289E65" w:rsidP="54E041B0">
            <w:pPr>
              <w:pStyle w:val="BVRTabelaTextLevo"/>
              <w:spacing w:before="0" w:after="0" w:line="260" w:lineRule="atLeast"/>
              <w:rPr>
                <w:rFonts w:cs="Arial"/>
                <w:b/>
                <w:bCs/>
                <w:szCs w:val="20"/>
              </w:rPr>
            </w:pPr>
            <w:proofErr w:type="spellStart"/>
            <w:r w:rsidRPr="54E041B0">
              <w:rPr>
                <w:rFonts w:cs="Arial"/>
                <w:b/>
                <w:bCs/>
                <w:szCs w:val="20"/>
              </w:rPr>
              <w:t>Nemasys</w:t>
            </w:r>
            <w:proofErr w:type="spellEnd"/>
            <w:r w:rsidRPr="54E041B0">
              <w:rPr>
                <w:rFonts w:cs="Arial"/>
                <w:b/>
                <w:bCs/>
                <w:szCs w:val="20"/>
              </w:rPr>
              <w:t>®</w:t>
            </w:r>
          </w:p>
        </w:tc>
        <w:tc>
          <w:tcPr>
            <w:tcW w:w="828" w:type="pct"/>
            <w:vAlign w:val="top"/>
          </w:tcPr>
          <w:p w14:paraId="7D69FF5E" w14:textId="10B7E3A3" w:rsidR="007707FD" w:rsidRPr="003479CB" w:rsidRDefault="4E289E65" w:rsidP="54E041B0">
            <w:pPr>
              <w:pStyle w:val="BVRTabelaTextLevo"/>
              <w:spacing w:before="0" w:after="0" w:line="260" w:lineRule="atLeast"/>
              <w:rPr>
                <w:rFonts w:cs="Arial"/>
                <w:szCs w:val="20"/>
              </w:rPr>
            </w:pPr>
            <w:r w:rsidRPr="54E041B0">
              <w:rPr>
                <w:rFonts w:cs="Arial"/>
                <w:szCs w:val="20"/>
              </w:rPr>
              <w:t xml:space="preserve">cvetlični </w:t>
            </w:r>
            <w:proofErr w:type="spellStart"/>
            <w:r w:rsidRPr="54E041B0">
              <w:rPr>
                <w:rFonts w:cs="Arial"/>
                <w:szCs w:val="20"/>
              </w:rPr>
              <w:t>resar</w:t>
            </w:r>
            <w:proofErr w:type="spellEnd"/>
            <w:r w:rsidRPr="54E041B0">
              <w:rPr>
                <w:rFonts w:cs="Arial"/>
                <w:szCs w:val="20"/>
              </w:rPr>
              <w:t xml:space="preserve"> (</w:t>
            </w:r>
            <w:proofErr w:type="spellStart"/>
            <w:r w:rsidRPr="54E041B0">
              <w:rPr>
                <w:rFonts w:cs="Arial"/>
                <w:i/>
                <w:iCs/>
                <w:szCs w:val="20"/>
              </w:rPr>
              <w:t>Franklinella</w:t>
            </w:r>
            <w:proofErr w:type="spellEnd"/>
            <w:r w:rsidRPr="54E041B0">
              <w:rPr>
                <w:rFonts w:cs="Arial"/>
                <w:szCs w:val="20"/>
              </w:rPr>
              <w:t xml:space="preserve"> </w:t>
            </w:r>
            <w:proofErr w:type="spellStart"/>
            <w:r w:rsidRPr="54E041B0">
              <w:rPr>
                <w:rFonts w:cs="Arial"/>
                <w:i/>
                <w:iCs/>
                <w:szCs w:val="20"/>
              </w:rPr>
              <w:t>occidentalis</w:t>
            </w:r>
            <w:proofErr w:type="spellEnd"/>
            <w:r w:rsidRPr="54E041B0">
              <w:rPr>
                <w:rFonts w:cs="Arial"/>
                <w:szCs w:val="20"/>
              </w:rPr>
              <w:t>),</w:t>
            </w:r>
            <w:r w:rsidR="7CD89BC2" w:rsidRPr="54E041B0">
              <w:rPr>
                <w:rFonts w:cs="Arial"/>
                <w:szCs w:val="20"/>
              </w:rPr>
              <w:t xml:space="preserve"> </w:t>
            </w:r>
            <w:r w:rsidRPr="54E041B0">
              <w:rPr>
                <w:rFonts w:cs="Arial"/>
                <w:szCs w:val="20"/>
              </w:rPr>
              <w:t xml:space="preserve">listne </w:t>
            </w:r>
            <w:proofErr w:type="spellStart"/>
            <w:r w:rsidRPr="54E041B0">
              <w:rPr>
                <w:rFonts w:cs="Arial"/>
                <w:szCs w:val="20"/>
              </w:rPr>
              <w:t>zavrtalke</w:t>
            </w:r>
            <w:proofErr w:type="spellEnd"/>
            <w:r w:rsidRPr="54E041B0">
              <w:rPr>
                <w:rFonts w:cs="Arial"/>
                <w:szCs w:val="20"/>
              </w:rPr>
              <w:t xml:space="preserve"> (</w:t>
            </w:r>
            <w:proofErr w:type="spellStart"/>
            <w:r w:rsidRPr="54E041B0">
              <w:rPr>
                <w:rFonts w:cs="Arial"/>
                <w:i/>
                <w:iCs/>
                <w:szCs w:val="20"/>
              </w:rPr>
              <w:t>Lyriomyza</w:t>
            </w:r>
            <w:proofErr w:type="spellEnd"/>
            <w:r w:rsidRPr="54E041B0">
              <w:rPr>
                <w:rFonts w:cs="Arial"/>
                <w:szCs w:val="20"/>
              </w:rPr>
              <w:t xml:space="preserve"> sp.),</w:t>
            </w:r>
            <w:r w:rsidR="7CD89BC2" w:rsidRPr="54E041B0">
              <w:rPr>
                <w:rFonts w:cs="Arial"/>
                <w:szCs w:val="20"/>
              </w:rPr>
              <w:t xml:space="preserve"> </w:t>
            </w:r>
            <w:r w:rsidRPr="54E041B0">
              <w:rPr>
                <w:rFonts w:cs="Arial"/>
                <w:szCs w:val="20"/>
              </w:rPr>
              <w:t>košeninar (</w:t>
            </w:r>
            <w:proofErr w:type="spellStart"/>
            <w:r w:rsidRPr="54E041B0">
              <w:rPr>
                <w:rFonts w:cs="Arial"/>
                <w:i/>
                <w:iCs/>
                <w:szCs w:val="20"/>
              </w:rPr>
              <w:t>Tipula</w:t>
            </w:r>
            <w:proofErr w:type="spellEnd"/>
            <w:r w:rsidRPr="54E041B0">
              <w:rPr>
                <w:rFonts w:cs="Arial"/>
                <w:i/>
                <w:iCs/>
                <w:szCs w:val="20"/>
              </w:rPr>
              <w:t xml:space="preserve"> </w:t>
            </w:r>
            <w:proofErr w:type="spellStart"/>
            <w:r w:rsidRPr="54E041B0">
              <w:rPr>
                <w:rFonts w:cs="Arial"/>
                <w:i/>
                <w:iCs/>
                <w:szCs w:val="20"/>
              </w:rPr>
              <w:t>paludosa</w:t>
            </w:r>
            <w:proofErr w:type="spellEnd"/>
            <w:r w:rsidRPr="54E041B0">
              <w:rPr>
                <w:rFonts w:cs="Arial"/>
                <w:szCs w:val="20"/>
              </w:rPr>
              <w:t>),</w:t>
            </w:r>
            <w:r w:rsidR="7CD89BC2" w:rsidRPr="54E041B0">
              <w:rPr>
                <w:rFonts w:cs="Arial"/>
                <w:szCs w:val="20"/>
              </w:rPr>
              <w:t xml:space="preserve"> </w:t>
            </w:r>
            <w:r w:rsidRPr="54E041B0">
              <w:rPr>
                <w:rFonts w:cs="Arial"/>
                <w:szCs w:val="20"/>
              </w:rPr>
              <w:t>mrtvaške mušice (</w:t>
            </w:r>
            <w:proofErr w:type="spellStart"/>
            <w:r w:rsidRPr="54E041B0">
              <w:rPr>
                <w:rFonts w:cs="Arial"/>
                <w:i/>
                <w:iCs/>
                <w:szCs w:val="20"/>
              </w:rPr>
              <w:t>Bradysia</w:t>
            </w:r>
            <w:proofErr w:type="spellEnd"/>
            <w:r w:rsidR="7CD89BC2" w:rsidRPr="54E041B0">
              <w:rPr>
                <w:rFonts w:cs="Arial"/>
                <w:szCs w:val="20"/>
              </w:rPr>
              <w:t xml:space="preserve"> </w:t>
            </w:r>
            <w:proofErr w:type="spellStart"/>
            <w:r w:rsidR="7CD89BC2" w:rsidRPr="54E041B0">
              <w:rPr>
                <w:rFonts w:cs="Arial"/>
                <w:szCs w:val="20"/>
              </w:rPr>
              <w:t>spp</w:t>
            </w:r>
            <w:proofErr w:type="spellEnd"/>
            <w:r w:rsidR="7CD89BC2" w:rsidRPr="54E041B0">
              <w:rPr>
                <w:rFonts w:cs="Arial"/>
                <w:szCs w:val="20"/>
              </w:rPr>
              <w:t>.)</w:t>
            </w:r>
          </w:p>
        </w:tc>
        <w:tc>
          <w:tcPr>
            <w:tcW w:w="876" w:type="pct"/>
            <w:vAlign w:val="top"/>
          </w:tcPr>
          <w:p w14:paraId="6676B0A8" w14:textId="68858FD1" w:rsidR="007707FD" w:rsidRPr="003479CB" w:rsidRDefault="007707FD" w:rsidP="54E041B0">
            <w:pPr>
              <w:pStyle w:val="BVRTabelaTextLevo"/>
              <w:spacing w:before="0" w:after="0" w:line="260" w:lineRule="atLeast"/>
              <w:rPr>
                <w:rFonts w:cs="Arial"/>
                <w:szCs w:val="20"/>
              </w:rPr>
            </w:pPr>
          </w:p>
        </w:tc>
        <w:tc>
          <w:tcPr>
            <w:tcW w:w="1022" w:type="pct"/>
            <w:vAlign w:val="top"/>
          </w:tcPr>
          <w:p w14:paraId="72641271" w14:textId="20D9FCBA" w:rsidR="007707FD" w:rsidRPr="003479CB" w:rsidRDefault="007707FD" w:rsidP="54E041B0">
            <w:pPr>
              <w:spacing w:before="0" w:line="260" w:lineRule="atLeast"/>
              <w:rPr>
                <w:rFonts w:eastAsia="Calibri" w:cs="Arial"/>
                <w:szCs w:val="20"/>
              </w:rPr>
            </w:pPr>
          </w:p>
        </w:tc>
        <w:tc>
          <w:tcPr>
            <w:tcW w:w="864" w:type="pct"/>
            <w:vAlign w:val="top"/>
          </w:tcPr>
          <w:p w14:paraId="04246B18" w14:textId="66022B9F" w:rsidR="007707FD" w:rsidRPr="003479CB" w:rsidRDefault="7CD89BC2" w:rsidP="54E041B0">
            <w:pPr>
              <w:spacing w:before="0" w:line="260" w:lineRule="atLeast"/>
              <w:rPr>
                <w:rFonts w:eastAsia="Calibri" w:cs="Arial"/>
                <w:szCs w:val="20"/>
              </w:rPr>
            </w:pPr>
            <w:r w:rsidRPr="54E041B0">
              <w:rPr>
                <w:rFonts w:cs="Arial"/>
                <w:szCs w:val="20"/>
              </w:rPr>
              <w:t>SE NE TRŽI!</w:t>
            </w:r>
          </w:p>
        </w:tc>
      </w:tr>
      <w:tr w:rsidR="007707FD" w:rsidRPr="003479CB" w14:paraId="71B66FED" w14:textId="77777777" w:rsidTr="00DA1620">
        <w:tc>
          <w:tcPr>
            <w:tcW w:w="768" w:type="pct"/>
            <w:vAlign w:val="top"/>
          </w:tcPr>
          <w:p w14:paraId="3E2AA722" w14:textId="77777777" w:rsidR="00205BB4" w:rsidRPr="003479CB" w:rsidRDefault="4E289E65" w:rsidP="54E041B0">
            <w:pPr>
              <w:pStyle w:val="BVRTabelaTextLevo"/>
              <w:spacing w:before="0" w:after="0" w:line="260" w:lineRule="atLeast"/>
              <w:rPr>
                <w:rFonts w:cs="Arial"/>
                <w:szCs w:val="20"/>
              </w:rPr>
            </w:pPr>
            <w:proofErr w:type="spellStart"/>
            <w:r w:rsidRPr="54E041B0">
              <w:rPr>
                <w:rFonts w:cs="Arial"/>
                <w:szCs w:val="20"/>
              </w:rPr>
              <w:t>entomopatogena</w:t>
            </w:r>
            <w:proofErr w:type="spellEnd"/>
            <w:r w:rsidRPr="54E041B0">
              <w:rPr>
                <w:rFonts w:cs="Arial"/>
                <w:szCs w:val="20"/>
              </w:rPr>
              <w:t xml:space="preserve"> ogorčica</w:t>
            </w:r>
          </w:p>
          <w:p w14:paraId="6F6C9BDC" w14:textId="72F8EF45" w:rsidR="007707FD" w:rsidRPr="003479CB" w:rsidRDefault="3ED97247" w:rsidP="54E041B0">
            <w:pPr>
              <w:pStyle w:val="BVRTabelaTextLevo"/>
              <w:spacing w:before="0" w:after="0" w:line="260" w:lineRule="atLeast"/>
              <w:rPr>
                <w:rFonts w:cs="Arial"/>
                <w:szCs w:val="20"/>
              </w:rPr>
            </w:pPr>
            <w:proofErr w:type="spellStart"/>
            <w:r w:rsidRPr="54E041B0">
              <w:rPr>
                <w:rFonts w:cs="Arial"/>
                <w:i/>
                <w:iCs/>
                <w:szCs w:val="20"/>
              </w:rPr>
              <w:t>Steinernema</w:t>
            </w:r>
            <w:proofErr w:type="spellEnd"/>
            <w:r w:rsidRPr="54E041B0">
              <w:rPr>
                <w:rFonts w:cs="Arial"/>
                <w:i/>
                <w:iCs/>
                <w:szCs w:val="20"/>
              </w:rPr>
              <w:t xml:space="preserve"> </w:t>
            </w:r>
            <w:proofErr w:type="spellStart"/>
            <w:r w:rsidRPr="54E041B0">
              <w:rPr>
                <w:rFonts w:cs="Arial"/>
                <w:i/>
                <w:iCs/>
                <w:szCs w:val="20"/>
              </w:rPr>
              <w:t>feltiae</w:t>
            </w:r>
            <w:proofErr w:type="spellEnd"/>
          </w:p>
        </w:tc>
        <w:tc>
          <w:tcPr>
            <w:tcW w:w="642" w:type="pct"/>
            <w:vAlign w:val="top"/>
          </w:tcPr>
          <w:p w14:paraId="34A4334F" w14:textId="4EFF01D9" w:rsidR="007707FD" w:rsidRPr="003479CB" w:rsidRDefault="4E289E65" w:rsidP="54E041B0">
            <w:pPr>
              <w:pStyle w:val="BVRTabelaTextLevo"/>
              <w:spacing w:before="0" w:after="0" w:line="260" w:lineRule="atLeast"/>
              <w:rPr>
                <w:rFonts w:cs="Arial"/>
                <w:b/>
                <w:bCs/>
                <w:szCs w:val="20"/>
              </w:rPr>
            </w:pPr>
            <w:proofErr w:type="spellStart"/>
            <w:r w:rsidRPr="54E041B0">
              <w:rPr>
                <w:rFonts w:cs="Arial"/>
                <w:b/>
                <w:bCs/>
                <w:szCs w:val="20"/>
              </w:rPr>
              <w:t>NemoPAK</w:t>
            </w:r>
            <w:proofErr w:type="spellEnd"/>
            <w:r w:rsidRPr="54E041B0">
              <w:rPr>
                <w:rFonts w:cs="Arial"/>
                <w:b/>
                <w:bCs/>
                <w:szCs w:val="20"/>
              </w:rPr>
              <w:t xml:space="preserve"> SF</w:t>
            </w:r>
            <w:r w:rsidR="7CD89BC2" w:rsidRPr="54E041B0">
              <w:rPr>
                <w:rFonts w:cs="Arial"/>
                <w:b/>
                <w:bCs/>
                <w:szCs w:val="20"/>
              </w:rPr>
              <w:t xml:space="preserve"> </w:t>
            </w:r>
            <w:r w:rsidRPr="54E041B0">
              <w:rPr>
                <w:rFonts w:cs="Arial"/>
                <w:b/>
                <w:bCs/>
                <w:szCs w:val="20"/>
              </w:rPr>
              <w:t>/</w:t>
            </w:r>
            <w:r w:rsidR="7CD89BC2" w:rsidRPr="54E041B0">
              <w:rPr>
                <w:rFonts w:cs="Arial"/>
                <w:b/>
                <w:bCs/>
                <w:szCs w:val="20"/>
              </w:rPr>
              <w:t xml:space="preserve"> </w:t>
            </w:r>
            <w:proofErr w:type="spellStart"/>
            <w:r w:rsidRPr="54E041B0">
              <w:rPr>
                <w:rFonts w:cs="Arial"/>
                <w:b/>
                <w:bCs/>
                <w:szCs w:val="20"/>
              </w:rPr>
              <w:t>NemoPAK</w:t>
            </w:r>
            <w:proofErr w:type="spellEnd"/>
            <w:r w:rsidRPr="54E041B0">
              <w:rPr>
                <w:rFonts w:cs="Arial"/>
                <w:b/>
                <w:bCs/>
                <w:szCs w:val="20"/>
              </w:rPr>
              <w:t xml:space="preserve"> SF500</w:t>
            </w:r>
          </w:p>
        </w:tc>
        <w:tc>
          <w:tcPr>
            <w:tcW w:w="828" w:type="pct"/>
            <w:vAlign w:val="top"/>
          </w:tcPr>
          <w:p w14:paraId="1A511A9E" w14:textId="2597F997" w:rsidR="007707FD" w:rsidRPr="003479CB" w:rsidRDefault="4E289E65" w:rsidP="54E041B0">
            <w:pPr>
              <w:pStyle w:val="BVRTabelaTextLevo"/>
              <w:spacing w:before="0" w:after="0" w:line="260" w:lineRule="atLeast"/>
              <w:rPr>
                <w:rFonts w:cs="Arial"/>
                <w:szCs w:val="20"/>
              </w:rPr>
            </w:pPr>
            <w:r w:rsidRPr="54E041B0">
              <w:rPr>
                <w:rFonts w:cs="Arial"/>
                <w:szCs w:val="20"/>
              </w:rPr>
              <w:t>ličinke dvokrilcev (</w:t>
            </w:r>
            <w:proofErr w:type="spellStart"/>
            <w:r w:rsidRPr="54E041B0">
              <w:rPr>
                <w:rFonts w:cs="Arial"/>
                <w:szCs w:val="20"/>
              </w:rPr>
              <w:t>Diptera</w:t>
            </w:r>
            <w:proofErr w:type="spellEnd"/>
            <w:r w:rsidRPr="54E041B0">
              <w:rPr>
                <w:rFonts w:cs="Arial"/>
                <w:szCs w:val="20"/>
              </w:rPr>
              <w:t>),</w:t>
            </w:r>
            <w:r w:rsidR="3FEBF1E8" w:rsidRPr="54E041B0">
              <w:rPr>
                <w:rFonts w:cs="Arial"/>
                <w:szCs w:val="20"/>
              </w:rPr>
              <w:t xml:space="preserve"> </w:t>
            </w:r>
            <w:r w:rsidRPr="54E041B0">
              <w:rPr>
                <w:rFonts w:cs="Arial"/>
                <w:szCs w:val="20"/>
              </w:rPr>
              <w:t xml:space="preserve">listne </w:t>
            </w:r>
            <w:proofErr w:type="spellStart"/>
            <w:r w:rsidRPr="54E041B0">
              <w:rPr>
                <w:rFonts w:cs="Arial"/>
                <w:szCs w:val="20"/>
              </w:rPr>
              <w:t>zavrtalke</w:t>
            </w:r>
            <w:proofErr w:type="spellEnd"/>
            <w:r w:rsidRPr="54E041B0">
              <w:rPr>
                <w:rFonts w:cs="Arial"/>
                <w:szCs w:val="20"/>
              </w:rPr>
              <w:t xml:space="preserve"> (</w:t>
            </w:r>
            <w:proofErr w:type="spellStart"/>
            <w:r w:rsidRPr="54E041B0">
              <w:rPr>
                <w:rFonts w:cs="Arial"/>
                <w:szCs w:val="20"/>
              </w:rPr>
              <w:t>Agromizidae</w:t>
            </w:r>
            <w:proofErr w:type="spellEnd"/>
            <w:r w:rsidRPr="54E041B0">
              <w:rPr>
                <w:rFonts w:cs="Arial"/>
                <w:szCs w:val="20"/>
              </w:rPr>
              <w:t>),</w:t>
            </w:r>
            <w:r w:rsidR="3FEBF1E8" w:rsidRPr="54E041B0">
              <w:rPr>
                <w:rFonts w:cs="Arial"/>
                <w:szCs w:val="20"/>
              </w:rPr>
              <w:t xml:space="preserve"> ličinke me</w:t>
            </w:r>
            <w:r w:rsidRPr="54E041B0">
              <w:rPr>
                <w:rFonts w:cs="Arial"/>
                <w:szCs w:val="20"/>
              </w:rPr>
              <w:t>tuljev (</w:t>
            </w:r>
            <w:proofErr w:type="spellStart"/>
            <w:r w:rsidRPr="54E041B0">
              <w:rPr>
                <w:rFonts w:cs="Arial"/>
                <w:szCs w:val="20"/>
              </w:rPr>
              <w:t>Lepidoptera</w:t>
            </w:r>
            <w:proofErr w:type="spellEnd"/>
            <w:r w:rsidRPr="54E041B0">
              <w:rPr>
                <w:rFonts w:cs="Arial"/>
                <w:szCs w:val="20"/>
              </w:rPr>
              <w:t>),</w:t>
            </w:r>
            <w:r w:rsidR="3FEBF1E8" w:rsidRPr="54E041B0">
              <w:rPr>
                <w:rFonts w:cs="Arial"/>
                <w:szCs w:val="20"/>
              </w:rPr>
              <w:t xml:space="preserve"> st</w:t>
            </w:r>
            <w:r w:rsidRPr="54E041B0">
              <w:rPr>
                <w:rFonts w:cs="Arial"/>
                <w:szCs w:val="20"/>
              </w:rPr>
              <w:t>rune (</w:t>
            </w:r>
            <w:proofErr w:type="spellStart"/>
            <w:r w:rsidRPr="54E041B0">
              <w:rPr>
                <w:rFonts w:cs="Arial"/>
                <w:szCs w:val="20"/>
              </w:rPr>
              <w:t>Agrotis</w:t>
            </w:r>
            <w:proofErr w:type="spellEnd"/>
            <w:r w:rsidRPr="54E041B0">
              <w:rPr>
                <w:rFonts w:cs="Arial"/>
                <w:szCs w:val="20"/>
              </w:rPr>
              <w:t>)</w:t>
            </w:r>
          </w:p>
        </w:tc>
        <w:tc>
          <w:tcPr>
            <w:tcW w:w="876" w:type="pct"/>
            <w:vAlign w:val="top"/>
          </w:tcPr>
          <w:p w14:paraId="3476ECBA" w14:textId="713C9A16" w:rsidR="007707FD" w:rsidRPr="003479CB" w:rsidRDefault="4E289E65" w:rsidP="54E041B0">
            <w:pPr>
              <w:pStyle w:val="BVRTabelaTextLevo"/>
              <w:spacing w:before="0" w:after="0" w:line="260" w:lineRule="atLeast"/>
              <w:rPr>
                <w:rFonts w:cs="Arial"/>
                <w:szCs w:val="20"/>
              </w:rPr>
            </w:pPr>
            <w:r w:rsidRPr="54E041B0">
              <w:rPr>
                <w:rFonts w:cs="Arial"/>
                <w:szCs w:val="20"/>
              </w:rPr>
              <w:t>50 mio/80</w:t>
            </w:r>
            <w:r w:rsidR="3FEBF1E8" w:rsidRPr="54E041B0">
              <w:rPr>
                <w:rFonts w:cs="Arial"/>
                <w:szCs w:val="20"/>
              </w:rPr>
              <w:t xml:space="preserve"> do</w:t>
            </w:r>
            <w:r w:rsidRPr="54E041B0">
              <w:rPr>
                <w:rFonts w:cs="Arial"/>
                <w:szCs w:val="20"/>
              </w:rPr>
              <w:t>100 m</w:t>
            </w:r>
            <w:r w:rsidRPr="54E041B0">
              <w:rPr>
                <w:rFonts w:cs="Arial"/>
                <w:szCs w:val="20"/>
                <w:vertAlign w:val="superscript"/>
              </w:rPr>
              <w:t>2</w:t>
            </w:r>
            <w:r w:rsidR="693BEA0A" w:rsidRPr="54E041B0">
              <w:rPr>
                <w:rFonts w:cs="Arial"/>
                <w:szCs w:val="20"/>
              </w:rPr>
              <w:t xml:space="preserve"> </w:t>
            </w:r>
            <w:r w:rsidR="00B50B36">
              <w:rPr>
                <w:rFonts w:cs="Arial"/>
                <w:szCs w:val="20"/>
              </w:rPr>
              <w:t>oz.</w:t>
            </w:r>
            <w:r w:rsidRPr="54E041B0">
              <w:rPr>
                <w:rFonts w:cs="Arial"/>
                <w:szCs w:val="20"/>
              </w:rPr>
              <w:t xml:space="preserve"> 10</w:t>
            </w:r>
            <w:r w:rsidR="2D2904E8" w:rsidRPr="54E041B0">
              <w:rPr>
                <w:rFonts w:cs="Arial"/>
                <w:szCs w:val="20"/>
              </w:rPr>
              <w:t>.000</w:t>
            </w:r>
            <w:r w:rsidR="693BEA0A" w:rsidRPr="54E041B0">
              <w:rPr>
                <w:rFonts w:cs="Arial"/>
                <w:szCs w:val="20"/>
              </w:rPr>
              <w:t xml:space="preserve"> do 20.000 na l</w:t>
            </w:r>
            <w:r w:rsidRPr="54E041B0">
              <w:rPr>
                <w:rFonts w:cs="Arial"/>
                <w:szCs w:val="20"/>
              </w:rPr>
              <w:t xml:space="preserve"> zemlje</w:t>
            </w:r>
          </w:p>
        </w:tc>
        <w:tc>
          <w:tcPr>
            <w:tcW w:w="1022" w:type="pct"/>
            <w:vAlign w:val="top"/>
          </w:tcPr>
          <w:p w14:paraId="5164606E" w14:textId="57AA8777" w:rsidR="007707FD" w:rsidRPr="003479CB" w:rsidRDefault="4E289E65" w:rsidP="54E041B0">
            <w:pPr>
              <w:spacing w:before="0" w:line="260" w:lineRule="atLeast"/>
              <w:rPr>
                <w:rFonts w:eastAsia="Calibri" w:cs="Arial"/>
                <w:szCs w:val="20"/>
              </w:rPr>
            </w:pPr>
            <w:r w:rsidRPr="54E041B0">
              <w:rPr>
                <w:rFonts w:cs="Arial"/>
                <w:szCs w:val="20"/>
              </w:rPr>
              <w:t>ob pojavu škodljivcev</w:t>
            </w:r>
          </w:p>
        </w:tc>
        <w:tc>
          <w:tcPr>
            <w:tcW w:w="864" w:type="pct"/>
            <w:vAlign w:val="top"/>
          </w:tcPr>
          <w:p w14:paraId="12D43308" w14:textId="441BC9F4" w:rsidR="007707FD" w:rsidRPr="003479CB" w:rsidRDefault="4E289E65" w:rsidP="54E041B0">
            <w:pPr>
              <w:spacing w:before="0" w:line="260" w:lineRule="atLeast"/>
              <w:rPr>
                <w:rFonts w:eastAsia="Calibri" w:cs="Arial"/>
                <w:szCs w:val="20"/>
              </w:rPr>
            </w:pPr>
            <w:r w:rsidRPr="54E041B0">
              <w:rPr>
                <w:rFonts w:cs="Arial"/>
                <w:szCs w:val="20"/>
              </w:rPr>
              <w:t>na prostem in prostor ločen od narave</w:t>
            </w:r>
          </w:p>
        </w:tc>
      </w:tr>
    </w:tbl>
    <w:p w14:paraId="502EE38B" w14:textId="77777777" w:rsidR="002D26C8" w:rsidRPr="003479CB" w:rsidRDefault="002D26C8" w:rsidP="00F76709">
      <w:pPr>
        <w:spacing w:before="0" w:after="0" w:line="260" w:lineRule="atLeast"/>
        <w:rPr>
          <w:rFonts w:cs="Arial"/>
        </w:rPr>
        <w:sectPr w:rsidR="002D26C8" w:rsidRPr="003479CB" w:rsidSect="00A45746">
          <w:headerReference w:type="default" r:id="rId28"/>
          <w:headerReference w:type="first" r:id="rId29"/>
          <w:pgSz w:w="16838" w:h="11906" w:orient="landscape" w:code="9"/>
          <w:pgMar w:top="1134" w:right="1134" w:bottom="1077" w:left="1134" w:header="567" w:footer="454" w:gutter="0"/>
          <w:cols w:space="708"/>
          <w:titlePg/>
          <w:docGrid w:linePitch="360"/>
        </w:sectPr>
      </w:pPr>
    </w:p>
    <w:p w14:paraId="2C848B36" w14:textId="77777777" w:rsidR="00B5539A" w:rsidRPr="00DA1620" w:rsidRDefault="00B5539A" w:rsidP="00B5539A">
      <w:pPr>
        <w:pStyle w:val="Naslov1"/>
        <w:rPr>
          <w:color w:val="009900"/>
        </w:rPr>
      </w:pPr>
      <w:bookmarkStart w:id="159" w:name="_Toc159406767"/>
      <w:bookmarkStart w:id="160" w:name="_Hlk158846061"/>
      <w:bookmarkEnd w:id="158"/>
      <w:r w:rsidRPr="00DA1620">
        <w:rPr>
          <w:color w:val="009900"/>
        </w:rPr>
        <w:t>ŠTEVILO INTERVENCIJ Z BIOTIČNIMI AGENSI</w:t>
      </w:r>
      <w:bookmarkEnd w:id="159"/>
    </w:p>
    <w:p w14:paraId="771FCC5D" w14:textId="77777777" w:rsidR="00C756FF" w:rsidRDefault="00C756FF" w:rsidP="00DA1620">
      <w:pPr>
        <w:spacing w:before="0" w:after="0" w:line="260" w:lineRule="atLeast"/>
        <w:rPr>
          <w:rFonts w:cs="Arial"/>
          <w:sz w:val="24"/>
          <w:szCs w:val="24"/>
        </w:rPr>
      </w:pPr>
    </w:p>
    <w:p w14:paraId="73DD5448" w14:textId="23CFD4B4" w:rsidR="00B5539A" w:rsidRDefault="00B5539A" w:rsidP="00DA1620">
      <w:pPr>
        <w:spacing w:before="0" w:after="0" w:line="260" w:lineRule="atLeast"/>
        <w:rPr>
          <w:rFonts w:cs="Arial"/>
          <w:sz w:val="24"/>
          <w:szCs w:val="24"/>
        </w:rPr>
      </w:pPr>
      <w:r w:rsidRPr="00DA1620">
        <w:rPr>
          <w:rFonts w:cs="Arial"/>
          <w:sz w:val="24"/>
          <w:szCs w:val="24"/>
        </w:rPr>
        <w:t>Pri vključitvi v intervencijo BVR iz SN SKP 2023-2027 je treba upoštevati minimalno število intervencij z biotičnimi agensi rastlin pred boleznimi in škodljivci v letu:</w:t>
      </w:r>
    </w:p>
    <w:p w14:paraId="20675299" w14:textId="77777777" w:rsidR="00DA1620" w:rsidRPr="00DA1620" w:rsidRDefault="00DA1620" w:rsidP="00DA1620">
      <w:pPr>
        <w:spacing w:before="0" w:after="0" w:line="260" w:lineRule="atLeast"/>
        <w:rPr>
          <w:rFonts w:cs="Arial"/>
          <w:sz w:val="24"/>
          <w:szCs w:val="24"/>
        </w:rPr>
      </w:pPr>
    </w:p>
    <w:tbl>
      <w:tblPr>
        <w:tblStyle w:val="Tabelamrea"/>
        <w:tblW w:w="5000" w:type="pct"/>
        <w:tblLook w:val="04A0" w:firstRow="1" w:lastRow="0" w:firstColumn="1" w:lastColumn="0" w:noHBand="0" w:noVBand="1"/>
      </w:tblPr>
      <w:tblGrid>
        <w:gridCol w:w="6609"/>
        <w:gridCol w:w="3019"/>
      </w:tblGrid>
      <w:tr w:rsidR="00B5539A" w:rsidRPr="00DA1620" w14:paraId="6DBAC962" w14:textId="77777777" w:rsidTr="00C756FF">
        <w:trPr>
          <w:tblHeader/>
        </w:trPr>
        <w:tc>
          <w:tcPr>
            <w:tcW w:w="3432" w:type="pct"/>
            <w:shd w:val="clear" w:color="auto" w:fill="D9D9D9" w:themeFill="background1" w:themeFillShade="D9"/>
          </w:tcPr>
          <w:p w14:paraId="0CF73ACE" w14:textId="77777777" w:rsidR="00B5539A" w:rsidRPr="00C756FF" w:rsidRDefault="00B5539A" w:rsidP="00DA1620">
            <w:pPr>
              <w:spacing w:before="0" w:line="260" w:lineRule="atLeast"/>
              <w:rPr>
                <w:rFonts w:cs="Arial"/>
                <w:b/>
                <w:bCs/>
                <w:szCs w:val="20"/>
              </w:rPr>
            </w:pPr>
            <w:r w:rsidRPr="00C756FF">
              <w:rPr>
                <w:rFonts w:cs="Arial"/>
                <w:b/>
                <w:bCs/>
                <w:szCs w:val="20"/>
              </w:rPr>
              <w:t>Pri pridelavi</w:t>
            </w:r>
          </w:p>
        </w:tc>
        <w:tc>
          <w:tcPr>
            <w:tcW w:w="1568" w:type="pct"/>
            <w:shd w:val="clear" w:color="auto" w:fill="D9D9D9" w:themeFill="background1" w:themeFillShade="D9"/>
          </w:tcPr>
          <w:p w14:paraId="0397B300" w14:textId="77777777" w:rsidR="00B5539A" w:rsidRPr="00C756FF" w:rsidRDefault="00B5539A" w:rsidP="00DA1620">
            <w:pPr>
              <w:spacing w:before="0" w:line="260" w:lineRule="atLeast"/>
              <w:rPr>
                <w:rFonts w:cs="Arial"/>
                <w:b/>
                <w:bCs/>
                <w:szCs w:val="20"/>
              </w:rPr>
            </w:pPr>
            <w:r w:rsidRPr="00C756FF">
              <w:rPr>
                <w:rFonts w:cs="Arial"/>
                <w:b/>
                <w:bCs/>
                <w:szCs w:val="20"/>
              </w:rPr>
              <w:t>Najmanjše število intervencij z biotičnimi agensi v letu</w:t>
            </w:r>
          </w:p>
        </w:tc>
      </w:tr>
      <w:tr w:rsidR="00B5539A" w:rsidRPr="00DA1620" w14:paraId="57656834" w14:textId="77777777" w:rsidTr="00C756FF">
        <w:trPr>
          <w:tblHeader/>
        </w:trPr>
        <w:tc>
          <w:tcPr>
            <w:tcW w:w="3432" w:type="pct"/>
            <w:shd w:val="clear" w:color="auto" w:fill="FFF2CC" w:themeFill="accent4" w:themeFillTint="33"/>
          </w:tcPr>
          <w:p w14:paraId="31CCB242" w14:textId="77777777" w:rsidR="00B5539A" w:rsidRPr="00C756FF" w:rsidRDefault="00B5539A" w:rsidP="00DA1620">
            <w:pPr>
              <w:spacing w:before="0" w:line="260" w:lineRule="atLeast"/>
              <w:rPr>
                <w:rFonts w:cs="Arial"/>
                <w:szCs w:val="20"/>
              </w:rPr>
            </w:pPr>
            <w:r w:rsidRPr="00C756FF">
              <w:rPr>
                <w:rFonts w:cs="Arial"/>
                <w:szCs w:val="20"/>
              </w:rPr>
              <w:t>jabolk</w:t>
            </w:r>
          </w:p>
        </w:tc>
        <w:tc>
          <w:tcPr>
            <w:tcW w:w="1568" w:type="pct"/>
            <w:shd w:val="clear" w:color="auto" w:fill="FFF2CC" w:themeFill="accent4" w:themeFillTint="33"/>
          </w:tcPr>
          <w:p w14:paraId="14DF58FC" w14:textId="6ABA169F" w:rsidR="00B5539A" w:rsidRPr="00C756FF" w:rsidRDefault="00B5539A" w:rsidP="00DA1620">
            <w:pPr>
              <w:spacing w:before="0" w:line="260" w:lineRule="atLeast"/>
              <w:rPr>
                <w:rFonts w:cs="Arial"/>
                <w:szCs w:val="20"/>
              </w:rPr>
            </w:pPr>
            <w:r w:rsidRPr="00C756FF">
              <w:rPr>
                <w:rFonts w:cs="Arial"/>
                <w:szCs w:val="20"/>
              </w:rPr>
              <w:t>najmanj 4x</w:t>
            </w:r>
          </w:p>
        </w:tc>
      </w:tr>
      <w:tr w:rsidR="00B5539A" w:rsidRPr="00DA1620" w14:paraId="67B69443" w14:textId="77777777" w:rsidTr="00C756FF">
        <w:trPr>
          <w:tblHeader/>
        </w:trPr>
        <w:tc>
          <w:tcPr>
            <w:tcW w:w="3432" w:type="pct"/>
            <w:shd w:val="clear" w:color="auto" w:fill="FFF2CC" w:themeFill="accent4" w:themeFillTint="33"/>
          </w:tcPr>
          <w:p w14:paraId="685B769E" w14:textId="77777777" w:rsidR="00B5539A" w:rsidRPr="00C756FF" w:rsidRDefault="00B5539A" w:rsidP="00DA1620">
            <w:pPr>
              <w:spacing w:before="0" w:line="260" w:lineRule="atLeast"/>
              <w:rPr>
                <w:rFonts w:cs="Arial"/>
                <w:szCs w:val="20"/>
              </w:rPr>
            </w:pPr>
            <w:r w:rsidRPr="00C756FF">
              <w:rPr>
                <w:rFonts w:cs="Arial"/>
                <w:szCs w:val="20"/>
              </w:rPr>
              <w:t>hrušk</w:t>
            </w:r>
          </w:p>
        </w:tc>
        <w:tc>
          <w:tcPr>
            <w:tcW w:w="1568" w:type="pct"/>
            <w:shd w:val="clear" w:color="auto" w:fill="FFF2CC" w:themeFill="accent4" w:themeFillTint="33"/>
          </w:tcPr>
          <w:p w14:paraId="17E2828A" w14:textId="77777777" w:rsidR="00B5539A" w:rsidRPr="00C756FF" w:rsidRDefault="00B5539A" w:rsidP="00DA1620">
            <w:pPr>
              <w:spacing w:before="0" w:line="260" w:lineRule="atLeast"/>
              <w:rPr>
                <w:rFonts w:cs="Arial"/>
                <w:szCs w:val="20"/>
              </w:rPr>
            </w:pPr>
            <w:r w:rsidRPr="00C756FF">
              <w:rPr>
                <w:rFonts w:cs="Arial"/>
                <w:szCs w:val="20"/>
              </w:rPr>
              <w:t>najmanj 3x</w:t>
            </w:r>
          </w:p>
        </w:tc>
      </w:tr>
      <w:tr w:rsidR="00B5539A" w:rsidRPr="00DA1620" w14:paraId="54AD71C6" w14:textId="77777777" w:rsidTr="00C756FF">
        <w:trPr>
          <w:tblHeader/>
        </w:trPr>
        <w:tc>
          <w:tcPr>
            <w:tcW w:w="3432" w:type="pct"/>
            <w:shd w:val="clear" w:color="auto" w:fill="FFF2CC" w:themeFill="accent4" w:themeFillTint="33"/>
          </w:tcPr>
          <w:p w14:paraId="6262CE04" w14:textId="77777777" w:rsidR="00B5539A" w:rsidRPr="00C756FF" w:rsidRDefault="00B5539A" w:rsidP="00DA1620">
            <w:pPr>
              <w:spacing w:before="0" w:line="260" w:lineRule="atLeast"/>
              <w:rPr>
                <w:rFonts w:cs="Arial"/>
                <w:szCs w:val="20"/>
              </w:rPr>
            </w:pPr>
            <w:r w:rsidRPr="00C756FF">
              <w:rPr>
                <w:rFonts w:cs="Arial"/>
                <w:szCs w:val="20"/>
              </w:rPr>
              <w:t>breskev in nektarin</w:t>
            </w:r>
          </w:p>
        </w:tc>
        <w:tc>
          <w:tcPr>
            <w:tcW w:w="1568" w:type="pct"/>
            <w:shd w:val="clear" w:color="auto" w:fill="FFF2CC" w:themeFill="accent4" w:themeFillTint="33"/>
          </w:tcPr>
          <w:p w14:paraId="03865D14" w14:textId="77777777" w:rsidR="00B5539A" w:rsidRPr="00C756FF" w:rsidRDefault="00B5539A" w:rsidP="00DA1620">
            <w:pPr>
              <w:spacing w:before="0" w:line="260" w:lineRule="atLeast"/>
              <w:rPr>
                <w:rFonts w:cs="Arial"/>
                <w:szCs w:val="20"/>
              </w:rPr>
            </w:pPr>
            <w:r w:rsidRPr="00C756FF">
              <w:rPr>
                <w:rFonts w:cs="Arial"/>
                <w:szCs w:val="20"/>
              </w:rPr>
              <w:t>najmanj 3x</w:t>
            </w:r>
          </w:p>
        </w:tc>
      </w:tr>
      <w:tr w:rsidR="00B5539A" w:rsidRPr="00DA1620" w14:paraId="35316B58" w14:textId="77777777" w:rsidTr="00C756FF">
        <w:trPr>
          <w:tblHeader/>
        </w:trPr>
        <w:tc>
          <w:tcPr>
            <w:tcW w:w="3432" w:type="pct"/>
            <w:shd w:val="clear" w:color="auto" w:fill="FFF2CC" w:themeFill="accent4" w:themeFillTint="33"/>
          </w:tcPr>
          <w:p w14:paraId="1CF2AAE6" w14:textId="77777777" w:rsidR="00B5539A" w:rsidRPr="00C756FF" w:rsidRDefault="00B5539A" w:rsidP="00DA1620">
            <w:pPr>
              <w:spacing w:before="0" w:line="260" w:lineRule="atLeast"/>
              <w:rPr>
                <w:rFonts w:cs="Arial"/>
                <w:szCs w:val="20"/>
              </w:rPr>
            </w:pPr>
            <w:r w:rsidRPr="00C756FF">
              <w:rPr>
                <w:rFonts w:cs="Arial"/>
                <w:szCs w:val="20"/>
              </w:rPr>
              <w:t>marelic</w:t>
            </w:r>
          </w:p>
        </w:tc>
        <w:tc>
          <w:tcPr>
            <w:tcW w:w="1568" w:type="pct"/>
            <w:shd w:val="clear" w:color="auto" w:fill="FFF2CC" w:themeFill="accent4" w:themeFillTint="33"/>
          </w:tcPr>
          <w:p w14:paraId="2492F799" w14:textId="77777777" w:rsidR="00B5539A" w:rsidRPr="00C756FF" w:rsidRDefault="00B5539A" w:rsidP="00DA1620">
            <w:pPr>
              <w:spacing w:before="0" w:line="260" w:lineRule="atLeast"/>
              <w:rPr>
                <w:rFonts w:cs="Arial"/>
                <w:szCs w:val="20"/>
              </w:rPr>
            </w:pPr>
            <w:r w:rsidRPr="00C756FF">
              <w:rPr>
                <w:rFonts w:cs="Arial"/>
                <w:szCs w:val="20"/>
              </w:rPr>
              <w:t>najmanj 2x</w:t>
            </w:r>
          </w:p>
        </w:tc>
      </w:tr>
      <w:tr w:rsidR="00B5539A" w:rsidRPr="00DA1620" w14:paraId="253CA942" w14:textId="77777777" w:rsidTr="00C756FF">
        <w:trPr>
          <w:tblHeader/>
        </w:trPr>
        <w:tc>
          <w:tcPr>
            <w:tcW w:w="3432" w:type="pct"/>
            <w:shd w:val="clear" w:color="auto" w:fill="FFF2CC" w:themeFill="accent4" w:themeFillTint="33"/>
          </w:tcPr>
          <w:p w14:paraId="43EFE2BD" w14:textId="77777777" w:rsidR="00B5539A" w:rsidRPr="00C756FF" w:rsidRDefault="00B5539A" w:rsidP="00DA1620">
            <w:pPr>
              <w:spacing w:before="0" w:line="260" w:lineRule="atLeast"/>
              <w:rPr>
                <w:rFonts w:cs="Arial"/>
                <w:szCs w:val="20"/>
              </w:rPr>
            </w:pPr>
            <w:r w:rsidRPr="00C756FF">
              <w:rPr>
                <w:rFonts w:cs="Arial"/>
                <w:szCs w:val="20"/>
              </w:rPr>
              <w:t>češenj in višenj</w:t>
            </w:r>
          </w:p>
        </w:tc>
        <w:tc>
          <w:tcPr>
            <w:tcW w:w="1568" w:type="pct"/>
            <w:shd w:val="clear" w:color="auto" w:fill="FFF2CC" w:themeFill="accent4" w:themeFillTint="33"/>
          </w:tcPr>
          <w:p w14:paraId="64DA4958" w14:textId="77777777" w:rsidR="00B5539A" w:rsidRPr="00C756FF" w:rsidRDefault="00B5539A" w:rsidP="00DA1620">
            <w:pPr>
              <w:spacing w:before="0" w:line="260" w:lineRule="atLeast"/>
              <w:rPr>
                <w:rFonts w:cs="Arial"/>
                <w:szCs w:val="20"/>
              </w:rPr>
            </w:pPr>
            <w:r w:rsidRPr="00C756FF">
              <w:rPr>
                <w:rFonts w:cs="Arial"/>
                <w:szCs w:val="20"/>
              </w:rPr>
              <w:t>najmanj 2x</w:t>
            </w:r>
          </w:p>
        </w:tc>
      </w:tr>
      <w:tr w:rsidR="00B5539A" w:rsidRPr="00DA1620" w14:paraId="54C55538" w14:textId="77777777" w:rsidTr="00C756FF">
        <w:trPr>
          <w:tblHeader/>
        </w:trPr>
        <w:tc>
          <w:tcPr>
            <w:tcW w:w="3432" w:type="pct"/>
            <w:shd w:val="clear" w:color="auto" w:fill="FFF2CC" w:themeFill="accent4" w:themeFillTint="33"/>
          </w:tcPr>
          <w:p w14:paraId="23361F39" w14:textId="77777777" w:rsidR="00B5539A" w:rsidRPr="00C756FF" w:rsidRDefault="00B5539A" w:rsidP="00DA1620">
            <w:pPr>
              <w:spacing w:before="0" w:line="260" w:lineRule="atLeast"/>
              <w:rPr>
                <w:rFonts w:cs="Arial"/>
                <w:szCs w:val="20"/>
              </w:rPr>
            </w:pPr>
            <w:r w:rsidRPr="00C756FF">
              <w:rPr>
                <w:rFonts w:cs="Arial"/>
                <w:szCs w:val="20"/>
              </w:rPr>
              <w:t>sliv in češpelj</w:t>
            </w:r>
          </w:p>
        </w:tc>
        <w:tc>
          <w:tcPr>
            <w:tcW w:w="1568" w:type="pct"/>
            <w:shd w:val="clear" w:color="auto" w:fill="FFF2CC" w:themeFill="accent4" w:themeFillTint="33"/>
          </w:tcPr>
          <w:p w14:paraId="6E5883CE" w14:textId="77777777" w:rsidR="00B5539A" w:rsidRPr="00C756FF" w:rsidRDefault="00B5539A" w:rsidP="00DA1620">
            <w:pPr>
              <w:spacing w:before="0" w:line="260" w:lineRule="atLeast"/>
              <w:rPr>
                <w:rFonts w:cs="Arial"/>
                <w:szCs w:val="20"/>
              </w:rPr>
            </w:pPr>
            <w:r w:rsidRPr="00C756FF">
              <w:rPr>
                <w:rFonts w:cs="Arial"/>
                <w:szCs w:val="20"/>
              </w:rPr>
              <w:t>najmanj 2x</w:t>
            </w:r>
          </w:p>
        </w:tc>
      </w:tr>
      <w:tr w:rsidR="00B5539A" w:rsidRPr="00DA1620" w14:paraId="4E338AE0" w14:textId="77777777" w:rsidTr="00C756FF">
        <w:trPr>
          <w:tblHeader/>
        </w:trPr>
        <w:tc>
          <w:tcPr>
            <w:tcW w:w="3432" w:type="pct"/>
            <w:shd w:val="clear" w:color="auto" w:fill="FFF2CC" w:themeFill="accent4" w:themeFillTint="33"/>
          </w:tcPr>
          <w:p w14:paraId="31632807" w14:textId="77777777" w:rsidR="00B5539A" w:rsidRPr="00C756FF" w:rsidRDefault="00B5539A" w:rsidP="00DA1620">
            <w:pPr>
              <w:spacing w:before="0" w:line="260" w:lineRule="atLeast"/>
              <w:rPr>
                <w:rFonts w:cs="Arial"/>
                <w:szCs w:val="20"/>
              </w:rPr>
            </w:pPr>
            <w:r w:rsidRPr="00C756FF">
              <w:rPr>
                <w:rFonts w:cs="Arial"/>
                <w:szCs w:val="20"/>
              </w:rPr>
              <w:t>kakija</w:t>
            </w:r>
          </w:p>
        </w:tc>
        <w:tc>
          <w:tcPr>
            <w:tcW w:w="1568" w:type="pct"/>
            <w:shd w:val="clear" w:color="auto" w:fill="FFF2CC" w:themeFill="accent4" w:themeFillTint="33"/>
          </w:tcPr>
          <w:p w14:paraId="4403507C" w14:textId="77777777" w:rsidR="00B5539A" w:rsidRPr="00C756FF" w:rsidRDefault="00B5539A" w:rsidP="00DA1620">
            <w:pPr>
              <w:spacing w:before="0" w:line="260" w:lineRule="atLeast"/>
              <w:rPr>
                <w:rFonts w:cs="Arial"/>
                <w:szCs w:val="20"/>
              </w:rPr>
            </w:pPr>
            <w:r w:rsidRPr="00C756FF">
              <w:rPr>
                <w:rFonts w:cs="Arial"/>
                <w:szCs w:val="20"/>
              </w:rPr>
              <w:t>najmanj 2x</w:t>
            </w:r>
          </w:p>
        </w:tc>
      </w:tr>
      <w:tr w:rsidR="007A36A9" w:rsidRPr="00DA1620" w14:paraId="2ED9242A" w14:textId="77777777" w:rsidTr="00C756FF">
        <w:trPr>
          <w:tblHeader/>
        </w:trPr>
        <w:tc>
          <w:tcPr>
            <w:tcW w:w="3432" w:type="pct"/>
            <w:shd w:val="clear" w:color="auto" w:fill="FFF2CC" w:themeFill="accent4" w:themeFillTint="33"/>
          </w:tcPr>
          <w:p w14:paraId="18C48C52" w14:textId="7B0F6EF5" w:rsidR="007A36A9" w:rsidRPr="00C756FF" w:rsidRDefault="007A36A9" w:rsidP="00DA1620">
            <w:pPr>
              <w:spacing w:before="0" w:line="260" w:lineRule="atLeast"/>
              <w:rPr>
                <w:rFonts w:cs="Arial"/>
                <w:szCs w:val="20"/>
              </w:rPr>
            </w:pPr>
            <w:r w:rsidRPr="00C756FF">
              <w:rPr>
                <w:rFonts w:cs="Arial"/>
                <w:szCs w:val="20"/>
              </w:rPr>
              <w:t>aktinidije</w:t>
            </w:r>
          </w:p>
        </w:tc>
        <w:tc>
          <w:tcPr>
            <w:tcW w:w="1568" w:type="pct"/>
            <w:shd w:val="clear" w:color="auto" w:fill="FFF2CC" w:themeFill="accent4" w:themeFillTint="33"/>
          </w:tcPr>
          <w:p w14:paraId="4747F6F0" w14:textId="1A20A052"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611B2E7A" w14:textId="77777777" w:rsidTr="00C756FF">
        <w:trPr>
          <w:tblHeader/>
        </w:trPr>
        <w:tc>
          <w:tcPr>
            <w:tcW w:w="3432" w:type="pct"/>
            <w:shd w:val="clear" w:color="auto" w:fill="FFF2CC" w:themeFill="accent4" w:themeFillTint="33"/>
          </w:tcPr>
          <w:p w14:paraId="2A638772" w14:textId="77777777" w:rsidR="007A36A9" w:rsidRPr="00C756FF" w:rsidRDefault="007A36A9" w:rsidP="00DA1620">
            <w:pPr>
              <w:spacing w:before="0" w:line="260" w:lineRule="atLeast"/>
              <w:rPr>
                <w:rFonts w:cs="Arial"/>
                <w:szCs w:val="20"/>
              </w:rPr>
            </w:pPr>
            <w:r w:rsidRPr="00C756FF">
              <w:rPr>
                <w:rFonts w:cs="Arial"/>
                <w:szCs w:val="20"/>
              </w:rPr>
              <w:t>orehov in lešnikov</w:t>
            </w:r>
          </w:p>
        </w:tc>
        <w:tc>
          <w:tcPr>
            <w:tcW w:w="1568" w:type="pct"/>
            <w:shd w:val="clear" w:color="auto" w:fill="FFF2CC" w:themeFill="accent4" w:themeFillTint="33"/>
          </w:tcPr>
          <w:p w14:paraId="474FF29C"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62D9F546" w14:textId="77777777" w:rsidTr="00C756FF">
        <w:trPr>
          <w:tblHeader/>
        </w:trPr>
        <w:tc>
          <w:tcPr>
            <w:tcW w:w="3432" w:type="pct"/>
            <w:shd w:val="clear" w:color="auto" w:fill="FFF2CC" w:themeFill="accent4" w:themeFillTint="33"/>
          </w:tcPr>
          <w:p w14:paraId="6AD2D60F" w14:textId="77777777" w:rsidR="007A36A9" w:rsidRPr="00C756FF" w:rsidRDefault="007A36A9" w:rsidP="00DA1620">
            <w:pPr>
              <w:spacing w:before="0" w:line="260" w:lineRule="atLeast"/>
              <w:rPr>
                <w:rFonts w:cs="Arial"/>
                <w:szCs w:val="20"/>
              </w:rPr>
            </w:pPr>
            <w:r w:rsidRPr="00C756FF">
              <w:rPr>
                <w:rFonts w:cs="Arial"/>
                <w:szCs w:val="20"/>
              </w:rPr>
              <w:t>oljk</w:t>
            </w:r>
          </w:p>
        </w:tc>
        <w:tc>
          <w:tcPr>
            <w:tcW w:w="1568" w:type="pct"/>
            <w:shd w:val="clear" w:color="auto" w:fill="FFF2CC" w:themeFill="accent4" w:themeFillTint="33"/>
          </w:tcPr>
          <w:p w14:paraId="356AF230"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6C48AC54" w14:textId="77777777" w:rsidTr="00C756FF">
        <w:trPr>
          <w:tblHeader/>
        </w:trPr>
        <w:tc>
          <w:tcPr>
            <w:tcW w:w="3432" w:type="pct"/>
            <w:shd w:val="clear" w:color="auto" w:fill="FFF2CC" w:themeFill="accent4" w:themeFillTint="33"/>
          </w:tcPr>
          <w:p w14:paraId="7A551EA9" w14:textId="77777777" w:rsidR="007A36A9" w:rsidRPr="00C756FF" w:rsidRDefault="007A36A9" w:rsidP="00DA1620">
            <w:pPr>
              <w:spacing w:before="0" w:line="260" w:lineRule="atLeast"/>
              <w:rPr>
                <w:rFonts w:cs="Arial"/>
                <w:szCs w:val="20"/>
              </w:rPr>
            </w:pPr>
            <w:r w:rsidRPr="00C756FF">
              <w:rPr>
                <w:rFonts w:cs="Arial"/>
                <w:szCs w:val="20"/>
              </w:rPr>
              <w:t>jagod</w:t>
            </w:r>
          </w:p>
        </w:tc>
        <w:tc>
          <w:tcPr>
            <w:tcW w:w="1568" w:type="pct"/>
            <w:shd w:val="clear" w:color="auto" w:fill="FFF2CC" w:themeFill="accent4" w:themeFillTint="33"/>
          </w:tcPr>
          <w:p w14:paraId="2E862BBD"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3118A07E" w14:textId="77777777" w:rsidTr="00C756FF">
        <w:trPr>
          <w:tblHeader/>
        </w:trPr>
        <w:tc>
          <w:tcPr>
            <w:tcW w:w="3432" w:type="pct"/>
            <w:shd w:val="clear" w:color="auto" w:fill="FFF2CC" w:themeFill="accent4" w:themeFillTint="33"/>
          </w:tcPr>
          <w:p w14:paraId="3B07F4F9" w14:textId="77777777" w:rsidR="007A36A9" w:rsidRPr="00C756FF" w:rsidRDefault="007A36A9" w:rsidP="00DA1620">
            <w:pPr>
              <w:spacing w:before="0" w:line="260" w:lineRule="atLeast"/>
              <w:rPr>
                <w:rFonts w:cs="Arial"/>
                <w:szCs w:val="20"/>
              </w:rPr>
            </w:pPr>
            <w:r w:rsidRPr="00C756FF">
              <w:rPr>
                <w:rFonts w:cs="Arial"/>
                <w:szCs w:val="20"/>
              </w:rPr>
              <w:t>enkrat rodnih malin in robid</w:t>
            </w:r>
          </w:p>
        </w:tc>
        <w:tc>
          <w:tcPr>
            <w:tcW w:w="1568" w:type="pct"/>
            <w:shd w:val="clear" w:color="auto" w:fill="FFF2CC" w:themeFill="accent4" w:themeFillTint="33"/>
          </w:tcPr>
          <w:p w14:paraId="3B4DC202"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2950563B" w14:textId="77777777" w:rsidTr="00C756FF">
        <w:trPr>
          <w:tblHeader/>
        </w:trPr>
        <w:tc>
          <w:tcPr>
            <w:tcW w:w="3432" w:type="pct"/>
            <w:shd w:val="clear" w:color="auto" w:fill="FFF2CC" w:themeFill="accent4" w:themeFillTint="33"/>
          </w:tcPr>
          <w:p w14:paraId="18D1CC7B" w14:textId="77777777" w:rsidR="007A36A9" w:rsidRPr="00C756FF" w:rsidRDefault="007A36A9" w:rsidP="00DA1620">
            <w:pPr>
              <w:spacing w:before="0" w:line="260" w:lineRule="atLeast"/>
              <w:rPr>
                <w:rFonts w:cs="Arial"/>
                <w:szCs w:val="20"/>
              </w:rPr>
            </w:pPr>
            <w:r w:rsidRPr="00C756FF">
              <w:rPr>
                <w:rFonts w:cs="Arial"/>
                <w:szCs w:val="20"/>
              </w:rPr>
              <w:t>večkrat rodnih malin in robid</w:t>
            </w:r>
          </w:p>
        </w:tc>
        <w:tc>
          <w:tcPr>
            <w:tcW w:w="1568" w:type="pct"/>
            <w:shd w:val="clear" w:color="auto" w:fill="FFF2CC" w:themeFill="accent4" w:themeFillTint="33"/>
          </w:tcPr>
          <w:p w14:paraId="439E41D5"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75F0C640" w14:textId="77777777" w:rsidTr="00C756FF">
        <w:trPr>
          <w:tblHeader/>
        </w:trPr>
        <w:tc>
          <w:tcPr>
            <w:tcW w:w="3432" w:type="pct"/>
            <w:shd w:val="clear" w:color="auto" w:fill="FFF2CC" w:themeFill="accent4" w:themeFillTint="33"/>
          </w:tcPr>
          <w:p w14:paraId="0A08E4B6" w14:textId="77777777" w:rsidR="007A36A9" w:rsidRPr="00C756FF" w:rsidRDefault="007A36A9" w:rsidP="00DA1620">
            <w:pPr>
              <w:spacing w:before="0" w:line="260" w:lineRule="atLeast"/>
              <w:rPr>
                <w:rFonts w:cs="Arial"/>
                <w:szCs w:val="20"/>
              </w:rPr>
            </w:pPr>
            <w:r w:rsidRPr="00C756FF">
              <w:rPr>
                <w:rFonts w:cs="Arial"/>
                <w:szCs w:val="20"/>
              </w:rPr>
              <w:t xml:space="preserve">ameriških borovnic, užitnega modrega </w:t>
            </w:r>
            <w:proofErr w:type="spellStart"/>
            <w:r w:rsidRPr="00C756FF">
              <w:rPr>
                <w:rFonts w:cs="Arial"/>
                <w:szCs w:val="20"/>
              </w:rPr>
              <w:t>kosteničja</w:t>
            </w:r>
            <w:proofErr w:type="spellEnd"/>
            <w:r w:rsidRPr="00C756FF">
              <w:rPr>
                <w:rFonts w:cs="Arial"/>
                <w:szCs w:val="20"/>
              </w:rPr>
              <w:t>, kosmulje, aronije, ribeza, goji jagod, brusnic</w:t>
            </w:r>
          </w:p>
        </w:tc>
        <w:tc>
          <w:tcPr>
            <w:tcW w:w="1568" w:type="pct"/>
            <w:shd w:val="clear" w:color="auto" w:fill="FFF2CC" w:themeFill="accent4" w:themeFillTint="33"/>
          </w:tcPr>
          <w:p w14:paraId="123AD457"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3E9CE6DF" w14:textId="77777777" w:rsidTr="00C756FF">
        <w:trPr>
          <w:tblHeader/>
        </w:trPr>
        <w:tc>
          <w:tcPr>
            <w:tcW w:w="3432" w:type="pct"/>
          </w:tcPr>
          <w:p w14:paraId="30F26B61" w14:textId="77777777" w:rsidR="007A36A9" w:rsidRPr="00C756FF" w:rsidRDefault="007A36A9" w:rsidP="00DA1620">
            <w:pPr>
              <w:spacing w:before="0" w:line="260" w:lineRule="atLeast"/>
              <w:rPr>
                <w:rFonts w:cs="Arial"/>
                <w:szCs w:val="20"/>
              </w:rPr>
            </w:pPr>
            <w:r w:rsidRPr="00C756FF">
              <w:rPr>
                <w:rFonts w:cs="Arial"/>
                <w:szCs w:val="20"/>
              </w:rPr>
              <w:t>trte (namizne in vinske sorte)</w:t>
            </w:r>
          </w:p>
        </w:tc>
        <w:tc>
          <w:tcPr>
            <w:tcW w:w="1568" w:type="pct"/>
          </w:tcPr>
          <w:p w14:paraId="5F0E31E4"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0C589554" w14:textId="77777777" w:rsidTr="00C756FF">
        <w:trPr>
          <w:tblHeader/>
        </w:trPr>
        <w:tc>
          <w:tcPr>
            <w:tcW w:w="3432" w:type="pct"/>
            <w:shd w:val="clear" w:color="auto" w:fill="C5E0B3" w:themeFill="accent6" w:themeFillTint="66"/>
          </w:tcPr>
          <w:p w14:paraId="2451DA32" w14:textId="77777777" w:rsidR="007A36A9" w:rsidRPr="00C756FF" w:rsidRDefault="007A36A9" w:rsidP="00DA1620">
            <w:pPr>
              <w:spacing w:before="0" w:line="260" w:lineRule="atLeast"/>
              <w:rPr>
                <w:rFonts w:cs="Arial"/>
                <w:szCs w:val="20"/>
              </w:rPr>
            </w:pPr>
            <w:r w:rsidRPr="00C756FF">
              <w:rPr>
                <w:rFonts w:cs="Arial"/>
                <w:szCs w:val="20"/>
              </w:rPr>
              <w:t>hmelja</w:t>
            </w:r>
          </w:p>
        </w:tc>
        <w:tc>
          <w:tcPr>
            <w:tcW w:w="1568" w:type="pct"/>
            <w:shd w:val="clear" w:color="auto" w:fill="C5E0B3" w:themeFill="accent6" w:themeFillTint="66"/>
          </w:tcPr>
          <w:p w14:paraId="732C7A31"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638C478C" w14:textId="77777777" w:rsidTr="00C756FF">
        <w:trPr>
          <w:tblHeader/>
        </w:trPr>
        <w:tc>
          <w:tcPr>
            <w:tcW w:w="3432" w:type="pct"/>
            <w:shd w:val="clear" w:color="auto" w:fill="FFE599" w:themeFill="accent4" w:themeFillTint="66"/>
          </w:tcPr>
          <w:p w14:paraId="3D655DCE" w14:textId="77777777" w:rsidR="007A36A9" w:rsidRPr="00C756FF" w:rsidRDefault="007A36A9" w:rsidP="00DA1620">
            <w:pPr>
              <w:spacing w:before="0" w:line="260" w:lineRule="atLeast"/>
              <w:rPr>
                <w:rFonts w:cs="Arial"/>
                <w:szCs w:val="20"/>
              </w:rPr>
            </w:pPr>
            <w:r w:rsidRPr="00C756FF">
              <w:rPr>
                <w:rFonts w:cs="Arial"/>
                <w:szCs w:val="20"/>
              </w:rPr>
              <w:t>krompirja</w:t>
            </w:r>
          </w:p>
        </w:tc>
        <w:tc>
          <w:tcPr>
            <w:tcW w:w="1568" w:type="pct"/>
            <w:shd w:val="clear" w:color="auto" w:fill="FFE599" w:themeFill="accent4" w:themeFillTint="66"/>
          </w:tcPr>
          <w:p w14:paraId="74CC7AB4" w14:textId="610E30D5"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0D6EF483" w14:textId="77777777" w:rsidTr="00C756FF">
        <w:trPr>
          <w:tblHeader/>
        </w:trPr>
        <w:tc>
          <w:tcPr>
            <w:tcW w:w="3432" w:type="pct"/>
            <w:shd w:val="clear" w:color="auto" w:fill="FFE599" w:themeFill="accent4" w:themeFillTint="66"/>
          </w:tcPr>
          <w:p w14:paraId="17A19EF4" w14:textId="77777777" w:rsidR="007A36A9" w:rsidRPr="00C756FF" w:rsidRDefault="007A36A9" w:rsidP="00DA1620">
            <w:pPr>
              <w:spacing w:before="0" w:line="260" w:lineRule="atLeast"/>
              <w:rPr>
                <w:rFonts w:cs="Arial"/>
                <w:szCs w:val="20"/>
              </w:rPr>
            </w:pPr>
            <w:r w:rsidRPr="00C756FF">
              <w:rPr>
                <w:rFonts w:cs="Arial"/>
                <w:szCs w:val="20"/>
              </w:rPr>
              <w:t>krmne in sladkorne pese</w:t>
            </w:r>
          </w:p>
        </w:tc>
        <w:tc>
          <w:tcPr>
            <w:tcW w:w="1568" w:type="pct"/>
            <w:shd w:val="clear" w:color="auto" w:fill="FFE599" w:themeFill="accent4" w:themeFillTint="66"/>
          </w:tcPr>
          <w:p w14:paraId="2E5BA8FE" w14:textId="20F8F90A"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31AEE63C" w14:textId="77777777" w:rsidTr="00C756FF">
        <w:trPr>
          <w:tblHeader/>
        </w:trPr>
        <w:tc>
          <w:tcPr>
            <w:tcW w:w="3432" w:type="pct"/>
            <w:shd w:val="clear" w:color="auto" w:fill="FFE599" w:themeFill="accent4" w:themeFillTint="66"/>
          </w:tcPr>
          <w:p w14:paraId="5734805E" w14:textId="0A0C58A9" w:rsidR="007A36A9" w:rsidRPr="00C756FF" w:rsidRDefault="007A36A9" w:rsidP="00DA1620">
            <w:pPr>
              <w:spacing w:before="0" w:line="260" w:lineRule="atLeast"/>
              <w:rPr>
                <w:rFonts w:cs="Arial"/>
                <w:szCs w:val="20"/>
              </w:rPr>
            </w:pPr>
            <w:r w:rsidRPr="00C756FF">
              <w:rPr>
                <w:rFonts w:cs="Arial"/>
                <w:szCs w:val="20"/>
              </w:rPr>
              <w:t>krmnega graha in navadne soje</w:t>
            </w:r>
          </w:p>
        </w:tc>
        <w:tc>
          <w:tcPr>
            <w:tcW w:w="1568" w:type="pct"/>
            <w:shd w:val="clear" w:color="auto" w:fill="FFE599" w:themeFill="accent4" w:themeFillTint="66"/>
          </w:tcPr>
          <w:p w14:paraId="142D875E" w14:textId="74F6BC70"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19EFA4BC" w14:textId="77777777" w:rsidTr="00C756FF">
        <w:trPr>
          <w:tblHeader/>
        </w:trPr>
        <w:tc>
          <w:tcPr>
            <w:tcW w:w="3432" w:type="pct"/>
            <w:shd w:val="clear" w:color="auto" w:fill="FBE4D5" w:themeFill="accent2" w:themeFillTint="33"/>
          </w:tcPr>
          <w:p w14:paraId="74A71011" w14:textId="77777777" w:rsidR="007A36A9" w:rsidRPr="00C756FF" w:rsidRDefault="007A36A9" w:rsidP="00DA1620">
            <w:pPr>
              <w:spacing w:before="0" w:line="260" w:lineRule="atLeast"/>
              <w:rPr>
                <w:rFonts w:cs="Arial"/>
                <w:szCs w:val="20"/>
              </w:rPr>
            </w:pPr>
            <w:r w:rsidRPr="00C756FF">
              <w:rPr>
                <w:rFonts w:cs="Arial"/>
                <w:szCs w:val="20"/>
              </w:rPr>
              <w:t>solate, endivije, radiča</w:t>
            </w:r>
          </w:p>
        </w:tc>
        <w:tc>
          <w:tcPr>
            <w:tcW w:w="1568" w:type="pct"/>
            <w:shd w:val="clear" w:color="auto" w:fill="FBE4D5" w:themeFill="accent2" w:themeFillTint="33"/>
          </w:tcPr>
          <w:p w14:paraId="48204B25" w14:textId="77777777" w:rsidR="007A36A9" w:rsidRPr="00C756FF" w:rsidRDefault="007A36A9" w:rsidP="00DA1620">
            <w:pPr>
              <w:spacing w:before="0" w:line="260" w:lineRule="atLeast"/>
              <w:rPr>
                <w:rFonts w:cs="Arial"/>
                <w:szCs w:val="20"/>
              </w:rPr>
            </w:pPr>
            <w:r w:rsidRPr="00C756FF">
              <w:rPr>
                <w:rFonts w:cs="Arial"/>
                <w:szCs w:val="20"/>
              </w:rPr>
              <w:t>najmanj 4x</w:t>
            </w:r>
          </w:p>
        </w:tc>
      </w:tr>
      <w:tr w:rsidR="007A36A9" w:rsidRPr="00DA1620" w14:paraId="6B559238" w14:textId="77777777" w:rsidTr="00C756FF">
        <w:trPr>
          <w:tblHeader/>
        </w:trPr>
        <w:tc>
          <w:tcPr>
            <w:tcW w:w="3432" w:type="pct"/>
            <w:shd w:val="clear" w:color="auto" w:fill="FBE4D5" w:themeFill="accent2" w:themeFillTint="33"/>
          </w:tcPr>
          <w:p w14:paraId="198F6F0E" w14:textId="77777777" w:rsidR="007A36A9" w:rsidRPr="00C756FF" w:rsidRDefault="007A36A9" w:rsidP="00DA1620">
            <w:pPr>
              <w:spacing w:before="0" w:line="260" w:lineRule="atLeast"/>
              <w:rPr>
                <w:rFonts w:cs="Arial"/>
                <w:szCs w:val="20"/>
              </w:rPr>
            </w:pPr>
            <w:r w:rsidRPr="00C756FF">
              <w:rPr>
                <w:rFonts w:cs="Arial"/>
                <w:szCs w:val="20"/>
              </w:rPr>
              <w:t>kapusnic</w:t>
            </w:r>
          </w:p>
        </w:tc>
        <w:tc>
          <w:tcPr>
            <w:tcW w:w="1568" w:type="pct"/>
            <w:shd w:val="clear" w:color="auto" w:fill="FBE4D5" w:themeFill="accent2" w:themeFillTint="33"/>
          </w:tcPr>
          <w:p w14:paraId="2EA42CC0" w14:textId="77777777" w:rsidR="007A36A9" w:rsidRPr="00C756FF" w:rsidRDefault="007A36A9" w:rsidP="00DA1620">
            <w:pPr>
              <w:spacing w:before="0" w:line="260" w:lineRule="atLeast"/>
              <w:rPr>
                <w:rFonts w:cs="Arial"/>
                <w:szCs w:val="20"/>
              </w:rPr>
            </w:pPr>
            <w:r w:rsidRPr="00C756FF">
              <w:rPr>
                <w:rFonts w:cs="Arial"/>
                <w:szCs w:val="20"/>
              </w:rPr>
              <w:t>najmanj 4x</w:t>
            </w:r>
          </w:p>
        </w:tc>
      </w:tr>
      <w:tr w:rsidR="007A36A9" w:rsidRPr="00DA1620" w14:paraId="059BF414" w14:textId="77777777" w:rsidTr="00C756FF">
        <w:trPr>
          <w:tblHeader/>
        </w:trPr>
        <w:tc>
          <w:tcPr>
            <w:tcW w:w="3432" w:type="pct"/>
            <w:shd w:val="clear" w:color="auto" w:fill="FBE4D5" w:themeFill="accent2" w:themeFillTint="33"/>
          </w:tcPr>
          <w:p w14:paraId="4CD771B1" w14:textId="77777777" w:rsidR="007A36A9" w:rsidRPr="00C756FF" w:rsidRDefault="007A36A9" w:rsidP="00DA1620">
            <w:pPr>
              <w:spacing w:before="0" w:line="260" w:lineRule="atLeast"/>
              <w:rPr>
                <w:rFonts w:cs="Arial"/>
                <w:szCs w:val="20"/>
              </w:rPr>
            </w:pPr>
            <w:r w:rsidRPr="00C756FF">
              <w:rPr>
                <w:rFonts w:cs="Arial"/>
                <w:szCs w:val="20"/>
              </w:rPr>
              <w:t>zgodnjega krompirja</w:t>
            </w:r>
          </w:p>
        </w:tc>
        <w:tc>
          <w:tcPr>
            <w:tcW w:w="1568" w:type="pct"/>
            <w:shd w:val="clear" w:color="auto" w:fill="FBE4D5" w:themeFill="accent2" w:themeFillTint="33"/>
          </w:tcPr>
          <w:p w14:paraId="00317D2E"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4EB34B48" w14:textId="77777777" w:rsidTr="00C756FF">
        <w:trPr>
          <w:tblHeader/>
        </w:trPr>
        <w:tc>
          <w:tcPr>
            <w:tcW w:w="3432" w:type="pct"/>
            <w:shd w:val="clear" w:color="auto" w:fill="FBE4D5" w:themeFill="accent2" w:themeFillTint="33"/>
          </w:tcPr>
          <w:p w14:paraId="4AEF56BE" w14:textId="77777777" w:rsidR="007A36A9" w:rsidRPr="00C756FF" w:rsidRDefault="007A36A9" w:rsidP="00DA1620">
            <w:pPr>
              <w:spacing w:before="0" w:line="260" w:lineRule="atLeast"/>
              <w:rPr>
                <w:rFonts w:cs="Arial"/>
                <w:szCs w:val="20"/>
              </w:rPr>
            </w:pPr>
            <w:r w:rsidRPr="00C756FF">
              <w:rPr>
                <w:rFonts w:cs="Arial"/>
                <w:szCs w:val="20"/>
              </w:rPr>
              <w:t>fižola in graha</w:t>
            </w:r>
          </w:p>
        </w:tc>
        <w:tc>
          <w:tcPr>
            <w:tcW w:w="1568" w:type="pct"/>
            <w:shd w:val="clear" w:color="auto" w:fill="FBE4D5" w:themeFill="accent2" w:themeFillTint="33"/>
          </w:tcPr>
          <w:p w14:paraId="5ADF9711"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749B8C74" w14:textId="77777777" w:rsidTr="00C756FF">
        <w:trPr>
          <w:tblHeader/>
        </w:trPr>
        <w:tc>
          <w:tcPr>
            <w:tcW w:w="3432" w:type="pct"/>
            <w:shd w:val="clear" w:color="auto" w:fill="FBE4D5" w:themeFill="accent2" w:themeFillTint="33"/>
          </w:tcPr>
          <w:p w14:paraId="4F5BD668" w14:textId="77777777" w:rsidR="007A36A9" w:rsidRPr="00C756FF" w:rsidRDefault="007A36A9" w:rsidP="00DA1620">
            <w:pPr>
              <w:spacing w:before="0" w:line="260" w:lineRule="atLeast"/>
              <w:rPr>
                <w:rFonts w:cs="Arial"/>
                <w:szCs w:val="20"/>
              </w:rPr>
            </w:pPr>
            <w:r w:rsidRPr="00C756FF">
              <w:rPr>
                <w:rFonts w:cs="Arial"/>
                <w:szCs w:val="20"/>
              </w:rPr>
              <w:t>korenja, rdeče pese, zelene in peteršilja</w:t>
            </w:r>
          </w:p>
        </w:tc>
        <w:tc>
          <w:tcPr>
            <w:tcW w:w="1568" w:type="pct"/>
            <w:shd w:val="clear" w:color="auto" w:fill="FBE4D5" w:themeFill="accent2" w:themeFillTint="33"/>
          </w:tcPr>
          <w:p w14:paraId="113D380A"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555676CC" w14:textId="77777777" w:rsidTr="00C756FF">
        <w:trPr>
          <w:tblHeader/>
        </w:trPr>
        <w:tc>
          <w:tcPr>
            <w:tcW w:w="3432" w:type="pct"/>
            <w:shd w:val="clear" w:color="auto" w:fill="FBE4D5" w:themeFill="accent2" w:themeFillTint="33"/>
          </w:tcPr>
          <w:p w14:paraId="0E684085" w14:textId="77777777" w:rsidR="007A36A9" w:rsidRPr="00C756FF" w:rsidRDefault="007A36A9" w:rsidP="00DA1620">
            <w:pPr>
              <w:spacing w:before="0" w:line="260" w:lineRule="atLeast"/>
              <w:rPr>
                <w:rFonts w:cs="Arial"/>
                <w:szCs w:val="20"/>
              </w:rPr>
            </w:pPr>
            <w:r w:rsidRPr="00C756FF">
              <w:rPr>
                <w:rFonts w:cs="Arial"/>
                <w:szCs w:val="20"/>
              </w:rPr>
              <w:t>spomladanske čebule, čebule, česna in pora</w:t>
            </w:r>
          </w:p>
        </w:tc>
        <w:tc>
          <w:tcPr>
            <w:tcW w:w="1568" w:type="pct"/>
            <w:shd w:val="clear" w:color="auto" w:fill="FBE4D5" w:themeFill="accent2" w:themeFillTint="33"/>
          </w:tcPr>
          <w:p w14:paraId="507FE3E4"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2D0BE0C3" w14:textId="77777777" w:rsidTr="00C756FF">
        <w:trPr>
          <w:tblHeader/>
        </w:trPr>
        <w:tc>
          <w:tcPr>
            <w:tcW w:w="3432" w:type="pct"/>
            <w:shd w:val="clear" w:color="auto" w:fill="FBE4D5" w:themeFill="accent2" w:themeFillTint="33"/>
          </w:tcPr>
          <w:p w14:paraId="71184932" w14:textId="77777777" w:rsidR="007A36A9" w:rsidRPr="00C756FF" w:rsidRDefault="007A36A9" w:rsidP="00DA1620">
            <w:pPr>
              <w:spacing w:before="0" w:line="260" w:lineRule="atLeast"/>
              <w:rPr>
                <w:rFonts w:cs="Arial"/>
                <w:szCs w:val="20"/>
              </w:rPr>
            </w:pPr>
            <w:r w:rsidRPr="00C756FF">
              <w:rPr>
                <w:rFonts w:cs="Arial"/>
                <w:szCs w:val="20"/>
              </w:rPr>
              <w:t>paradižnika in jajčevca na prostem</w:t>
            </w:r>
          </w:p>
        </w:tc>
        <w:tc>
          <w:tcPr>
            <w:tcW w:w="1568" w:type="pct"/>
            <w:shd w:val="clear" w:color="auto" w:fill="FBE4D5" w:themeFill="accent2" w:themeFillTint="33"/>
          </w:tcPr>
          <w:p w14:paraId="4BBD023E"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095241E9" w14:textId="77777777" w:rsidTr="00C756FF">
        <w:trPr>
          <w:tblHeader/>
        </w:trPr>
        <w:tc>
          <w:tcPr>
            <w:tcW w:w="3432" w:type="pct"/>
            <w:shd w:val="clear" w:color="auto" w:fill="FBE4D5" w:themeFill="accent2" w:themeFillTint="33"/>
          </w:tcPr>
          <w:p w14:paraId="3BBA6352" w14:textId="2D4B2A4D" w:rsidR="007A36A9" w:rsidRPr="00C756FF" w:rsidRDefault="007A36A9" w:rsidP="00DA1620">
            <w:pPr>
              <w:spacing w:before="0" w:line="260" w:lineRule="atLeast"/>
              <w:rPr>
                <w:rFonts w:cs="Arial"/>
                <w:szCs w:val="20"/>
              </w:rPr>
            </w:pPr>
            <w:r w:rsidRPr="00C756FF">
              <w:rPr>
                <w:rFonts w:cs="Arial"/>
                <w:szCs w:val="20"/>
              </w:rPr>
              <w:t>paradižnika in jajčevca v zavarovanih prostorih</w:t>
            </w:r>
          </w:p>
        </w:tc>
        <w:tc>
          <w:tcPr>
            <w:tcW w:w="1568" w:type="pct"/>
            <w:shd w:val="clear" w:color="auto" w:fill="FBE4D5" w:themeFill="accent2" w:themeFillTint="33"/>
          </w:tcPr>
          <w:p w14:paraId="78810964" w14:textId="77777777" w:rsidR="007A36A9" w:rsidRPr="00C756FF" w:rsidRDefault="007A36A9" w:rsidP="00DA1620">
            <w:pPr>
              <w:spacing w:before="0" w:line="260" w:lineRule="atLeast"/>
              <w:rPr>
                <w:rFonts w:cs="Arial"/>
                <w:szCs w:val="20"/>
              </w:rPr>
            </w:pPr>
            <w:r w:rsidRPr="00C756FF">
              <w:rPr>
                <w:rFonts w:cs="Arial"/>
                <w:szCs w:val="20"/>
              </w:rPr>
              <w:t>najmanj 6x</w:t>
            </w:r>
          </w:p>
        </w:tc>
      </w:tr>
      <w:tr w:rsidR="007A36A9" w:rsidRPr="00DA1620" w14:paraId="3B905445" w14:textId="77777777" w:rsidTr="00C756FF">
        <w:trPr>
          <w:tblHeader/>
        </w:trPr>
        <w:tc>
          <w:tcPr>
            <w:tcW w:w="3432" w:type="pct"/>
            <w:shd w:val="clear" w:color="auto" w:fill="FBE4D5" w:themeFill="accent2" w:themeFillTint="33"/>
          </w:tcPr>
          <w:p w14:paraId="33B72F6F" w14:textId="77777777" w:rsidR="007A36A9" w:rsidRPr="00C756FF" w:rsidRDefault="007A36A9" w:rsidP="00DA1620">
            <w:pPr>
              <w:spacing w:before="0" w:line="260" w:lineRule="atLeast"/>
              <w:rPr>
                <w:rFonts w:cs="Arial"/>
                <w:szCs w:val="20"/>
              </w:rPr>
            </w:pPr>
            <w:r w:rsidRPr="00C756FF">
              <w:rPr>
                <w:rFonts w:cs="Arial"/>
                <w:szCs w:val="20"/>
              </w:rPr>
              <w:t>paprike na prostem</w:t>
            </w:r>
          </w:p>
        </w:tc>
        <w:tc>
          <w:tcPr>
            <w:tcW w:w="1568" w:type="pct"/>
            <w:shd w:val="clear" w:color="auto" w:fill="FBE4D5" w:themeFill="accent2" w:themeFillTint="33"/>
          </w:tcPr>
          <w:p w14:paraId="15A37A1C"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3D29AF4D" w14:textId="77777777" w:rsidTr="00C756FF">
        <w:trPr>
          <w:tblHeader/>
        </w:trPr>
        <w:tc>
          <w:tcPr>
            <w:tcW w:w="3432" w:type="pct"/>
            <w:shd w:val="clear" w:color="auto" w:fill="FBE4D5" w:themeFill="accent2" w:themeFillTint="33"/>
          </w:tcPr>
          <w:p w14:paraId="2AFDBB93" w14:textId="77777777" w:rsidR="007A36A9" w:rsidRPr="00C756FF" w:rsidRDefault="007A36A9" w:rsidP="00DA1620">
            <w:pPr>
              <w:spacing w:before="0" w:line="260" w:lineRule="atLeast"/>
              <w:rPr>
                <w:rFonts w:cs="Arial"/>
                <w:szCs w:val="20"/>
              </w:rPr>
            </w:pPr>
            <w:r w:rsidRPr="00C756FF">
              <w:rPr>
                <w:rFonts w:cs="Arial"/>
                <w:szCs w:val="20"/>
              </w:rPr>
              <w:t>paprike v zavarovanih prostorih</w:t>
            </w:r>
          </w:p>
        </w:tc>
        <w:tc>
          <w:tcPr>
            <w:tcW w:w="1568" w:type="pct"/>
            <w:shd w:val="clear" w:color="auto" w:fill="FBE4D5" w:themeFill="accent2" w:themeFillTint="33"/>
          </w:tcPr>
          <w:p w14:paraId="6311CE71" w14:textId="77777777" w:rsidR="007A36A9" w:rsidRPr="00C756FF" w:rsidRDefault="007A36A9" w:rsidP="00DA1620">
            <w:pPr>
              <w:spacing w:before="0" w:line="260" w:lineRule="atLeast"/>
              <w:rPr>
                <w:rFonts w:cs="Arial"/>
                <w:szCs w:val="20"/>
              </w:rPr>
            </w:pPr>
            <w:r w:rsidRPr="00C756FF">
              <w:rPr>
                <w:rFonts w:cs="Arial"/>
                <w:szCs w:val="20"/>
              </w:rPr>
              <w:t>najmanj 4x</w:t>
            </w:r>
          </w:p>
        </w:tc>
      </w:tr>
      <w:tr w:rsidR="007A36A9" w:rsidRPr="00DA1620" w14:paraId="04541277" w14:textId="77777777" w:rsidTr="00C756FF">
        <w:trPr>
          <w:tblHeader/>
        </w:trPr>
        <w:tc>
          <w:tcPr>
            <w:tcW w:w="3432" w:type="pct"/>
            <w:shd w:val="clear" w:color="auto" w:fill="FBE4D5" w:themeFill="accent2" w:themeFillTint="33"/>
          </w:tcPr>
          <w:p w14:paraId="0336E62E" w14:textId="77777777" w:rsidR="007A36A9" w:rsidRPr="00C756FF" w:rsidRDefault="007A36A9" w:rsidP="00DA1620">
            <w:pPr>
              <w:spacing w:before="0" w:line="260" w:lineRule="atLeast"/>
              <w:rPr>
                <w:rFonts w:cs="Arial"/>
                <w:szCs w:val="20"/>
              </w:rPr>
            </w:pPr>
            <w:r w:rsidRPr="00C756FF">
              <w:rPr>
                <w:rFonts w:cs="Arial"/>
                <w:szCs w:val="20"/>
              </w:rPr>
              <w:t>bučk, melon, lubenic na prostem</w:t>
            </w:r>
          </w:p>
        </w:tc>
        <w:tc>
          <w:tcPr>
            <w:tcW w:w="1568" w:type="pct"/>
            <w:shd w:val="clear" w:color="auto" w:fill="FBE4D5" w:themeFill="accent2" w:themeFillTint="33"/>
          </w:tcPr>
          <w:p w14:paraId="6C2937F1" w14:textId="77777777" w:rsidR="007A36A9" w:rsidRPr="00C756FF" w:rsidRDefault="007A36A9" w:rsidP="00DA1620">
            <w:pPr>
              <w:spacing w:before="0" w:line="260" w:lineRule="atLeast"/>
              <w:rPr>
                <w:rFonts w:cs="Arial"/>
                <w:szCs w:val="20"/>
              </w:rPr>
            </w:pPr>
            <w:r w:rsidRPr="00C756FF">
              <w:rPr>
                <w:rFonts w:cs="Arial"/>
                <w:szCs w:val="20"/>
              </w:rPr>
              <w:t>najmanj 2x</w:t>
            </w:r>
          </w:p>
        </w:tc>
      </w:tr>
      <w:tr w:rsidR="007A36A9" w:rsidRPr="00DA1620" w14:paraId="3BA22AC5" w14:textId="77777777" w:rsidTr="00C756FF">
        <w:trPr>
          <w:tblHeader/>
        </w:trPr>
        <w:tc>
          <w:tcPr>
            <w:tcW w:w="3432" w:type="pct"/>
            <w:shd w:val="clear" w:color="auto" w:fill="FBE4D5" w:themeFill="accent2" w:themeFillTint="33"/>
          </w:tcPr>
          <w:p w14:paraId="285517A7" w14:textId="77777777" w:rsidR="007A36A9" w:rsidRPr="00C756FF" w:rsidRDefault="007A36A9" w:rsidP="00DA1620">
            <w:pPr>
              <w:spacing w:before="0" w:line="260" w:lineRule="atLeast"/>
              <w:rPr>
                <w:rFonts w:cs="Arial"/>
                <w:szCs w:val="20"/>
              </w:rPr>
            </w:pPr>
            <w:r w:rsidRPr="00C756FF">
              <w:rPr>
                <w:rFonts w:cs="Arial"/>
                <w:szCs w:val="20"/>
              </w:rPr>
              <w:t>bučk, melon, lubenic v zavarovanih prostorih</w:t>
            </w:r>
          </w:p>
        </w:tc>
        <w:tc>
          <w:tcPr>
            <w:tcW w:w="1568" w:type="pct"/>
            <w:shd w:val="clear" w:color="auto" w:fill="FBE4D5" w:themeFill="accent2" w:themeFillTint="33"/>
          </w:tcPr>
          <w:p w14:paraId="637932E3" w14:textId="77777777" w:rsidR="007A36A9" w:rsidRPr="00C756FF" w:rsidRDefault="007A36A9" w:rsidP="00DA1620">
            <w:pPr>
              <w:spacing w:before="0" w:line="260" w:lineRule="atLeast"/>
              <w:rPr>
                <w:rFonts w:cs="Arial"/>
                <w:szCs w:val="20"/>
              </w:rPr>
            </w:pPr>
            <w:r w:rsidRPr="00C756FF">
              <w:rPr>
                <w:rFonts w:cs="Arial"/>
                <w:szCs w:val="20"/>
              </w:rPr>
              <w:t>najmanj 4x</w:t>
            </w:r>
          </w:p>
        </w:tc>
      </w:tr>
      <w:tr w:rsidR="007A36A9" w:rsidRPr="00DA1620" w14:paraId="043E7266" w14:textId="77777777" w:rsidTr="00C756FF">
        <w:trPr>
          <w:tblHeader/>
        </w:trPr>
        <w:tc>
          <w:tcPr>
            <w:tcW w:w="3432" w:type="pct"/>
            <w:shd w:val="clear" w:color="auto" w:fill="FBE4D5" w:themeFill="accent2" w:themeFillTint="33"/>
          </w:tcPr>
          <w:p w14:paraId="574FAE84" w14:textId="77777777" w:rsidR="007A36A9" w:rsidRPr="00C756FF" w:rsidRDefault="007A36A9" w:rsidP="00DA1620">
            <w:pPr>
              <w:spacing w:before="0" w:line="260" w:lineRule="atLeast"/>
              <w:rPr>
                <w:rFonts w:cs="Arial"/>
                <w:szCs w:val="20"/>
              </w:rPr>
            </w:pPr>
            <w:r w:rsidRPr="00C756FF">
              <w:rPr>
                <w:rFonts w:cs="Arial"/>
                <w:szCs w:val="20"/>
              </w:rPr>
              <w:t>kumar na prostem</w:t>
            </w:r>
          </w:p>
        </w:tc>
        <w:tc>
          <w:tcPr>
            <w:tcW w:w="1568" w:type="pct"/>
            <w:shd w:val="clear" w:color="auto" w:fill="FBE4D5" w:themeFill="accent2" w:themeFillTint="33"/>
          </w:tcPr>
          <w:p w14:paraId="26E6EDD3" w14:textId="77777777" w:rsidR="007A36A9" w:rsidRPr="00C756FF" w:rsidRDefault="007A36A9" w:rsidP="00DA1620">
            <w:pPr>
              <w:spacing w:before="0" w:line="260" w:lineRule="atLeast"/>
              <w:rPr>
                <w:rFonts w:cs="Arial"/>
                <w:szCs w:val="20"/>
              </w:rPr>
            </w:pPr>
            <w:r w:rsidRPr="00C756FF">
              <w:rPr>
                <w:rFonts w:cs="Arial"/>
                <w:szCs w:val="20"/>
              </w:rPr>
              <w:t>najmanj 3x</w:t>
            </w:r>
          </w:p>
        </w:tc>
      </w:tr>
      <w:tr w:rsidR="007A36A9" w:rsidRPr="00DA1620" w14:paraId="47347EEA" w14:textId="77777777" w:rsidTr="00C756FF">
        <w:trPr>
          <w:tblHeader/>
        </w:trPr>
        <w:tc>
          <w:tcPr>
            <w:tcW w:w="3432" w:type="pct"/>
            <w:shd w:val="clear" w:color="auto" w:fill="FBE4D5" w:themeFill="accent2" w:themeFillTint="33"/>
          </w:tcPr>
          <w:p w14:paraId="6AB7761D" w14:textId="77777777" w:rsidR="007A36A9" w:rsidRPr="00C756FF" w:rsidRDefault="007A36A9" w:rsidP="00DA1620">
            <w:pPr>
              <w:spacing w:before="0" w:line="260" w:lineRule="atLeast"/>
              <w:rPr>
                <w:rFonts w:cs="Arial"/>
                <w:szCs w:val="20"/>
              </w:rPr>
            </w:pPr>
            <w:r w:rsidRPr="00C756FF">
              <w:rPr>
                <w:rFonts w:cs="Arial"/>
                <w:szCs w:val="20"/>
              </w:rPr>
              <w:t>kumar v zavarovanih prostorih</w:t>
            </w:r>
          </w:p>
        </w:tc>
        <w:tc>
          <w:tcPr>
            <w:tcW w:w="1568" w:type="pct"/>
            <w:shd w:val="clear" w:color="auto" w:fill="FBE4D5" w:themeFill="accent2" w:themeFillTint="33"/>
          </w:tcPr>
          <w:p w14:paraId="1B3B262E" w14:textId="77777777" w:rsidR="007A36A9" w:rsidRPr="00C756FF" w:rsidRDefault="007A36A9" w:rsidP="00DA1620">
            <w:pPr>
              <w:spacing w:before="0" w:line="260" w:lineRule="atLeast"/>
              <w:rPr>
                <w:rFonts w:cs="Arial"/>
                <w:szCs w:val="20"/>
              </w:rPr>
            </w:pPr>
            <w:r w:rsidRPr="00C756FF">
              <w:rPr>
                <w:rFonts w:cs="Arial"/>
                <w:szCs w:val="20"/>
              </w:rPr>
              <w:t>najmanj 6x</w:t>
            </w:r>
          </w:p>
        </w:tc>
      </w:tr>
      <w:tr w:rsidR="007A36A9" w:rsidRPr="00DA1620" w14:paraId="32A7B5E8" w14:textId="77777777" w:rsidTr="00C756FF">
        <w:trPr>
          <w:tblHeader/>
        </w:trPr>
        <w:tc>
          <w:tcPr>
            <w:tcW w:w="3432" w:type="pct"/>
            <w:shd w:val="clear" w:color="auto" w:fill="FBE4D5" w:themeFill="accent2" w:themeFillTint="33"/>
          </w:tcPr>
          <w:p w14:paraId="408EABA7" w14:textId="77777777" w:rsidR="007A36A9" w:rsidRPr="00C756FF" w:rsidRDefault="007A36A9" w:rsidP="00DA1620">
            <w:pPr>
              <w:spacing w:before="0" w:line="260" w:lineRule="atLeast"/>
              <w:rPr>
                <w:rFonts w:cs="Arial"/>
                <w:szCs w:val="20"/>
              </w:rPr>
            </w:pPr>
            <w:r w:rsidRPr="00C756FF">
              <w:rPr>
                <w:rFonts w:cs="Arial"/>
                <w:szCs w:val="20"/>
              </w:rPr>
              <w:t>špargljev</w:t>
            </w:r>
          </w:p>
        </w:tc>
        <w:tc>
          <w:tcPr>
            <w:tcW w:w="1568" w:type="pct"/>
            <w:shd w:val="clear" w:color="auto" w:fill="FBE4D5" w:themeFill="accent2" w:themeFillTint="33"/>
          </w:tcPr>
          <w:p w14:paraId="3C5C0E91" w14:textId="77777777" w:rsidR="007A36A9" w:rsidRPr="00C756FF" w:rsidRDefault="007A36A9" w:rsidP="00DA1620">
            <w:pPr>
              <w:spacing w:before="0" w:line="260" w:lineRule="atLeast"/>
              <w:rPr>
                <w:rFonts w:cs="Arial"/>
                <w:szCs w:val="20"/>
              </w:rPr>
            </w:pPr>
            <w:r w:rsidRPr="00C756FF">
              <w:rPr>
                <w:rFonts w:cs="Arial"/>
                <w:szCs w:val="20"/>
              </w:rPr>
              <w:t>najmanj 2x</w:t>
            </w:r>
          </w:p>
        </w:tc>
      </w:tr>
    </w:tbl>
    <w:p w14:paraId="25933DE2" w14:textId="77777777" w:rsidR="00DA1620" w:rsidRPr="00DA1620" w:rsidRDefault="00DA1620" w:rsidP="00DA1620">
      <w:pPr>
        <w:spacing w:before="0" w:after="0" w:line="260" w:lineRule="atLeast"/>
        <w:rPr>
          <w:rFonts w:cs="Arial"/>
          <w:sz w:val="24"/>
          <w:szCs w:val="24"/>
        </w:rPr>
      </w:pPr>
      <w:bookmarkStart w:id="161" w:name="_Toc159406768"/>
      <w:bookmarkStart w:id="162" w:name="_Hlk222399866"/>
      <w:bookmarkEnd w:id="160"/>
    </w:p>
    <w:p w14:paraId="5D432190" w14:textId="77777777" w:rsidR="00FA3098" w:rsidRDefault="00FA3098" w:rsidP="00FA3098">
      <w:pPr>
        <w:spacing w:before="0" w:after="0" w:line="260" w:lineRule="atLeast"/>
        <w:rPr>
          <w:rFonts w:cs="Arial"/>
          <w:sz w:val="24"/>
          <w:szCs w:val="24"/>
        </w:rPr>
      </w:pPr>
    </w:p>
    <w:p w14:paraId="19EFF6DC" w14:textId="77777777" w:rsidR="00C756FF" w:rsidRDefault="00C756FF" w:rsidP="00FA3098">
      <w:pPr>
        <w:spacing w:before="0" w:after="0" w:line="260" w:lineRule="atLeast"/>
        <w:rPr>
          <w:rFonts w:cs="Arial"/>
          <w:sz w:val="24"/>
          <w:szCs w:val="24"/>
        </w:rPr>
        <w:sectPr w:rsidR="00C756FF" w:rsidSect="00150DF7">
          <w:headerReference w:type="default" r:id="rId30"/>
          <w:headerReference w:type="first" r:id="rId31"/>
          <w:pgSz w:w="11906" w:h="16838" w:code="9"/>
          <w:pgMar w:top="1134" w:right="1134" w:bottom="1077" w:left="1134" w:header="567" w:footer="454" w:gutter="0"/>
          <w:cols w:space="708"/>
          <w:titlePg/>
          <w:docGrid w:linePitch="360"/>
        </w:sectPr>
      </w:pPr>
    </w:p>
    <w:p w14:paraId="0C0EA314" w14:textId="1CB9D57B" w:rsidR="00EB1759" w:rsidRPr="00FA3098" w:rsidRDefault="00CF282A" w:rsidP="003F2FBD">
      <w:pPr>
        <w:pStyle w:val="Naslov1"/>
        <w:rPr>
          <w:color w:val="009900"/>
        </w:rPr>
      </w:pPr>
      <w:r w:rsidRPr="00FA3098">
        <w:rPr>
          <w:color w:val="009900"/>
        </w:rPr>
        <w:t>program</w:t>
      </w:r>
      <w:r w:rsidR="00EB1759" w:rsidRPr="00FA3098">
        <w:rPr>
          <w:color w:val="009900"/>
        </w:rPr>
        <w:t xml:space="preserve"> BIOTIČNEGA VARSTVA RASTLIN (</w:t>
      </w:r>
      <w:r w:rsidR="00C57DA9" w:rsidRPr="00FA3098">
        <w:rPr>
          <w:color w:val="009900"/>
        </w:rPr>
        <w:t>predloga</w:t>
      </w:r>
      <w:r w:rsidR="00EB1759" w:rsidRPr="00FA3098">
        <w:rPr>
          <w:color w:val="009900"/>
        </w:rPr>
        <w:t>)</w:t>
      </w:r>
      <w:bookmarkEnd w:id="161"/>
    </w:p>
    <w:p w14:paraId="1556EBC4" w14:textId="77777777" w:rsidR="00C756FF" w:rsidRDefault="00C756FF" w:rsidP="00C756FF">
      <w:pPr>
        <w:spacing w:before="0" w:after="0" w:line="260" w:lineRule="atLeast"/>
        <w:rPr>
          <w:rFonts w:cs="Arial"/>
          <w:sz w:val="24"/>
          <w:szCs w:val="24"/>
        </w:rPr>
      </w:pPr>
      <w:bookmarkStart w:id="163" w:name="_Hlk159422864"/>
    </w:p>
    <w:tbl>
      <w:tblPr>
        <w:tblStyle w:val="Tabelamrea"/>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5551"/>
      </w:tblGrid>
      <w:tr w:rsidR="00C756FF" w:rsidRPr="00DF3331" w14:paraId="6513F54F" w14:textId="77777777" w:rsidTr="00C756FF">
        <w:trPr>
          <w:trHeight w:val="397"/>
        </w:trPr>
        <w:tc>
          <w:tcPr>
            <w:tcW w:w="2280" w:type="pct"/>
            <w:tcBorders>
              <w:bottom w:val="nil"/>
              <w:right w:val="nil"/>
            </w:tcBorders>
          </w:tcPr>
          <w:p w14:paraId="429F8190" w14:textId="77777777" w:rsidR="00C756FF" w:rsidRPr="005D58FB" w:rsidRDefault="00C756FF" w:rsidP="001207BE">
            <w:pPr>
              <w:spacing w:before="0" w:line="260" w:lineRule="atLeast"/>
              <w:rPr>
                <w:rFonts w:cs="Arial"/>
                <w:bCs/>
              </w:rPr>
            </w:pPr>
            <w:r w:rsidRPr="00DF3331">
              <w:rPr>
                <w:rFonts w:cs="Arial"/>
                <w:b/>
                <w:sz w:val="22"/>
              </w:rPr>
              <w:t xml:space="preserve">Nosilec KMG (ime in priimek, </w:t>
            </w:r>
            <w:r w:rsidRPr="00A77A65">
              <w:rPr>
                <w:rFonts w:cs="Arial"/>
                <w:b/>
                <w:sz w:val="22"/>
              </w:rPr>
              <w:t>naslov*</w:t>
            </w:r>
            <w:r w:rsidRPr="00DF3331">
              <w:rPr>
                <w:rFonts w:cs="Arial"/>
                <w:b/>
                <w:sz w:val="22"/>
              </w:rPr>
              <w:t>):</w:t>
            </w:r>
          </w:p>
        </w:tc>
        <w:tc>
          <w:tcPr>
            <w:tcW w:w="2720" w:type="pct"/>
            <w:tcBorders>
              <w:top w:val="nil"/>
              <w:left w:val="nil"/>
              <w:bottom w:val="nil"/>
              <w:right w:val="nil"/>
            </w:tcBorders>
          </w:tcPr>
          <w:p w14:paraId="7C3A5676" w14:textId="77777777" w:rsidR="00C756FF" w:rsidRPr="005D58FB" w:rsidRDefault="00C756FF" w:rsidP="001207BE">
            <w:pPr>
              <w:spacing w:before="0" w:line="260" w:lineRule="atLeast"/>
              <w:rPr>
                <w:rFonts w:cs="Arial"/>
                <w:bCs/>
                <w:sz w:val="22"/>
              </w:rPr>
            </w:pPr>
            <w:r w:rsidRPr="00A77A65">
              <w:rPr>
                <w:rFonts w:cs="Arial"/>
                <w:i/>
                <w:iCs/>
                <w:szCs w:val="20"/>
              </w:rPr>
              <w:t>(naslov* – podatek ni obvezen)</w:t>
            </w:r>
          </w:p>
        </w:tc>
      </w:tr>
      <w:tr w:rsidR="00C756FF" w:rsidRPr="00DF3331" w14:paraId="053259DB" w14:textId="77777777" w:rsidTr="001207BE">
        <w:trPr>
          <w:trHeight w:val="397"/>
        </w:trPr>
        <w:tc>
          <w:tcPr>
            <w:tcW w:w="5000" w:type="pct"/>
            <w:gridSpan w:val="2"/>
            <w:tcBorders>
              <w:top w:val="nil"/>
              <w:bottom w:val="single" w:sz="2" w:space="0" w:color="auto"/>
              <w:right w:val="nil"/>
            </w:tcBorders>
          </w:tcPr>
          <w:p w14:paraId="49B6CF0F" w14:textId="77777777" w:rsidR="00C756FF" w:rsidRPr="005D58FB" w:rsidRDefault="00C756FF" w:rsidP="001207BE">
            <w:pPr>
              <w:spacing w:before="0" w:line="260" w:lineRule="atLeast"/>
              <w:rPr>
                <w:rFonts w:cs="Arial"/>
                <w:bCs/>
              </w:rPr>
            </w:pPr>
          </w:p>
        </w:tc>
      </w:tr>
      <w:tr w:rsidR="00C756FF" w:rsidRPr="00DF3331" w14:paraId="61A3F32F" w14:textId="77777777" w:rsidTr="001207BE">
        <w:trPr>
          <w:trHeight w:val="397"/>
        </w:trPr>
        <w:tc>
          <w:tcPr>
            <w:tcW w:w="5000" w:type="pct"/>
            <w:gridSpan w:val="2"/>
            <w:tcBorders>
              <w:top w:val="single" w:sz="2" w:space="0" w:color="auto"/>
              <w:bottom w:val="single" w:sz="2" w:space="0" w:color="auto"/>
              <w:right w:val="nil"/>
            </w:tcBorders>
          </w:tcPr>
          <w:p w14:paraId="77ADCD25" w14:textId="77777777" w:rsidR="00C756FF" w:rsidRPr="005D58FB" w:rsidRDefault="00C756FF" w:rsidP="001207BE">
            <w:pPr>
              <w:spacing w:before="0" w:line="260" w:lineRule="atLeast"/>
              <w:rPr>
                <w:rFonts w:cs="Arial"/>
                <w:bCs/>
              </w:rPr>
            </w:pPr>
          </w:p>
        </w:tc>
      </w:tr>
    </w:tbl>
    <w:p w14:paraId="69B53DE5" w14:textId="77777777" w:rsidR="00C756FF" w:rsidRPr="00A77A65" w:rsidRDefault="00C756FF" w:rsidP="00C756FF">
      <w:pPr>
        <w:spacing w:before="0" w:after="0" w:line="260" w:lineRule="atLeast"/>
        <w:rPr>
          <w:rFonts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7"/>
        <w:gridCol w:w="397"/>
        <w:gridCol w:w="397"/>
        <w:gridCol w:w="397"/>
        <w:gridCol w:w="397"/>
        <w:gridCol w:w="397"/>
        <w:gridCol w:w="397"/>
        <w:gridCol w:w="397"/>
        <w:gridCol w:w="397"/>
      </w:tblGrid>
      <w:tr w:rsidR="00C756FF" w:rsidRPr="00DF3331" w14:paraId="4B66AC34" w14:textId="77777777" w:rsidTr="001207BE">
        <w:trPr>
          <w:trHeight w:val="397"/>
        </w:trPr>
        <w:tc>
          <w:tcPr>
            <w:tcW w:w="2268" w:type="dxa"/>
            <w:tcBorders>
              <w:right w:val="single" w:sz="4" w:space="0" w:color="auto"/>
            </w:tcBorders>
          </w:tcPr>
          <w:p w14:paraId="691462A4" w14:textId="77777777" w:rsidR="00C756FF" w:rsidRPr="00DF3331" w:rsidRDefault="00C756FF" w:rsidP="001207BE">
            <w:pPr>
              <w:spacing w:before="0" w:line="260" w:lineRule="atLeast"/>
              <w:rPr>
                <w:rFonts w:cs="Arial"/>
                <w:b/>
                <w:sz w:val="22"/>
              </w:rPr>
            </w:pPr>
            <w:r w:rsidRPr="00DF3331">
              <w:rPr>
                <w:rFonts w:cs="Arial"/>
                <w:b/>
                <w:sz w:val="22"/>
              </w:rPr>
              <w:t>KMG-MID:</w:t>
            </w:r>
          </w:p>
        </w:tc>
        <w:tc>
          <w:tcPr>
            <w:tcW w:w="397" w:type="dxa"/>
            <w:tcBorders>
              <w:top w:val="single" w:sz="4" w:space="0" w:color="auto"/>
              <w:left w:val="single" w:sz="4" w:space="0" w:color="auto"/>
              <w:bottom w:val="single" w:sz="4" w:space="0" w:color="auto"/>
              <w:right w:val="single" w:sz="4" w:space="0" w:color="auto"/>
            </w:tcBorders>
          </w:tcPr>
          <w:p w14:paraId="4E190F5C" w14:textId="77777777" w:rsidR="00C756FF" w:rsidRPr="00DF3331" w:rsidRDefault="00C756FF" w:rsidP="001207BE">
            <w:pPr>
              <w:spacing w:before="0" w:line="260" w:lineRule="atLeast"/>
              <w:jc w:val="center"/>
              <w:rPr>
                <w:rFonts w:cs="Arial"/>
                <w:sz w:val="22"/>
              </w:rPr>
            </w:pPr>
            <w:r w:rsidRPr="00DF3331">
              <w:rPr>
                <w:rFonts w:cs="Arial"/>
                <w:sz w:val="22"/>
              </w:rPr>
              <w:t>1</w:t>
            </w:r>
          </w:p>
        </w:tc>
        <w:tc>
          <w:tcPr>
            <w:tcW w:w="397" w:type="dxa"/>
            <w:tcBorders>
              <w:top w:val="single" w:sz="4" w:space="0" w:color="auto"/>
              <w:left w:val="single" w:sz="4" w:space="0" w:color="auto"/>
              <w:bottom w:val="single" w:sz="4" w:space="0" w:color="auto"/>
              <w:right w:val="single" w:sz="4" w:space="0" w:color="auto"/>
            </w:tcBorders>
          </w:tcPr>
          <w:p w14:paraId="326F17D6" w14:textId="77777777" w:rsidR="00C756FF" w:rsidRPr="00DF3331" w:rsidRDefault="00C756FF" w:rsidP="001207BE">
            <w:pPr>
              <w:spacing w:before="0" w:line="260" w:lineRule="atLeast"/>
              <w:jc w:val="center"/>
              <w:rPr>
                <w:rFonts w:cs="Arial"/>
                <w:sz w:val="22"/>
              </w:rPr>
            </w:pPr>
            <w:r w:rsidRPr="00DF3331">
              <w:rPr>
                <w:rFonts w:cs="Arial"/>
                <w:sz w:val="22"/>
              </w:rPr>
              <w:t>0</w:t>
            </w:r>
          </w:p>
        </w:tc>
        <w:tc>
          <w:tcPr>
            <w:tcW w:w="397" w:type="dxa"/>
            <w:tcBorders>
              <w:top w:val="single" w:sz="4" w:space="0" w:color="auto"/>
              <w:left w:val="single" w:sz="4" w:space="0" w:color="auto"/>
              <w:bottom w:val="single" w:sz="4" w:space="0" w:color="auto"/>
              <w:right w:val="single" w:sz="4" w:space="0" w:color="auto"/>
            </w:tcBorders>
          </w:tcPr>
          <w:p w14:paraId="6AF2374B" w14:textId="77777777" w:rsidR="00C756FF" w:rsidRPr="00DF3331" w:rsidRDefault="00C756FF" w:rsidP="001207BE">
            <w:pPr>
              <w:spacing w:before="0" w:line="260" w:lineRule="atLeast"/>
              <w:jc w:val="center"/>
              <w:rPr>
                <w:rFonts w:cs="Arial"/>
                <w:sz w:val="22"/>
              </w:rPr>
            </w:pPr>
            <w:r w:rsidRPr="00DF3331">
              <w:rPr>
                <w:rFonts w:cs="Arial"/>
                <w:sz w:val="22"/>
              </w:rPr>
              <w:t>0</w:t>
            </w:r>
          </w:p>
        </w:tc>
        <w:tc>
          <w:tcPr>
            <w:tcW w:w="397" w:type="dxa"/>
            <w:tcBorders>
              <w:top w:val="single" w:sz="4" w:space="0" w:color="auto"/>
              <w:left w:val="single" w:sz="4" w:space="0" w:color="auto"/>
              <w:bottom w:val="single" w:sz="4" w:space="0" w:color="auto"/>
              <w:right w:val="single" w:sz="4" w:space="0" w:color="auto"/>
            </w:tcBorders>
          </w:tcPr>
          <w:p w14:paraId="69402E2E"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5E389751"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3C11DAE3"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140715DA"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6EDE086F"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56F68C06" w14:textId="77777777" w:rsidR="00C756FF" w:rsidRPr="00DF3331" w:rsidRDefault="00C756FF" w:rsidP="001207BE">
            <w:pPr>
              <w:spacing w:before="0" w:line="260" w:lineRule="atLeast"/>
              <w:jc w:val="center"/>
              <w:rPr>
                <w:rFonts w:cs="Arial"/>
                <w:sz w:val="22"/>
              </w:rPr>
            </w:pPr>
          </w:p>
        </w:tc>
      </w:tr>
    </w:tbl>
    <w:p w14:paraId="3CE9218E" w14:textId="77777777" w:rsidR="00C756FF" w:rsidRPr="00DF3331" w:rsidRDefault="00C756FF" w:rsidP="00C756FF">
      <w:pPr>
        <w:spacing w:before="0" w:after="0" w:line="260" w:lineRule="atLeast"/>
        <w:rPr>
          <w:rFonts w:cs="Arial"/>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8857"/>
      </w:tblGrid>
      <w:tr w:rsidR="00C756FF" w:rsidRPr="00DF3331" w14:paraId="0AB5697D" w14:textId="77777777" w:rsidTr="001207BE">
        <w:trPr>
          <w:trHeight w:val="397"/>
        </w:trPr>
        <w:tc>
          <w:tcPr>
            <w:tcW w:w="660" w:type="pct"/>
          </w:tcPr>
          <w:p w14:paraId="56B9162F" w14:textId="77777777" w:rsidR="00C756FF" w:rsidRPr="00DF3331" w:rsidRDefault="00C756FF" w:rsidP="001207BE">
            <w:pPr>
              <w:spacing w:before="0" w:line="260" w:lineRule="atLeast"/>
              <w:rPr>
                <w:rFonts w:cs="Arial"/>
                <w:b/>
                <w:sz w:val="22"/>
              </w:rPr>
            </w:pPr>
            <w:r w:rsidRPr="00DF3331">
              <w:rPr>
                <w:rFonts w:cs="Arial"/>
                <w:b/>
                <w:sz w:val="22"/>
              </w:rPr>
              <w:t>Kultura:</w:t>
            </w:r>
          </w:p>
        </w:tc>
        <w:tc>
          <w:tcPr>
            <w:tcW w:w="4340" w:type="pct"/>
            <w:tcBorders>
              <w:bottom w:val="single" w:sz="4" w:space="0" w:color="auto"/>
            </w:tcBorders>
          </w:tcPr>
          <w:p w14:paraId="1594DB80" w14:textId="77777777" w:rsidR="00C756FF" w:rsidRPr="00DF3331" w:rsidRDefault="00C756FF" w:rsidP="001207BE">
            <w:pPr>
              <w:spacing w:before="0" w:line="260" w:lineRule="atLeast"/>
              <w:rPr>
                <w:rFonts w:cs="Arial"/>
                <w:sz w:val="22"/>
              </w:rPr>
            </w:pPr>
          </w:p>
        </w:tc>
      </w:tr>
    </w:tbl>
    <w:p w14:paraId="6C9C856C" w14:textId="77777777" w:rsidR="00C756FF" w:rsidRPr="00DF3331" w:rsidRDefault="00C756FF" w:rsidP="00C756FF">
      <w:pPr>
        <w:spacing w:before="0" w:after="0" w:line="260" w:lineRule="atLeast"/>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97"/>
        <w:gridCol w:w="397"/>
        <w:gridCol w:w="397"/>
        <w:gridCol w:w="397"/>
        <w:gridCol w:w="397"/>
        <w:gridCol w:w="397"/>
        <w:gridCol w:w="397"/>
      </w:tblGrid>
      <w:tr w:rsidR="00C756FF" w:rsidRPr="00DF3331" w14:paraId="359EC1DA" w14:textId="77777777" w:rsidTr="001207BE">
        <w:trPr>
          <w:trHeight w:val="397"/>
        </w:trPr>
        <w:tc>
          <w:tcPr>
            <w:tcW w:w="2268" w:type="dxa"/>
            <w:tcBorders>
              <w:right w:val="single" w:sz="4" w:space="0" w:color="auto"/>
            </w:tcBorders>
          </w:tcPr>
          <w:p w14:paraId="4BB77619" w14:textId="77777777" w:rsidR="00C756FF" w:rsidRPr="00DF3331" w:rsidRDefault="00C756FF" w:rsidP="001207BE">
            <w:pPr>
              <w:spacing w:before="0" w:line="260" w:lineRule="atLeast"/>
              <w:rPr>
                <w:rFonts w:cs="Arial"/>
                <w:b/>
                <w:sz w:val="22"/>
              </w:rPr>
            </w:pPr>
            <w:r w:rsidRPr="00DF3331">
              <w:rPr>
                <w:rFonts w:cs="Arial"/>
                <w:b/>
                <w:sz w:val="22"/>
              </w:rPr>
              <w:t>GERK_PID:</w:t>
            </w:r>
          </w:p>
        </w:tc>
        <w:tc>
          <w:tcPr>
            <w:tcW w:w="397" w:type="dxa"/>
            <w:tcBorders>
              <w:top w:val="single" w:sz="4" w:space="0" w:color="auto"/>
              <w:left w:val="single" w:sz="4" w:space="0" w:color="auto"/>
              <w:bottom w:val="single" w:sz="4" w:space="0" w:color="auto"/>
              <w:right w:val="single" w:sz="4" w:space="0" w:color="auto"/>
            </w:tcBorders>
          </w:tcPr>
          <w:p w14:paraId="583A6C48"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5458DFC5"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708D6BB2"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7C69716A"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7430E31F"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12860098"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4" w:space="0" w:color="auto"/>
            </w:tcBorders>
          </w:tcPr>
          <w:p w14:paraId="39D18316" w14:textId="77777777" w:rsidR="00C756FF" w:rsidRPr="00DF3331" w:rsidRDefault="00C756FF" w:rsidP="001207BE">
            <w:pPr>
              <w:spacing w:before="0" w:line="260" w:lineRule="atLeast"/>
              <w:jc w:val="center"/>
              <w:rPr>
                <w:rFonts w:cs="Arial"/>
                <w:sz w:val="22"/>
              </w:rPr>
            </w:pPr>
          </w:p>
        </w:tc>
      </w:tr>
    </w:tbl>
    <w:p w14:paraId="267FA063" w14:textId="77777777" w:rsidR="00C756FF" w:rsidRPr="00DF3331" w:rsidRDefault="00C756FF" w:rsidP="00C756FF">
      <w:pPr>
        <w:spacing w:before="0" w:after="0" w:line="260" w:lineRule="atLeast"/>
        <w:rPr>
          <w:rFonts w:cs="Arial"/>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2"/>
        <w:gridCol w:w="6902"/>
      </w:tblGrid>
      <w:tr w:rsidR="00C756FF" w:rsidRPr="00DF3331" w14:paraId="7E1E8950" w14:textId="77777777" w:rsidTr="001207BE">
        <w:trPr>
          <w:trHeight w:val="397"/>
        </w:trPr>
        <w:tc>
          <w:tcPr>
            <w:tcW w:w="1618" w:type="pct"/>
          </w:tcPr>
          <w:p w14:paraId="0938C7CA" w14:textId="77777777" w:rsidR="00C756FF" w:rsidRPr="00DF3331" w:rsidRDefault="00C756FF" w:rsidP="001207BE">
            <w:pPr>
              <w:spacing w:before="0" w:line="260" w:lineRule="atLeast"/>
              <w:rPr>
                <w:rFonts w:cs="Arial"/>
                <w:b/>
                <w:sz w:val="22"/>
              </w:rPr>
            </w:pPr>
            <w:r w:rsidRPr="00DF3331">
              <w:rPr>
                <w:rFonts w:cs="Arial"/>
                <w:b/>
                <w:sz w:val="22"/>
              </w:rPr>
              <w:t>Domače ime enote rabe:</w:t>
            </w:r>
          </w:p>
        </w:tc>
        <w:tc>
          <w:tcPr>
            <w:tcW w:w="3382" w:type="pct"/>
            <w:tcBorders>
              <w:bottom w:val="single" w:sz="4" w:space="0" w:color="auto"/>
            </w:tcBorders>
          </w:tcPr>
          <w:p w14:paraId="62555158" w14:textId="77777777" w:rsidR="00C756FF" w:rsidRPr="00DF3331" w:rsidRDefault="00C756FF" w:rsidP="001207BE">
            <w:pPr>
              <w:spacing w:before="0" w:line="260" w:lineRule="atLeast"/>
              <w:rPr>
                <w:rFonts w:cs="Arial"/>
                <w:sz w:val="22"/>
              </w:rPr>
            </w:pPr>
          </w:p>
        </w:tc>
      </w:tr>
    </w:tbl>
    <w:p w14:paraId="7486B4ED" w14:textId="77777777" w:rsidR="00C756FF" w:rsidRPr="00DF3331" w:rsidRDefault="00C756FF" w:rsidP="00C756FF">
      <w:pPr>
        <w:spacing w:before="0" w:after="0" w:line="260" w:lineRule="atLeast"/>
        <w:rPr>
          <w:rFonts w:cs="Arial"/>
        </w:rPr>
      </w:pPr>
    </w:p>
    <w:p w14:paraId="6ED7D378" w14:textId="77777777" w:rsidR="00C756FF" w:rsidRPr="00DF3331" w:rsidRDefault="00C756FF" w:rsidP="00C756FF">
      <w:pPr>
        <w:spacing w:before="0" w:after="0" w:line="260" w:lineRule="atLeast"/>
        <w:rPr>
          <w:rFonts w:cs="Arial"/>
        </w:rPr>
      </w:pPr>
      <w:r w:rsidRPr="00DF3331">
        <w:rPr>
          <w:rFonts w:cs="Arial"/>
        </w:rPr>
        <w:t xml:space="preserve">Na tej enoti rabe </w:t>
      </w:r>
      <w:r>
        <w:rPr>
          <w:rFonts w:cs="Arial"/>
        </w:rPr>
        <w:t xml:space="preserve">(GERK-PID) se </w:t>
      </w:r>
      <w:r w:rsidRPr="00DF3331">
        <w:rPr>
          <w:rFonts w:cs="Arial"/>
        </w:rPr>
        <w:t xml:space="preserve">bo v letu </w:t>
      </w:r>
      <w:r w:rsidRPr="00D04810">
        <w:rPr>
          <w:rFonts w:cs="Arial"/>
          <w:b/>
          <w:bCs/>
        </w:rPr>
        <w:t>2026</w:t>
      </w:r>
      <w:r w:rsidRPr="00DF3331">
        <w:rPr>
          <w:rFonts w:cs="Arial"/>
        </w:rPr>
        <w:t xml:space="preserve"> uporabljal</w:t>
      </w:r>
      <w:r>
        <w:rPr>
          <w:rFonts w:cs="Arial"/>
        </w:rPr>
        <w:t>o</w:t>
      </w:r>
      <w:r w:rsidRPr="00DF3331">
        <w:rPr>
          <w:rFonts w:cs="Arial"/>
        </w:rPr>
        <w:t xml:space="preserve"> (ustrezno označi</w:t>
      </w:r>
      <w:r>
        <w:rPr>
          <w:rFonts w:cs="Arial"/>
        </w:rPr>
        <w:t>ti</w:t>
      </w:r>
      <w:r w:rsidRPr="00DF3331">
        <w:rPr>
          <w:rFonts w:cs="Arial"/>
        </w:rPr>
        <w:t>):</w:t>
      </w:r>
    </w:p>
    <w:p w14:paraId="68D887AB" w14:textId="77777777" w:rsidR="00C756FF" w:rsidRPr="00DF3331" w:rsidRDefault="00C756FF" w:rsidP="00C756FF">
      <w:pPr>
        <w:spacing w:before="0" w:after="0" w:line="260" w:lineRule="atLeast"/>
        <w:rPr>
          <w:rFonts w:cs="Arial"/>
        </w:rPr>
      </w:pPr>
    </w:p>
    <w:p w14:paraId="55D9ACAC" w14:textId="77777777" w:rsidR="00C756FF" w:rsidRPr="00DF3331" w:rsidRDefault="00C756FF" w:rsidP="00C756FF">
      <w:pPr>
        <w:spacing w:before="0" w:after="0" w:line="260" w:lineRule="atLeast"/>
        <w:rPr>
          <w:rFonts w:cs="Arial"/>
        </w:rPr>
      </w:pPr>
      <w:r w:rsidRPr="00DF3331">
        <w:rPr>
          <w:rFonts w:cs="Arial"/>
          <w:bCs/>
        </w:rPr>
        <w:fldChar w:fldCharType="begin">
          <w:ffData>
            <w:name w:val=""/>
            <w:enabled/>
            <w:calcOnExit w:val="0"/>
            <w:checkBox>
              <w:sizeAuto/>
              <w:default w:val="0"/>
            </w:checkBox>
          </w:ffData>
        </w:fldChar>
      </w:r>
      <w:r w:rsidRPr="00DF3331">
        <w:rPr>
          <w:rFonts w:cs="Arial"/>
          <w:bCs/>
        </w:rPr>
        <w:instrText xml:space="preserve"> FORMCHECKBOX </w:instrText>
      </w:r>
      <w:r w:rsidRPr="00DF3331">
        <w:rPr>
          <w:rFonts w:cs="Arial"/>
          <w:bCs/>
        </w:rPr>
      </w:r>
      <w:r w:rsidRPr="00DF3331">
        <w:rPr>
          <w:rFonts w:cs="Arial"/>
          <w:bCs/>
        </w:rPr>
        <w:fldChar w:fldCharType="separate"/>
      </w:r>
      <w:r w:rsidRPr="00DF3331">
        <w:rPr>
          <w:rFonts w:cs="Arial"/>
          <w:bCs/>
        </w:rPr>
        <w:fldChar w:fldCharType="end"/>
      </w:r>
      <w:r w:rsidRPr="00DF3331">
        <w:rPr>
          <w:rFonts w:cs="Arial"/>
          <w:bCs/>
        </w:rPr>
        <w:t xml:space="preserve">  mikroorganizme (</w:t>
      </w:r>
      <w:r w:rsidRPr="00DF3331">
        <w:rPr>
          <w:rFonts w:cs="Arial"/>
        </w:rPr>
        <w:t>fitofarmacevtska sredstva na osnovi mikroorganizmov)</w:t>
      </w:r>
      <w:r>
        <w:rPr>
          <w:rFonts w:cs="Arial"/>
        </w:rPr>
        <w:t>;</w:t>
      </w:r>
    </w:p>
    <w:p w14:paraId="1AC21E80" w14:textId="77777777" w:rsidR="00C756FF" w:rsidRPr="00DF3331" w:rsidRDefault="00C756FF" w:rsidP="00C756FF">
      <w:pPr>
        <w:spacing w:before="0" w:after="0" w:line="260" w:lineRule="atLeast"/>
        <w:rPr>
          <w:rFonts w:cs="Arial"/>
        </w:rPr>
      </w:pPr>
    </w:p>
    <w:p w14:paraId="2418CA13" w14:textId="77777777" w:rsidR="00C756FF" w:rsidRPr="00DF3331" w:rsidRDefault="00C756FF" w:rsidP="00C756FF">
      <w:pPr>
        <w:spacing w:before="0" w:after="120" w:line="260" w:lineRule="atLeast"/>
        <w:rPr>
          <w:rFonts w:cs="Arial"/>
          <w:bCs/>
        </w:rPr>
      </w:pPr>
      <w:r w:rsidRPr="00DF3331">
        <w:rPr>
          <w:rFonts w:cs="Arial"/>
          <w:bCs/>
        </w:rPr>
        <w:fldChar w:fldCharType="begin">
          <w:ffData>
            <w:name w:val=""/>
            <w:enabled/>
            <w:calcOnExit w:val="0"/>
            <w:checkBox>
              <w:sizeAuto/>
              <w:default w:val="0"/>
            </w:checkBox>
          </w:ffData>
        </w:fldChar>
      </w:r>
      <w:r w:rsidRPr="00DF3331">
        <w:rPr>
          <w:rFonts w:cs="Arial"/>
          <w:bCs/>
        </w:rPr>
        <w:instrText xml:space="preserve"> FORMCHECKBOX </w:instrText>
      </w:r>
      <w:r w:rsidRPr="00DF3331">
        <w:rPr>
          <w:rFonts w:cs="Arial"/>
          <w:bCs/>
        </w:rPr>
      </w:r>
      <w:r w:rsidRPr="00DF3331">
        <w:rPr>
          <w:rFonts w:cs="Arial"/>
          <w:bCs/>
        </w:rPr>
        <w:fldChar w:fldCharType="separate"/>
      </w:r>
      <w:r w:rsidRPr="00DF3331">
        <w:rPr>
          <w:rFonts w:cs="Arial"/>
          <w:bCs/>
        </w:rPr>
        <w:fldChar w:fldCharType="end"/>
      </w:r>
      <w:r w:rsidRPr="00DF3331">
        <w:rPr>
          <w:rFonts w:cs="Arial"/>
          <w:bCs/>
        </w:rPr>
        <w:t xml:space="preserve">  </w:t>
      </w:r>
      <w:proofErr w:type="spellStart"/>
      <w:r w:rsidRPr="00DF3331">
        <w:rPr>
          <w:rFonts w:cs="Arial"/>
          <w:bCs/>
        </w:rPr>
        <w:t>makroorganizme</w:t>
      </w:r>
      <w:proofErr w:type="spellEnd"/>
      <w:r w:rsidRPr="00DF3331">
        <w:rPr>
          <w:rFonts w:cs="Arial"/>
          <w:bCs/>
        </w:rPr>
        <w:t xml:space="preserve"> (koristne organizme):</w:t>
      </w:r>
    </w:p>
    <w:p w14:paraId="660D0FDE" w14:textId="77777777" w:rsidR="00C756FF" w:rsidRPr="00DF3331" w:rsidRDefault="00C756FF" w:rsidP="00C756FF">
      <w:pPr>
        <w:spacing w:before="0" w:after="120" w:line="260" w:lineRule="atLeast"/>
        <w:rPr>
          <w:rFonts w:cs="Arial"/>
          <w:bCs/>
        </w:rPr>
      </w:pPr>
      <w:r w:rsidRPr="00DF3331">
        <w:rPr>
          <w:rFonts w:cs="Arial"/>
          <w:bCs/>
        </w:rPr>
        <w:tab/>
      </w:r>
      <w:r w:rsidRPr="00DF3331">
        <w:rPr>
          <w:rFonts w:cs="Arial"/>
          <w:bCs/>
        </w:rPr>
        <w:fldChar w:fldCharType="begin">
          <w:ffData>
            <w:name w:val=""/>
            <w:enabled/>
            <w:calcOnExit w:val="0"/>
            <w:checkBox>
              <w:sizeAuto/>
              <w:default w:val="0"/>
            </w:checkBox>
          </w:ffData>
        </w:fldChar>
      </w:r>
      <w:r w:rsidRPr="00DF3331">
        <w:rPr>
          <w:rFonts w:cs="Arial"/>
          <w:bCs/>
        </w:rPr>
        <w:instrText xml:space="preserve"> FORMCHECKBOX </w:instrText>
      </w:r>
      <w:r w:rsidRPr="00DF3331">
        <w:rPr>
          <w:rFonts w:cs="Arial"/>
          <w:bCs/>
        </w:rPr>
      </w:r>
      <w:r w:rsidRPr="00DF3331">
        <w:rPr>
          <w:rFonts w:cs="Arial"/>
          <w:bCs/>
        </w:rPr>
        <w:fldChar w:fldCharType="separate"/>
      </w:r>
      <w:r w:rsidRPr="00DF3331">
        <w:rPr>
          <w:rFonts w:cs="Arial"/>
          <w:bCs/>
        </w:rPr>
        <w:fldChar w:fldCharType="end"/>
      </w:r>
      <w:r w:rsidRPr="00DF3331">
        <w:rPr>
          <w:rFonts w:cs="Arial"/>
          <w:bCs/>
        </w:rPr>
        <w:t xml:space="preserve">  domorodne vrste</w:t>
      </w:r>
      <w:r>
        <w:rPr>
          <w:rFonts w:cs="Arial"/>
          <w:bCs/>
        </w:rPr>
        <w:t>,</w:t>
      </w:r>
    </w:p>
    <w:p w14:paraId="1E26B71B" w14:textId="77777777" w:rsidR="00C756FF" w:rsidRPr="00DF3331" w:rsidRDefault="00C756FF" w:rsidP="00C756FF">
      <w:pPr>
        <w:spacing w:before="0" w:after="0" w:line="260" w:lineRule="atLeast"/>
        <w:rPr>
          <w:rFonts w:cs="Arial"/>
        </w:rPr>
      </w:pPr>
      <w:r w:rsidRPr="00DF3331">
        <w:rPr>
          <w:rFonts w:cs="Arial"/>
          <w:bCs/>
        </w:rPr>
        <w:tab/>
      </w:r>
      <w:r w:rsidRPr="00DF3331">
        <w:rPr>
          <w:rFonts w:cs="Arial"/>
          <w:bCs/>
        </w:rPr>
        <w:fldChar w:fldCharType="begin">
          <w:ffData>
            <w:name w:val=""/>
            <w:enabled/>
            <w:calcOnExit w:val="0"/>
            <w:checkBox>
              <w:sizeAuto/>
              <w:default w:val="0"/>
            </w:checkBox>
          </w:ffData>
        </w:fldChar>
      </w:r>
      <w:r w:rsidRPr="00DF3331">
        <w:rPr>
          <w:rFonts w:cs="Arial"/>
          <w:bCs/>
        </w:rPr>
        <w:instrText xml:space="preserve"> FORMCHECKBOX </w:instrText>
      </w:r>
      <w:r w:rsidRPr="00DF3331">
        <w:rPr>
          <w:rFonts w:cs="Arial"/>
          <w:bCs/>
        </w:rPr>
      </w:r>
      <w:r w:rsidRPr="00DF3331">
        <w:rPr>
          <w:rFonts w:cs="Arial"/>
          <w:bCs/>
        </w:rPr>
        <w:fldChar w:fldCharType="separate"/>
      </w:r>
      <w:r w:rsidRPr="00DF3331">
        <w:rPr>
          <w:rFonts w:cs="Arial"/>
          <w:bCs/>
        </w:rPr>
        <w:fldChar w:fldCharType="end"/>
      </w:r>
      <w:r w:rsidRPr="00DF3331">
        <w:rPr>
          <w:rFonts w:cs="Arial"/>
          <w:bCs/>
        </w:rPr>
        <w:t xml:space="preserve">  tujerodne vrste</w:t>
      </w:r>
      <w:r w:rsidRPr="00DF3331">
        <w:rPr>
          <w:rFonts w:cs="Arial"/>
        </w:rPr>
        <w:t xml:space="preserve"> (pred uporabo je treba pridobiti dovoljenje UVHVVR)</w:t>
      </w:r>
      <w:r>
        <w:rPr>
          <w:rFonts w:cs="Arial"/>
        </w:rPr>
        <w:t>.</w:t>
      </w:r>
    </w:p>
    <w:p w14:paraId="4E4B3929" w14:textId="77777777" w:rsidR="00C756FF" w:rsidRPr="00DF3331" w:rsidRDefault="00C756FF" w:rsidP="00C756FF">
      <w:pPr>
        <w:spacing w:before="0" w:after="0" w:line="260" w:lineRule="atLeast"/>
        <w:rPr>
          <w:rFonts w:cs="Arial"/>
        </w:rPr>
      </w:pPr>
    </w:p>
    <w:tbl>
      <w:tblPr>
        <w:tblStyle w:val="Tabelamrea"/>
        <w:tblW w:w="5000" w:type="pct"/>
        <w:tblLook w:val="04A0" w:firstRow="1" w:lastRow="0" w:firstColumn="1" w:lastColumn="0" w:noHBand="0" w:noVBand="1"/>
      </w:tblPr>
      <w:tblGrid>
        <w:gridCol w:w="2361"/>
        <w:gridCol w:w="2789"/>
        <w:gridCol w:w="1835"/>
        <w:gridCol w:w="3209"/>
      </w:tblGrid>
      <w:tr w:rsidR="00C756FF" w:rsidRPr="00DF3331" w14:paraId="006E9AFF" w14:textId="77777777" w:rsidTr="001207BE">
        <w:trPr>
          <w:tblHeader/>
        </w:trPr>
        <w:tc>
          <w:tcPr>
            <w:tcW w:w="1158" w:type="pct"/>
            <w:shd w:val="clear" w:color="auto" w:fill="D9D9D9" w:themeFill="background1" w:themeFillShade="D9"/>
          </w:tcPr>
          <w:p w14:paraId="36DCB622" w14:textId="77777777" w:rsidR="00C756FF" w:rsidRPr="005D58FB" w:rsidRDefault="00C756FF" w:rsidP="001207BE">
            <w:pPr>
              <w:spacing w:before="0" w:line="260" w:lineRule="atLeast"/>
              <w:rPr>
                <w:rFonts w:cs="Arial"/>
                <w:bCs/>
                <w:szCs w:val="20"/>
              </w:rPr>
            </w:pPr>
            <w:r w:rsidRPr="005D58FB">
              <w:rPr>
                <w:rFonts w:cs="Arial"/>
                <w:b/>
                <w:szCs w:val="20"/>
              </w:rPr>
              <w:t>Uporabljen biotični agens</w:t>
            </w:r>
            <w:r w:rsidRPr="005D58FB">
              <w:rPr>
                <w:rFonts w:cs="Arial"/>
                <w:bCs/>
                <w:szCs w:val="20"/>
              </w:rPr>
              <w:t xml:space="preserve"> (trgovsko ime in biotični agens, ki ga sredstvo vsebuje)</w:t>
            </w:r>
          </w:p>
        </w:tc>
        <w:tc>
          <w:tcPr>
            <w:tcW w:w="1368" w:type="pct"/>
            <w:shd w:val="clear" w:color="auto" w:fill="D9D9D9" w:themeFill="background1" w:themeFillShade="D9"/>
          </w:tcPr>
          <w:p w14:paraId="4C4400D4" w14:textId="77777777" w:rsidR="00C756FF" w:rsidRPr="005D58FB" w:rsidRDefault="00C756FF" w:rsidP="001207BE">
            <w:pPr>
              <w:spacing w:before="0" w:line="260" w:lineRule="atLeast"/>
              <w:rPr>
                <w:rFonts w:cs="Arial"/>
                <w:bCs/>
                <w:szCs w:val="20"/>
              </w:rPr>
            </w:pPr>
            <w:r w:rsidRPr="005D58FB">
              <w:rPr>
                <w:rFonts w:cs="Arial"/>
                <w:b/>
                <w:szCs w:val="20"/>
              </w:rPr>
              <w:t>Predviden čas uporabe</w:t>
            </w:r>
            <w:r w:rsidRPr="005D58FB">
              <w:rPr>
                <w:rFonts w:cs="Arial"/>
                <w:bCs/>
                <w:szCs w:val="20"/>
              </w:rPr>
              <w:t xml:space="preserve"> (časovni okvir, BBCH razvojna faza gojene rastline, stadij škodljivega organizma)</w:t>
            </w:r>
          </w:p>
        </w:tc>
        <w:tc>
          <w:tcPr>
            <w:tcW w:w="900" w:type="pct"/>
            <w:shd w:val="clear" w:color="auto" w:fill="D9D9D9" w:themeFill="background1" w:themeFillShade="D9"/>
          </w:tcPr>
          <w:p w14:paraId="67E0B3FB" w14:textId="77777777" w:rsidR="00C756FF" w:rsidRPr="005D58FB" w:rsidRDefault="00C756FF" w:rsidP="001207BE">
            <w:pPr>
              <w:spacing w:before="0" w:line="260" w:lineRule="atLeast"/>
              <w:rPr>
                <w:rFonts w:cs="Arial"/>
                <w:bCs/>
                <w:szCs w:val="20"/>
              </w:rPr>
            </w:pPr>
            <w:r w:rsidRPr="005D58FB">
              <w:rPr>
                <w:rFonts w:cs="Arial"/>
                <w:b/>
                <w:szCs w:val="20"/>
              </w:rPr>
              <w:t>Odmerek</w:t>
            </w:r>
            <w:r w:rsidRPr="005D58FB">
              <w:rPr>
                <w:rFonts w:cs="Arial"/>
                <w:bCs/>
                <w:szCs w:val="20"/>
              </w:rPr>
              <w:t xml:space="preserve"> (kg/ha, l/ha, število koristnih organizmov/ha)</w:t>
            </w:r>
          </w:p>
        </w:tc>
        <w:tc>
          <w:tcPr>
            <w:tcW w:w="1574" w:type="pct"/>
            <w:shd w:val="clear" w:color="auto" w:fill="D9D9D9" w:themeFill="background1" w:themeFillShade="D9"/>
          </w:tcPr>
          <w:p w14:paraId="3265A4C3" w14:textId="77777777" w:rsidR="00C756FF" w:rsidRPr="005D58FB" w:rsidRDefault="00C756FF" w:rsidP="001207BE">
            <w:pPr>
              <w:spacing w:before="0" w:line="260" w:lineRule="atLeast"/>
              <w:rPr>
                <w:rFonts w:cs="Arial"/>
                <w:bCs/>
                <w:szCs w:val="20"/>
              </w:rPr>
            </w:pPr>
            <w:r w:rsidRPr="005D58FB">
              <w:rPr>
                <w:rFonts w:cs="Arial"/>
                <w:b/>
                <w:szCs w:val="20"/>
              </w:rPr>
              <w:t>Opombe</w:t>
            </w:r>
            <w:r w:rsidRPr="005D58FB">
              <w:rPr>
                <w:rFonts w:cs="Arial"/>
                <w:bCs/>
                <w:szCs w:val="20"/>
              </w:rPr>
              <w:t xml:space="preserve"> (npr. pridelava na prostem ali v zavarovanem prostoru, namakanje, pridelava v tleh, hidroponika, …)</w:t>
            </w:r>
          </w:p>
        </w:tc>
      </w:tr>
      <w:tr w:rsidR="00C756FF" w:rsidRPr="00DF3331" w14:paraId="7F6134D6" w14:textId="77777777" w:rsidTr="001207BE">
        <w:trPr>
          <w:trHeight w:val="284"/>
        </w:trPr>
        <w:tc>
          <w:tcPr>
            <w:tcW w:w="1158" w:type="pct"/>
          </w:tcPr>
          <w:p w14:paraId="2E3CC70F" w14:textId="77777777" w:rsidR="00C756FF" w:rsidRPr="00DF3331" w:rsidRDefault="00C756FF" w:rsidP="001207BE">
            <w:pPr>
              <w:spacing w:before="0" w:line="260" w:lineRule="atLeast"/>
              <w:rPr>
                <w:rFonts w:cs="Arial"/>
                <w:sz w:val="22"/>
              </w:rPr>
            </w:pPr>
          </w:p>
        </w:tc>
        <w:tc>
          <w:tcPr>
            <w:tcW w:w="1368" w:type="pct"/>
          </w:tcPr>
          <w:p w14:paraId="6CAD5A8C" w14:textId="77777777" w:rsidR="00C756FF" w:rsidRPr="00DF3331" w:rsidRDefault="00C756FF" w:rsidP="001207BE">
            <w:pPr>
              <w:spacing w:before="0" w:line="260" w:lineRule="atLeast"/>
              <w:rPr>
                <w:rFonts w:cs="Arial"/>
                <w:sz w:val="22"/>
              </w:rPr>
            </w:pPr>
          </w:p>
        </w:tc>
        <w:tc>
          <w:tcPr>
            <w:tcW w:w="900" w:type="pct"/>
          </w:tcPr>
          <w:p w14:paraId="517798DE" w14:textId="77777777" w:rsidR="00C756FF" w:rsidRPr="00DF3331" w:rsidRDefault="00C756FF" w:rsidP="001207BE">
            <w:pPr>
              <w:spacing w:before="0" w:line="260" w:lineRule="atLeast"/>
              <w:rPr>
                <w:rFonts w:cs="Arial"/>
                <w:sz w:val="22"/>
              </w:rPr>
            </w:pPr>
          </w:p>
        </w:tc>
        <w:tc>
          <w:tcPr>
            <w:tcW w:w="1574" w:type="pct"/>
          </w:tcPr>
          <w:p w14:paraId="7430635F" w14:textId="77777777" w:rsidR="00C756FF" w:rsidRPr="00DF3331" w:rsidRDefault="00C756FF" w:rsidP="001207BE">
            <w:pPr>
              <w:spacing w:before="0" w:line="260" w:lineRule="atLeast"/>
              <w:rPr>
                <w:rFonts w:cs="Arial"/>
                <w:sz w:val="22"/>
              </w:rPr>
            </w:pPr>
          </w:p>
        </w:tc>
      </w:tr>
      <w:tr w:rsidR="00C756FF" w:rsidRPr="00DF3331" w14:paraId="184123F6" w14:textId="77777777" w:rsidTr="001207BE">
        <w:trPr>
          <w:trHeight w:val="284"/>
        </w:trPr>
        <w:tc>
          <w:tcPr>
            <w:tcW w:w="1158" w:type="pct"/>
          </w:tcPr>
          <w:p w14:paraId="4F34E35D" w14:textId="77777777" w:rsidR="00C756FF" w:rsidRPr="00DF3331" w:rsidRDefault="00C756FF" w:rsidP="001207BE">
            <w:pPr>
              <w:spacing w:before="0" w:line="260" w:lineRule="atLeast"/>
              <w:rPr>
                <w:rFonts w:cs="Arial"/>
                <w:sz w:val="22"/>
              </w:rPr>
            </w:pPr>
          </w:p>
        </w:tc>
        <w:tc>
          <w:tcPr>
            <w:tcW w:w="1368" w:type="pct"/>
            <w:tcBorders>
              <w:bottom w:val="single" w:sz="2" w:space="0" w:color="auto"/>
            </w:tcBorders>
          </w:tcPr>
          <w:p w14:paraId="3B0336BC" w14:textId="77777777" w:rsidR="00C756FF" w:rsidRPr="00DF3331" w:rsidRDefault="00C756FF" w:rsidP="001207BE">
            <w:pPr>
              <w:spacing w:before="0" w:line="260" w:lineRule="atLeast"/>
              <w:rPr>
                <w:rFonts w:cs="Arial"/>
                <w:sz w:val="22"/>
              </w:rPr>
            </w:pPr>
          </w:p>
        </w:tc>
        <w:tc>
          <w:tcPr>
            <w:tcW w:w="900" w:type="pct"/>
          </w:tcPr>
          <w:p w14:paraId="05579CDF" w14:textId="77777777" w:rsidR="00C756FF" w:rsidRPr="00DF3331" w:rsidRDefault="00C756FF" w:rsidP="001207BE">
            <w:pPr>
              <w:spacing w:before="0" w:line="260" w:lineRule="atLeast"/>
              <w:rPr>
                <w:rFonts w:cs="Arial"/>
                <w:sz w:val="22"/>
              </w:rPr>
            </w:pPr>
          </w:p>
        </w:tc>
        <w:tc>
          <w:tcPr>
            <w:tcW w:w="1574" w:type="pct"/>
          </w:tcPr>
          <w:p w14:paraId="0D29D0EF" w14:textId="77777777" w:rsidR="00C756FF" w:rsidRPr="00DF3331" w:rsidRDefault="00C756FF" w:rsidP="001207BE">
            <w:pPr>
              <w:spacing w:before="0" w:line="260" w:lineRule="atLeast"/>
              <w:rPr>
                <w:rFonts w:cs="Arial"/>
                <w:sz w:val="22"/>
              </w:rPr>
            </w:pPr>
          </w:p>
        </w:tc>
      </w:tr>
      <w:tr w:rsidR="00C756FF" w:rsidRPr="00DF3331" w14:paraId="1156EBBD" w14:textId="77777777" w:rsidTr="001207BE">
        <w:trPr>
          <w:trHeight w:val="284"/>
        </w:trPr>
        <w:tc>
          <w:tcPr>
            <w:tcW w:w="1158" w:type="pct"/>
            <w:tcBorders>
              <w:right w:val="single" w:sz="2" w:space="0" w:color="auto"/>
            </w:tcBorders>
          </w:tcPr>
          <w:p w14:paraId="160D649E" w14:textId="77777777" w:rsidR="00C756FF" w:rsidRPr="00DF3331" w:rsidRDefault="00C756FF" w:rsidP="001207BE">
            <w:pPr>
              <w:spacing w:before="0" w:line="260" w:lineRule="atLeast"/>
              <w:rPr>
                <w:rFonts w:cs="Arial"/>
                <w:sz w:val="22"/>
              </w:rPr>
            </w:pPr>
          </w:p>
        </w:tc>
        <w:tc>
          <w:tcPr>
            <w:tcW w:w="1368" w:type="pct"/>
            <w:tcBorders>
              <w:top w:val="single" w:sz="2" w:space="0" w:color="auto"/>
              <w:left w:val="single" w:sz="2" w:space="0" w:color="auto"/>
              <w:bottom w:val="single" w:sz="2" w:space="0" w:color="auto"/>
              <w:right w:val="single" w:sz="2" w:space="0" w:color="auto"/>
            </w:tcBorders>
          </w:tcPr>
          <w:p w14:paraId="1AD9C97B" w14:textId="77777777" w:rsidR="00C756FF" w:rsidRPr="00DF3331" w:rsidRDefault="00C756FF" w:rsidP="001207BE">
            <w:pPr>
              <w:spacing w:before="0" w:line="260" w:lineRule="atLeast"/>
              <w:rPr>
                <w:rFonts w:cs="Arial"/>
                <w:sz w:val="22"/>
              </w:rPr>
            </w:pPr>
          </w:p>
        </w:tc>
        <w:tc>
          <w:tcPr>
            <w:tcW w:w="900" w:type="pct"/>
            <w:tcBorders>
              <w:left w:val="single" w:sz="2" w:space="0" w:color="auto"/>
            </w:tcBorders>
          </w:tcPr>
          <w:p w14:paraId="3013437C" w14:textId="77777777" w:rsidR="00C756FF" w:rsidRPr="00DF3331" w:rsidRDefault="00C756FF" w:rsidP="001207BE">
            <w:pPr>
              <w:spacing w:before="0" w:line="260" w:lineRule="atLeast"/>
              <w:rPr>
                <w:rFonts w:cs="Arial"/>
                <w:sz w:val="22"/>
              </w:rPr>
            </w:pPr>
          </w:p>
        </w:tc>
        <w:tc>
          <w:tcPr>
            <w:tcW w:w="1574" w:type="pct"/>
          </w:tcPr>
          <w:p w14:paraId="6E10B0AE" w14:textId="77777777" w:rsidR="00C756FF" w:rsidRPr="00DF3331" w:rsidRDefault="00C756FF" w:rsidP="001207BE">
            <w:pPr>
              <w:spacing w:before="0" w:line="260" w:lineRule="atLeast"/>
              <w:rPr>
                <w:rFonts w:cs="Arial"/>
                <w:sz w:val="22"/>
              </w:rPr>
            </w:pPr>
          </w:p>
        </w:tc>
      </w:tr>
      <w:tr w:rsidR="00C756FF" w:rsidRPr="00DF3331" w14:paraId="35DE3712" w14:textId="77777777" w:rsidTr="001207BE">
        <w:trPr>
          <w:trHeight w:val="284"/>
        </w:trPr>
        <w:tc>
          <w:tcPr>
            <w:tcW w:w="1158" w:type="pct"/>
          </w:tcPr>
          <w:p w14:paraId="4E9E741F" w14:textId="77777777" w:rsidR="00C756FF" w:rsidRPr="00DF3331" w:rsidRDefault="00C756FF" w:rsidP="001207BE">
            <w:pPr>
              <w:spacing w:before="0" w:line="260" w:lineRule="atLeast"/>
              <w:rPr>
                <w:rFonts w:cs="Arial"/>
                <w:sz w:val="22"/>
              </w:rPr>
            </w:pPr>
          </w:p>
        </w:tc>
        <w:tc>
          <w:tcPr>
            <w:tcW w:w="1368" w:type="pct"/>
            <w:tcBorders>
              <w:top w:val="single" w:sz="2" w:space="0" w:color="auto"/>
            </w:tcBorders>
          </w:tcPr>
          <w:p w14:paraId="2FD9A786" w14:textId="77777777" w:rsidR="00C756FF" w:rsidRPr="00DF3331" w:rsidRDefault="00C756FF" w:rsidP="001207BE">
            <w:pPr>
              <w:spacing w:before="0" w:line="260" w:lineRule="atLeast"/>
              <w:rPr>
                <w:rFonts w:cs="Arial"/>
                <w:sz w:val="22"/>
              </w:rPr>
            </w:pPr>
          </w:p>
        </w:tc>
        <w:tc>
          <w:tcPr>
            <w:tcW w:w="900" w:type="pct"/>
          </w:tcPr>
          <w:p w14:paraId="4BFC867D" w14:textId="77777777" w:rsidR="00C756FF" w:rsidRPr="00DF3331" w:rsidRDefault="00C756FF" w:rsidP="001207BE">
            <w:pPr>
              <w:spacing w:before="0" w:line="260" w:lineRule="atLeast"/>
              <w:rPr>
                <w:rFonts w:cs="Arial"/>
                <w:sz w:val="22"/>
              </w:rPr>
            </w:pPr>
          </w:p>
        </w:tc>
        <w:tc>
          <w:tcPr>
            <w:tcW w:w="1574" w:type="pct"/>
          </w:tcPr>
          <w:p w14:paraId="31C035D7" w14:textId="77777777" w:rsidR="00C756FF" w:rsidRPr="00DF3331" w:rsidRDefault="00C756FF" w:rsidP="001207BE">
            <w:pPr>
              <w:spacing w:before="0" w:line="260" w:lineRule="atLeast"/>
              <w:rPr>
                <w:rFonts w:cs="Arial"/>
                <w:sz w:val="22"/>
              </w:rPr>
            </w:pPr>
          </w:p>
        </w:tc>
      </w:tr>
      <w:tr w:rsidR="00C756FF" w:rsidRPr="00DF3331" w14:paraId="1EFB3DED" w14:textId="77777777" w:rsidTr="001207BE">
        <w:trPr>
          <w:trHeight w:val="284"/>
        </w:trPr>
        <w:tc>
          <w:tcPr>
            <w:tcW w:w="1158" w:type="pct"/>
          </w:tcPr>
          <w:p w14:paraId="28F38FB2" w14:textId="77777777" w:rsidR="00C756FF" w:rsidRPr="00DF3331" w:rsidRDefault="00C756FF" w:rsidP="001207BE">
            <w:pPr>
              <w:spacing w:before="0" w:line="260" w:lineRule="atLeast"/>
              <w:rPr>
                <w:rFonts w:cs="Arial"/>
                <w:sz w:val="22"/>
              </w:rPr>
            </w:pPr>
          </w:p>
        </w:tc>
        <w:tc>
          <w:tcPr>
            <w:tcW w:w="1368" w:type="pct"/>
          </w:tcPr>
          <w:p w14:paraId="22DC778F" w14:textId="77777777" w:rsidR="00C756FF" w:rsidRPr="00DF3331" w:rsidRDefault="00C756FF" w:rsidP="001207BE">
            <w:pPr>
              <w:spacing w:before="0" w:line="260" w:lineRule="atLeast"/>
              <w:rPr>
                <w:rFonts w:cs="Arial"/>
                <w:sz w:val="22"/>
              </w:rPr>
            </w:pPr>
          </w:p>
        </w:tc>
        <w:tc>
          <w:tcPr>
            <w:tcW w:w="900" w:type="pct"/>
          </w:tcPr>
          <w:p w14:paraId="7EE35EE5" w14:textId="77777777" w:rsidR="00C756FF" w:rsidRPr="00DF3331" w:rsidRDefault="00C756FF" w:rsidP="001207BE">
            <w:pPr>
              <w:spacing w:before="0" w:line="260" w:lineRule="atLeast"/>
              <w:rPr>
                <w:rFonts w:cs="Arial"/>
                <w:sz w:val="22"/>
              </w:rPr>
            </w:pPr>
          </w:p>
        </w:tc>
        <w:tc>
          <w:tcPr>
            <w:tcW w:w="1574" w:type="pct"/>
          </w:tcPr>
          <w:p w14:paraId="73BC6F00" w14:textId="77777777" w:rsidR="00C756FF" w:rsidRPr="00DF3331" w:rsidRDefault="00C756FF" w:rsidP="001207BE">
            <w:pPr>
              <w:spacing w:before="0" w:line="260" w:lineRule="atLeast"/>
              <w:rPr>
                <w:rFonts w:cs="Arial"/>
                <w:sz w:val="22"/>
              </w:rPr>
            </w:pPr>
          </w:p>
        </w:tc>
      </w:tr>
      <w:tr w:rsidR="00C756FF" w:rsidRPr="00DF3331" w14:paraId="13ABA9F5" w14:textId="77777777" w:rsidTr="001207BE">
        <w:trPr>
          <w:trHeight w:val="284"/>
        </w:trPr>
        <w:tc>
          <w:tcPr>
            <w:tcW w:w="1158" w:type="pct"/>
          </w:tcPr>
          <w:p w14:paraId="2783685E" w14:textId="77777777" w:rsidR="00C756FF" w:rsidRPr="00DF3331" w:rsidRDefault="00C756FF" w:rsidP="001207BE">
            <w:pPr>
              <w:spacing w:before="0" w:line="260" w:lineRule="atLeast"/>
              <w:rPr>
                <w:rFonts w:cs="Arial"/>
                <w:sz w:val="22"/>
              </w:rPr>
            </w:pPr>
          </w:p>
        </w:tc>
        <w:tc>
          <w:tcPr>
            <w:tcW w:w="1368" w:type="pct"/>
          </w:tcPr>
          <w:p w14:paraId="7747AB9F" w14:textId="77777777" w:rsidR="00C756FF" w:rsidRPr="00DF3331" w:rsidRDefault="00C756FF" w:rsidP="001207BE">
            <w:pPr>
              <w:spacing w:before="0" w:line="260" w:lineRule="atLeast"/>
              <w:rPr>
                <w:rFonts w:cs="Arial"/>
                <w:sz w:val="22"/>
              </w:rPr>
            </w:pPr>
          </w:p>
        </w:tc>
        <w:tc>
          <w:tcPr>
            <w:tcW w:w="900" w:type="pct"/>
          </w:tcPr>
          <w:p w14:paraId="138FEBEC" w14:textId="77777777" w:rsidR="00C756FF" w:rsidRPr="00DF3331" w:rsidRDefault="00C756FF" w:rsidP="001207BE">
            <w:pPr>
              <w:spacing w:before="0" w:line="260" w:lineRule="atLeast"/>
              <w:rPr>
                <w:rFonts w:cs="Arial"/>
                <w:sz w:val="22"/>
              </w:rPr>
            </w:pPr>
          </w:p>
        </w:tc>
        <w:tc>
          <w:tcPr>
            <w:tcW w:w="1574" w:type="pct"/>
          </w:tcPr>
          <w:p w14:paraId="135A8BA3" w14:textId="77777777" w:rsidR="00C756FF" w:rsidRPr="00DF3331" w:rsidRDefault="00C756FF" w:rsidP="001207BE">
            <w:pPr>
              <w:spacing w:before="0" w:line="260" w:lineRule="atLeast"/>
              <w:rPr>
                <w:rFonts w:cs="Arial"/>
                <w:sz w:val="22"/>
              </w:rPr>
            </w:pPr>
          </w:p>
        </w:tc>
      </w:tr>
      <w:tr w:rsidR="00C756FF" w:rsidRPr="00DF3331" w14:paraId="568C960D" w14:textId="77777777" w:rsidTr="001207BE">
        <w:trPr>
          <w:trHeight w:val="284"/>
        </w:trPr>
        <w:tc>
          <w:tcPr>
            <w:tcW w:w="1158" w:type="pct"/>
          </w:tcPr>
          <w:p w14:paraId="3BA3E941" w14:textId="77777777" w:rsidR="00C756FF" w:rsidRPr="00DF3331" w:rsidRDefault="00C756FF" w:rsidP="001207BE">
            <w:pPr>
              <w:spacing w:before="0" w:line="260" w:lineRule="atLeast"/>
              <w:rPr>
                <w:rFonts w:cs="Arial"/>
                <w:sz w:val="22"/>
              </w:rPr>
            </w:pPr>
          </w:p>
        </w:tc>
        <w:tc>
          <w:tcPr>
            <w:tcW w:w="1368" w:type="pct"/>
          </w:tcPr>
          <w:p w14:paraId="1A3846DF" w14:textId="77777777" w:rsidR="00C756FF" w:rsidRPr="00DF3331" w:rsidRDefault="00C756FF" w:rsidP="001207BE">
            <w:pPr>
              <w:spacing w:before="0" w:line="260" w:lineRule="atLeast"/>
              <w:rPr>
                <w:rFonts w:cs="Arial"/>
                <w:sz w:val="22"/>
              </w:rPr>
            </w:pPr>
          </w:p>
        </w:tc>
        <w:tc>
          <w:tcPr>
            <w:tcW w:w="900" w:type="pct"/>
          </w:tcPr>
          <w:p w14:paraId="7C038DD5" w14:textId="77777777" w:rsidR="00C756FF" w:rsidRPr="00DF3331" w:rsidRDefault="00C756FF" w:rsidP="001207BE">
            <w:pPr>
              <w:spacing w:before="0" w:line="260" w:lineRule="atLeast"/>
              <w:rPr>
                <w:rFonts w:cs="Arial"/>
                <w:sz w:val="22"/>
              </w:rPr>
            </w:pPr>
          </w:p>
        </w:tc>
        <w:tc>
          <w:tcPr>
            <w:tcW w:w="1574" w:type="pct"/>
          </w:tcPr>
          <w:p w14:paraId="2F6526C1" w14:textId="77777777" w:rsidR="00C756FF" w:rsidRPr="00DF3331" w:rsidRDefault="00C756FF" w:rsidP="001207BE">
            <w:pPr>
              <w:spacing w:before="0" w:line="260" w:lineRule="atLeast"/>
              <w:rPr>
                <w:rFonts w:cs="Arial"/>
                <w:sz w:val="22"/>
              </w:rPr>
            </w:pPr>
          </w:p>
        </w:tc>
      </w:tr>
      <w:tr w:rsidR="00C756FF" w:rsidRPr="00DF3331" w14:paraId="292F6F47" w14:textId="77777777" w:rsidTr="001207BE">
        <w:trPr>
          <w:trHeight w:val="284"/>
        </w:trPr>
        <w:tc>
          <w:tcPr>
            <w:tcW w:w="1158" w:type="pct"/>
          </w:tcPr>
          <w:p w14:paraId="6A6545B0" w14:textId="77777777" w:rsidR="00C756FF" w:rsidRPr="00DF3331" w:rsidRDefault="00C756FF" w:rsidP="001207BE">
            <w:pPr>
              <w:spacing w:before="0" w:line="260" w:lineRule="atLeast"/>
              <w:rPr>
                <w:rFonts w:cs="Arial"/>
                <w:sz w:val="22"/>
              </w:rPr>
            </w:pPr>
          </w:p>
        </w:tc>
        <w:tc>
          <w:tcPr>
            <w:tcW w:w="1368" w:type="pct"/>
          </w:tcPr>
          <w:p w14:paraId="4A2F7064" w14:textId="77777777" w:rsidR="00C756FF" w:rsidRPr="00DF3331" w:rsidRDefault="00C756FF" w:rsidP="001207BE">
            <w:pPr>
              <w:spacing w:before="0" w:line="260" w:lineRule="atLeast"/>
              <w:rPr>
                <w:rFonts w:cs="Arial"/>
                <w:sz w:val="22"/>
              </w:rPr>
            </w:pPr>
          </w:p>
        </w:tc>
        <w:tc>
          <w:tcPr>
            <w:tcW w:w="900" w:type="pct"/>
          </w:tcPr>
          <w:p w14:paraId="18F7850C" w14:textId="77777777" w:rsidR="00C756FF" w:rsidRPr="00DF3331" w:rsidRDefault="00C756FF" w:rsidP="001207BE">
            <w:pPr>
              <w:spacing w:before="0" w:line="260" w:lineRule="atLeast"/>
              <w:rPr>
                <w:rFonts w:cs="Arial"/>
                <w:sz w:val="22"/>
              </w:rPr>
            </w:pPr>
          </w:p>
        </w:tc>
        <w:tc>
          <w:tcPr>
            <w:tcW w:w="1574" w:type="pct"/>
          </w:tcPr>
          <w:p w14:paraId="6AB7D33B" w14:textId="77777777" w:rsidR="00C756FF" w:rsidRPr="00DF3331" w:rsidRDefault="00C756FF" w:rsidP="001207BE">
            <w:pPr>
              <w:spacing w:before="0" w:line="260" w:lineRule="atLeast"/>
              <w:rPr>
                <w:rFonts w:cs="Arial"/>
                <w:sz w:val="22"/>
              </w:rPr>
            </w:pPr>
          </w:p>
        </w:tc>
      </w:tr>
      <w:tr w:rsidR="00C756FF" w:rsidRPr="00DF3331" w14:paraId="5B3A5216" w14:textId="77777777" w:rsidTr="001207BE">
        <w:trPr>
          <w:trHeight w:val="284"/>
        </w:trPr>
        <w:tc>
          <w:tcPr>
            <w:tcW w:w="1158" w:type="pct"/>
          </w:tcPr>
          <w:p w14:paraId="1BCCBF67" w14:textId="77777777" w:rsidR="00C756FF" w:rsidRPr="00DF3331" w:rsidRDefault="00C756FF" w:rsidP="001207BE">
            <w:pPr>
              <w:spacing w:before="0" w:line="260" w:lineRule="atLeast"/>
              <w:rPr>
                <w:rFonts w:cs="Arial"/>
                <w:sz w:val="22"/>
              </w:rPr>
            </w:pPr>
          </w:p>
        </w:tc>
        <w:tc>
          <w:tcPr>
            <w:tcW w:w="1368" w:type="pct"/>
          </w:tcPr>
          <w:p w14:paraId="18D78645" w14:textId="77777777" w:rsidR="00C756FF" w:rsidRPr="00DF3331" w:rsidRDefault="00C756FF" w:rsidP="001207BE">
            <w:pPr>
              <w:spacing w:before="0" w:line="260" w:lineRule="atLeast"/>
              <w:rPr>
                <w:rFonts w:cs="Arial"/>
                <w:sz w:val="22"/>
              </w:rPr>
            </w:pPr>
          </w:p>
        </w:tc>
        <w:tc>
          <w:tcPr>
            <w:tcW w:w="900" w:type="pct"/>
          </w:tcPr>
          <w:p w14:paraId="1F46D338" w14:textId="77777777" w:rsidR="00C756FF" w:rsidRPr="00DF3331" w:rsidRDefault="00C756FF" w:rsidP="001207BE">
            <w:pPr>
              <w:spacing w:before="0" w:line="260" w:lineRule="atLeast"/>
              <w:rPr>
                <w:rFonts w:cs="Arial"/>
                <w:sz w:val="22"/>
              </w:rPr>
            </w:pPr>
          </w:p>
        </w:tc>
        <w:tc>
          <w:tcPr>
            <w:tcW w:w="1574" w:type="pct"/>
          </w:tcPr>
          <w:p w14:paraId="7B21D020" w14:textId="77777777" w:rsidR="00C756FF" w:rsidRPr="00DF3331" w:rsidRDefault="00C756FF" w:rsidP="001207BE">
            <w:pPr>
              <w:spacing w:before="0" w:line="260" w:lineRule="atLeast"/>
              <w:rPr>
                <w:rFonts w:cs="Arial"/>
                <w:sz w:val="22"/>
              </w:rPr>
            </w:pPr>
          </w:p>
        </w:tc>
      </w:tr>
      <w:tr w:rsidR="00C756FF" w:rsidRPr="00DF3331" w14:paraId="2E9D85CE" w14:textId="77777777" w:rsidTr="001207BE">
        <w:trPr>
          <w:trHeight w:val="284"/>
        </w:trPr>
        <w:tc>
          <w:tcPr>
            <w:tcW w:w="1158" w:type="pct"/>
          </w:tcPr>
          <w:p w14:paraId="676BF693" w14:textId="77777777" w:rsidR="00C756FF" w:rsidRPr="00DF3331" w:rsidRDefault="00C756FF" w:rsidP="001207BE">
            <w:pPr>
              <w:spacing w:before="0" w:line="260" w:lineRule="atLeast"/>
              <w:rPr>
                <w:rFonts w:cs="Arial"/>
                <w:sz w:val="22"/>
              </w:rPr>
            </w:pPr>
          </w:p>
        </w:tc>
        <w:tc>
          <w:tcPr>
            <w:tcW w:w="1368" w:type="pct"/>
          </w:tcPr>
          <w:p w14:paraId="33DF446A" w14:textId="77777777" w:rsidR="00C756FF" w:rsidRPr="00DF3331" w:rsidRDefault="00C756FF" w:rsidP="001207BE">
            <w:pPr>
              <w:spacing w:before="0" w:line="260" w:lineRule="atLeast"/>
              <w:rPr>
                <w:rFonts w:cs="Arial"/>
                <w:sz w:val="22"/>
              </w:rPr>
            </w:pPr>
          </w:p>
        </w:tc>
        <w:tc>
          <w:tcPr>
            <w:tcW w:w="900" w:type="pct"/>
          </w:tcPr>
          <w:p w14:paraId="17505646" w14:textId="77777777" w:rsidR="00C756FF" w:rsidRPr="00DF3331" w:rsidRDefault="00C756FF" w:rsidP="001207BE">
            <w:pPr>
              <w:spacing w:before="0" w:line="260" w:lineRule="atLeast"/>
              <w:rPr>
                <w:rFonts w:cs="Arial"/>
                <w:sz w:val="22"/>
              </w:rPr>
            </w:pPr>
          </w:p>
        </w:tc>
        <w:tc>
          <w:tcPr>
            <w:tcW w:w="1574" w:type="pct"/>
          </w:tcPr>
          <w:p w14:paraId="000A8503" w14:textId="77777777" w:rsidR="00C756FF" w:rsidRPr="00DF3331" w:rsidRDefault="00C756FF" w:rsidP="001207BE">
            <w:pPr>
              <w:spacing w:before="0" w:line="260" w:lineRule="atLeast"/>
              <w:rPr>
                <w:rFonts w:cs="Arial"/>
                <w:sz w:val="22"/>
              </w:rPr>
            </w:pPr>
          </w:p>
        </w:tc>
      </w:tr>
    </w:tbl>
    <w:p w14:paraId="6C22EEC6" w14:textId="77777777" w:rsidR="00C756FF" w:rsidRPr="00DF3331" w:rsidRDefault="00C756FF" w:rsidP="00C756FF">
      <w:pPr>
        <w:spacing w:before="0" w:after="0" w:line="260" w:lineRule="atLeast"/>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235"/>
        <w:gridCol w:w="397"/>
        <w:gridCol w:w="397"/>
        <w:gridCol w:w="397"/>
        <w:gridCol w:w="397"/>
        <w:gridCol w:w="397"/>
        <w:gridCol w:w="397"/>
        <w:gridCol w:w="397"/>
        <w:gridCol w:w="397"/>
        <w:gridCol w:w="397"/>
        <w:gridCol w:w="397"/>
      </w:tblGrid>
      <w:tr w:rsidR="00C756FF" w:rsidRPr="00DF3331" w14:paraId="7151F8D5" w14:textId="77777777" w:rsidTr="001207BE">
        <w:trPr>
          <w:trHeight w:val="397"/>
        </w:trPr>
        <w:tc>
          <w:tcPr>
            <w:tcW w:w="4390" w:type="dxa"/>
          </w:tcPr>
          <w:p w14:paraId="132F1F96" w14:textId="77777777" w:rsidR="00C756FF" w:rsidRPr="00DF3331" w:rsidRDefault="00C756FF" w:rsidP="001207BE">
            <w:pPr>
              <w:spacing w:before="0" w:line="260" w:lineRule="atLeast"/>
              <w:rPr>
                <w:rFonts w:cs="Arial"/>
                <w:sz w:val="22"/>
              </w:rPr>
            </w:pPr>
            <w:r w:rsidRPr="00DF3331">
              <w:rPr>
                <w:rFonts w:cs="Arial"/>
                <w:b/>
                <w:sz w:val="22"/>
              </w:rPr>
              <w:t>Program pripravil/a:</w:t>
            </w:r>
          </w:p>
        </w:tc>
        <w:tc>
          <w:tcPr>
            <w:tcW w:w="1235" w:type="dxa"/>
            <w:tcBorders>
              <w:right w:val="single" w:sz="4" w:space="0" w:color="auto"/>
            </w:tcBorders>
          </w:tcPr>
          <w:p w14:paraId="11DB8880" w14:textId="77777777" w:rsidR="00C756FF" w:rsidRPr="00DF3331" w:rsidRDefault="00C756FF" w:rsidP="001207BE">
            <w:pPr>
              <w:spacing w:before="0" w:line="260" w:lineRule="atLeast"/>
              <w:rPr>
                <w:rFonts w:cs="Arial"/>
                <w:b/>
                <w:sz w:val="22"/>
              </w:rPr>
            </w:pPr>
            <w:r w:rsidRPr="00DF3331">
              <w:rPr>
                <w:rFonts w:cs="Arial"/>
                <w:b/>
                <w:sz w:val="22"/>
              </w:rPr>
              <w:t>Datum:</w:t>
            </w:r>
          </w:p>
        </w:tc>
        <w:tc>
          <w:tcPr>
            <w:tcW w:w="397" w:type="dxa"/>
            <w:tcBorders>
              <w:top w:val="single" w:sz="4" w:space="0" w:color="auto"/>
              <w:left w:val="single" w:sz="4" w:space="0" w:color="auto"/>
              <w:bottom w:val="single" w:sz="4" w:space="0" w:color="auto"/>
              <w:right w:val="single" w:sz="4" w:space="0" w:color="auto"/>
            </w:tcBorders>
          </w:tcPr>
          <w:p w14:paraId="2E104329"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2" w:space="0" w:color="auto"/>
            </w:tcBorders>
          </w:tcPr>
          <w:p w14:paraId="40ED3943" w14:textId="77777777" w:rsidR="00C756FF" w:rsidRPr="00DF3331" w:rsidRDefault="00C756FF" w:rsidP="001207BE">
            <w:pPr>
              <w:spacing w:before="0" w:line="260" w:lineRule="atLeast"/>
              <w:jc w:val="center"/>
              <w:rPr>
                <w:rFonts w:cs="Arial"/>
                <w:sz w:val="22"/>
              </w:rPr>
            </w:pPr>
          </w:p>
        </w:tc>
        <w:tc>
          <w:tcPr>
            <w:tcW w:w="397" w:type="dxa"/>
            <w:tcBorders>
              <w:left w:val="single" w:sz="2" w:space="0" w:color="auto"/>
              <w:right w:val="single" w:sz="2" w:space="0" w:color="auto"/>
            </w:tcBorders>
          </w:tcPr>
          <w:p w14:paraId="67BA901C" w14:textId="77777777" w:rsidR="00C756FF" w:rsidRPr="00DF3331" w:rsidRDefault="00C756FF" w:rsidP="001207BE">
            <w:pPr>
              <w:spacing w:before="0" w:line="260" w:lineRule="atLeast"/>
              <w:jc w:val="center"/>
              <w:rPr>
                <w:rFonts w:cs="Arial"/>
                <w:sz w:val="22"/>
              </w:rPr>
            </w:pPr>
            <w:r w:rsidRPr="00DF3331">
              <w:rPr>
                <w:rFonts w:cs="Arial"/>
                <w:sz w:val="22"/>
              </w:rPr>
              <w:t>.</w:t>
            </w:r>
          </w:p>
        </w:tc>
        <w:tc>
          <w:tcPr>
            <w:tcW w:w="397" w:type="dxa"/>
            <w:tcBorders>
              <w:top w:val="single" w:sz="2" w:space="0" w:color="auto"/>
              <w:left w:val="single" w:sz="2" w:space="0" w:color="auto"/>
              <w:bottom w:val="single" w:sz="2" w:space="0" w:color="auto"/>
              <w:right w:val="single" w:sz="2" w:space="0" w:color="auto"/>
            </w:tcBorders>
          </w:tcPr>
          <w:p w14:paraId="7B377B07" w14:textId="77777777" w:rsidR="00C756FF" w:rsidRPr="00DF3331" w:rsidRDefault="00C756FF" w:rsidP="001207BE">
            <w:pPr>
              <w:spacing w:before="0" w:line="260" w:lineRule="atLeast"/>
              <w:jc w:val="center"/>
              <w:rPr>
                <w:rFonts w:cs="Arial"/>
                <w:sz w:val="22"/>
              </w:rPr>
            </w:pPr>
          </w:p>
        </w:tc>
        <w:tc>
          <w:tcPr>
            <w:tcW w:w="397" w:type="dxa"/>
            <w:tcBorders>
              <w:top w:val="single" w:sz="2" w:space="0" w:color="auto"/>
              <w:left w:val="single" w:sz="2" w:space="0" w:color="auto"/>
              <w:bottom w:val="single" w:sz="2" w:space="0" w:color="auto"/>
              <w:right w:val="single" w:sz="2" w:space="0" w:color="auto"/>
            </w:tcBorders>
          </w:tcPr>
          <w:p w14:paraId="1A77BB39" w14:textId="77777777" w:rsidR="00C756FF" w:rsidRPr="00DF3331" w:rsidRDefault="00C756FF" w:rsidP="001207BE">
            <w:pPr>
              <w:spacing w:before="0" w:line="260" w:lineRule="atLeast"/>
              <w:jc w:val="center"/>
              <w:rPr>
                <w:rFonts w:cs="Arial"/>
                <w:sz w:val="22"/>
              </w:rPr>
            </w:pPr>
          </w:p>
        </w:tc>
        <w:tc>
          <w:tcPr>
            <w:tcW w:w="397" w:type="dxa"/>
            <w:tcBorders>
              <w:left w:val="single" w:sz="2" w:space="0" w:color="auto"/>
              <w:right w:val="single" w:sz="2" w:space="0" w:color="auto"/>
            </w:tcBorders>
          </w:tcPr>
          <w:p w14:paraId="7E5640F6" w14:textId="77777777" w:rsidR="00C756FF" w:rsidRPr="00DF3331" w:rsidRDefault="00C756FF" w:rsidP="001207BE">
            <w:pPr>
              <w:spacing w:before="0" w:line="260" w:lineRule="atLeast"/>
              <w:jc w:val="center"/>
              <w:rPr>
                <w:rFonts w:cs="Arial"/>
                <w:sz w:val="22"/>
              </w:rPr>
            </w:pPr>
            <w:r w:rsidRPr="00DF3331">
              <w:rPr>
                <w:rFonts w:cs="Arial"/>
                <w:sz w:val="22"/>
              </w:rPr>
              <w:t>.</w:t>
            </w:r>
          </w:p>
        </w:tc>
        <w:tc>
          <w:tcPr>
            <w:tcW w:w="397" w:type="dxa"/>
            <w:tcBorders>
              <w:top w:val="single" w:sz="4" w:space="0" w:color="auto"/>
              <w:left w:val="single" w:sz="2" w:space="0" w:color="auto"/>
              <w:bottom w:val="single" w:sz="4" w:space="0" w:color="auto"/>
              <w:right w:val="single" w:sz="4" w:space="0" w:color="auto"/>
            </w:tcBorders>
          </w:tcPr>
          <w:p w14:paraId="4E07139A" w14:textId="77777777" w:rsidR="00C756FF" w:rsidRPr="00DF3331" w:rsidRDefault="00C756FF" w:rsidP="001207BE">
            <w:pPr>
              <w:spacing w:before="0" w:line="260" w:lineRule="atLeast"/>
              <w:jc w:val="center"/>
              <w:rPr>
                <w:rFonts w:cs="Arial"/>
                <w:sz w:val="22"/>
              </w:rPr>
            </w:pPr>
            <w:r w:rsidRPr="00DF3331">
              <w:rPr>
                <w:rFonts w:cs="Arial"/>
                <w:sz w:val="22"/>
              </w:rPr>
              <w:t>2</w:t>
            </w:r>
          </w:p>
        </w:tc>
        <w:tc>
          <w:tcPr>
            <w:tcW w:w="397" w:type="dxa"/>
            <w:tcBorders>
              <w:top w:val="single" w:sz="4" w:space="0" w:color="auto"/>
              <w:left w:val="single" w:sz="4" w:space="0" w:color="auto"/>
              <w:bottom w:val="single" w:sz="4" w:space="0" w:color="auto"/>
              <w:right w:val="single" w:sz="4" w:space="0" w:color="auto"/>
            </w:tcBorders>
          </w:tcPr>
          <w:p w14:paraId="0087ED11" w14:textId="77777777" w:rsidR="00C756FF" w:rsidRPr="00DF3331" w:rsidRDefault="00C756FF" w:rsidP="001207BE">
            <w:pPr>
              <w:spacing w:before="0" w:line="260" w:lineRule="atLeast"/>
              <w:jc w:val="center"/>
              <w:rPr>
                <w:rFonts w:cs="Arial"/>
                <w:sz w:val="22"/>
              </w:rPr>
            </w:pPr>
            <w:r w:rsidRPr="00DF3331">
              <w:rPr>
                <w:rFonts w:cs="Arial"/>
                <w:sz w:val="22"/>
              </w:rPr>
              <w:t>0</w:t>
            </w:r>
          </w:p>
        </w:tc>
        <w:tc>
          <w:tcPr>
            <w:tcW w:w="397" w:type="dxa"/>
            <w:tcBorders>
              <w:top w:val="single" w:sz="4" w:space="0" w:color="auto"/>
              <w:left w:val="single" w:sz="4" w:space="0" w:color="auto"/>
              <w:bottom w:val="single" w:sz="4" w:space="0" w:color="auto"/>
              <w:right w:val="single" w:sz="4" w:space="0" w:color="auto"/>
            </w:tcBorders>
          </w:tcPr>
          <w:p w14:paraId="799E4AC9" w14:textId="77777777" w:rsidR="00C756FF" w:rsidRPr="00DF3331" w:rsidRDefault="00C756FF" w:rsidP="001207BE">
            <w:pPr>
              <w:spacing w:before="0" w:line="260" w:lineRule="atLeast"/>
              <w:jc w:val="center"/>
              <w:rPr>
                <w:rFonts w:cs="Arial"/>
                <w:sz w:val="22"/>
              </w:rPr>
            </w:pPr>
            <w:r w:rsidRPr="00DF3331">
              <w:rPr>
                <w:rFonts w:cs="Arial"/>
                <w:sz w:val="22"/>
              </w:rPr>
              <w:t>2</w:t>
            </w:r>
          </w:p>
        </w:tc>
        <w:tc>
          <w:tcPr>
            <w:tcW w:w="397" w:type="dxa"/>
            <w:tcBorders>
              <w:top w:val="single" w:sz="4" w:space="0" w:color="auto"/>
              <w:left w:val="single" w:sz="4" w:space="0" w:color="auto"/>
              <w:bottom w:val="single" w:sz="4" w:space="0" w:color="auto"/>
              <w:right w:val="single" w:sz="4" w:space="0" w:color="auto"/>
            </w:tcBorders>
          </w:tcPr>
          <w:p w14:paraId="48A80844" w14:textId="77777777" w:rsidR="00C756FF" w:rsidRPr="00DF3331" w:rsidRDefault="00C756FF" w:rsidP="001207BE">
            <w:pPr>
              <w:spacing w:before="0" w:line="260" w:lineRule="atLeast"/>
              <w:jc w:val="center"/>
              <w:rPr>
                <w:rFonts w:cs="Arial"/>
                <w:sz w:val="22"/>
              </w:rPr>
            </w:pPr>
            <w:r>
              <w:rPr>
                <w:rFonts w:cs="Arial"/>
                <w:sz w:val="22"/>
              </w:rPr>
              <w:t>6</w:t>
            </w:r>
          </w:p>
        </w:tc>
      </w:tr>
    </w:tbl>
    <w:p w14:paraId="70C4054D" w14:textId="77777777" w:rsidR="00C756FF" w:rsidRPr="00DF3331" w:rsidRDefault="00C756FF" w:rsidP="00C756FF">
      <w:pPr>
        <w:spacing w:before="0" w:after="0"/>
        <w:rPr>
          <w:rFonts w:cs="Arial"/>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756FF" w:rsidRPr="00DF3331" w14:paraId="13E4A12B" w14:textId="77777777" w:rsidTr="001207BE">
        <w:trPr>
          <w:trHeight w:val="397"/>
        </w:trPr>
        <w:tc>
          <w:tcPr>
            <w:tcW w:w="5000" w:type="pct"/>
            <w:tcBorders>
              <w:bottom w:val="single" w:sz="4" w:space="0" w:color="auto"/>
            </w:tcBorders>
          </w:tcPr>
          <w:p w14:paraId="2B0C59FA" w14:textId="77777777" w:rsidR="00C756FF" w:rsidRPr="00DF3331" w:rsidRDefault="00C756FF" w:rsidP="001207BE">
            <w:pPr>
              <w:spacing w:before="0" w:line="260" w:lineRule="atLeast"/>
              <w:rPr>
                <w:rFonts w:cs="Arial"/>
                <w:sz w:val="22"/>
              </w:rPr>
            </w:pPr>
          </w:p>
        </w:tc>
      </w:tr>
      <w:tr w:rsidR="00C756FF" w:rsidRPr="00A77A65" w14:paraId="503E9220" w14:textId="77777777" w:rsidTr="001207BE">
        <w:tc>
          <w:tcPr>
            <w:tcW w:w="5000" w:type="pct"/>
            <w:tcBorders>
              <w:top w:val="single" w:sz="4" w:space="0" w:color="auto"/>
            </w:tcBorders>
            <w:vAlign w:val="bottom"/>
          </w:tcPr>
          <w:p w14:paraId="45079DD3" w14:textId="77777777" w:rsidR="00C756FF" w:rsidRPr="00A77A65" w:rsidRDefault="00C756FF" w:rsidP="001207BE">
            <w:pPr>
              <w:spacing w:before="0" w:line="260" w:lineRule="atLeast"/>
              <w:jc w:val="center"/>
              <w:rPr>
                <w:rFonts w:cs="Arial"/>
                <w:i/>
                <w:szCs w:val="20"/>
              </w:rPr>
            </w:pPr>
            <w:r w:rsidRPr="00A77A65">
              <w:rPr>
                <w:rFonts w:cs="Arial"/>
                <w:i/>
                <w:szCs w:val="20"/>
              </w:rPr>
              <w:t>(Priimek in ime, podpis)</w:t>
            </w:r>
          </w:p>
        </w:tc>
      </w:tr>
    </w:tbl>
    <w:p w14:paraId="0B78B3BD" w14:textId="77777777" w:rsidR="00C756FF" w:rsidRPr="00DF3331" w:rsidRDefault="00C756FF" w:rsidP="00C756FF">
      <w:pPr>
        <w:pBdr>
          <w:bottom w:val="dotDash" w:sz="12" w:space="1" w:color="auto"/>
        </w:pBdr>
        <w:spacing w:before="0" w:after="0" w:line="260" w:lineRule="atLeast"/>
        <w:rPr>
          <w:rFonts w:cs="Arial"/>
        </w:rPr>
      </w:pPr>
    </w:p>
    <w:p w14:paraId="30941288" w14:textId="77777777" w:rsidR="00C756FF" w:rsidRDefault="00C756FF" w:rsidP="00C756FF">
      <w:pPr>
        <w:spacing w:before="0" w:after="0" w:line="260" w:lineRule="atLeast"/>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235"/>
        <w:gridCol w:w="397"/>
        <w:gridCol w:w="397"/>
        <w:gridCol w:w="397"/>
        <w:gridCol w:w="397"/>
        <w:gridCol w:w="397"/>
        <w:gridCol w:w="397"/>
        <w:gridCol w:w="397"/>
        <w:gridCol w:w="397"/>
        <w:gridCol w:w="397"/>
        <w:gridCol w:w="397"/>
      </w:tblGrid>
      <w:tr w:rsidR="00C756FF" w:rsidRPr="00DF3331" w14:paraId="11F36E22" w14:textId="77777777" w:rsidTr="001207BE">
        <w:trPr>
          <w:trHeight w:val="397"/>
        </w:trPr>
        <w:tc>
          <w:tcPr>
            <w:tcW w:w="4390" w:type="dxa"/>
          </w:tcPr>
          <w:p w14:paraId="3B97C013" w14:textId="77777777" w:rsidR="00C756FF" w:rsidRPr="00DF3331" w:rsidRDefault="00C756FF" w:rsidP="001207BE">
            <w:pPr>
              <w:spacing w:before="0" w:line="260" w:lineRule="atLeast"/>
              <w:rPr>
                <w:rFonts w:cs="Arial"/>
                <w:sz w:val="22"/>
              </w:rPr>
            </w:pPr>
            <w:r w:rsidRPr="00DF3331">
              <w:rPr>
                <w:rFonts w:cs="Arial"/>
                <w:b/>
                <w:sz w:val="22"/>
              </w:rPr>
              <w:t>Program potrdil/a:</w:t>
            </w:r>
          </w:p>
        </w:tc>
        <w:tc>
          <w:tcPr>
            <w:tcW w:w="1235" w:type="dxa"/>
            <w:tcBorders>
              <w:right w:val="single" w:sz="4" w:space="0" w:color="auto"/>
            </w:tcBorders>
          </w:tcPr>
          <w:p w14:paraId="47B07C7B" w14:textId="77777777" w:rsidR="00C756FF" w:rsidRPr="00DF3331" w:rsidRDefault="00C756FF" w:rsidP="001207BE">
            <w:pPr>
              <w:spacing w:before="0" w:line="260" w:lineRule="atLeast"/>
              <w:rPr>
                <w:rFonts w:cs="Arial"/>
                <w:b/>
                <w:sz w:val="22"/>
              </w:rPr>
            </w:pPr>
            <w:r w:rsidRPr="00DF3331">
              <w:rPr>
                <w:rFonts w:cs="Arial"/>
                <w:b/>
                <w:sz w:val="22"/>
              </w:rPr>
              <w:t>Datum:</w:t>
            </w:r>
          </w:p>
        </w:tc>
        <w:tc>
          <w:tcPr>
            <w:tcW w:w="397" w:type="dxa"/>
            <w:tcBorders>
              <w:top w:val="single" w:sz="4" w:space="0" w:color="auto"/>
              <w:left w:val="single" w:sz="4" w:space="0" w:color="auto"/>
              <w:bottom w:val="single" w:sz="4" w:space="0" w:color="auto"/>
              <w:right w:val="single" w:sz="4" w:space="0" w:color="auto"/>
            </w:tcBorders>
          </w:tcPr>
          <w:p w14:paraId="58A463E2" w14:textId="77777777" w:rsidR="00C756FF" w:rsidRPr="00DF3331" w:rsidRDefault="00C756FF" w:rsidP="001207BE">
            <w:pPr>
              <w:spacing w:before="0" w:line="260" w:lineRule="atLeast"/>
              <w:jc w:val="center"/>
              <w:rPr>
                <w:rFonts w:cs="Arial"/>
                <w:sz w:val="22"/>
              </w:rPr>
            </w:pPr>
          </w:p>
        </w:tc>
        <w:tc>
          <w:tcPr>
            <w:tcW w:w="397" w:type="dxa"/>
            <w:tcBorders>
              <w:top w:val="single" w:sz="4" w:space="0" w:color="auto"/>
              <w:left w:val="single" w:sz="4" w:space="0" w:color="auto"/>
              <w:bottom w:val="single" w:sz="4" w:space="0" w:color="auto"/>
              <w:right w:val="single" w:sz="2" w:space="0" w:color="auto"/>
            </w:tcBorders>
          </w:tcPr>
          <w:p w14:paraId="3598AFD7" w14:textId="77777777" w:rsidR="00C756FF" w:rsidRPr="00DF3331" w:rsidRDefault="00C756FF" w:rsidP="001207BE">
            <w:pPr>
              <w:spacing w:before="0" w:line="260" w:lineRule="atLeast"/>
              <w:jc w:val="center"/>
              <w:rPr>
                <w:rFonts w:cs="Arial"/>
                <w:sz w:val="22"/>
              </w:rPr>
            </w:pPr>
          </w:p>
        </w:tc>
        <w:tc>
          <w:tcPr>
            <w:tcW w:w="397" w:type="dxa"/>
            <w:tcBorders>
              <w:left w:val="single" w:sz="2" w:space="0" w:color="auto"/>
              <w:right w:val="single" w:sz="2" w:space="0" w:color="auto"/>
            </w:tcBorders>
          </w:tcPr>
          <w:p w14:paraId="3D9EA3AC" w14:textId="77777777" w:rsidR="00C756FF" w:rsidRPr="00DF3331" w:rsidRDefault="00C756FF" w:rsidP="001207BE">
            <w:pPr>
              <w:spacing w:before="0" w:line="260" w:lineRule="atLeast"/>
              <w:jc w:val="center"/>
              <w:rPr>
                <w:rFonts w:cs="Arial"/>
                <w:sz w:val="22"/>
              </w:rPr>
            </w:pPr>
            <w:r w:rsidRPr="00DF3331">
              <w:rPr>
                <w:rFonts w:cs="Arial"/>
                <w:sz w:val="22"/>
              </w:rPr>
              <w:t>.</w:t>
            </w:r>
          </w:p>
        </w:tc>
        <w:tc>
          <w:tcPr>
            <w:tcW w:w="397" w:type="dxa"/>
            <w:tcBorders>
              <w:top w:val="single" w:sz="2" w:space="0" w:color="auto"/>
              <w:left w:val="single" w:sz="2" w:space="0" w:color="auto"/>
              <w:bottom w:val="single" w:sz="2" w:space="0" w:color="auto"/>
              <w:right w:val="single" w:sz="2" w:space="0" w:color="auto"/>
            </w:tcBorders>
          </w:tcPr>
          <w:p w14:paraId="09F9CBCA" w14:textId="77777777" w:rsidR="00C756FF" w:rsidRPr="00DF3331" w:rsidRDefault="00C756FF" w:rsidP="001207BE">
            <w:pPr>
              <w:spacing w:before="0" w:line="260" w:lineRule="atLeast"/>
              <w:jc w:val="center"/>
              <w:rPr>
                <w:rFonts w:cs="Arial"/>
                <w:sz w:val="22"/>
              </w:rPr>
            </w:pPr>
          </w:p>
        </w:tc>
        <w:tc>
          <w:tcPr>
            <w:tcW w:w="397" w:type="dxa"/>
            <w:tcBorders>
              <w:top w:val="single" w:sz="2" w:space="0" w:color="auto"/>
              <w:left w:val="single" w:sz="2" w:space="0" w:color="auto"/>
              <w:bottom w:val="single" w:sz="2" w:space="0" w:color="auto"/>
              <w:right w:val="single" w:sz="2" w:space="0" w:color="auto"/>
            </w:tcBorders>
          </w:tcPr>
          <w:p w14:paraId="4F0BB0BD" w14:textId="77777777" w:rsidR="00C756FF" w:rsidRPr="00DF3331" w:rsidRDefault="00C756FF" w:rsidP="001207BE">
            <w:pPr>
              <w:spacing w:before="0" w:line="260" w:lineRule="atLeast"/>
              <w:jc w:val="center"/>
              <w:rPr>
                <w:rFonts w:cs="Arial"/>
                <w:sz w:val="22"/>
              </w:rPr>
            </w:pPr>
          </w:p>
        </w:tc>
        <w:tc>
          <w:tcPr>
            <w:tcW w:w="397" w:type="dxa"/>
            <w:tcBorders>
              <w:left w:val="single" w:sz="2" w:space="0" w:color="auto"/>
              <w:right w:val="single" w:sz="2" w:space="0" w:color="auto"/>
            </w:tcBorders>
          </w:tcPr>
          <w:p w14:paraId="0E8830E2" w14:textId="77777777" w:rsidR="00C756FF" w:rsidRPr="00DF3331" w:rsidRDefault="00C756FF" w:rsidP="001207BE">
            <w:pPr>
              <w:spacing w:before="0" w:line="260" w:lineRule="atLeast"/>
              <w:jc w:val="center"/>
              <w:rPr>
                <w:rFonts w:cs="Arial"/>
                <w:sz w:val="22"/>
              </w:rPr>
            </w:pPr>
            <w:r w:rsidRPr="00DF3331">
              <w:rPr>
                <w:rFonts w:cs="Arial"/>
                <w:sz w:val="22"/>
              </w:rPr>
              <w:t>.</w:t>
            </w:r>
          </w:p>
        </w:tc>
        <w:tc>
          <w:tcPr>
            <w:tcW w:w="397" w:type="dxa"/>
            <w:tcBorders>
              <w:top w:val="single" w:sz="4" w:space="0" w:color="auto"/>
              <w:left w:val="single" w:sz="2" w:space="0" w:color="auto"/>
              <w:bottom w:val="single" w:sz="4" w:space="0" w:color="auto"/>
              <w:right w:val="single" w:sz="4" w:space="0" w:color="auto"/>
            </w:tcBorders>
          </w:tcPr>
          <w:p w14:paraId="19C808FF" w14:textId="77777777" w:rsidR="00C756FF" w:rsidRPr="00DF3331" w:rsidRDefault="00C756FF" w:rsidP="001207BE">
            <w:pPr>
              <w:spacing w:before="0" w:line="260" w:lineRule="atLeast"/>
              <w:jc w:val="center"/>
              <w:rPr>
                <w:rFonts w:cs="Arial"/>
                <w:sz w:val="22"/>
              </w:rPr>
            </w:pPr>
            <w:r w:rsidRPr="00DF3331">
              <w:rPr>
                <w:rFonts w:cs="Arial"/>
                <w:sz w:val="22"/>
              </w:rPr>
              <w:t>2</w:t>
            </w:r>
          </w:p>
        </w:tc>
        <w:tc>
          <w:tcPr>
            <w:tcW w:w="397" w:type="dxa"/>
            <w:tcBorders>
              <w:top w:val="single" w:sz="4" w:space="0" w:color="auto"/>
              <w:left w:val="single" w:sz="4" w:space="0" w:color="auto"/>
              <w:bottom w:val="single" w:sz="4" w:space="0" w:color="auto"/>
              <w:right w:val="single" w:sz="4" w:space="0" w:color="auto"/>
            </w:tcBorders>
          </w:tcPr>
          <w:p w14:paraId="2A0DEFA3" w14:textId="77777777" w:rsidR="00C756FF" w:rsidRPr="00DF3331" w:rsidRDefault="00C756FF" w:rsidP="001207BE">
            <w:pPr>
              <w:spacing w:before="0" w:line="260" w:lineRule="atLeast"/>
              <w:jc w:val="center"/>
              <w:rPr>
                <w:rFonts w:cs="Arial"/>
                <w:sz w:val="22"/>
              </w:rPr>
            </w:pPr>
            <w:r w:rsidRPr="00DF3331">
              <w:rPr>
                <w:rFonts w:cs="Arial"/>
                <w:sz w:val="22"/>
              </w:rPr>
              <w:t>0</w:t>
            </w:r>
          </w:p>
        </w:tc>
        <w:tc>
          <w:tcPr>
            <w:tcW w:w="397" w:type="dxa"/>
            <w:tcBorders>
              <w:top w:val="single" w:sz="4" w:space="0" w:color="auto"/>
              <w:left w:val="single" w:sz="4" w:space="0" w:color="auto"/>
              <w:bottom w:val="single" w:sz="4" w:space="0" w:color="auto"/>
              <w:right w:val="single" w:sz="4" w:space="0" w:color="auto"/>
            </w:tcBorders>
          </w:tcPr>
          <w:p w14:paraId="73AF0140" w14:textId="77777777" w:rsidR="00C756FF" w:rsidRPr="00DF3331" w:rsidRDefault="00C756FF" w:rsidP="001207BE">
            <w:pPr>
              <w:spacing w:before="0" w:line="260" w:lineRule="atLeast"/>
              <w:jc w:val="center"/>
              <w:rPr>
                <w:rFonts w:cs="Arial"/>
                <w:sz w:val="22"/>
              </w:rPr>
            </w:pPr>
            <w:r w:rsidRPr="00DF3331">
              <w:rPr>
                <w:rFonts w:cs="Arial"/>
                <w:sz w:val="22"/>
              </w:rPr>
              <w:t>2</w:t>
            </w:r>
          </w:p>
        </w:tc>
        <w:tc>
          <w:tcPr>
            <w:tcW w:w="397" w:type="dxa"/>
            <w:tcBorders>
              <w:top w:val="single" w:sz="4" w:space="0" w:color="auto"/>
              <w:left w:val="single" w:sz="4" w:space="0" w:color="auto"/>
              <w:bottom w:val="single" w:sz="4" w:space="0" w:color="auto"/>
              <w:right w:val="single" w:sz="4" w:space="0" w:color="auto"/>
            </w:tcBorders>
          </w:tcPr>
          <w:p w14:paraId="1BCFE791" w14:textId="77777777" w:rsidR="00C756FF" w:rsidRPr="00DF3331" w:rsidRDefault="00C756FF" w:rsidP="001207BE">
            <w:pPr>
              <w:spacing w:before="0" w:line="260" w:lineRule="atLeast"/>
              <w:jc w:val="center"/>
              <w:rPr>
                <w:rFonts w:cs="Arial"/>
                <w:sz w:val="22"/>
              </w:rPr>
            </w:pPr>
            <w:r>
              <w:rPr>
                <w:rFonts w:cs="Arial"/>
                <w:sz w:val="22"/>
              </w:rPr>
              <w:t>6</w:t>
            </w:r>
          </w:p>
        </w:tc>
      </w:tr>
    </w:tbl>
    <w:p w14:paraId="42D4DAA1" w14:textId="77777777" w:rsidR="00C756FF" w:rsidRPr="00DF3331" w:rsidRDefault="00C756FF" w:rsidP="00C756FF">
      <w:pPr>
        <w:spacing w:before="0" w:after="0"/>
        <w:rPr>
          <w:rFonts w:cs="Arial"/>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756FF" w:rsidRPr="00DF3331" w14:paraId="38312A23" w14:textId="77777777" w:rsidTr="001207BE">
        <w:trPr>
          <w:trHeight w:val="397"/>
        </w:trPr>
        <w:tc>
          <w:tcPr>
            <w:tcW w:w="5000" w:type="pct"/>
            <w:tcBorders>
              <w:bottom w:val="single" w:sz="4" w:space="0" w:color="auto"/>
            </w:tcBorders>
          </w:tcPr>
          <w:p w14:paraId="7AD428E1" w14:textId="77777777" w:rsidR="00C756FF" w:rsidRPr="00DF3331" w:rsidRDefault="00C756FF" w:rsidP="001207BE">
            <w:pPr>
              <w:spacing w:before="0" w:line="260" w:lineRule="atLeast"/>
              <w:rPr>
                <w:rFonts w:cs="Arial"/>
                <w:sz w:val="22"/>
              </w:rPr>
            </w:pPr>
          </w:p>
        </w:tc>
      </w:tr>
      <w:tr w:rsidR="00C756FF" w:rsidRPr="00A77A65" w14:paraId="60794FE9" w14:textId="77777777" w:rsidTr="001207BE">
        <w:tc>
          <w:tcPr>
            <w:tcW w:w="5000" w:type="pct"/>
            <w:tcBorders>
              <w:top w:val="single" w:sz="4" w:space="0" w:color="auto"/>
            </w:tcBorders>
            <w:vAlign w:val="bottom"/>
          </w:tcPr>
          <w:p w14:paraId="512A57DB" w14:textId="77777777" w:rsidR="00C756FF" w:rsidRPr="00A77A65" w:rsidRDefault="00C756FF" w:rsidP="001207BE">
            <w:pPr>
              <w:spacing w:before="0" w:line="260" w:lineRule="atLeast"/>
              <w:jc w:val="center"/>
              <w:rPr>
                <w:rFonts w:cs="Arial"/>
                <w:i/>
                <w:szCs w:val="20"/>
              </w:rPr>
            </w:pPr>
            <w:r w:rsidRPr="00A77A65">
              <w:rPr>
                <w:rFonts w:cs="Arial"/>
                <w:i/>
                <w:szCs w:val="20"/>
              </w:rPr>
              <w:t>(Priimek in ime, inštitucija in podpis)</w:t>
            </w:r>
          </w:p>
        </w:tc>
      </w:tr>
    </w:tbl>
    <w:p w14:paraId="0CD99F9D" w14:textId="77777777" w:rsidR="00C756FF" w:rsidRDefault="00C756FF" w:rsidP="00C756FF">
      <w:pPr>
        <w:spacing w:before="0" w:after="0"/>
        <w:rPr>
          <w:rFonts w:cs="Arial"/>
        </w:rPr>
      </w:pPr>
    </w:p>
    <w:p w14:paraId="555CFA39" w14:textId="77777777" w:rsidR="00C756FF" w:rsidRPr="00C756FF" w:rsidRDefault="00C756FF" w:rsidP="00C756FF">
      <w:pPr>
        <w:spacing w:before="0" w:after="0"/>
        <w:rPr>
          <w:rFonts w:cs="Arial"/>
        </w:rPr>
        <w:sectPr w:rsidR="00C756FF" w:rsidRPr="00C756FF" w:rsidSect="00C756FF">
          <w:pgSz w:w="11906" w:h="16838" w:code="9"/>
          <w:pgMar w:top="851" w:right="851" w:bottom="794" w:left="851" w:header="567" w:footer="454" w:gutter="0"/>
          <w:cols w:space="708"/>
          <w:titlePg/>
          <w:docGrid w:linePitch="360"/>
        </w:sectPr>
      </w:pPr>
    </w:p>
    <w:p w14:paraId="34B17C50" w14:textId="77777777" w:rsidR="00901B70" w:rsidRPr="00FA3098" w:rsidRDefault="00901B70" w:rsidP="00901B70">
      <w:pPr>
        <w:pStyle w:val="Naslov1"/>
        <w:rPr>
          <w:color w:val="009900"/>
        </w:rPr>
      </w:pPr>
      <w:bookmarkStart w:id="164" w:name="_Toc159406769"/>
      <w:bookmarkEnd w:id="163"/>
      <w:bookmarkEnd w:id="162"/>
      <w:r w:rsidRPr="00FA3098">
        <w:rPr>
          <w:color w:val="009900"/>
        </w:rPr>
        <w:t>Seznam strokovnjakov JSZVR, ki potrjujejo program BVR</w:t>
      </w:r>
      <w:bookmarkEnd w:id="164"/>
    </w:p>
    <w:p w14:paraId="1A47D444" w14:textId="77777777" w:rsidR="003F2FBD" w:rsidRPr="003479CB" w:rsidRDefault="003F2FBD" w:rsidP="003F2FBD">
      <w:pPr>
        <w:spacing w:before="0" w:after="0" w:line="260" w:lineRule="atLeast"/>
        <w:rPr>
          <w:rFonts w:cs="Arial"/>
          <w:sz w:val="24"/>
          <w:szCs w:val="24"/>
        </w:rPr>
      </w:pPr>
    </w:p>
    <w:p w14:paraId="02455844" w14:textId="0C248559" w:rsidR="00CF282A" w:rsidRPr="003479CB" w:rsidRDefault="00CF282A" w:rsidP="00E713FA">
      <w:pPr>
        <w:spacing w:before="0" w:after="0" w:line="260" w:lineRule="atLeast"/>
        <w:jc w:val="both"/>
        <w:rPr>
          <w:rFonts w:cs="Arial"/>
          <w:sz w:val="24"/>
          <w:szCs w:val="24"/>
        </w:rPr>
      </w:pPr>
      <w:r w:rsidRPr="003479CB">
        <w:rPr>
          <w:rFonts w:cs="Arial"/>
          <w:sz w:val="24"/>
          <w:szCs w:val="24"/>
        </w:rPr>
        <w:t>Inštitucije in kontaktni podatki strokovnjakov</w:t>
      </w:r>
      <w:r w:rsidR="002B4435" w:rsidRPr="003479CB">
        <w:rPr>
          <w:rFonts w:cs="Arial"/>
          <w:sz w:val="24"/>
          <w:szCs w:val="24"/>
        </w:rPr>
        <w:t xml:space="preserve"> JSZVR, ki v letu </w:t>
      </w:r>
      <w:r w:rsidR="002B4435" w:rsidRPr="005E5B69">
        <w:rPr>
          <w:rFonts w:cs="Arial"/>
          <w:b/>
          <w:bCs/>
          <w:sz w:val="24"/>
          <w:szCs w:val="24"/>
        </w:rPr>
        <w:t>202</w:t>
      </w:r>
      <w:r w:rsidR="00982DAE">
        <w:rPr>
          <w:rFonts w:cs="Arial"/>
          <w:b/>
          <w:bCs/>
          <w:sz w:val="24"/>
          <w:szCs w:val="24"/>
        </w:rPr>
        <w:t>6</w:t>
      </w:r>
      <w:r w:rsidR="002B4435" w:rsidRPr="003479CB">
        <w:rPr>
          <w:rFonts w:cs="Arial"/>
          <w:sz w:val="24"/>
          <w:szCs w:val="24"/>
        </w:rPr>
        <w:t xml:space="preserve"> potrjujejo </w:t>
      </w:r>
      <w:r w:rsidR="003F2FBD" w:rsidRPr="003479CB">
        <w:rPr>
          <w:rFonts w:cs="Arial"/>
          <w:sz w:val="24"/>
          <w:szCs w:val="24"/>
        </w:rPr>
        <w:t>P</w:t>
      </w:r>
      <w:r w:rsidR="002B4435" w:rsidRPr="003479CB">
        <w:rPr>
          <w:rFonts w:cs="Arial"/>
          <w:sz w:val="24"/>
          <w:szCs w:val="24"/>
        </w:rPr>
        <w:t>rograme</w:t>
      </w:r>
      <w:r w:rsidR="003F2FBD" w:rsidRPr="003479CB">
        <w:rPr>
          <w:rFonts w:cs="Arial"/>
          <w:sz w:val="24"/>
          <w:szCs w:val="24"/>
        </w:rPr>
        <w:t xml:space="preserve"> BVR</w:t>
      </w:r>
      <w:r w:rsidR="00E713FA" w:rsidRPr="003479CB">
        <w:rPr>
          <w:rFonts w:cs="Arial"/>
          <w:sz w:val="24"/>
          <w:szCs w:val="24"/>
        </w:rPr>
        <w:t>:</w:t>
      </w:r>
    </w:p>
    <w:p w14:paraId="403B3265" w14:textId="3A091C6A" w:rsidR="003F2FBD" w:rsidRPr="003479CB" w:rsidRDefault="003F2FBD" w:rsidP="003F2FBD">
      <w:pPr>
        <w:spacing w:before="0" w:after="0" w:line="260" w:lineRule="atLeast"/>
        <w:rPr>
          <w:rFonts w:cs="Arial"/>
          <w:sz w:val="24"/>
          <w:szCs w:val="24"/>
        </w:rPr>
      </w:pPr>
    </w:p>
    <w:p w14:paraId="3511B1E9" w14:textId="08EB3358" w:rsidR="007636C6" w:rsidRPr="003479CB" w:rsidRDefault="007636C6" w:rsidP="00314AC5">
      <w:pPr>
        <w:pStyle w:val="Odstavekseznama"/>
        <w:numPr>
          <w:ilvl w:val="0"/>
          <w:numId w:val="13"/>
        </w:numPr>
        <w:spacing w:before="0" w:after="0" w:line="260" w:lineRule="atLeast"/>
        <w:ind w:left="357" w:hanging="357"/>
        <w:rPr>
          <w:rFonts w:cs="Arial"/>
          <w:b/>
          <w:sz w:val="24"/>
          <w:szCs w:val="24"/>
        </w:rPr>
      </w:pPr>
      <w:r w:rsidRPr="003479CB">
        <w:rPr>
          <w:rFonts w:cs="Arial"/>
          <w:b/>
          <w:sz w:val="24"/>
          <w:szCs w:val="24"/>
        </w:rPr>
        <w:t>Kmetijski inštitut Slovenije, Hacquetova ulica 17, Ljubljana</w:t>
      </w:r>
    </w:p>
    <w:p w14:paraId="421D748F" w14:textId="77777777" w:rsidR="003F2FBD" w:rsidRPr="003479CB" w:rsidRDefault="003F2FBD" w:rsidP="00F76709">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Kontaktni podatki strokovnjakov, ki bodo potrjevali program v 2023"/>
      </w:tblPr>
      <w:tblGrid>
        <w:gridCol w:w="3539"/>
        <w:gridCol w:w="6089"/>
      </w:tblGrid>
      <w:tr w:rsidR="007636C6" w:rsidRPr="003479CB" w14:paraId="6CD7B789" w14:textId="77777777" w:rsidTr="00B5539A">
        <w:trPr>
          <w:tblHeader/>
        </w:trPr>
        <w:tc>
          <w:tcPr>
            <w:tcW w:w="1838" w:type="pct"/>
            <w:vAlign w:val="top"/>
          </w:tcPr>
          <w:p w14:paraId="23ECB11A" w14:textId="2AACA35E" w:rsidR="007636C6" w:rsidRPr="003479CB" w:rsidRDefault="007636C6" w:rsidP="00F76709">
            <w:pPr>
              <w:pStyle w:val="BVRTabelaGlava"/>
              <w:spacing w:before="0" w:after="0" w:line="260" w:lineRule="atLeast"/>
              <w:rPr>
                <w:rFonts w:cs="Arial"/>
                <w:sz w:val="24"/>
                <w:szCs w:val="24"/>
              </w:rPr>
            </w:pPr>
            <w:r w:rsidRPr="003479CB">
              <w:rPr>
                <w:rFonts w:cs="Arial"/>
                <w:sz w:val="24"/>
                <w:szCs w:val="24"/>
              </w:rPr>
              <w:t>Priimek in ime</w:t>
            </w:r>
          </w:p>
        </w:tc>
        <w:tc>
          <w:tcPr>
            <w:tcW w:w="3162" w:type="pct"/>
            <w:vAlign w:val="top"/>
          </w:tcPr>
          <w:p w14:paraId="4A52FD99" w14:textId="3C042364" w:rsidR="007636C6" w:rsidRPr="003479CB" w:rsidRDefault="007636C6" w:rsidP="00F76709">
            <w:pPr>
              <w:pStyle w:val="BVRTabelaGlava"/>
              <w:spacing w:before="0" w:after="0" w:line="260" w:lineRule="atLeast"/>
              <w:rPr>
                <w:rFonts w:cs="Arial"/>
                <w:sz w:val="24"/>
                <w:szCs w:val="24"/>
              </w:rPr>
            </w:pPr>
            <w:r w:rsidRPr="003479CB">
              <w:rPr>
                <w:rFonts w:cs="Arial"/>
                <w:sz w:val="24"/>
                <w:szCs w:val="24"/>
              </w:rPr>
              <w:t>Kontakti</w:t>
            </w:r>
          </w:p>
        </w:tc>
      </w:tr>
      <w:tr w:rsidR="007636C6" w:rsidRPr="003479CB" w14:paraId="37163F0E" w14:textId="77777777" w:rsidTr="00FA3098">
        <w:trPr>
          <w:trHeight w:val="680"/>
        </w:trPr>
        <w:tc>
          <w:tcPr>
            <w:tcW w:w="1838" w:type="pct"/>
            <w:vAlign w:val="top"/>
          </w:tcPr>
          <w:p w14:paraId="37432151" w14:textId="3BD4ED0B"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rPr>
              <w:t>mag. Marjeta Urbančič Zemljič</w:t>
            </w:r>
          </w:p>
        </w:tc>
        <w:tc>
          <w:tcPr>
            <w:tcW w:w="3162" w:type="pct"/>
            <w:vAlign w:val="top"/>
          </w:tcPr>
          <w:p w14:paraId="2E60C393" w14:textId="75E2390F" w:rsidR="003F2FBD"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Tel</w:t>
            </w:r>
            <w:r w:rsidR="00C2356E">
              <w:rPr>
                <w:rFonts w:cs="Arial"/>
                <w:sz w:val="24"/>
                <w:szCs w:val="24"/>
                <w:shd w:val="clear" w:color="auto" w:fill="FFFFFF"/>
              </w:rPr>
              <w:t>.</w:t>
            </w:r>
            <w:r w:rsidRPr="003479CB">
              <w:rPr>
                <w:rFonts w:cs="Arial"/>
                <w:sz w:val="24"/>
                <w:szCs w:val="24"/>
                <w:shd w:val="clear" w:color="auto" w:fill="FFFFFF"/>
              </w:rPr>
              <w:t>: 01 280 52 00</w:t>
            </w:r>
            <w:r w:rsidR="00992BF8">
              <w:rPr>
                <w:rFonts w:cs="Arial"/>
                <w:sz w:val="24"/>
                <w:szCs w:val="24"/>
                <w:shd w:val="clear" w:color="auto" w:fill="FFFFFF"/>
              </w:rPr>
              <w:t xml:space="preserve">, </w:t>
            </w:r>
            <w:r w:rsidR="00992BF8" w:rsidRPr="00EF3AEB">
              <w:rPr>
                <w:rFonts w:cs="Arial"/>
                <w:sz w:val="24"/>
                <w:szCs w:val="24"/>
                <w:shd w:val="clear" w:color="auto" w:fill="FFFFFF"/>
              </w:rPr>
              <w:t>041 341 694</w:t>
            </w:r>
          </w:p>
          <w:p w14:paraId="2561E18A" w14:textId="445BAF9B"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shd w:val="clear" w:color="auto" w:fill="FFFFFF"/>
              </w:rPr>
              <w:t>elektronski naslov:</w:t>
            </w:r>
            <w:r w:rsidR="00B5539A">
              <w:rPr>
                <w:rStyle w:val="Hiperpovezava"/>
                <w:rFonts w:cs="Arial"/>
                <w:color w:val="auto"/>
                <w:sz w:val="24"/>
                <w:szCs w:val="24"/>
                <w:u w:val="none"/>
                <w:shd w:val="clear" w:color="auto" w:fill="FFFFFF"/>
              </w:rPr>
              <w:t xml:space="preserve"> </w:t>
            </w:r>
            <w:r w:rsidR="00B5539A">
              <w:rPr>
                <w:rStyle w:val="Hiperpovezava"/>
                <w:sz w:val="24"/>
                <w:szCs w:val="24"/>
                <w:shd w:val="clear" w:color="auto" w:fill="FFFFFF"/>
              </w:rPr>
              <w:t>ma</w:t>
            </w:r>
            <w:r w:rsidR="00B5539A" w:rsidRPr="00B5539A">
              <w:rPr>
                <w:rStyle w:val="Hiperpovezava"/>
                <w:sz w:val="24"/>
                <w:szCs w:val="24"/>
                <w:shd w:val="clear" w:color="auto" w:fill="FFFFFF"/>
              </w:rPr>
              <w:t>rjeta.zemljic-urbancic@kis.si</w:t>
            </w:r>
          </w:p>
        </w:tc>
      </w:tr>
      <w:tr w:rsidR="007636C6" w:rsidRPr="003479CB" w14:paraId="18D7648F" w14:textId="77777777" w:rsidTr="00FA3098">
        <w:trPr>
          <w:trHeight w:val="680"/>
        </w:trPr>
        <w:tc>
          <w:tcPr>
            <w:tcW w:w="1838" w:type="pct"/>
            <w:vAlign w:val="top"/>
          </w:tcPr>
          <w:p w14:paraId="10E53216" w14:textId="5C62976F"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rPr>
              <w:t>Primož Žigon</w:t>
            </w:r>
          </w:p>
        </w:tc>
        <w:tc>
          <w:tcPr>
            <w:tcW w:w="3162" w:type="pct"/>
            <w:vAlign w:val="top"/>
          </w:tcPr>
          <w:p w14:paraId="3722DFF8" w14:textId="72EACBE7" w:rsidR="003F2FBD" w:rsidRPr="003479CB" w:rsidRDefault="003F2FBD"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Tel</w:t>
            </w:r>
            <w:r w:rsidR="00C2356E">
              <w:rPr>
                <w:rFonts w:cs="Arial"/>
                <w:sz w:val="24"/>
                <w:szCs w:val="24"/>
                <w:shd w:val="clear" w:color="auto" w:fill="FFFFFF"/>
              </w:rPr>
              <w:t>.</w:t>
            </w:r>
            <w:r w:rsidRPr="003479CB">
              <w:rPr>
                <w:rFonts w:cs="Arial"/>
                <w:sz w:val="24"/>
                <w:szCs w:val="24"/>
                <w:shd w:val="clear" w:color="auto" w:fill="FFFFFF"/>
              </w:rPr>
              <w:t>: 01 280 52 06</w:t>
            </w:r>
            <w:r w:rsidR="00992BF8">
              <w:rPr>
                <w:rFonts w:cs="Arial"/>
                <w:sz w:val="24"/>
                <w:szCs w:val="24"/>
                <w:shd w:val="clear" w:color="auto" w:fill="FFFFFF"/>
              </w:rPr>
              <w:t xml:space="preserve">, </w:t>
            </w:r>
            <w:r w:rsidR="00992BF8" w:rsidRPr="00EF3AEB">
              <w:rPr>
                <w:rFonts w:cs="Arial"/>
                <w:sz w:val="24"/>
                <w:szCs w:val="24"/>
                <w:shd w:val="clear" w:color="auto" w:fill="FFFFFF"/>
              </w:rPr>
              <w:t>041 341 321</w:t>
            </w:r>
          </w:p>
          <w:p w14:paraId="43BF3169" w14:textId="42D34D43" w:rsidR="007636C6" w:rsidRPr="003479CB" w:rsidRDefault="007636C6" w:rsidP="00D35545">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 xml:space="preserve">elektronski naslov: </w:t>
            </w:r>
            <w:hyperlink r:id="rId32" w:history="1">
              <w:r w:rsidR="009120E0" w:rsidRPr="005B3BF9">
                <w:rPr>
                  <w:rStyle w:val="Hiperpovezava"/>
                  <w:rFonts w:cs="Arial"/>
                  <w:sz w:val="24"/>
                  <w:szCs w:val="24"/>
                  <w:shd w:val="clear" w:color="auto" w:fill="FFFFFF"/>
                </w:rPr>
                <w:t>primoz.zigon@kis.si</w:t>
              </w:r>
            </w:hyperlink>
          </w:p>
        </w:tc>
      </w:tr>
      <w:tr w:rsidR="007636C6" w:rsidRPr="003479CB" w14:paraId="2EE95E65" w14:textId="77777777" w:rsidTr="00FA3098">
        <w:trPr>
          <w:trHeight w:val="680"/>
        </w:trPr>
        <w:tc>
          <w:tcPr>
            <w:tcW w:w="1838" w:type="pct"/>
            <w:vAlign w:val="top"/>
          </w:tcPr>
          <w:p w14:paraId="4A71F009" w14:textId="4823E1FF"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rPr>
              <w:t>David Snoj</w:t>
            </w:r>
          </w:p>
        </w:tc>
        <w:tc>
          <w:tcPr>
            <w:tcW w:w="3162" w:type="pct"/>
            <w:vAlign w:val="top"/>
          </w:tcPr>
          <w:p w14:paraId="6B95B9A2" w14:textId="220F70C3" w:rsidR="003F2FBD" w:rsidRPr="003479CB" w:rsidRDefault="003F2FBD"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Tel</w:t>
            </w:r>
            <w:r w:rsidR="00C2356E">
              <w:rPr>
                <w:rFonts w:cs="Arial"/>
                <w:sz w:val="24"/>
                <w:szCs w:val="24"/>
                <w:shd w:val="clear" w:color="auto" w:fill="FFFFFF"/>
              </w:rPr>
              <w:t>.</w:t>
            </w:r>
            <w:r w:rsidRPr="003479CB">
              <w:rPr>
                <w:rFonts w:cs="Arial"/>
                <w:sz w:val="24"/>
                <w:szCs w:val="24"/>
                <w:shd w:val="clear" w:color="auto" w:fill="FFFFFF"/>
              </w:rPr>
              <w:t>: 01 280 5</w:t>
            </w:r>
            <w:r w:rsidR="00C86CED">
              <w:rPr>
                <w:rFonts w:cs="Arial"/>
                <w:sz w:val="24"/>
                <w:szCs w:val="24"/>
                <w:shd w:val="clear" w:color="auto" w:fill="FFFFFF"/>
              </w:rPr>
              <w:t>1</w:t>
            </w:r>
            <w:r w:rsidRPr="003479CB">
              <w:rPr>
                <w:rFonts w:cs="Arial"/>
                <w:sz w:val="24"/>
                <w:szCs w:val="24"/>
                <w:shd w:val="clear" w:color="auto" w:fill="FFFFFF"/>
              </w:rPr>
              <w:t xml:space="preserve"> </w:t>
            </w:r>
            <w:r w:rsidR="00C86CED">
              <w:rPr>
                <w:rFonts w:cs="Arial"/>
                <w:sz w:val="24"/>
                <w:szCs w:val="24"/>
                <w:shd w:val="clear" w:color="auto" w:fill="FFFFFF"/>
              </w:rPr>
              <w:t>91</w:t>
            </w:r>
          </w:p>
          <w:p w14:paraId="10127399" w14:textId="702B2910" w:rsidR="007636C6" w:rsidRPr="003479CB" w:rsidRDefault="003F2FBD"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e</w:t>
            </w:r>
            <w:r w:rsidR="007636C6" w:rsidRPr="003479CB">
              <w:rPr>
                <w:rFonts w:cs="Arial"/>
                <w:sz w:val="24"/>
                <w:szCs w:val="24"/>
                <w:shd w:val="clear" w:color="auto" w:fill="FFFFFF"/>
              </w:rPr>
              <w:t xml:space="preserve">lektronski naslov: </w:t>
            </w:r>
            <w:hyperlink r:id="rId33" w:history="1">
              <w:r w:rsidR="009120E0" w:rsidRPr="005B3BF9">
                <w:rPr>
                  <w:rStyle w:val="Hiperpovezava"/>
                  <w:rFonts w:cs="Arial"/>
                  <w:sz w:val="24"/>
                  <w:szCs w:val="24"/>
                  <w:shd w:val="clear" w:color="auto" w:fill="FFFFFF"/>
                </w:rPr>
                <w:t>david.snoj@kis.si</w:t>
              </w:r>
            </w:hyperlink>
          </w:p>
        </w:tc>
      </w:tr>
    </w:tbl>
    <w:p w14:paraId="1E563CB2" w14:textId="77777777" w:rsidR="003F2FBD" w:rsidRPr="003479CB" w:rsidRDefault="003F2FBD" w:rsidP="00F76709">
      <w:pPr>
        <w:spacing w:before="0" w:after="0" w:line="260" w:lineRule="atLeast"/>
        <w:rPr>
          <w:rFonts w:cs="Arial"/>
          <w:sz w:val="24"/>
          <w:szCs w:val="24"/>
        </w:rPr>
      </w:pPr>
    </w:p>
    <w:p w14:paraId="3E1C5349" w14:textId="1CA73D9C" w:rsidR="007636C6" w:rsidRPr="003479CB" w:rsidRDefault="007636C6" w:rsidP="00314AC5">
      <w:pPr>
        <w:pStyle w:val="Odstavekseznama"/>
        <w:numPr>
          <w:ilvl w:val="0"/>
          <w:numId w:val="13"/>
        </w:numPr>
        <w:spacing w:before="0" w:after="0" w:line="260" w:lineRule="atLeast"/>
        <w:ind w:left="357" w:hanging="357"/>
        <w:rPr>
          <w:rFonts w:cs="Arial"/>
          <w:b/>
          <w:sz w:val="24"/>
          <w:szCs w:val="24"/>
        </w:rPr>
      </w:pPr>
      <w:r w:rsidRPr="003479CB">
        <w:rPr>
          <w:rFonts w:cs="Arial"/>
          <w:b/>
          <w:sz w:val="24"/>
          <w:szCs w:val="24"/>
        </w:rPr>
        <w:t>Inštitut za hmeljarstvo in pivovarstvo Slovenije, Cesta Žalskega tabora 2, Žalec</w:t>
      </w:r>
    </w:p>
    <w:p w14:paraId="14DE669E" w14:textId="77777777" w:rsidR="003F2FBD" w:rsidRPr="003479CB" w:rsidRDefault="003F2FBD" w:rsidP="00F76709">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Kontaktni podatki strokovnjakov, ki bodo potrjevali program v 2023"/>
      </w:tblPr>
      <w:tblGrid>
        <w:gridCol w:w="3539"/>
        <w:gridCol w:w="6089"/>
      </w:tblGrid>
      <w:tr w:rsidR="007636C6" w:rsidRPr="003479CB" w14:paraId="2B674A2E" w14:textId="77777777" w:rsidTr="00B5539A">
        <w:tc>
          <w:tcPr>
            <w:tcW w:w="1838" w:type="pct"/>
            <w:vAlign w:val="top"/>
          </w:tcPr>
          <w:p w14:paraId="4F5A8062" w14:textId="4659FB8B" w:rsidR="007636C6" w:rsidRPr="003479CB" w:rsidRDefault="007636C6" w:rsidP="00F76709">
            <w:pPr>
              <w:pStyle w:val="BVRTabelaTextLevo"/>
              <w:spacing w:before="0" w:after="0" w:line="260" w:lineRule="atLeast"/>
              <w:rPr>
                <w:rFonts w:cs="Arial"/>
                <w:b/>
                <w:bCs/>
                <w:sz w:val="24"/>
                <w:szCs w:val="24"/>
              </w:rPr>
            </w:pPr>
            <w:r w:rsidRPr="003479CB">
              <w:rPr>
                <w:rFonts w:cs="Arial"/>
                <w:b/>
                <w:bCs/>
                <w:sz w:val="24"/>
                <w:szCs w:val="24"/>
              </w:rPr>
              <w:t>Priimek in ime</w:t>
            </w:r>
          </w:p>
        </w:tc>
        <w:tc>
          <w:tcPr>
            <w:tcW w:w="3162" w:type="pct"/>
            <w:vAlign w:val="top"/>
          </w:tcPr>
          <w:p w14:paraId="5DFC1966" w14:textId="0513D446" w:rsidR="007636C6" w:rsidRPr="003479CB" w:rsidRDefault="007636C6" w:rsidP="00F76709">
            <w:pPr>
              <w:pStyle w:val="BVRTabelaTextLevo"/>
              <w:spacing w:before="0" w:after="0" w:line="260" w:lineRule="atLeast"/>
              <w:rPr>
                <w:rFonts w:cs="Arial"/>
                <w:b/>
                <w:bCs/>
                <w:sz w:val="24"/>
                <w:szCs w:val="24"/>
                <w:shd w:val="clear" w:color="auto" w:fill="FFFFFF"/>
              </w:rPr>
            </w:pPr>
            <w:r w:rsidRPr="003479CB">
              <w:rPr>
                <w:rFonts w:cs="Arial"/>
                <w:b/>
                <w:bCs/>
                <w:sz w:val="24"/>
                <w:szCs w:val="24"/>
              </w:rPr>
              <w:t>Kontakti</w:t>
            </w:r>
          </w:p>
        </w:tc>
      </w:tr>
      <w:tr w:rsidR="007636C6" w:rsidRPr="003479CB" w14:paraId="65CE01F9" w14:textId="77777777" w:rsidTr="00FA3098">
        <w:trPr>
          <w:trHeight w:val="680"/>
        </w:trPr>
        <w:tc>
          <w:tcPr>
            <w:tcW w:w="1838" w:type="pct"/>
            <w:vAlign w:val="top"/>
          </w:tcPr>
          <w:p w14:paraId="619D1CC9" w14:textId="07904230"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rPr>
              <w:t>dr. Magda Rak Cizej</w:t>
            </w:r>
          </w:p>
        </w:tc>
        <w:tc>
          <w:tcPr>
            <w:tcW w:w="3162" w:type="pct"/>
            <w:vAlign w:val="top"/>
          </w:tcPr>
          <w:p w14:paraId="7FAA0F22" w14:textId="0D3F5B23" w:rsidR="007636C6"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Tel</w:t>
            </w:r>
            <w:r w:rsidR="00C2356E">
              <w:rPr>
                <w:rFonts w:cs="Arial"/>
                <w:sz w:val="24"/>
                <w:szCs w:val="24"/>
                <w:shd w:val="clear" w:color="auto" w:fill="FFFFFF"/>
              </w:rPr>
              <w:t>.</w:t>
            </w:r>
            <w:r w:rsidRPr="003479CB">
              <w:rPr>
                <w:rFonts w:cs="Arial"/>
                <w:sz w:val="24"/>
                <w:szCs w:val="24"/>
                <w:shd w:val="clear" w:color="auto" w:fill="FFFFFF"/>
              </w:rPr>
              <w:t>: 03 712 16 24, 031 280 333</w:t>
            </w:r>
          </w:p>
          <w:p w14:paraId="63664766" w14:textId="2826B644" w:rsidR="007636C6"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 xml:space="preserve">elektronski naslov: </w:t>
            </w:r>
            <w:hyperlink r:id="rId34" w:history="1">
              <w:r w:rsidR="009120E0" w:rsidRPr="005B3BF9">
                <w:rPr>
                  <w:rStyle w:val="Hiperpovezava"/>
                  <w:rFonts w:cs="Arial"/>
                  <w:sz w:val="24"/>
                  <w:szCs w:val="24"/>
                  <w:shd w:val="clear" w:color="auto" w:fill="FFFFFF"/>
                </w:rPr>
                <w:t>magda.rak-cizej@ihps.si</w:t>
              </w:r>
            </w:hyperlink>
          </w:p>
        </w:tc>
      </w:tr>
      <w:tr w:rsidR="007636C6" w:rsidRPr="003479CB" w14:paraId="626DCD9F" w14:textId="77777777" w:rsidTr="00FA3098">
        <w:trPr>
          <w:trHeight w:val="680"/>
        </w:trPr>
        <w:tc>
          <w:tcPr>
            <w:tcW w:w="1838" w:type="pct"/>
            <w:vAlign w:val="top"/>
          </w:tcPr>
          <w:p w14:paraId="79696902" w14:textId="12DB18B8"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rPr>
              <w:t>Alenka Ferlež Rus</w:t>
            </w:r>
          </w:p>
        </w:tc>
        <w:tc>
          <w:tcPr>
            <w:tcW w:w="3162" w:type="pct"/>
            <w:vAlign w:val="top"/>
          </w:tcPr>
          <w:p w14:paraId="601C95C0" w14:textId="358695E0" w:rsidR="007636C6"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Tel</w:t>
            </w:r>
            <w:r w:rsidR="00C2356E">
              <w:rPr>
                <w:rFonts w:cs="Arial"/>
                <w:sz w:val="24"/>
                <w:szCs w:val="24"/>
                <w:shd w:val="clear" w:color="auto" w:fill="FFFFFF"/>
              </w:rPr>
              <w:t>.</w:t>
            </w:r>
            <w:r w:rsidRPr="003479CB">
              <w:rPr>
                <w:rFonts w:cs="Arial"/>
                <w:sz w:val="24"/>
                <w:szCs w:val="24"/>
                <w:shd w:val="clear" w:color="auto" w:fill="FFFFFF"/>
              </w:rPr>
              <w:t>: 03 71 21 616, 041 399 304</w:t>
            </w:r>
          </w:p>
          <w:p w14:paraId="5BEE5CDF" w14:textId="5ED8399A" w:rsidR="007636C6"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 xml:space="preserve">elektronski naslov: </w:t>
            </w:r>
            <w:hyperlink r:id="rId35" w:history="1">
              <w:r w:rsidR="009120E0" w:rsidRPr="005B3BF9">
                <w:rPr>
                  <w:rStyle w:val="Hiperpovezava"/>
                  <w:rFonts w:cs="Arial"/>
                  <w:sz w:val="24"/>
                  <w:szCs w:val="24"/>
                  <w:shd w:val="clear" w:color="auto" w:fill="FFFFFF"/>
                </w:rPr>
                <w:t>alenka.ferlez-rus@ihps.si</w:t>
              </w:r>
            </w:hyperlink>
          </w:p>
        </w:tc>
      </w:tr>
      <w:tr w:rsidR="007636C6" w:rsidRPr="003479CB" w14:paraId="350657C3" w14:textId="77777777" w:rsidTr="00FA3098">
        <w:trPr>
          <w:trHeight w:val="680"/>
        </w:trPr>
        <w:tc>
          <w:tcPr>
            <w:tcW w:w="1838" w:type="pct"/>
            <w:vAlign w:val="top"/>
          </w:tcPr>
          <w:p w14:paraId="325922E6" w14:textId="6BA28D06" w:rsidR="007636C6" w:rsidRPr="003479CB" w:rsidRDefault="007636C6" w:rsidP="00F76709">
            <w:pPr>
              <w:pStyle w:val="BVRTabelaTextLevo"/>
              <w:spacing w:before="0" w:after="0" w:line="260" w:lineRule="atLeast"/>
              <w:rPr>
                <w:rFonts w:cs="Arial"/>
                <w:sz w:val="24"/>
                <w:szCs w:val="24"/>
              </w:rPr>
            </w:pPr>
            <w:r w:rsidRPr="003479CB">
              <w:rPr>
                <w:rFonts w:cs="Arial"/>
                <w:sz w:val="24"/>
                <w:szCs w:val="24"/>
              </w:rPr>
              <w:t>Silvo Žveplan</w:t>
            </w:r>
          </w:p>
        </w:tc>
        <w:tc>
          <w:tcPr>
            <w:tcW w:w="3162" w:type="pct"/>
            <w:shd w:val="clear" w:color="auto" w:fill="FFFFFF" w:themeFill="background1"/>
            <w:vAlign w:val="top"/>
          </w:tcPr>
          <w:p w14:paraId="1242A351" w14:textId="28E59602" w:rsidR="007636C6"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Tel</w:t>
            </w:r>
            <w:r w:rsidR="00C2356E">
              <w:rPr>
                <w:rFonts w:cs="Arial"/>
                <w:sz w:val="24"/>
                <w:szCs w:val="24"/>
                <w:shd w:val="clear" w:color="auto" w:fill="FFFFFF"/>
              </w:rPr>
              <w:t>.</w:t>
            </w:r>
            <w:r w:rsidRPr="003479CB">
              <w:rPr>
                <w:rFonts w:cs="Arial"/>
                <w:sz w:val="24"/>
                <w:szCs w:val="24"/>
                <w:shd w:val="clear" w:color="auto" w:fill="FFFFFF"/>
              </w:rPr>
              <w:t>: 03 71 21 628, 041 361 678</w:t>
            </w:r>
          </w:p>
          <w:p w14:paraId="209CA8D9" w14:textId="5300C025" w:rsidR="007636C6" w:rsidRPr="003479CB" w:rsidRDefault="007636C6" w:rsidP="00F76709">
            <w:pPr>
              <w:pStyle w:val="BVRTabelaTextLevo"/>
              <w:spacing w:before="0" w:after="0" w:line="260" w:lineRule="atLeast"/>
              <w:rPr>
                <w:rFonts w:cs="Arial"/>
                <w:sz w:val="24"/>
                <w:szCs w:val="24"/>
                <w:shd w:val="clear" w:color="auto" w:fill="FFFFFF"/>
              </w:rPr>
            </w:pPr>
            <w:r w:rsidRPr="003479CB">
              <w:rPr>
                <w:rFonts w:cs="Arial"/>
                <w:sz w:val="24"/>
                <w:szCs w:val="24"/>
                <w:shd w:val="clear" w:color="auto" w:fill="FFFFFF"/>
              </w:rPr>
              <w:t xml:space="preserve">elektronski naslov: </w:t>
            </w:r>
            <w:hyperlink r:id="rId36" w:history="1">
              <w:r w:rsidR="009120E0" w:rsidRPr="005B3BF9">
                <w:rPr>
                  <w:rStyle w:val="Hiperpovezava"/>
                  <w:rFonts w:cs="Arial"/>
                  <w:sz w:val="24"/>
                  <w:szCs w:val="24"/>
                  <w:shd w:val="clear" w:color="auto" w:fill="FFFFFF"/>
                </w:rPr>
                <w:t>silvo.zveplan@ihps.si</w:t>
              </w:r>
            </w:hyperlink>
          </w:p>
        </w:tc>
      </w:tr>
    </w:tbl>
    <w:p w14:paraId="1C4B66D3" w14:textId="2A973841" w:rsidR="007636C6" w:rsidRPr="003479CB" w:rsidRDefault="007636C6" w:rsidP="00F76709">
      <w:pPr>
        <w:spacing w:before="0" w:after="0" w:line="260" w:lineRule="atLeast"/>
        <w:rPr>
          <w:rFonts w:cs="Arial"/>
          <w:sz w:val="24"/>
          <w:szCs w:val="24"/>
        </w:rPr>
      </w:pPr>
    </w:p>
    <w:p w14:paraId="1AF653C8" w14:textId="7947AD44" w:rsidR="00C1587A" w:rsidRPr="00414220" w:rsidRDefault="00C1587A" w:rsidP="00414220">
      <w:pPr>
        <w:pStyle w:val="Odstavekseznama"/>
        <w:numPr>
          <w:ilvl w:val="0"/>
          <w:numId w:val="13"/>
        </w:numPr>
        <w:spacing w:before="0" w:after="0" w:line="260" w:lineRule="atLeast"/>
        <w:ind w:left="426" w:hanging="426"/>
        <w:rPr>
          <w:rFonts w:cs="Arial"/>
          <w:b/>
          <w:sz w:val="24"/>
          <w:szCs w:val="24"/>
        </w:rPr>
      </w:pPr>
      <w:r w:rsidRPr="00414220">
        <w:rPr>
          <w:rFonts w:cs="Arial"/>
          <w:b/>
          <w:sz w:val="24"/>
          <w:szCs w:val="24"/>
        </w:rPr>
        <w:t>KGZS-Zavod Maribor, Vinarska cesta 14, Maribor</w:t>
      </w:r>
    </w:p>
    <w:p w14:paraId="76F8D8F9" w14:textId="77777777" w:rsidR="00C1587A" w:rsidRPr="003479CB" w:rsidRDefault="00C1587A" w:rsidP="00C1587A">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Kontaktni podatki strokovnjakov, ki bodo potrjevali program v 2023"/>
      </w:tblPr>
      <w:tblGrid>
        <w:gridCol w:w="3539"/>
        <w:gridCol w:w="6089"/>
      </w:tblGrid>
      <w:tr w:rsidR="00C1587A" w:rsidRPr="003479CB" w14:paraId="2C425B15" w14:textId="77777777" w:rsidTr="00B5539A">
        <w:tc>
          <w:tcPr>
            <w:tcW w:w="1838" w:type="pct"/>
            <w:vAlign w:val="top"/>
          </w:tcPr>
          <w:p w14:paraId="43A8C6F0" w14:textId="77777777" w:rsidR="00C1587A" w:rsidRPr="003479CB" w:rsidRDefault="00C1587A" w:rsidP="0082365B">
            <w:pPr>
              <w:pStyle w:val="BVRTabelaTextLevo"/>
              <w:spacing w:before="0" w:after="0" w:line="260" w:lineRule="atLeast"/>
              <w:rPr>
                <w:rFonts w:cs="Arial"/>
                <w:sz w:val="24"/>
                <w:szCs w:val="24"/>
              </w:rPr>
            </w:pPr>
            <w:r w:rsidRPr="003479CB">
              <w:rPr>
                <w:rFonts w:cs="Arial"/>
                <w:b/>
                <w:bCs/>
                <w:sz w:val="24"/>
                <w:szCs w:val="24"/>
              </w:rPr>
              <w:t>Priimek in ime</w:t>
            </w:r>
          </w:p>
        </w:tc>
        <w:tc>
          <w:tcPr>
            <w:tcW w:w="3162" w:type="pct"/>
            <w:shd w:val="clear" w:color="auto" w:fill="FFFFFF" w:themeFill="background1"/>
            <w:vAlign w:val="top"/>
          </w:tcPr>
          <w:p w14:paraId="3CE4B00B" w14:textId="77777777" w:rsidR="00C1587A" w:rsidRPr="003479CB" w:rsidRDefault="00C1587A" w:rsidP="0082365B">
            <w:pPr>
              <w:pStyle w:val="BVRTabelaTextLevo"/>
              <w:spacing w:before="0" w:after="0" w:line="260" w:lineRule="atLeast"/>
              <w:rPr>
                <w:rFonts w:cs="Arial"/>
                <w:sz w:val="24"/>
                <w:szCs w:val="24"/>
                <w:shd w:val="clear" w:color="auto" w:fill="FFFFFF"/>
              </w:rPr>
            </w:pPr>
            <w:r w:rsidRPr="003479CB">
              <w:rPr>
                <w:rFonts w:cs="Arial"/>
                <w:b/>
                <w:bCs/>
                <w:sz w:val="24"/>
                <w:szCs w:val="24"/>
              </w:rPr>
              <w:t>Kontakti</w:t>
            </w:r>
          </w:p>
        </w:tc>
      </w:tr>
      <w:tr w:rsidR="00C1587A" w:rsidRPr="003479CB" w14:paraId="4747AD46" w14:textId="77777777" w:rsidTr="00FA3098">
        <w:trPr>
          <w:trHeight w:val="680"/>
        </w:trPr>
        <w:tc>
          <w:tcPr>
            <w:tcW w:w="1838" w:type="pct"/>
            <w:vAlign w:val="top"/>
          </w:tcPr>
          <w:p w14:paraId="08ACFA3E" w14:textId="77777777" w:rsidR="00C1587A" w:rsidRPr="003479CB" w:rsidRDefault="00C1587A" w:rsidP="0082365B">
            <w:pPr>
              <w:pStyle w:val="BVRTabelaTextLevo"/>
              <w:spacing w:before="0" w:after="0" w:line="260" w:lineRule="atLeast"/>
              <w:rPr>
                <w:rFonts w:cs="Arial"/>
                <w:sz w:val="24"/>
                <w:szCs w:val="24"/>
              </w:rPr>
            </w:pPr>
            <w:r w:rsidRPr="003479CB">
              <w:rPr>
                <w:rFonts w:cs="Arial"/>
                <w:sz w:val="24"/>
                <w:szCs w:val="24"/>
              </w:rPr>
              <w:t>mag. Jože Miklavc</w:t>
            </w:r>
          </w:p>
        </w:tc>
        <w:tc>
          <w:tcPr>
            <w:tcW w:w="3162" w:type="pct"/>
            <w:shd w:val="clear" w:color="auto" w:fill="FFFFFF" w:themeFill="background1"/>
            <w:vAlign w:val="top"/>
          </w:tcPr>
          <w:p w14:paraId="43243E9D" w14:textId="77777777" w:rsidR="009120E0" w:rsidRDefault="00C1587A" w:rsidP="009120E0">
            <w:pPr>
              <w:pStyle w:val="BVRTabelaTextLevo"/>
              <w:spacing w:before="0" w:after="0" w:line="260" w:lineRule="atLeast"/>
              <w:rPr>
                <w:rFonts w:cs="Arial"/>
                <w:sz w:val="24"/>
                <w:szCs w:val="24"/>
                <w:shd w:val="clear" w:color="auto" w:fill="FFFFFF"/>
              </w:rPr>
            </w:pPr>
            <w:r w:rsidRPr="009120E0">
              <w:rPr>
                <w:rFonts w:cs="Arial"/>
                <w:sz w:val="24"/>
                <w:szCs w:val="24"/>
                <w:shd w:val="clear" w:color="auto" w:fill="FFFFFF"/>
              </w:rPr>
              <w:t>Tel.: 02 228 49 34, 041 279 074</w:t>
            </w:r>
          </w:p>
          <w:p w14:paraId="3EA7D29D" w14:textId="097EA98F" w:rsidR="00C1587A" w:rsidRPr="009120E0" w:rsidRDefault="009120E0" w:rsidP="009120E0">
            <w:pPr>
              <w:pStyle w:val="BVRTabelaTextLevo"/>
              <w:spacing w:before="0" w:after="0" w:line="260" w:lineRule="atLeast"/>
              <w:rPr>
                <w:rFonts w:cs="Arial"/>
                <w:sz w:val="24"/>
                <w:szCs w:val="24"/>
                <w:shd w:val="clear" w:color="auto" w:fill="FFFFFF"/>
              </w:rPr>
            </w:pPr>
            <w:r>
              <w:rPr>
                <w:rFonts w:cs="Arial"/>
                <w:sz w:val="24"/>
                <w:szCs w:val="24"/>
                <w:shd w:val="clear" w:color="auto" w:fill="FFFFFF"/>
              </w:rPr>
              <w:t>e</w:t>
            </w:r>
            <w:r w:rsidR="00C1587A" w:rsidRPr="009120E0">
              <w:rPr>
                <w:rFonts w:cs="Arial"/>
                <w:sz w:val="24"/>
                <w:szCs w:val="24"/>
                <w:shd w:val="clear" w:color="auto" w:fill="FFFFFF"/>
              </w:rPr>
              <w:t>lektronski</w:t>
            </w:r>
            <w:r w:rsidRPr="009120E0">
              <w:rPr>
                <w:rFonts w:cs="Arial"/>
                <w:sz w:val="24"/>
                <w:szCs w:val="24"/>
                <w:shd w:val="clear" w:color="auto" w:fill="FFFFFF"/>
              </w:rPr>
              <w:t xml:space="preserve"> naslov</w:t>
            </w:r>
            <w:r w:rsidR="00C1587A" w:rsidRPr="009120E0">
              <w:rPr>
                <w:rFonts w:cs="Arial"/>
                <w:sz w:val="24"/>
                <w:szCs w:val="24"/>
                <w:shd w:val="clear" w:color="auto" w:fill="FFFFFF"/>
              </w:rPr>
              <w:t xml:space="preserve">: </w:t>
            </w:r>
            <w:hyperlink r:id="rId37" w:history="1">
              <w:r w:rsidR="00FA3098" w:rsidRPr="004E78CD">
                <w:rPr>
                  <w:rStyle w:val="Hiperpovezava"/>
                  <w:rFonts w:cs="Arial"/>
                  <w:sz w:val="24"/>
                  <w:szCs w:val="24"/>
                </w:rPr>
                <w:t>bioticno.varstvo@kmetijski-zavod.si</w:t>
              </w:r>
            </w:hyperlink>
          </w:p>
        </w:tc>
      </w:tr>
      <w:tr w:rsidR="00C1587A" w:rsidRPr="003479CB" w14:paraId="47B1DB61" w14:textId="77777777" w:rsidTr="00FA3098">
        <w:trPr>
          <w:trHeight w:val="680"/>
        </w:trPr>
        <w:tc>
          <w:tcPr>
            <w:tcW w:w="1838" w:type="pct"/>
            <w:vAlign w:val="top"/>
          </w:tcPr>
          <w:p w14:paraId="23CF20E9" w14:textId="77777777" w:rsidR="00C1587A" w:rsidRPr="003479CB" w:rsidRDefault="00C1587A" w:rsidP="0082365B">
            <w:pPr>
              <w:pStyle w:val="BVRTabelaTextLevo"/>
              <w:spacing w:before="0" w:after="0" w:line="260" w:lineRule="atLeast"/>
              <w:rPr>
                <w:rFonts w:cs="Arial"/>
                <w:sz w:val="24"/>
                <w:szCs w:val="24"/>
              </w:rPr>
            </w:pPr>
            <w:r w:rsidRPr="003479CB">
              <w:rPr>
                <w:rFonts w:cs="Arial"/>
                <w:sz w:val="24"/>
                <w:szCs w:val="24"/>
              </w:rPr>
              <w:t>mag. Boštjan Matko</w:t>
            </w:r>
          </w:p>
        </w:tc>
        <w:tc>
          <w:tcPr>
            <w:tcW w:w="3162" w:type="pct"/>
            <w:shd w:val="clear" w:color="auto" w:fill="FFFFFF" w:themeFill="background1"/>
            <w:vAlign w:val="top"/>
          </w:tcPr>
          <w:p w14:paraId="68FFB9EB" w14:textId="77777777" w:rsidR="009120E0" w:rsidRDefault="00C1587A" w:rsidP="009120E0">
            <w:pPr>
              <w:pStyle w:val="BVRTabelaTextLevo"/>
              <w:spacing w:before="0" w:after="0" w:line="260" w:lineRule="atLeast"/>
              <w:rPr>
                <w:rFonts w:cs="Arial"/>
                <w:sz w:val="24"/>
                <w:szCs w:val="24"/>
                <w:shd w:val="clear" w:color="auto" w:fill="FFFFFF"/>
              </w:rPr>
            </w:pPr>
            <w:r w:rsidRPr="009120E0">
              <w:rPr>
                <w:rFonts w:cs="Arial"/>
                <w:sz w:val="24"/>
                <w:szCs w:val="24"/>
                <w:shd w:val="clear" w:color="auto" w:fill="FFFFFF"/>
              </w:rPr>
              <w:t>Tel.: 02 28 49 34, 041 319 313</w:t>
            </w:r>
          </w:p>
          <w:p w14:paraId="783C9876" w14:textId="77244017" w:rsidR="00C1587A" w:rsidRPr="009120E0" w:rsidRDefault="009120E0" w:rsidP="009120E0">
            <w:pPr>
              <w:pStyle w:val="BVRTabelaTextLevo"/>
              <w:spacing w:before="0" w:after="0" w:line="260" w:lineRule="atLeast"/>
              <w:rPr>
                <w:rFonts w:cs="Arial"/>
                <w:sz w:val="24"/>
                <w:szCs w:val="24"/>
                <w:shd w:val="clear" w:color="auto" w:fill="FFFFFF"/>
              </w:rPr>
            </w:pPr>
            <w:r>
              <w:rPr>
                <w:rFonts w:cs="Arial"/>
                <w:sz w:val="24"/>
                <w:szCs w:val="24"/>
                <w:shd w:val="clear" w:color="auto" w:fill="FFFFFF"/>
              </w:rPr>
              <w:t>e</w:t>
            </w:r>
            <w:r w:rsidR="00C1587A" w:rsidRPr="009120E0">
              <w:rPr>
                <w:rFonts w:cs="Arial"/>
                <w:sz w:val="24"/>
                <w:szCs w:val="24"/>
                <w:shd w:val="clear" w:color="auto" w:fill="FFFFFF"/>
              </w:rPr>
              <w:t>lektronski</w:t>
            </w:r>
            <w:r w:rsidRPr="009120E0">
              <w:rPr>
                <w:rFonts w:cs="Arial"/>
                <w:sz w:val="24"/>
                <w:szCs w:val="24"/>
                <w:shd w:val="clear" w:color="auto" w:fill="FFFFFF"/>
              </w:rPr>
              <w:t xml:space="preserve"> naslov</w:t>
            </w:r>
            <w:r w:rsidR="00C1587A" w:rsidRPr="009120E0">
              <w:rPr>
                <w:rFonts w:cs="Arial"/>
                <w:sz w:val="24"/>
                <w:szCs w:val="24"/>
                <w:shd w:val="clear" w:color="auto" w:fill="FFFFFF"/>
              </w:rPr>
              <w:t xml:space="preserve">: </w:t>
            </w:r>
            <w:hyperlink r:id="rId38" w:history="1">
              <w:r w:rsidRPr="009120E0">
                <w:rPr>
                  <w:rStyle w:val="Hiperpovezava"/>
                  <w:rFonts w:cs="Arial"/>
                  <w:sz w:val="24"/>
                  <w:szCs w:val="24"/>
                </w:rPr>
                <w:t>bioticno.varstvo@kmetijski-zavod.si</w:t>
              </w:r>
            </w:hyperlink>
          </w:p>
        </w:tc>
      </w:tr>
      <w:tr w:rsidR="00C1587A" w:rsidRPr="003479CB" w14:paraId="51134508" w14:textId="77777777" w:rsidTr="00FA3098">
        <w:trPr>
          <w:trHeight w:val="680"/>
        </w:trPr>
        <w:tc>
          <w:tcPr>
            <w:tcW w:w="1838" w:type="pct"/>
            <w:vAlign w:val="top"/>
          </w:tcPr>
          <w:p w14:paraId="0D3A0377" w14:textId="77777777" w:rsidR="00C1587A" w:rsidRPr="003479CB" w:rsidRDefault="00C1587A" w:rsidP="0082365B">
            <w:pPr>
              <w:pStyle w:val="BVRTabelaTextLevo"/>
              <w:spacing w:before="0" w:after="0" w:line="260" w:lineRule="atLeast"/>
              <w:rPr>
                <w:rFonts w:cs="Arial"/>
                <w:sz w:val="24"/>
                <w:szCs w:val="24"/>
              </w:rPr>
            </w:pPr>
            <w:r w:rsidRPr="003479CB">
              <w:rPr>
                <w:rFonts w:cs="Arial"/>
                <w:sz w:val="24"/>
                <w:szCs w:val="24"/>
              </w:rPr>
              <w:t>Miro Mešl</w:t>
            </w:r>
          </w:p>
        </w:tc>
        <w:tc>
          <w:tcPr>
            <w:tcW w:w="3162" w:type="pct"/>
            <w:shd w:val="clear" w:color="auto" w:fill="FFFFFF" w:themeFill="background1"/>
            <w:vAlign w:val="top"/>
          </w:tcPr>
          <w:p w14:paraId="3A5A44CB" w14:textId="77777777" w:rsidR="009120E0" w:rsidRDefault="00C1587A" w:rsidP="009120E0">
            <w:pPr>
              <w:pStyle w:val="BVRTabelaTextLevo"/>
              <w:spacing w:before="0" w:after="0" w:line="260" w:lineRule="atLeast"/>
              <w:rPr>
                <w:rFonts w:cs="Arial"/>
                <w:sz w:val="24"/>
                <w:szCs w:val="24"/>
                <w:shd w:val="clear" w:color="auto" w:fill="FFFFFF"/>
              </w:rPr>
            </w:pPr>
            <w:r w:rsidRPr="009120E0">
              <w:rPr>
                <w:rFonts w:cs="Arial"/>
                <w:sz w:val="24"/>
                <w:szCs w:val="24"/>
                <w:shd w:val="clear" w:color="auto" w:fill="FFFFFF"/>
              </w:rPr>
              <w:t>Tel.: 02 228 49 34, 051 613 070</w:t>
            </w:r>
          </w:p>
          <w:p w14:paraId="70C85935" w14:textId="5CF326CC" w:rsidR="00C1587A" w:rsidRPr="009120E0" w:rsidRDefault="009120E0" w:rsidP="009120E0">
            <w:pPr>
              <w:pStyle w:val="BVRTabelaTextLevo"/>
              <w:spacing w:before="0" w:after="0" w:line="260" w:lineRule="atLeast"/>
              <w:rPr>
                <w:rFonts w:cs="Arial"/>
                <w:sz w:val="24"/>
                <w:szCs w:val="24"/>
                <w:shd w:val="clear" w:color="auto" w:fill="FFFFFF"/>
              </w:rPr>
            </w:pPr>
            <w:r>
              <w:rPr>
                <w:rFonts w:cs="Arial"/>
                <w:sz w:val="24"/>
                <w:szCs w:val="24"/>
                <w:shd w:val="clear" w:color="auto" w:fill="FFFFFF"/>
              </w:rPr>
              <w:t>e</w:t>
            </w:r>
            <w:r w:rsidR="00C1587A" w:rsidRPr="009120E0">
              <w:rPr>
                <w:rFonts w:cs="Arial"/>
                <w:sz w:val="24"/>
                <w:szCs w:val="24"/>
                <w:shd w:val="clear" w:color="auto" w:fill="FFFFFF"/>
              </w:rPr>
              <w:t>lektronski</w:t>
            </w:r>
            <w:r w:rsidRPr="009120E0">
              <w:rPr>
                <w:rFonts w:cs="Arial"/>
                <w:sz w:val="24"/>
                <w:szCs w:val="24"/>
                <w:shd w:val="clear" w:color="auto" w:fill="FFFFFF"/>
              </w:rPr>
              <w:t xml:space="preserve"> naslov</w:t>
            </w:r>
            <w:r w:rsidR="00C1587A" w:rsidRPr="009120E0">
              <w:rPr>
                <w:rFonts w:cs="Arial"/>
                <w:sz w:val="24"/>
                <w:szCs w:val="24"/>
                <w:shd w:val="clear" w:color="auto" w:fill="FFFFFF"/>
              </w:rPr>
              <w:t xml:space="preserve">: </w:t>
            </w:r>
            <w:hyperlink r:id="rId39" w:history="1">
              <w:r w:rsidRPr="009120E0">
                <w:rPr>
                  <w:rStyle w:val="Hiperpovezava"/>
                  <w:rFonts w:cs="Arial"/>
                  <w:sz w:val="24"/>
                  <w:szCs w:val="24"/>
                </w:rPr>
                <w:t>bioticno.varstvo@kmetijski-zavod.si</w:t>
              </w:r>
            </w:hyperlink>
          </w:p>
        </w:tc>
      </w:tr>
    </w:tbl>
    <w:p w14:paraId="2448E142" w14:textId="77777777" w:rsidR="00C1587A" w:rsidRPr="003479CB" w:rsidRDefault="00C1587A" w:rsidP="00F76709">
      <w:pPr>
        <w:spacing w:before="0" w:after="0" w:line="260" w:lineRule="atLeast"/>
        <w:rPr>
          <w:rFonts w:cs="Arial"/>
          <w:sz w:val="24"/>
          <w:szCs w:val="24"/>
        </w:rPr>
      </w:pPr>
    </w:p>
    <w:p w14:paraId="0D707A47" w14:textId="648A0FD2" w:rsidR="007636C6" w:rsidRPr="003479CB" w:rsidRDefault="007636C6" w:rsidP="00314AC5">
      <w:pPr>
        <w:pStyle w:val="Odstavekseznama"/>
        <w:numPr>
          <w:ilvl w:val="0"/>
          <w:numId w:val="13"/>
        </w:numPr>
        <w:spacing w:before="0" w:after="0" w:line="260" w:lineRule="atLeast"/>
        <w:ind w:left="357" w:hanging="357"/>
        <w:rPr>
          <w:rFonts w:cs="Arial"/>
          <w:b/>
          <w:sz w:val="24"/>
          <w:szCs w:val="24"/>
        </w:rPr>
      </w:pPr>
      <w:r w:rsidRPr="003479CB">
        <w:rPr>
          <w:rFonts w:cs="Arial"/>
          <w:b/>
          <w:sz w:val="24"/>
          <w:szCs w:val="24"/>
        </w:rPr>
        <w:t>KGZS-</w:t>
      </w:r>
      <w:r w:rsidR="00414220">
        <w:rPr>
          <w:rFonts w:cs="Arial"/>
          <w:b/>
          <w:sz w:val="24"/>
          <w:szCs w:val="24"/>
        </w:rPr>
        <w:t>Zavod</w:t>
      </w:r>
      <w:r w:rsidRPr="003479CB">
        <w:rPr>
          <w:rFonts w:cs="Arial"/>
          <w:b/>
          <w:sz w:val="24"/>
          <w:szCs w:val="24"/>
        </w:rPr>
        <w:t xml:space="preserve"> Nova Gorica, Pri hrastu 18, Nova Gorica</w:t>
      </w:r>
    </w:p>
    <w:p w14:paraId="670CB2A9" w14:textId="77777777" w:rsidR="003F2FBD" w:rsidRPr="003479CB" w:rsidRDefault="003F2FBD" w:rsidP="00F76709">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Kontaktni podatki strokovnjakov, ki bodo potrjevali program v 2023"/>
      </w:tblPr>
      <w:tblGrid>
        <w:gridCol w:w="3539"/>
        <w:gridCol w:w="6089"/>
      </w:tblGrid>
      <w:tr w:rsidR="00CA26F0" w:rsidRPr="003479CB" w14:paraId="1D6CE73A" w14:textId="77777777" w:rsidTr="00B5539A">
        <w:tc>
          <w:tcPr>
            <w:tcW w:w="1838" w:type="pct"/>
            <w:vAlign w:val="top"/>
          </w:tcPr>
          <w:p w14:paraId="2AD510F1" w14:textId="109FE3AD" w:rsidR="00CA26F0" w:rsidRPr="003479CB" w:rsidRDefault="00CA26F0" w:rsidP="00F76709">
            <w:pPr>
              <w:pStyle w:val="BVRTabelaTextLevo"/>
              <w:spacing w:before="0" w:after="0" w:line="260" w:lineRule="atLeast"/>
              <w:rPr>
                <w:rFonts w:cs="Arial"/>
                <w:sz w:val="24"/>
                <w:szCs w:val="24"/>
              </w:rPr>
            </w:pPr>
            <w:r w:rsidRPr="003479CB">
              <w:rPr>
                <w:rFonts w:cs="Arial"/>
                <w:b/>
                <w:bCs/>
                <w:sz w:val="24"/>
                <w:szCs w:val="24"/>
              </w:rPr>
              <w:t>Priimek in ime</w:t>
            </w:r>
          </w:p>
        </w:tc>
        <w:tc>
          <w:tcPr>
            <w:tcW w:w="3162" w:type="pct"/>
            <w:shd w:val="clear" w:color="auto" w:fill="FFFFFF" w:themeFill="background1"/>
            <w:vAlign w:val="top"/>
          </w:tcPr>
          <w:p w14:paraId="4AF7BF26" w14:textId="60EE215D" w:rsidR="00CA26F0" w:rsidRPr="003479CB" w:rsidRDefault="00CA26F0" w:rsidP="00F76709">
            <w:pPr>
              <w:pStyle w:val="BVRTabelaTextLevo"/>
              <w:spacing w:before="0" w:after="0" w:line="260" w:lineRule="atLeast"/>
              <w:rPr>
                <w:rFonts w:cs="Arial"/>
                <w:sz w:val="24"/>
                <w:szCs w:val="24"/>
              </w:rPr>
            </w:pPr>
            <w:r w:rsidRPr="003479CB">
              <w:rPr>
                <w:rFonts w:cs="Arial"/>
                <w:b/>
                <w:bCs/>
                <w:sz w:val="24"/>
                <w:szCs w:val="24"/>
              </w:rPr>
              <w:t>Kontakti</w:t>
            </w:r>
          </w:p>
        </w:tc>
      </w:tr>
      <w:tr w:rsidR="00CA26F0" w:rsidRPr="003479CB" w14:paraId="6E95C6B3" w14:textId="77777777" w:rsidTr="00FA3098">
        <w:trPr>
          <w:trHeight w:val="680"/>
        </w:trPr>
        <w:tc>
          <w:tcPr>
            <w:tcW w:w="1838" w:type="pct"/>
            <w:vAlign w:val="top"/>
          </w:tcPr>
          <w:p w14:paraId="74B9B69D" w14:textId="3726E2FC"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dr. Ivan Ž</w:t>
            </w:r>
            <w:r w:rsidR="00314AC5" w:rsidRPr="003479CB">
              <w:rPr>
                <w:rFonts w:cs="Arial"/>
                <w:sz w:val="24"/>
                <w:szCs w:val="24"/>
              </w:rPr>
              <w:t>ežlina</w:t>
            </w:r>
          </w:p>
        </w:tc>
        <w:tc>
          <w:tcPr>
            <w:tcW w:w="3162" w:type="pct"/>
            <w:shd w:val="clear" w:color="auto" w:fill="FFFFFF" w:themeFill="background1"/>
            <w:vAlign w:val="top"/>
          </w:tcPr>
          <w:p w14:paraId="0567AE20" w14:textId="4A48482C"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Tel</w:t>
            </w:r>
            <w:r w:rsidR="00C2356E">
              <w:rPr>
                <w:rFonts w:cs="Arial"/>
                <w:sz w:val="24"/>
                <w:szCs w:val="24"/>
              </w:rPr>
              <w:t>.</w:t>
            </w:r>
            <w:r w:rsidRPr="003479CB">
              <w:rPr>
                <w:rFonts w:cs="Arial"/>
                <w:sz w:val="24"/>
                <w:szCs w:val="24"/>
              </w:rPr>
              <w:t>: 05 335 12 14, 031 208 366</w:t>
            </w:r>
          </w:p>
          <w:p w14:paraId="139FA551" w14:textId="013B177D"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 xml:space="preserve">elektronski naslov: </w:t>
            </w:r>
            <w:hyperlink r:id="rId40" w:history="1">
              <w:r w:rsidR="009120E0" w:rsidRPr="005B3BF9">
                <w:rPr>
                  <w:rStyle w:val="Hiperpovezava"/>
                  <w:rFonts w:cs="Arial"/>
                  <w:sz w:val="24"/>
                  <w:szCs w:val="24"/>
                </w:rPr>
                <w:t>ivan.zezlina@go.kgzs.si</w:t>
              </w:r>
            </w:hyperlink>
          </w:p>
        </w:tc>
      </w:tr>
      <w:tr w:rsidR="00CA26F0" w:rsidRPr="003479CB" w14:paraId="6EDDC8C7" w14:textId="77777777" w:rsidTr="00FA3098">
        <w:trPr>
          <w:trHeight w:val="680"/>
        </w:trPr>
        <w:tc>
          <w:tcPr>
            <w:tcW w:w="1838" w:type="pct"/>
            <w:vAlign w:val="top"/>
          </w:tcPr>
          <w:p w14:paraId="467C660E" w14:textId="277032D6"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Mojca Rot</w:t>
            </w:r>
            <w:r w:rsidRPr="003479CB">
              <w:rPr>
                <w:rFonts w:cs="Arial"/>
                <w:sz w:val="24"/>
                <w:szCs w:val="24"/>
              </w:rPr>
              <w:tab/>
            </w:r>
          </w:p>
        </w:tc>
        <w:tc>
          <w:tcPr>
            <w:tcW w:w="3162" w:type="pct"/>
            <w:shd w:val="clear" w:color="auto" w:fill="FFFFFF" w:themeFill="background1"/>
            <w:vAlign w:val="top"/>
          </w:tcPr>
          <w:p w14:paraId="165B10CA" w14:textId="61DFDC73"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Tel</w:t>
            </w:r>
            <w:r w:rsidR="00C2356E">
              <w:rPr>
                <w:rFonts w:cs="Arial"/>
                <w:sz w:val="24"/>
                <w:szCs w:val="24"/>
              </w:rPr>
              <w:t>.</w:t>
            </w:r>
            <w:r w:rsidRPr="003479CB">
              <w:rPr>
                <w:rFonts w:cs="Arial"/>
                <w:sz w:val="24"/>
                <w:szCs w:val="24"/>
              </w:rPr>
              <w:t>: 05 335 12 22, 041 545 526</w:t>
            </w:r>
          </w:p>
          <w:p w14:paraId="2D63F5E9" w14:textId="000CAC50"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 xml:space="preserve">elektronski naslov: </w:t>
            </w:r>
            <w:hyperlink r:id="rId41" w:history="1">
              <w:r w:rsidR="009120E0" w:rsidRPr="005B3BF9">
                <w:rPr>
                  <w:rStyle w:val="Hiperpovezava"/>
                  <w:rFonts w:cs="Arial"/>
                  <w:sz w:val="24"/>
                  <w:szCs w:val="24"/>
                </w:rPr>
                <w:t>mojca.rot@go.kgzs.si</w:t>
              </w:r>
            </w:hyperlink>
          </w:p>
        </w:tc>
      </w:tr>
    </w:tbl>
    <w:p w14:paraId="07C8F15D" w14:textId="0406B2F2" w:rsidR="00C756FF" w:rsidRDefault="00C756FF" w:rsidP="00F76709">
      <w:pPr>
        <w:spacing w:before="0" w:after="0" w:line="260" w:lineRule="atLeast"/>
        <w:rPr>
          <w:rFonts w:cs="Arial"/>
          <w:sz w:val="24"/>
          <w:szCs w:val="24"/>
        </w:rPr>
      </w:pPr>
    </w:p>
    <w:p w14:paraId="1A1476E2" w14:textId="77777777" w:rsidR="00C756FF" w:rsidRDefault="00C756FF" w:rsidP="00C756FF">
      <w:pPr>
        <w:spacing w:before="0" w:after="0" w:line="260" w:lineRule="atLeast"/>
        <w:rPr>
          <w:rFonts w:cs="Arial"/>
          <w:sz w:val="24"/>
          <w:szCs w:val="24"/>
        </w:rPr>
      </w:pPr>
    </w:p>
    <w:p w14:paraId="100BA37E" w14:textId="019707D7" w:rsidR="00C756FF" w:rsidRDefault="00C756FF" w:rsidP="00C756FF">
      <w:pPr>
        <w:spacing w:before="0" w:after="0" w:line="260" w:lineRule="atLeast"/>
        <w:rPr>
          <w:rFonts w:cs="Arial"/>
          <w:sz w:val="24"/>
          <w:szCs w:val="24"/>
        </w:rPr>
      </w:pPr>
      <w:r>
        <w:rPr>
          <w:rFonts w:cs="Arial"/>
          <w:sz w:val="24"/>
          <w:szCs w:val="24"/>
        </w:rPr>
        <w:br w:type="page"/>
      </w:r>
    </w:p>
    <w:p w14:paraId="18B868FB" w14:textId="258893CF" w:rsidR="007636C6" w:rsidRPr="003479CB" w:rsidRDefault="00CA26F0" w:rsidP="00314AC5">
      <w:pPr>
        <w:pStyle w:val="Odstavekseznama"/>
        <w:numPr>
          <w:ilvl w:val="0"/>
          <w:numId w:val="13"/>
        </w:numPr>
        <w:spacing w:before="0" w:after="0" w:line="260" w:lineRule="atLeast"/>
        <w:ind w:left="357" w:hanging="357"/>
        <w:rPr>
          <w:rFonts w:cs="Arial"/>
          <w:b/>
          <w:sz w:val="24"/>
          <w:szCs w:val="24"/>
        </w:rPr>
      </w:pPr>
      <w:r w:rsidRPr="003479CB">
        <w:rPr>
          <w:rFonts w:cs="Arial"/>
          <w:b/>
          <w:sz w:val="24"/>
          <w:szCs w:val="24"/>
        </w:rPr>
        <w:t>KGZS-</w:t>
      </w:r>
      <w:r w:rsidR="00414220">
        <w:rPr>
          <w:rFonts w:cs="Arial"/>
          <w:b/>
          <w:sz w:val="24"/>
          <w:szCs w:val="24"/>
        </w:rPr>
        <w:t>Zavod</w:t>
      </w:r>
      <w:r w:rsidRPr="003479CB">
        <w:rPr>
          <w:rFonts w:cs="Arial"/>
          <w:b/>
          <w:sz w:val="24"/>
          <w:szCs w:val="24"/>
        </w:rPr>
        <w:t xml:space="preserve"> Nova Gorica, Ulica 15. maja 17, Koper</w:t>
      </w:r>
    </w:p>
    <w:p w14:paraId="2FC2C072" w14:textId="77777777" w:rsidR="00314AC5" w:rsidRPr="003479CB" w:rsidRDefault="00314AC5" w:rsidP="00F76709">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Kontaktni podatki strokovnjakov, ki bodo potrjevali program v 2023"/>
      </w:tblPr>
      <w:tblGrid>
        <w:gridCol w:w="3539"/>
        <w:gridCol w:w="6089"/>
      </w:tblGrid>
      <w:tr w:rsidR="00CA26F0" w:rsidRPr="003479CB" w14:paraId="2FE38DB9" w14:textId="77777777" w:rsidTr="54E041B0">
        <w:tc>
          <w:tcPr>
            <w:tcW w:w="1838" w:type="pct"/>
            <w:vAlign w:val="top"/>
          </w:tcPr>
          <w:p w14:paraId="0BF7D852" w14:textId="63DFAF87" w:rsidR="00CA26F0" w:rsidRPr="003479CB" w:rsidRDefault="00CA26F0" w:rsidP="00F76709">
            <w:pPr>
              <w:pStyle w:val="BVRTabelaTextLevo"/>
              <w:spacing w:before="0" w:after="0" w:line="260" w:lineRule="atLeast"/>
              <w:rPr>
                <w:rFonts w:cs="Arial"/>
                <w:sz w:val="24"/>
                <w:szCs w:val="24"/>
              </w:rPr>
            </w:pPr>
            <w:r w:rsidRPr="003479CB">
              <w:rPr>
                <w:rFonts w:cs="Arial"/>
                <w:b/>
                <w:bCs/>
                <w:sz w:val="24"/>
                <w:szCs w:val="24"/>
              </w:rPr>
              <w:t>Priimek in ime</w:t>
            </w:r>
          </w:p>
        </w:tc>
        <w:tc>
          <w:tcPr>
            <w:tcW w:w="3162" w:type="pct"/>
            <w:shd w:val="clear" w:color="auto" w:fill="FFFFFF" w:themeFill="background1"/>
            <w:vAlign w:val="top"/>
          </w:tcPr>
          <w:p w14:paraId="3E326F45" w14:textId="175DBE23" w:rsidR="00CA26F0" w:rsidRPr="003479CB" w:rsidRDefault="00CA26F0" w:rsidP="00F76709">
            <w:pPr>
              <w:pStyle w:val="BVRTabelaTextLevo"/>
              <w:spacing w:before="0" w:after="0" w:line="260" w:lineRule="atLeast"/>
              <w:rPr>
                <w:rFonts w:cs="Arial"/>
                <w:sz w:val="24"/>
                <w:szCs w:val="24"/>
              </w:rPr>
            </w:pPr>
            <w:r w:rsidRPr="003479CB">
              <w:rPr>
                <w:rFonts w:cs="Arial"/>
                <w:b/>
                <w:bCs/>
                <w:sz w:val="24"/>
                <w:szCs w:val="24"/>
              </w:rPr>
              <w:t>Kontakti</w:t>
            </w:r>
          </w:p>
        </w:tc>
      </w:tr>
      <w:tr w:rsidR="00CA26F0" w:rsidRPr="003479CB" w14:paraId="7390E301" w14:textId="77777777" w:rsidTr="00FA3098">
        <w:trPr>
          <w:trHeight w:val="680"/>
        </w:trPr>
        <w:tc>
          <w:tcPr>
            <w:tcW w:w="1838" w:type="pct"/>
            <w:vAlign w:val="top"/>
          </w:tcPr>
          <w:p w14:paraId="0C26F918" w14:textId="56F699F3" w:rsidR="00CA26F0" w:rsidRPr="003479CB" w:rsidRDefault="00314AC5" w:rsidP="00F76709">
            <w:pPr>
              <w:pStyle w:val="BVRTabelaTextLevo"/>
              <w:spacing w:before="0" w:after="0" w:line="260" w:lineRule="atLeast"/>
              <w:rPr>
                <w:rFonts w:cs="Arial"/>
                <w:sz w:val="24"/>
                <w:szCs w:val="24"/>
              </w:rPr>
            </w:pPr>
            <w:r w:rsidRPr="003479CB">
              <w:rPr>
                <w:rFonts w:cs="Arial"/>
                <w:sz w:val="24"/>
                <w:szCs w:val="24"/>
              </w:rPr>
              <w:t>dr. Marko Devetak</w:t>
            </w:r>
          </w:p>
        </w:tc>
        <w:tc>
          <w:tcPr>
            <w:tcW w:w="3162" w:type="pct"/>
            <w:shd w:val="clear" w:color="auto" w:fill="FFFFFF" w:themeFill="background1"/>
            <w:vAlign w:val="top"/>
          </w:tcPr>
          <w:p w14:paraId="64C8E08C" w14:textId="21B42E90"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Tel</w:t>
            </w:r>
            <w:r w:rsidR="00C2356E">
              <w:rPr>
                <w:rFonts w:cs="Arial"/>
                <w:sz w:val="24"/>
                <w:szCs w:val="24"/>
              </w:rPr>
              <w:t>.</w:t>
            </w:r>
            <w:r w:rsidRPr="003479CB">
              <w:rPr>
                <w:rFonts w:cs="Arial"/>
                <w:sz w:val="24"/>
                <w:szCs w:val="24"/>
              </w:rPr>
              <w:t>: 05 640 01 62, 031 869 357</w:t>
            </w:r>
          </w:p>
          <w:p w14:paraId="4E2EC6E3" w14:textId="1CF17179" w:rsidR="00CA26F0" w:rsidRPr="003479CB" w:rsidRDefault="00CA26F0" w:rsidP="00F76709">
            <w:pPr>
              <w:pStyle w:val="BVRTabelaTextLevo"/>
              <w:spacing w:before="0" w:after="0" w:line="260" w:lineRule="atLeast"/>
              <w:rPr>
                <w:rFonts w:cs="Arial"/>
                <w:sz w:val="24"/>
                <w:szCs w:val="24"/>
              </w:rPr>
            </w:pPr>
            <w:r w:rsidRPr="003479CB">
              <w:rPr>
                <w:rFonts w:cs="Arial"/>
                <w:sz w:val="24"/>
                <w:szCs w:val="24"/>
              </w:rPr>
              <w:t xml:space="preserve">elektronski naslov: </w:t>
            </w:r>
            <w:hyperlink r:id="rId42" w:history="1">
              <w:r w:rsidR="009120E0" w:rsidRPr="005B3BF9">
                <w:rPr>
                  <w:rStyle w:val="Hiperpovezava"/>
                  <w:rFonts w:cs="Arial"/>
                  <w:sz w:val="24"/>
                  <w:szCs w:val="24"/>
                </w:rPr>
                <w:t>marko.devetak@go.kgzs.si</w:t>
              </w:r>
            </w:hyperlink>
          </w:p>
        </w:tc>
      </w:tr>
      <w:tr w:rsidR="00CA26F0" w:rsidRPr="003479CB" w14:paraId="48D1076A" w14:textId="77777777" w:rsidTr="00FA3098">
        <w:trPr>
          <w:trHeight w:val="680"/>
        </w:trPr>
        <w:tc>
          <w:tcPr>
            <w:tcW w:w="1838" w:type="pct"/>
            <w:vAlign w:val="top"/>
          </w:tcPr>
          <w:p w14:paraId="0FCBE213" w14:textId="1C33C90C" w:rsidR="00CA26F0" w:rsidRPr="003479CB" w:rsidRDefault="17B709F1" w:rsidP="00F76709">
            <w:pPr>
              <w:pStyle w:val="BVRTabelaTextLevo"/>
              <w:spacing w:before="0" w:after="0" w:line="260" w:lineRule="atLeast"/>
              <w:rPr>
                <w:rFonts w:cs="Arial"/>
                <w:sz w:val="24"/>
                <w:szCs w:val="24"/>
              </w:rPr>
            </w:pPr>
            <w:r w:rsidRPr="54E041B0">
              <w:rPr>
                <w:rFonts w:cs="Arial"/>
                <w:sz w:val="24"/>
                <w:szCs w:val="24"/>
              </w:rPr>
              <w:t>Jan Žežlina</w:t>
            </w:r>
          </w:p>
        </w:tc>
        <w:tc>
          <w:tcPr>
            <w:tcW w:w="3162" w:type="pct"/>
            <w:shd w:val="clear" w:color="auto" w:fill="FFFFFF" w:themeFill="background1"/>
            <w:vAlign w:val="top"/>
          </w:tcPr>
          <w:p w14:paraId="4002B7C3" w14:textId="5745380A" w:rsidR="00CA26F0" w:rsidRPr="003479CB" w:rsidRDefault="05A7FCC9" w:rsidP="00F76709">
            <w:pPr>
              <w:pStyle w:val="BVRTabelaTextLevo"/>
              <w:spacing w:before="0" w:after="0" w:line="260" w:lineRule="atLeast"/>
              <w:rPr>
                <w:rFonts w:cs="Arial"/>
                <w:sz w:val="24"/>
                <w:szCs w:val="24"/>
              </w:rPr>
            </w:pPr>
            <w:r w:rsidRPr="54E041B0">
              <w:rPr>
                <w:rFonts w:cs="Arial"/>
                <w:sz w:val="24"/>
                <w:szCs w:val="24"/>
              </w:rPr>
              <w:t>Tel</w:t>
            </w:r>
            <w:r w:rsidR="13FEC607" w:rsidRPr="54E041B0">
              <w:rPr>
                <w:rFonts w:cs="Arial"/>
                <w:sz w:val="24"/>
                <w:szCs w:val="24"/>
              </w:rPr>
              <w:t>.</w:t>
            </w:r>
            <w:r w:rsidRPr="54E041B0">
              <w:rPr>
                <w:rFonts w:cs="Arial"/>
                <w:sz w:val="24"/>
                <w:szCs w:val="24"/>
              </w:rPr>
              <w:t xml:space="preserve">: </w:t>
            </w:r>
            <w:r w:rsidR="3AC73F48" w:rsidRPr="54E041B0">
              <w:rPr>
                <w:rFonts w:cs="Arial"/>
                <w:sz w:val="24"/>
                <w:szCs w:val="24"/>
              </w:rPr>
              <w:t xml:space="preserve">05 630 </w:t>
            </w:r>
            <w:r w:rsidR="525CA689" w:rsidRPr="54E041B0">
              <w:rPr>
                <w:rFonts w:cs="Arial"/>
                <w:sz w:val="24"/>
                <w:szCs w:val="24"/>
              </w:rPr>
              <w:t>40 64, 030 600 760</w:t>
            </w:r>
          </w:p>
          <w:p w14:paraId="1BACA20A" w14:textId="06B65BEE" w:rsidR="00CA26F0" w:rsidRPr="003479CB" w:rsidRDefault="05A7FCC9" w:rsidP="54E041B0">
            <w:pPr>
              <w:pStyle w:val="BVRTabelaTextLevo"/>
              <w:spacing w:before="0" w:after="0" w:line="260" w:lineRule="atLeast"/>
              <w:rPr>
                <w:rStyle w:val="Hiperpovezava"/>
                <w:rFonts w:cs="Arial"/>
                <w:color w:val="auto"/>
                <w:sz w:val="24"/>
                <w:szCs w:val="24"/>
                <w:u w:val="none"/>
              </w:rPr>
            </w:pPr>
            <w:r w:rsidRPr="54E041B0">
              <w:rPr>
                <w:rFonts w:cs="Arial"/>
                <w:sz w:val="24"/>
                <w:szCs w:val="24"/>
              </w:rPr>
              <w:t>elektronski naslov:</w:t>
            </w:r>
            <w:r w:rsidR="2FDA4D42" w:rsidRPr="54E041B0">
              <w:rPr>
                <w:rFonts w:cs="Arial"/>
                <w:sz w:val="24"/>
                <w:szCs w:val="24"/>
              </w:rPr>
              <w:t xml:space="preserve"> </w:t>
            </w:r>
            <w:hyperlink r:id="rId43" w:history="1">
              <w:r w:rsidR="2FDA4D42" w:rsidRPr="54E041B0">
                <w:rPr>
                  <w:rStyle w:val="Hiperpovezava"/>
                  <w:rFonts w:cs="Arial"/>
                  <w:sz w:val="24"/>
                  <w:szCs w:val="24"/>
                </w:rPr>
                <w:t>jan.zezlina@go.kgzs.si</w:t>
              </w:r>
            </w:hyperlink>
          </w:p>
        </w:tc>
      </w:tr>
    </w:tbl>
    <w:p w14:paraId="0B472466" w14:textId="77777777" w:rsidR="00C756FF" w:rsidRPr="00C756FF" w:rsidRDefault="00C756FF" w:rsidP="00C756FF">
      <w:pPr>
        <w:spacing w:before="0" w:after="0" w:line="260" w:lineRule="atLeast"/>
        <w:rPr>
          <w:rFonts w:cs="Arial"/>
          <w:sz w:val="24"/>
          <w:szCs w:val="24"/>
        </w:rPr>
      </w:pPr>
      <w:bookmarkStart w:id="165" w:name="_Hlk222129921"/>
    </w:p>
    <w:p w14:paraId="664DF79F" w14:textId="1558D098" w:rsidR="00CA26F0" w:rsidRPr="003479CB" w:rsidRDefault="007636C6" w:rsidP="00314AC5">
      <w:pPr>
        <w:pStyle w:val="Odstavekseznama"/>
        <w:numPr>
          <w:ilvl w:val="0"/>
          <w:numId w:val="13"/>
        </w:numPr>
        <w:spacing w:before="0" w:after="0" w:line="260" w:lineRule="atLeast"/>
        <w:ind w:left="357" w:hanging="357"/>
        <w:rPr>
          <w:rFonts w:cs="Arial"/>
          <w:b/>
          <w:sz w:val="24"/>
          <w:szCs w:val="24"/>
        </w:rPr>
      </w:pPr>
      <w:r w:rsidRPr="003479CB">
        <w:rPr>
          <w:rFonts w:cs="Arial"/>
          <w:b/>
          <w:sz w:val="24"/>
          <w:szCs w:val="24"/>
        </w:rPr>
        <w:t>KGZS-Zavod Novo mesto, Šmihelska cesta 14, Novo mesto</w:t>
      </w:r>
    </w:p>
    <w:p w14:paraId="14539F1B" w14:textId="77777777" w:rsidR="00314AC5" w:rsidRPr="003479CB" w:rsidRDefault="00314AC5" w:rsidP="00F76709">
      <w:pPr>
        <w:spacing w:before="0" w:after="0" w:line="260" w:lineRule="atLeast"/>
        <w:rPr>
          <w:rFonts w:cs="Arial"/>
          <w:sz w:val="24"/>
          <w:szCs w:val="24"/>
        </w:rPr>
      </w:pPr>
    </w:p>
    <w:tbl>
      <w:tblPr>
        <w:tblStyle w:val="Tabelamrea"/>
        <w:tblW w:w="5000" w:type="pct"/>
        <w:tblLook w:val="04A0" w:firstRow="1" w:lastRow="0" w:firstColumn="1" w:lastColumn="0" w:noHBand="0" w:noVBand="1"/>
        <w:tblDescription w:val="Kontaktni podatki strokovnjakov, ki bodo potrjevali program v 2023"/>
      </w:tblPr>
      <w:tblGrid>
        <w:gridCol w:w="3682"/>
        <w:gridCol w:w="5946"/>
      </w:tblGrid>
      <w:tr w:rsidR="00CA26F0" w:rsidRPr="003479CB" w14:paraId="5BB57B7E" w14:textId="77777777" w:rsidTr="00C2356E">
        <w:tc>
          <w:tcPr>
            <w:tcW w:w="1912" w:type="pct"/>
            <w:vAlign w:val="top"/>
          </w:tcPr>
          <w:p w14:paraId="6B2BE931" w14:textId="6833B0BD" w:rsidR="00CA26F0" w:rsidRPr="003479CB" w:rsidRDefault="00CA26F0" w:rsidP="00F76709">
            <w:pPr>
              <w:pStyle w:val="BVRTabelaTextLevo"/>
              <w:spacing w:before="0" w:after="0" w:line="260" w:lineRule="atLeast"/>
              <w:rPr>
                <w:rFonts w:cs="Arial"/>
                <w:sz w:val="24"/>
                <w:szCs w:val="24"/>
              </w:rPr>
            </w:pPr>
            <w:r w:rsidRPr="003479CB">
              <w:rPr>
                <w:rFonts w:cs="Arial"/>
                <w:b/>
                <w:bCs/>
                <w:sz w:val="24"/>
                <w:szCs w:val="24"/>
              </w:rPr>
              <w:t>Priimek in ime</w:t>
            </w:r>
          </w:p>
        </w:tc>
        <w:tc>
          <w:tcPr>
            <w:tcW w:w="3088" w:type="pct"/>
            <w:shd w:val="clear" w:color="auto" w:fill="FFFFFF" w:themeFill="background1"/>
            <w:vAlign w:val="top"/>
          </w:tcPr>
          <w:p w14:paraId="0E9DEDB9" w14:textId="2210317B" w:rsidR="00CA26F0" w:rsidRPr="003479CB" w:rsidRDefault="00CA26F0" w:rsidP="00F76709">
            <w:pPr>
              <w:pStyle w:val="BVRTabelaTextLevo"/>
              <w:spacing w:before="0" w:after="0" w:line="260" w:lineRule="atLeast"/>
              <w:rPr>
                <w:rFonts w:cs="Arial"/>
                <w:sz w:val="24"/>
                <w:szCs w:val="24"/>
              </w:rPr>
            </w:pPr>
            <w:r w:rsidRPr="003479CB">
              <w:rPr>
                <w:rFonts w:cs="Arial"/>
                <w:b/>
                <w:bCs/>
                <w:sz w:val="24"/>
                <w:szCs w:val="24"/>
              </w:rPr>
              <w:t>Kontakti</w:t>
            </w:r>
          </w:p>
        </w:tc>
      </w:tr>
      <w:tr w:rsidR="00CA26F0" w:rsidRPr="003479CB" w14:paraId="177A8E8D" w14:textId="77777777" w:rsidTr="00FA3098">
        <w:trPr>
          <w:trHeight w:val="680"/>
        </w:trPr>
        <w:tc>
          <w:tcPr>
            <w:tcW w:w="1912" w:type="pct"/>
            <w:vAlign w:val="top"/>
          </w:tcPr>
          <w:p w14:paraId="5331CB09" w14:textId="206B40F8" w:rsidR="00CA26F0" w:rsidRPr="00353FDB" w:rsidRDefault="00314AC5" w:rsidP="00F76709">
            <w:pPr>
              <w:pStyle w:val="BVRTabelaTextLevo"/>
              <w:spacing w:before="0" w:after="0" w:line="260" w:lineRule="atLeast"/>
              <w:rPr>
                <w:rFonts w:cs="Arial"/>
                <w:sz w:val="24"/>
                <w:szCs w:val="24"/>
              </w:rPr>
            </w:pPr>
            <w:r w:rsidRPr="00353FDB">
              <w:rPr>
                <w:rFonts w:cs="Arial"/>
                <w:sz w:val="24"/>
                <w:szCs w:val="24"/>
              </w:rPr>
              <w:t>mag. Domen Bajec</w:t>
            </w:r>
          </w:p>
        </w:tc>
        <w:tc>
          <w:tcPr>
            <w:tcW w:w="3088" w:type="pct"/>
            <w:shd w:val="clear" w:color="auto" w:fill="FFFFFF" w:themeFill="background1"/>
            <w:vAlign w:val="top"/>
          </w:tcPr>
          <w:p w14:paraId="1DA16CD6" w14:textId="18D93DEE" w:rsidR="00CA26F0" w:rsidRPr="00353FDB" w:rsidRDefault="00CA26F0" w:rsidP="00F76709">
            <w:pPr>
              <w:pStyle w:val="BVRTabelaTextLevo"/>
              <w:spacing w:before="0" w:after="0" w:line="260" w:lineRule="atLeast"/>
              <w:rPr>
                <w:rFonts w:cs="Arial"/>
                <w:sz w:val="24"/>
                <w:szCs w:val="24"/>
              </w:rPr>
            </w:pPr>
            <w:r w:rsidRPr="00353FDB">
              <w:rPr>
                <w:rFonts w:cs="Arial"/>
                <w:sz w:val="24"/>
                <w:szCs w:val="24"/>
              </w:rPr>
              <w:t>Tel</w:t>
            </w:r>
            <w:r w:rsidR="00C2356E" w:rsidRPr="00353FDB">
              <w:rPr>
                <w:rFonts w:cs="Arial"/>
                <w:sz w:val="24"/>
                <w:szCs w:val="24"/>
              </w:rPr>
              <w:t>.</w:t>
            </w:r>
            <w:r w:rsidRPr="00353FDB">
              <w:rPr>
                <w:rFonts w:cs="Arial"/>
                <w:sz w:val="24"/>
                <w:szCs w:val="24"/>
              </w:rPr>
              <w:t>: 07 373 05 70, 051 343 120</w:t>
            </w:r>
          </w:p>
          <w:p w14:paraId="3847043E" w14:textId="759AED08" w:rsidR="009120E0" w:rsidRPr="00353FDB" w:rsidRDefault="00CA26F0" w:rsidP="00F76709">
            <w:pPr>
              <w:pStyle w:val="BVRTabelaTextLevo"/>
              <w:spacing w:before="0" w:after="0" w:line="260" w:lineRule="atLeast"/>
              <w:rPr>
                <w:rFonts w:cs="Arial"/>
                <w:sz w:val="24"/>
                <w:szCs w:val="24"/>
              </w:rPr>
            </w:pPr>
            <w:r w:rsidRPr="00353FDB">
              <w:rPr>
                <w:rFonts w:cs="Arial"/>
                <w:sz w:val="24"/>
                <w:szCs w:val="24"/>
              </w:rPr>
              <w:t>elektronski naslov:</w:t>
            </w:r>
            <w:r w:rsidR="009120E0" w:rsidRPr="00353FDB">
              <w:rPr>
                <w:rFonts w:cs="Arial"/>
                <w:sz w:val="24"/>
                <w:szCs w:val="24"/>
              </w:rPr>
              <w:t xml:space="preserve"> </w:t>
            </w:r>
            <w:hyperlink r:id="rId44" w:history="1">
              <w:r w:rsidR="00353FDB" w:rsidRPr="00353FDB">
                <w:rPr>
                  <w:rStyle w:val="Hiperpovezava"/>
                  <w:rFonts w:cs="Arial"/>
                  <w:sz w:val="24"/>
                  <w:szCs w:val="24"/>
                </w:rPr>
                <w:t>v</w:t>
              </w:r>
              <w:r w:rsidR="00353FDB" w:rsidRPr="00353FDB">
                <w:rPr>
                  <w:rStyle w:val="Hiperpovezava"/>
                  <w:sz w:val="24"/>
                  <w:szCs w:val="24"/>
                </w:rPr>
                <w:t>arstvorastlin</w:t>
              </w:r>
              <w:r w:rsidR="00353FDB" w:rsidRPr="00353FDB">
                <w:rPr>
                  <w:rStyle w:val="Hiperpovezava"/>
                  <w:rFonts w:cs="Arial"/>
                  <w:sz w:val="24"/>
                  <w:szCs w:val="24"/>
                </w:rPr>
                <w:t>@kgzs-zavodnm.si</w:t>
              </w:r>
            </w:hyperlink>
          </w:p>
        </w:tc>
      </w:tr>
      <w:tr w:rsidR="00CA26F0" w:rsidRPr="003479CB" w14:paraId="679EEB98" w14:textId="77777777" w:rsidTr="00FA3098">
        <w:trPr>
          <w:trHeight w:val="680"/>
        </w:trPr>
        <w:tc>
          <w:tcPr>
            <w:tcW w:w="1912" w:type="pct"/>
            <w:vAlign w:val="top"/>
          </w:tcPr>
          <w:p w14:paraId="5AD112F4" w14:textId="00C4D200" w:rsidR="00CA26F0" w:rsidRPr="00353FDB" w:rsidRDefault="00CA26F0" w:rsidP="00F76709">
            <w:pPr>
              <w:pStyle w:val="BVRTabelaTextLevo"/>
              <w:spacing w:before="0" w:after="0" w:line="260" w:lineRule="atLeast"/>
              <w:rPr>
                <w:rFonts w:cs="Arial"/>
                <w:sz w:val="24"/>
                <w:szCs w:val="24"/>
              </w:rPr>
            </w:pPr>
            <w:r w:rsidRPr="00353FDB">
              <w:rPr>
                <w:rFonts w:cs="Arial"/>
                <w:sz w:val="24"/>
                <w:szCs w:val="24"/>
              </w:rPr>
              <w:t>mag. Karmen Rodič</w:t>
            </w:r>
          </w:p>
        </w:tc>
        <w:tc>
          <w:tcPr>
            <w:tcW w:w="3088" w:type="pct"/>
            <w:shd w:val="clear" w:color="auto" w:fill="FFFFFF" w:themeFill="background1"/>
            <w:vAlign w:val="top"/>
          </w:tcPr>
          <w:p w14:paraId="41944575" w14:textId="3083F0F1" w:rsidR="00CA26F0" w:rsidRPr="00353FDB" w:rsidRDefault="00CA26F0" w:rsidP="00F76709">
            <w:pPr>
              <w:pStyle w:val="BVRTabelaTextLevo"/>
              <w:spacing w:before="0" w:after="0" w:line="260" w:lineRule="atLeast"/>
              <w:rPr>
                <w:rFonts w:cs="Arial"/>
                <w:sz w:val="24"/>
                <w:szCs w:val="24"/>
                <w:shd w:val="clear" w:color="auto" w:fill="FFFFFF"/>
              </w:rPr>
            </w:pPr>
            <w:r w:rsidRPr="00353FDB">
              <w:rPr>
                <w:rFonts w:cs="Arial"/>
                <w:sz w:val="24"/>
                <w:szCs w:val="24"/>
                <w:shd w:val="clear" w:color="auto" w:fill="FFFFFF"/>
              </w:rPr>
              <w:t>Tel</w:t>
            </w:r>
            <w:r w:rsidR="00C2356E" w:rsidRPr="00353FDB">
              <w:rPr>
                <w:rFonts w:cs="Arial"/>
                <w:sz w:val="24"/>
                <w:szCs w:val="24"/>
                <w:shd w:val="clear" w:color="auto" w:fill="FFFFFF"/>
              </w:rPr>
              <w:t>.</w:t>
            </w:r>
            <w:r w:rsidRPr="00353FDB">
              <w:rPr>
                <w:rFonts w:cs="Arial"/>
                <w:sz w:val="24"/>
                <w:szCs w:val="24"/>
                <w:shd w:val="clear" w:color="auto" w:fill="FFFFFF"/>
              </w:rPr>
              <w:t>: 07 373 05 79, 051 343 121</w:t>
            </w:r>
          </w:p>
          <w:p w14:paraId="21D0F049" w14:textId="2F2EE7B9" w:rsidR="00CA26F0" w:rsidRPr="00353FDB" w:rsidRDefault="00CA26F0" w:rsidP="00F76709">
            <w:pPr>
              <w:pStyle w:val="BVRTabelaTextLevo"/>
              <w:spacing w:before="0" w:after="0" w:line="260" w:lineRule="atLeast"/>
              <w:rPr>
                <w:sz w:val="24"/>
                <w:szCs w:val="24"/>
              </w:rPr>
            </w:pPr>
            <w:r w:rsidRPr="00353FDB">
              <w:rPr>
                <w:rFonts w:cs="Arial"/>
                <w:sz w:val="24"/>
                <w:szCs w:val="24"/>
                <w:shd w:val="clear" w:color="auto" w:fill="FFFFFF"/>
              </w:rPr>
              <w:t>elektronski naslov:</w:t>
            </w:r>
            <w:r w:rsidR="009120E0" w:rsidRPr="00353FDB">
              <w:rPr>
                <w:sz w:val="24"/>
                <w:szCs w:val="24"/>
              </w:rPr>
              <w:t xml:space="preserve"> </w:t>
            </w:r>
            <w:hyperlink r:id="rId45" w:history="1">
              <w:r w:rsidR="00353FDB" w:rsidRPr="00353FDB">
                <w:rPr>
                  <w:rStyle w:val="Hiperpovezava"/>
                  <w:rFonts w:cs="Arial"/>
                  <w:sz w:val="24"/>
                  <w:szCs w:val="24"/>
                </w:rPr>
                <w:t>v</w:t>
              </w:r>
              <w:r w:rsidR="00353FDB" w:rsidRPr="00353FDB">
                <w:rPr>
                  <w:rStyle w:val="Hiperpovezava"/>
                  <w:sz w:val="24"/>
                  <w:szCs w:val="24"/>
                </w:rPr>
                <w:t>arstvorastlin</w:t>
              </w:r>
              <w:r w:rsidR="00353FDB" w:rsidRPr="00353FDB">
                <w:rPr>
                  <w:rStyle w:val="Hiperpovezava"/>
                  <w:rFonts w:cs="Arial"/>
                  <w:sz w:val="24"/>
                  <w:szCs w:val="24"/>
                </w:rPr>
                <w:t>@kgzs-zavodnm.si</w:t>
              </w:r>
            </w:hyperlink>
          </w:p>
        </w:tc>
      </w:tr>
      <w:tr w:rsidR="00CA26F0" w:rsidRPr="00F76709" w14:paraId="7F6FF59C" w14:textId="77777777" w:rsidTr="00FA3098">
        <w:trPr>
          <w:trHeight w:val="680"/>
        </w:trPr>
        <w:tc>
          <w:tcPr>
            <w:tcW w:w="1912" w:type="pct"/>
            <w:vAlign w:val="top"/>
          </w:tcPr>
          <w:p w14:paraId="0FDF4381" w14:textId="4B62460D" w:rsidR="00CA26F0" w:rsidRPr="00353FDB" w:rsidRDefault="00DB3E0D" w:rsidP="00F76709">
            <w:pPr>
              <w:pStyle w:val="BVRTabelaTextLevo"/>
              <w:spacing w:before="0" w:after="0" w:line="260" w:lineRule="atLeast"/>
              <w:rPr>
                <w:rFonts w:cs="Arial"/>
                <w:sz w:val="24"/>
                <w:szCs w:val="24"/>
              </w:rPr>
            </w:pPr>
            <w:r w:rsidRPr="00353FDB">
              <w:rPr>
                <w:rFonts w:cs="Arial"/>
                <w:sz w:val="24"/>
                <w:szCs w:val="24"/>
              </w:rPr>
              <w:t>A</w:t>
            </w:r>
            <w:r w:rsidR="00CA26F0" w:rsidRPr="00353FDB">
              <w:rPr>
                <w:rFonts w:cs="Arial"/>
                <w:sz w:val="24"/>
                <w:szCs w:val="24"/>
              </w:rPr>
              <w:t>ndreja Peterlin</w:t>
            </w:r>
          </w:p>
        </w:tc>
        <w:tc>
          <w:tcPr>
            <w:tcW w:w="3088" w:type="pct"/>
            <w:shd w:val="clear" w:color="auto" w:fill="FFFFFF" w:themeFill="background1"/>
            <w:vAlign w:val="top"/>
          </w:tcPr>
          <w:p w14:paraId="1F45944A" w14:textId="4314A60D" w:rsidR="00CA26F0" w:rsidRPr="00353FDB" w:rsidRDefault="00CA26F0" w:rsidP="00F76709">
            <w:pPr>
              <w:pStyle w:val="BVRTabelaTextLevo"/>
              <w:spacing w:before="0" w:after="0" w:line="260" w:lineRule="atLeast"/>
              <w:rPr>
                <w:rFonts w:cs="Arial"/>
                <w:sz w:val="24"/>
                <w:szCs w:val="24"/>
                <w:shd w:val="clear" w:color="auto" w:fill="FFFFFF"/>
              </w:rPr>
            </w:pPr>
            <w:r w:rsidRPr="00353FDB">
              <w:rPr>
                <w:rFonts w:cs="Arial"/>
                <w:sz w:val="24"/>
                <w:szCs w:val="24"/>
                <w:shd w:val="clear" w:color="auto" w:fill="FFFFFF"/>
              </w:rPr>
              <w:t>Tel</w:t>
            </w:r>
            <w:r w:rsidR="00C2356E" w:rsidRPr="00353FDB">
              <w:rPr>
                <w:rFonts w:cs="Arial"/>
                <w:sz w:val="24"/>
                <w:szCs w:val="24"/>
                <w:shd w:val="clear" w:color="auto" w:fill="FFFFFF"/>
              </w:rPr>
              <w:t>.</w:t>
            </w:r>
            <w:r w:rsidRPr="00353FDB">
              <w:rPr>
                <w:rFonts w:cs="Arial"/>
                <w:sz w:val="24"/>
                <w:szCs w:val="24"/>
                <w:shd w:val="clear" w:color="auto" w:fill="FFFFFF"/>
              </w:rPr>
              <w:t>: 07 373 05 86, 051 229 079</w:t>
            </w:r>
          </w:p>
          <w:p w14:paraId="032D645D" w14:textId="25A94AE0" w:rsidR="009120E0" w:rsidRPr="00353FDB" w:rsidRDefault="00CA26F0" w:rsidP="00F76709">
            <w:pPr>
              <w:pStyle w:val="BVRTabelaTextLevo"/>
              <w:spacing w:before="0" w:after="0" w:line="260" w:lineRule="atLeast"/>
              <w:rPr>
                <w:sz w:val="24"/>
                <w:szCs w:val="24"/>
              </w:rPr>
            </w:pPr>
            <w:r w:rsidRPr="00353FDB">
              <w:rPr>
                <w:rFonts w:cs="Arial"/>
                <w:sz w:val="24"/>
                <w:szCs w:val="24"/>
                <w:shd w:val="clear" w:color="auto" w:fill="FFFFFF"/>
              </w:rPr>
              <w:t xml:space="preserve">elektronski naslov: </w:t>
            </w:r>
            <w:hyperlink r:id="rId46" w:history="1">
              <w:r w:rsidR="00353FDB" w:rsidRPr="00353FDB">
                <w:rPr>
                  <w:rStyle w:val="Hiperpovezava"/>
                  <w:rFonts w:cs="Arial"/>
                  <w:sz w:val="24"/>
                  <w:szCs w:val="24"/>
                </w:rPr>
                <w:t>v</w:t>
              </w:r>
              <w:r w:rsidR="00353FDB" w:rsidRPr="00353FDB">
                <w:rPr>
                  <w:rStyle w:val="Hiperpovezava"/>
                  <w:sz w:val="24"/>
                  <w:szCs w:val="24"/>
                </w:rPr>
                <w:t>arstvorastlin</w:t>
              </w:r>
              <w:r w:rsidR="00353FDB" w:rsidRPr="00353FDB">
                <w:rPr>
                  <w:rStyle w:val="Hiperpovezava"/>
                  <w:rFonts w:cs="Arial"/>
                  <w:sz w:val="24"/>
                  <w:szCs w:val="24"/>
                </w:rPr>
                <w:t>@kgzs-zavodnm.si</w:t>
              </w:r>
            </w:hyperlink>
          </w:p>
        </w:tc>
      </w:tr>
      <w:tr w:rsidR="005C6DEA" w:rsidRPr="00F76709" w14:paraId="5180466B" w14:textId="77777777" w:rsidTr="00FA3098">
        <w:trPr>
          <w:trHeight w:val="680"/>
        </w:trPr>
        <w:tc>
          <w:tcPr>
            <w:tcW w:w="1912" w:type="pct"/>
            <w:vAlign w:val="top"/>
          </w:tcPr>
          <w:p w14:paraId="5FFF33CE" w14:textId="483315E3" w:rsidR="005C6DEA" w:rsidRPr="00353FDB" w:rsidRDefault="005C6DEA" w:rsidP="00F76709">
            <w:pPr>
              <w:pStyle w:val="BVRTabelaTextLevo"/>
              <w:spacing w:before="0" w:after="0" w:line="260" w:lineRule="atLeast"/>
              <w:rPr>
                <w:rFonts w:cs="Arial"/>
                <w:sz w:val="24"/>
                <w:szCs w:val="24"/>
              </w:rPr>
            </w:pPr>
            <w:r w:rsidRPr="00353FDB">
              <w:rPr>
                <w:rFonts w:cs="Arial"/>
                <w:sz w:val="24"/>
                <w:szCs w:val="24"/>
              </w:rPr>
              <w:t>Ivica Imperl</w:t>
            </w:r>
          </w:p>
        </w:tc>
        <w:tc>
          <w:tcPr>
            <w:tcW w:w="3088" w:type="pct"/>
            <w:shd w:val="clear" w:color="auto" w:fill="FFFFFF" w:themeFill="background1"/>
            <w:vAlign w:val="top"/>
          </w:tcPr>
          <w:p w14:paraId="509D188B" w14:textId="49AA6107" w:rsidR="005C6DEA" w:rsidRPr="00353FDB" w:rsidRDefault="005C6DEA" w:rsidP="005C6DEA">
            <w:pPr>
              <w:pStyle w:val="BVRTabelaTextLevo"/>
              <w:spacing w:before="0" w:after="0" w:line="260" w:lineRule="atLeast"/>
              <w:rPr>
                <w:rFonts w:cs="Arial"/>
                <w:sz w:val="24"/>
                <w:szCs w:val="24"/>
                <w:shd w:val="clear" w:color="auto" w:fill="FFFFFF"/>
              </w:rPr>
            </w:pPr>
            <w:r w:rsidRPr="00353FDB">
              <w:rPr>
                <w:rFonts w:cs="Arial"/>
                <w:sz w:val="24"/>
                <w:szCs w:val="24"/>
                <w:shd w:val="clear" w:color="auto" w:fill="FFFFFF"/>
              </w:rPr>
              <w:t>Telefon: 07 37 30 594, 031 731 876</w:t>
            </w:r>
          </w:p>
          <w:p w14:paraId="5C7361EA" w14:textId="53844BB2" w:rsidR="005C6DEA" w:rsidRPr="00353FDB" w:rsidRDefault="005C6DEA" w:rsidP="005C6DEA">
            <w:pPr>
              <w:pStyle w:val="BVRTabelaTextLevo"/>
              <w:spacing w:line="260" w:lineRule="atLeast"/>
              <w:rPr>
                <w:rFonts w:cs="Arial"/>
                <w:sz w:val="24"/>
                <w:szCs w:val="24"/>
                <w:shd w:val="clear" w:color="auto" w:fill="FFFFFF"/>
              </w:rPr>
            </w:pPr>
            <w:r w:rsidRPr="00353FDB">
              <w:rPr>
                <w:rFonts w:cs="Arial"/>
                <w:sz w:val="24"/>
                <w:szCs w:val="24"/>
                <w:shd w:val="clear" w:color="auto" w:fill="FFFFFF"/>
              </w:rPr>
              <w:t>elektronski naslov:</w:t>
            </w:r>
            <w:r w:rsidR="00353FDB" w:rsidRPr="00353FDB">
              <w:rPr>
                <w:rFonts w:cs="Arial"/>
                <w:sz w:val="24"/>
                <w:szCs w:val="24"/>
              </w:rPr>
              <w:t xml:space="preserve"> </w:t>
            </w:r>
            <w:hyperlink r:id="rId47" w:history="1">
              <w:r w:rsidR="00353FDB" w:rsidRPr="00353FDB">
                <w:rPr>
                  <w:rStyle w:val="Hiperpovezava"/>
                  <w:rFonts w:cs="Arial"/>
                  <w:sz w:val="24"/>
                  <w:szCs w:val="24"/>
                </w:rPr>
                <w:t>v</w:t>
              </w:r>
              <w:r w:rsidR="00353FDB" w:rsidRPr="00353FDB">
                <w:rPr>
                  <w:rStyle w:val="Hiperpovezava"/>
                  <w:sz w:val="24"/>
                  <w:szCs w:val="24"/>
                </w:rPr>
                <w:t>arstvorastlin</w:t>
              </w:r>
              <w:r w:rsidR="00353FDB" w:rsidRPr="00353FDB">
                <w:rPr>
                  <w:rStyle w:val="Hiperpovezava"/>
                  <w:rFonts w:cs="Arial"/>
                  <w:sz w:val="24"/>
                  <w:szCs w:val="24"/>
                </w:rPr>
                <w:t>@kgzs-zavodnm.si</w:t>
              </w:r>
            </w:hyperlink>
          </w:p>
        </w:tc>
      </w:tr>
      <w:bookmarkEnd w:id="165"/>
    </w:tbl>
    <w:p w14:paraId="012B8EB1" w14:textId="77777777" w:rsidR="00314AC5" w:rsidRPr="00314AC5" w:rsidRDefault="00314AC5" w:rsidP="00F76709">
      <w:pPr>
        <w:spacing w:before="0" w:after="0" w:line="260" w:lineRule="atLeast"/>
        <w:rPr>
          <w:rFonts w:cs="Arial"/>
          <w:sz w:val="24"/>
          <w:szCs w:val="24"/>
        </w:rPr>
      </w:pPr>
    </w:p>
    <w:p w14:paraId="4E7EA743" w14:textId="77777777" w:rsidR="00314AC5" w:rsidRPr="00314AC5" w:rsidRDefault="00314AC5" w:rsidP="00F76709">
      <w:pPr>
        <w:spacing w:before="0" w:after="0" w:line="260" w:lineRule="atLeast"/>
        <w:rPr>
          <w:rFonts w:cs="Arial"/>
          <w:sz w:val="24"/>
          <w:szCs w:val="24"/>
        </w:rPr>
      </w:pPr>
    </w:p>
    <w:p w14:paraId="14CAF837" w14:textId="77777777" w:rsidR="00314AC5" w:rsidRPr="00EF34E2" w:rsidRDefault="00314AC5" w:rsidP="00F76709">
      <w:pPr>
        <w:spacing w:before="0" w:after="0" w:line="260" w:lineRule="atLeast"/>
        <w:rPr>
          <w:rFonts w:cs="Arial"/>
          <w:sz w:val="24"/>
          <w:szCs w:val="24"/>
        </w:rPr>
      </w:pPr>
    </w:p>
    <w:p w14:paraId="32369269" w14:textId="1FC7D19B" w:rsidR="00EB1759" w:rsidRDefault="00EB1759" w:rsidP="00F76709">
      <w:pPr>
        <w:spacing w:before="0" w:after="0" w:line="260" w:lineRule="atLeast"/>
        <w:rPr>
          <w:rFonts w:cs="Arial"/>
          <w:sz w:val="24"/>
          <w:szCs w:val="24"/>
        </w:rPr>
      </w:pPr>
    </w:p>
    <w:p w14:paraId="4FC0D8D6" w14:textId="77777777" w:rsidR="00EF34E2" w:rsidRPr="00EF34E2" w:rsidRDefault="00EF34E2" w:rsidP="00F76709">
      <w:pPr>
        <w:spacing w:before="0" w:after="0" w:line="260" w:lineRule="atLeast"/>
        <w:rPr>
          <w:rFonts w:cs="Arial"/>
          <w:sz w:val="24"/>
          <w:szCs w:val="24"/>
        </w:rPr>
      </w:pPr>
    </w:p>
    <w:sectPr w:rsidR="00EF34E2" w:rsidRPr="00EF34E2" w:rsidSect="00C756FF">
      <w:pgSz w:w="11906" w:h="16838" w:code="9"/>
      <w:pgMar w:top="1134" w:right="1134" w:bottom="1077"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2E3C" w14:textId="77777777" w:rsidR="0010346E" w:rsidRDefault="0010346E" w:rsidP="006447B3">
      <w:pPr>
        <w:spacing w:before="0" w:after="0"/>
      </w:pPr>
      <w:r>
        <w:separator/>
      </w:r>
    </w:p>
  </w:endnote>
  <w:endnote w:type="continuationSeparator" w:id="0">
    <w:p w14:paraId="071EB1E3" w14:textId="77777777" w:rsidR="0010346E" w:rsidRDefault="0010346E" w:rsidP="006447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953487"/>
      <w:docPartObj>
        <w:docPartGallery w:val="Page Numbers (Bottom of Page)"/>
        <w:docPartUnique/>
      </w:docPartObj>
    </w:sdtPr>
    <w:sdtEndPr>
      <w:rPr>
        <w:sz w:val="14"/>
        <w:szCs w:val="14"/>
      </w:rPr>
    </w:sdtEndPr>
    <w:sdtContent>
      <w:p w14:paraId="11CF5B53" w14:textId="221D8A90" w:rsidR="00C3503B" w:rsidRPr="00CF310E" w:rsidRDefault="00C3503B">
        <w:pPr>
          <w:pStyle w:val="Noga"/>
          <w:jc w:val="right"/>
          <w:rPr>
            <w:sz w:val="14"/>
            <w:szCs w:val="14"/>
          </w:rPr>
        </w:pPr>
        <w:r w:rsidRPr="00CF310E">
          <w:rPr>
            <w:sz w:val="14"/>
            <w:szCs w:val="14"/>
          </w:rPr>
          <w:fldChar w:fldCharType="begin"/>
        </w:r>
        <w:r w:rsidRPr="00CF310E">
          <w:rPr>
            <w:sz w:val="14"/>
            <w:szCs w:val="14"/>
          </w:rPr>
          <w:instrText>PAGE   \* MERGEFORMAT</w:instrText>
        </w:r>
        <w:r w:rsidRPr="00CF310E">
          <w:rPr>
            <w:sz w:val="14"/>
            <w:szCs w:val="14"/>
          </w:rPr>
          <w:fldChar w:fldCharType="separate"/>
        </w:r>
        <w:r w:rsidRPr="00CF310E">
          <w:rPr>
            <w:sz w:val="14"/>
            <w:szCs w:val="14"/>
          </w:rPr>
          <w:t>2</w:t>
        </w:r>
        <w:r w:rsidRPr="00CF310E">
          <w:rPr>
            <w:sz w:val="14"/>
            <w:szCs w:val="14"/>
          </w:rPr>
          <w:fldChar w:fldCharType="end"/>
        </w:r>
      </w:p>
    </w:sdtContent>
  </w:sdt>
  <w:p w14:paraId="0BF6B01F" w14:textId="77777777" w:rsidR="00C3503B" w:rsidRDefault="00C3503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0B4" w14:textId="471779F2" w:rsidR="001736AA" w:rsidRPr="00B41520" w:rsidRDefault="001736AA">
    <w:pPr>
      <w:pStyle w:val="Noga"/>
      <w:jc w:val="right"/>
      <w:rPr>
        <w:sz w:val="20"/>
        <w:szCs w:val="20"/>
      </w:rPr>
    </w:pPr>
  </w:p>
  <w:p w14:paraId="4D67F053" w14:textId="77777777" w:rsidR="001736AA" w:rsidRPr="00B41520" w:rsidRDefault="001736AA">
    <w:pPr>
      <w:pStyle w:val="Noga"/>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38024"/>
      <w:docPartObj>
        <w:docPartGallery w:val="Page Numbers (Bottom of Page)"/>
        <w:docPartUnique/>
      </w:docPartObj>
    </w:sdtPr>
    <w:sdtEndPr>
      <w:rPr>
        <w:sz w:val="14"/>
        <w:szCs w:val="14"/>
      </w:rPr>
    </w:sdtEndPr>
    <w:sdtContent>
      <w:p w14:paraId="16FDF02D" w14:textId="00A93EE3" w:rsidR="00CF310E" w:rsidRPr="00CF310E" w:rsidRDefault="00CF310E">
        <w:pPr>
          <w:pStyle w:val="Noga"/>
          <w:jc w:val="right"/>
          <w:rPr>
            <w:sz w:val="14"/>
            <w:szCs w:val="14"/>
          </w:rPr>
        </w:pPr>
        <w:r w:rsidRPr="00CF310E">
          <w:rPr>
            <w:sz w:val="14"/>
            <w:szCs w:val="14"/>
          </w:rPr>
          <w:fldChar w:fldCharType="begin"/>
        </w:r>
        <w:r w:rsidRPr="00CF310E">
          <w:rPr>
            <w:sz w:val="14"/>
            <w:szCs w:val="14"/>
          </w:rPr>
          <w:instrText>PAGE   \* MERGEFORMAT</w:instrText>
        </w:r>
        <w:r w:rsidRPr="00CF310E">
          <w:rPr>
            <w:sz w:val="14"/>
            <w:szCs w:val="14"/>
          </w:rPr>
          <w:fldChar w:fldCharType="separate"/>
        </w:r>
        <w:r w:rsidRPr="00CF310E">
          <w:rPr>
            <w:sz w:val="14"/>
            <w:szCs w:val="14"/>
          </w:rPr>
          <w:t>2</w:t>
        </w:r>
        <w:r w:rsidRPr="00CF310E">
          <w:rPr>
            <w:sz w:val="14"/>
            <w:szCs w:val="14"/>
          </w:rPr>
          <w:fldChar w:fldCharType="end"/>
        </w:r>
      </w:p>
    </w:sdtContent>
  </w:sdt>
  <w:p w14:paraId="2802F947" w14:textId="77777777" w:rsidR="00CF310E" w:rsidRPr="00B41520" w:rsidRDefault="00CF310E" w:rsidP="00CF310E">
    <w:pPr>
      <w:pStyle w:val="Nog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07B0" w14:textId="77777777" w:rsidR="0010346E" w:rsidRDefault="0010346E" w:rsidP="006447B3">
      <w:pPr>
        <w:spacing w:before="0" w:after="0"/>
      </w:pPr>
      <w:r>
        <w:separator/>
      </w:r>
    </w:p>
  </w:footnote>
  <w:footnote w:type="continuationSeparator" w:id="0">
    <w:p w14:paraId="579CA93D" w14:textId="77777777" w:rsidR="0010346E" w:rsidRDefault="0010346E" w:rsidP="006447B3">
      <w:pPr>
        <w:spacing w:before="0" w:after="0"/>
      </w:pPr>
      <w:r>
        <w:continuationSeparator/>
      </w:r>
    </w:p>
  </w:footnote>
  <w:footnote w:id="1">
    <w:p w14:paraId="749CDF86" w14:textId="2060F0A8" w:rsidR="001736AA" w:rsidRPr="00CF310E" w:rsidRDefault="001736AA" w:rsidP="003417A7">
      <w:pPr>
        <w:pStyle w:val="Sprotnaopomba-besedilo"/>
        <w:rPr>
          <w:sz w:val="18"/>
          <w:szCs w:val="18"/>
        </w:rPr>
      </w:pPr>
      <w:r w:rsidRPr="00CF310E">
        <w:rPr>
          <w:rStyle w:val="Sprotnaopomba-sklic"/>
          <w:sz w:val="18"/>
          <w:szCs w:val="18"/>
        </w:rPr>
        <w:footnoteRef/>
      </w:r>
      <w:r w:rsidRPr="00CF310E">
        <w:rPr>
          <w:sz w:val="18"/>
          <w:szCs w:val="18"/>
        </w:rPr>
        <w:t xml:space="preserve"> </w:t>
      </w:r>
      <w:bookmarkStart w:id="9" w:name="_Hlk222224300"/>
      <w:r w:rsidR="00836410" w:rsidRPr="00CF310E">
        <w:rPr>
          <w:sz w:val="18"/>
          <w:szCs w:val="18"/>
        </w:rPr>
        <w:fldChar w:fldCharType="begin"/>
      </w:r>
      <w:r w:rsidR="00836410" w:rsidRPr="00CF310E">
        <w:rPr>
          <w:sz w:val="18"/>
          <w:szCs w:val="18"/>
        </w:rPr>
        <w:instrText>HYPERLINK "https://eur-lex.europa.eu/legal-content/sl/TXT/?uri=CELEX%3A32009R1107"</w:instrText>
      </w:r>
      <w:r w:rsidR="00836410" w:rsidRPr="00CF310E">
        <w:rPr>
          <w:sz w:val="18"/>
          <w:szCs w:val="18"/>
        </w:rPr>
      </w:r>
      <w:r w:rsidR="00836410" w:rsidRPr="00CF310E">
        <w:rPr>
          <w:sz w:val="18"/>
          <w:szCs w:val="18"/>
        </w:rPr>
        <w:fldChar w:fldCharType="separate"/>
      </w:r>
      <w:r w:rsidR="00836410" w:rsidRPr="00CF310E">
        <w:rPr>
          <w:rStyle w:val="Hiperpovezava"/>
          <w:sz w:val="18"/>
          <w:szCs w:val="18"/>
        </w:rPr>
        <w:t>https://eur-lex.europa.eu/legal-content/sl/TXT/?uri=CELEX%3A32009R1107</w:t>
      </w:r>
      <w:r w:rsidR="00836410" w:rsidRPr="00CF310E">
        <w:rPr>
          <w:sz w:val="18"/>
          <w:szCs w:val="18"/>
        </w:rPr>
        <w:fldChar w:fldCharType="end"/>
      </w:r>
      <w:bookmarkEnd w:id="9"/>
    </w:p>
  </w:footnote>
  <w:footnote w:id="2">
    <w:p w14:paraId="36AB002B" w14:textId="7C14194F" w:rsidR="001736AA" w:rsidRPr="00CF310E" w:rsidRDefault="001736AA">
      <w:pPr>
        <w:pStyle w:val="Sprotnaopomba-besedilo"/>
        <w:rPr>
          <w:sz w:val="18"/>
          <w:szCs w:val="18"/>
        </w:rPr>
      </w:pPr>
      <w:r w:rsidRPr="00CF310E">
        <w:rPr>
          <w:rStyle w:val="Sprotnaopomba-sklic"/>
          <w:sz w:val="18"/>
          <w:szCs w:val="18"/>
        </w:rPr>
        <w:footnoteRef/>
      </w:r>
      <w:r w:rsidRPr="00CF310E">
        <w:rPr>
          <w:sz w:val="18"/>
          <w:szCs w:val="18"/>
        </w:rPr>
        <w:t xml:space="preserve"> </w:t>
      </w:r>
      <w:hyperlink r:id="rId1" w:history="1">
        <w:r w:rsidRPr="00CF310E">
          <w:rPr>
            <w:rStyle w:val="Hiperpovezava"/>
            <w:sz w:val="18"/>
            <w:szCs w:val="18"/>
          </w:rPr>
          <w:t>http://pisrs.si/Pis.web/pregledPredpisa?id=ZAKO2247</w:t>
        </w:r>
      </w:hyperlink>
    </w:p>
  </w:footnote>
  <w:footnote w:id="3">
    <w:p w14:paraId="3AA4C390" w14:textId="27B6EBE5" w:rsidR="001736AA" w:rsidRPr="00CF310E" w:rsidRDefault="001736AA">
      <w:pPr>
        <w:pStyle w:val="Sprotnaopomba-besedilo"/>
        <w:rPr>
          <w:sz w:val="18"/>
          <w:szCs w:val="18"/>
        </w:rPr>
      </w:pPr>
      <w:r w:rsidRPr="00CF310E">
        <w:rPr>
          <w:rStyle w:val="Sprotnaopomba-sklic"/>
          <w:sz w:val="18"/>
          <w:szCs w:val="18"/>
        </w:rPr>
        <w:footnoteRef/>
      </w:r>
      <w:r w:rsidRPr="00CF310E">
        <w:rPr>
          <w:sz w:val="18"/>
          <w:szCs w:val="18"/>
        </w:rPr>
        <w:t xml:space="preserve"> </w:t>
      </w:r>
      <w:hyperlink r:id="rId2" w:history="1">
        <w:r w:rsidRPr="00CF310E">
          <w:rPr>
            <w:rStyle w:val="Hiperpovezava"/>
            <w:sz w:val="18"/>
            <w:szCs w:val="18"/>
          </w:rPr>
          <w:t>http://pisrs.si/Pis.web/pregledPredpisa?id=PRAV6800</w:t>
        </w:r>
      </w:hyperlink>
    </w:p>
  </w:footnote>
  <w:footnote w:id="4">
    <w:p w14:paraId="5A818E85" w14:textId="6252867F" w:rsidR="001736AA" w:rsidRPr="00CF310E" w:rsidRDefault="001736AA">
      <w:pPr>
        <w:pStyle w:val="Sprotnaopomba-besedilo"/>
        <w:rPr>
          <w:sz w:val="18"/>
          <w:szCs w:val="18"/>
        </w:rPr>
      </w:pPr>
      <w:r w:rsidRPr="00CF310E">
        <w:rPr>
          <w:rStyle w:val="Sprotnaopomba-sklic"/>
          <w:sz w:val="18"/>
          <w:szCs w:val="18"/>
        </w:rPr>
        <w:footnoteRef/>
      </w:r>
      <w:r w:rsidRPr="00CF310E">
        <w:rPr>
          <w:sz w:val="18"/>
          <w:szCs w:val="18"/>
        </w:rPr>
        <w:t xml:space="preserve"> </w:t>
      </w:r>
      <w:hyperlink r:id="rId3" w:history="1">
        <w:r w:rsidRPr="00CF310E">
          <w:rPr>
            <w:rStyle w:val="Hiperpovezava"/>
            <w:sz w:val="18"/>
            <w:szCs w:val="18"/>
          </w:rPr>
          <w:t>https://spot.gov.si/sl/dejavnosti-in-poklici/dovoljenja/javno-pooblastilo-za-opravljanje-presoje-tveganja-za-naravo/</w:t>
        </w:r>
      </w:hyperlink>
    </w:p>
  </w:footnote>
  <w:footnote w:id="5">
    <w:p w14:paraId="7759B7DF" w14:textId="0157786C" w:rsidR="001736AA" w:rsidRPr="00853CD2" w:rsidRDefault="001736AA">
      <w:pPr>
        <w:pStyle w:val="Sprotnaopomba-besedilo"/>
        <w:rPr>
          <w:sz w:val="18"/>
          <w:szCs w:val="18"/>
        </w:rPr>
      </w:pPr>
      <w:r w:rsidRPr="00853CD2">
        <w:rPr>
          <w:rStyle w:val="Sprotnaopomba-sklic"/>
          <w:sz w:val="18"/>
          <w:szCs w:val="18"/>
        </w:rPr>
        <w:footnoteRef/>
      </w:r>
      <w:r w:rsidRPr="00853CD2">
        <w:rPr>
          <w:sz w:val="18"/>
          <w:szCs w:val="18"/>
        </w:rPr>
        <w:t xml:space="preserve"> </w:t>
      </w:r>
      <w:hyperlink r:id="rId4" w:history="1">
        <w:r w:rsidRPr="00853CD2">
          <w:rPr>
            <w:rStyle w:val="Hiperpovezava"/>
            <w:sz w:val="18"/>
            <w:szCs w:val="18"/>
          </w:rPr>
          <w:t>https://spletni2.furs.gov.si/FFS/REGSR/FFS_sezn.asp?L=1&amp;S=20&amp;top=1</w:t>
        </w:r>
      </w:hyperlink>
    </w:p>
  </w:footnote>
  <w:footnote w:id="6">
    <w:p w14:paraId="4699AAE6" w14:textId="467F986F" w:rsidR="001736AA" w:rsidRPr="00853CD2" w:rsidRDefault="001736AA">
      <w:pPr>
        <w:pStyle w:val="Sprotnaopomba-besedilo"/>
        <w:rPr>
          <w:sz w:val="18"/>
          <w:szCs w:val="18"/>
        </w:rPr>
      </w:pPr>
      <w:r w:rsidRPr="00853CD2">
        <w:rPr>
          <w:rStyle w:val="Sprotnaopomba-sklic"/>
          <w:sz w:val="18"/>
          <w:szCs w:val="18"/>
        </w:rPr>
        <w:footnoteRef/>
      </w:r>
      <w:r w:rsidR="008F5D70" w:rsidRPr="00853CD2">
        <w:rPr>
          <w:sz w:val="18"/>
          <w:szCs w:val="18"/>
          <w:vertAlign w:val="superscript"/>
        </w:rPr>
        <w:t>, 7</w:t>
      </w:r>
      <w:r w:rsidRPr="00853CD2">
        <w:rPr>
          <w:sz w:val="18"/>
          <w:szCs w:val="18"/>
        </w:rPr>
        <w:t xml:space="preserve"> </w:t>
      </w:r>
      <w:hyperlink r:id="rId5" w:history="1">
        <w:r w:rsidRPr="00853CD2">
          <w:rPr>
            <w:rStyle w:val="Hiperpovezava"/>
            <w:sz w:val="18"/>
            <w:szCs w:val="18"/>
          </w:rPr>
          <w:t>https://www.gov.si/teme/bioticno-varstvo-rastlin</w:t>
        </w:r>
      </w:hyperlink>
      <w:r w:rsidR="00B21979" w:rsidRPr="00853CD2">
        <w:rPr>
          <w:rStyle w:val="Hiperpovezava"/>
          <w:sz w:val="18"/>
          <w:szCs w:val="18"/>
        </w:rPr>
        <w:t>/</w:t>
      </w:r>
    </w:p>
  </w:footnote>
  <w:footnote w:id="7">
    <w:p w14:paraId="4E26A34F" w14:textId="4FE6F73C" w:rsidR="001736AA" w:rsidRDefault="001736AA">
      <w:pPr>
        <w:pStyle w:val="Sprotnaopomba-besedilo"/>
      </w:pPr>
    </w:p>
  </w:footnote>
  <w:footnote w:id="8">
    <w:p w14:paraId="4F33EAA5" w14:textId="734F80FC" w:rsidR="001736AA" w:rsidRPr="00581B4A" w:rsidRDefault="001736AA">
      <w:pPr>
        <w:pStyle w:val="Sprotnaopomba-besedilo"/>
        <w:rPr>
          <w:sz w:val="18"/>
          <w:szCs w:val="18"/>
        </w:rPr>
      </w:pPr>
      <w:r w:rsidRPr="00581B4A">
        <w:rPr>
          <w:rStyle w:val="Sprotnaopomba-sklic"/>
          <w:sz w:val="18"/>
          <w:szCs w:val="18"/>
        </w:rPr>
        <w:footnoteRef/>
      </w:r>
      <w:r w:rsidRPr="00581B4A">
        <w:rPr>
          <w:sz w:val="18"/>
          <w:szCs w:val="18"/>
        </w:rPr>
        <w:t xml:space="preserve"> </w:t>
      </w:r>
      <w:hyperlink r:id="rId6" w:history="1">
        <w:r w:rsidRPr="00581B4A">
          <w:rPr>
            <w:rStyle w:val="Hiperpovezava"/>
            <w:sz w:val="18"/>
            <w:szCs w:val="18"/>
          </w:rPr>
          <w:t>https://skp.si/</w:t>
        </w:r>
      </w:hyperlink>
    </w:p>
  </w:footnote>
  <w:footnote w:id="9">
    <w:p w14:paraId="7E7CC364" w14:textId="664617DA" w:rsidR="001736AA" w:rsidRPr="00581B4A" w:rsidRDefault="001736AA">
      <w:pPr>
        <w:pStyle w:val="Sprotnaopomba-besedilo"/>
        <w:rPr>
          <w:sz w:val="18"/>
          <w:szCs w:val="18"/>
        </w:rPr>
      </w:pPr>
      <w:r w:rsidRPr="00581B4A">
        <w:rPr>
          <w:rStyle w:val="Sprotnaopomba-sklic"/>
          <w:sz w:val="18"/>
          <w:szCs w:val="18"/>
        </w:rPr>
        <w:footnoteRef/>
      </w:r>
      <w:r w:rsidRPr="00581B4A">
        <w:rPr>
          <w:sz w:val="18"/>
          <w:szCs w:val="18"/>
        </w:rPr>
        <w:t xml:space="preserve"> </w:t>
      </w:r>
      <w:bookmarkStart w:id="23" w:name="_Hlk222226298"/>
      <w:r w:rsidR="00B27F55" w:rsidRPr="00581B4A">
        <w:rPr>
          <w:sz w:val="18"/>
          <w:szCs w:val="18"/>
        </w:rPr>
        <w:fldChar w:fldCharType="begin"/>
      </w:r>
      <w:r w:rsidR="00B27F55" w:rsidRPr="00581B4A">
        <w:rPr>
          <w:sz w:val="18"/>
          <w:szCs w:val="18"/>
        </w:rPr>
        <w:instrText>HYPERLINK "https://www.gov.si/zbirke/storitve/oddaja-zbirne-vloge-za-leto-2026/"</w:instrText>
      </w:r>
      <w:r w:rsidR="00B27F55" w:rsidRPr="00581B4A">
        <w:rPr>
          <w:sz w:val="18"/>
          <w:szCs w:val="18"/>
        </w:rPr>
      </w:r>
      <w:r w:rsidR="00B27F55" w:rsidRPr="00581B4A">
        <w:rPr>
          <w:sz w:val="18"/>
          <w:szCs w:val="18"/>
        </w:rPr>
        <w:fldChar w:fldCharType="separate"/>
      </w:r>
      <w:r w:rsidR="00B27F55" w:rsidRPr="00581B4A">
        <w:rPr>
          <w:rStyle w:val="Hiperpovezava"/>
          <w:sz w:val="18"/>
          <w:szCs w:val="18"/>
        </w:rPr>
        <w:t>https://www.gov.si/zbirke/storitve/oddaja-zbirne-vloge-za-leto-2026/</w:t>
      </w:r>
      <w:r w:rsidR="00B27F55" w:rsidRPr="00581B4A">
        <w:rPr>
          <w:sz w:val="18"/>
          <w:szCs w:val="18"/>
        </w:rPr>
        <w:fldChar w:fldCharType="end"/>
      </w:r>
      <w:bookmarkEnd w:id="23"/>
    </w:p>
  </w:footnote>
  <w:footnote w:id="10">
    <w:p w14:paraId="73E0C374" w14:textId="064166E1" w:rsidR="001736AA" w:rsidRPr="00581B4A" w:rsidRDefault="001736AA">
      <w:pPr>
        <w:pStyle w:val="Sprotnaopomba-besedilo"/>
        <w:rPr>
          <w:sz w:val="18"/>
          <w:szCs w:val="18"/>
        </w:rPr>
      </w:pPr>
      <w:r w:rsidRPr="00581B4A">
        <w:rPr>
          <w:rStyle w:val="Sprotnaopomba-sklic"/>
          <w:sz w:val="18"/>
          <w:szCs w:val="18"/>
        </w:rPr>
        <w:footnoteRef/>
      </w:r>
      <w:r w:rsidRPr="00581B4A">
        <w:rPr>
          <w:sz w:val="18"/>
          <w:szCs w:val="18"/>
        </w:rPr>
        <w:t xml:space="preserve"> </w:t>
      </w:r>
      <w:hyperlink r:id="rId7" w:history="1">
        <w:r w:rsidRPr="00581B4A">
          <w:rPr>
            <w:rStyle w:val="Hiperpovezava"/>
            <w:sz w:val="18"/>
            <w:szCs w:val="18"/>
          </w:rPr>
          <w:t>https://skp.si/download/enotne-evidence-o-delovnih-opravilih-za-posamezne-intervencije-sn-skp-razdelek-a</w:t>
        </w:r>
      </w:hyperlink>
    </w:p>
  </w:footnote>
  <w:footnote w:id="11">
    <w:p w14:paraId="01E67C6D" w14:textId="15C0E481" w:rsidR="00D6086C" w:rsidRPr="00581B4A" w:rsidRDefault="001736AA" w:rsidP="00D6086C">
      <w:pPr>
        <w:pStyle w:val="Sprotnaopomba-besedilo"/>
        <w:rPr>
          <w:sz w:val="18"/>
          <w:szCs w:val="18"/>
        </w:rPr>
      </w:pPr>
      <w:r w:rsidRPr="00581B4A">
        <w:rPr>
          <w:rStyle w:val="Sprotnaopomba-sklic"/>
          <w:sz w:val="18"/>
          <w:szCs w:val="18"/>
        </w:rPr>
        <w:footnoteRef/>
      </w:r>
      <w:r w:rsidRPr="00581B4A">
        <w:rPr>
          <w:sz w:val="18"/>
          <w:szCs w:val="18"/>
        </w:rPr>
        <w:t xml:space="preserve"> </w:t>
      </w:r>
      <w:r w:rsidR="00D6086C" w:rsidRPr="00581B4A">
        <w:rPr>
          <w:sz w:val="18"/>
          <w:szCs w:val="18"/>
        </w:rPr>
        <w:t xml:space="preserve">Uradni list RS, št.73/25 in 86/25 – popr.; </w:t>
      </w:r>
      <w:bookmarkStart w:id="24" w:name="_Hlk222226601"/>
      <w:r w:rsidR="00D6086C" w:rsidRPr="00581B4A">
        <w:rPr>
          <w:sz w:val="18"/>
          <w:szCs w:val="18"/>
        </w:rPr>
        <w:fldChar w:fldCharType="begin"/>
      </w:r>
      <w:r w:rsidR="00D6086C" w:rsidRPr="00581B4A">
        <w:rPr>
          <w:sz w:val="18"/>
          <w:szCs w:val="18"/>
        </w:rPr>
        <w:instrText>HYPERLINK "https://pisrs.si/pregledPredpisa?id=PRAV15032"</w:instrText>
      </w:r>
      <w:r w:rsidR="00D6086C" w:rsidRPr="00581B4A">
        <w:rPr>
          <w:sz w:val="18"/>
          <w:szCs w:val="18"/>
        </w:rPr>
      </w:r>
      <w:r w:rsidR="00D6086C" w:rsidRPr="00581B4A">
        <w:rPr>
          <w:sz w:val="18"/>
          <w:szCs w:val="18"/>
        </w:rPr>
        <w:fldChar w:fldCharType="separate"/>
      </w:r>
      <w:r w:rsidR="00D6086C" w:rsidRPr="00581B4A">
        <w:rPr>
          <w:rStyle w:val="Hiperpovezava"/>
          <w:sz w:val="18"/>
          <w:szCs w:val="18"/>
        </w:rPr>
        <w:t>https://pisrs.si/pregledPredpisa?id=PRAV15032</w:t>
      </w:r>
      <w:r w:rsidR="00D6086C" w:rsidRPr="00581B4A">
        <w:rPr>
          <w:sz w:val="18"/>
          <w:szCs w:val="18"/>
        </w:rPr>
        <w:fldChar w:fldCharType="end"/>
      </w:r>
      <w:bookmarkEnd w:id="24"/>
    </w:p>
    <w:p w14:paraId="7A3810FF" w14:textId="4D6CC0F2" w:rsidR="001736AA" w:rsidRDefault="001736AA">
      <w:pPr>
        <w:pStyle w:val="Sprotnaopomba-besedilo"/>
      </w:pPr>
    </w:p>
  </w:footnote>
  <w:footnote w:id="12">
    <w:p w14:paraId="042001D6" w14:textId="16068824" w:rsidR="001736AA" w:rsidRPr="00581B4A" w:rsidRDefault="001736AA">
      <w:pPr>
        <w:pStyle w:val="Sprotnaopomba-besedilo"/>
        <w:rPr>
          <w:sz w:val="18"/>
          <w:szCs w:val="18"/>
        </w:rPr>
      </w:pPr>
      <w:r w:rsidRPr="00581B4A">
        <w:rPr>
          <w:rStyle w:val="Sprotnaopomba-sklic"/>
          <w:sz w:val="18"/>
          <w:szCs w:val="18"/>
        </w:rPr>
        <w:footnoteRef/>
      </w:r>
      <w:r w:rsidRPr="00581B4A">
        <w:rPr>
          <w:sz w:val="18"/>
          <w:szCs w:val="18"/>
        </w:rPr>
        <w:t xml:space="preserve"> </w:t>
      </w:r>
      <w:hyperlink r:id="rId8" w:history="1">
        <w:r w:rsidRPr="00581B4A">
          <w:rPr>
            <w:rStyle w:val="Hiperpovezava"/>
            <w:sz w:val="18"/>
            <w:szCs w:val="18"/>
          </w:rPr>
          <w:t>https://www.koppert.com/</w:t>
        </w:r>
      </w:hyperlink>
    </w:p>
  </w:footnote>
  <w:footnote w:id="13">
    <w:p w14:paraId="6496FB5A" w14:textId="41749D49" w:rsidR="001736AA" w:rsidRPr="00581B4A" w:rsidRDefault="001736AA">
      <w:pPr>
        <w:pStyle w:val="Sprotnaopomba-besedilo"/>
        <w:rPr>
          <w:sz w:val="18"/>
          <w:szCs w:val="18"/>
        </w:rPr>
      </w:pPr>
      <w:r w:rsidRPr="00581B4A">
        <w:rPr>
          <w:rStyle w:val="Sprotnaopomba-sklic"/>
          <w:sz w:val="18"/>
          <w:szCs w:val="18"/>
        </w:rPr>
        <w:footnoteRef/>
      </w:r>
      <w:r w:rsidRPr="00581B4A">
        <w:rPr>
          <w:sz w:val="18"/>
          <w:szCs w:val="18"/>
        </w:rPr>
        <w:t xml:space="preserve"> </w:t>
      </w:r>
      <w:hyperlink r:id="rId9" w:history="1">
        <w:r w:rsidRPr="00581B4A">
          <w:rPr>
            <w:rStyle w:val="Hiperpovezava"/>
            <w:sz w:val="18"/>
            <w:szCs w:val="18"/>
          </w:rPr>
          <w:t>https://www.gemuese-online.de/</w:t>
        </w:r>
      </w:hyperlink>
    </w:p>
  </w:footnote>
  <w:footnote w:id="14">
    <w:p w14:paraId="47BB46B7" w14:textId="1887F561" w:rsidR="001736AA" w:rsidRPr="00581B4A" w:rsidRDefault="001736AA">
      <w:pPr>
        <w:pStyle w:val="Sprotnaopomba-besedilo"/>
        <w:rPr>
          <w:sz w:val="18"/>
          <w:szCs w:val="18"/>
        </w:rPr>
      </w:pPr>
      <w:r w:rsidRPr="00581B4A">
        <w:rPr>
          <w:rStyle w:val="Sprotnaopomba-sklic"/>
          <w:sz w:val="18"/>
          <w:szCs w:val="18"/>
        </w:rPr>
        <w:footnoteRef/>
      </w:r>
      <w:r w:rsidRPr="00581B4A">
        <w:rPr>
          <w:sz w:val="18"/>
          <w:szCs w:val="18"/>
        </w:rPr>
        <w:t xml:space="preserve"> Obrazec je dostopen na povezavi</w:t>
      </w:r>
      <w:r w:rsidR="00417337" w:rsidRPr="00581B4A">
        <w:rPr>
          <w:sz w:val="18"/>
          <w:szCs w:val="18"/>
        </w:rPr>
        <w:t xml:space="preserve"> </w:t>
      </w:r>
      <w:hyperlink r:id="rId10" w:history="1">
        <w:r w:rsidR="00AD21BA" w:rsidRPr="00581B4A">
          <w:rPr>
            <w:rStyle w:val="Hiperpovezava"/>
            <w:rFonts w:cs="Arial"/>
            <w:sz w:val="18"/>
            <w:szCs w:val="18"/>
          </w:rPr>
          <w:t>https://www.gov.si/zbirke/storitve/oddaja-zbirne-vloge-za-leto-2026/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8733302" w14:paraId="1DE7BF8A" w14:textId="77777777" w:rsidTr="009539B6">
      <w:trPr>
        <w:trHeight w:val="300"/>
      </w:trPr>
      <w:tc>
        <w:tcPr>
          <w:tcW w:w="3210" w:type="dxa"/>
        </w:tcPr>
        <w:p w14:paraId="613D8E58" w14:textId="41AF687B" w:rsidR="78733302" w:rsidRDefault="78733302" w:rsidP="009539B6">
          <w:pPr>
            <w:pStyle w:val="Glava"/>
            <w:ind w:left="-115"/>
          </w:pPr>
        </w:p>
      </w:tc>
      <w:tc>
        <w:tcPr>
          <w:tcW w:w="3210" w:type="dxa"/>
        </w:tcPr>
        <w:p w14:paraId="262624D9" w14:textId="2781A615" w:rsidR="78733302" w:rsidRDefault="78733302" w:rsidP="009539B6">
          <w:pPr>
            <w:pStyle w:val="Glava"/>
            <w:jc w:val="center"/>
          </w:pPr>
        </w:p>
      </w:tc>
      <w:tc>
        <w:tcPr>
          <w:tcW w:w="3210" w:type="dxa"/>
        </w:tcPr>
        <w:p w14:paraId="4FAF7439" w14:textId="09486365" w:rsidR="78733302" w:rsidRDefault="78733302" w:rsidP="009539B6">
          <w:pPr>
            <w:pStyle w:val="Glava"/>
            <w:ind w:right="-115"/>
            <w:jc w:val="right"/>
          </w:pPr>
        </w:p>
      </w:tc>
    </w:tr>
  </w:tbl>
  <w:p w14:paraId="71017742" w14:textId="4F669DCF" w:rsidR="78733302" w:rsidRDefault="78733302" w:rsidP="009539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0AF8" w14:textId="15C0FE7B" w:rsidR="78733302" w:rsidRPr="00CF310E" w:rsidRDefault="78733302" w:rsidP="00CF310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184C" w14:textId="037AD5ED" w:rsidR="78733302" w:rsidRPr="00CF310E" w:rsidRDefault="78733302" w:rsidP="00CF310E">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B6F4" w14:textId="0A9C510A" w:rsidR="78733302" w:rsidRPr="00CF310E" w:rsidRDefault="78733302" w:rsidP="00CF310E">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28A" w14:textId="4A5C1CF4" w:rsidR="78733302" w:rsidRPr="00CF310E" w:rsidRDefault="78733302" w:rsidP="00CF310E">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8598" w14:textId="186D47AF" w:rsidR="78733302" w:rsidRPr="004F4028" w:rsidRDefault="78733302" w:rsidP="004F4028">
    <w:pPr>
      <w:pStyle w:val="Glav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53CD" w14:textId="521143A7" w:rsidR="78733302" w:rsidRPr="00FA3098" w:rsidRDefault="78733302" w:rsidP="00FA3098">
    <w:pPr>
      <w:pStyle w:val="Glav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5FE4" w14:textId="2467EE83" w:rsidR="78733302" w:rsidRPr="00DA1620" w:rsidRDefault="78733302" w:rsidP="00DA162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8C1"/>
    <w:multiLevelType w:val="multilevel"/>
    <w:tmpl w:val="FB28ED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8255CD"/>
    <w:multiLevelType w:val="hybridMultilevel"/>
    <w:tmpl w:val="A0A8DEEE"/>
    <w:lvl w:ilvl="0" w:tplc="43128C84">
      <w:start w:val="1"/>
      <w:numFmt w:val="decimal"/>
      <w:pStyle w:val="BVRSeznamtevilen"/>
      <w:lvlText w:val="%1."/>
      <w:lvlJc w:val="left"/>
      <w:pPr>
        <w:ind w:left="1080" w:hanging="360"/>
      </w:pPr>
    </w:lvl>
    <w:lvl w:ilvl="1" w:tplc="0512EF1A">
      <w:numFmt w:val="bullet"/>
      <w:lvlText w:val="-"/>
      <w:lvlJc w:val="left"/>
      <w:pPr>
        <w:ind w:left="1870" w:hanging="430"/>
      </w:pPr>
      <w:rPr>
        <w:rFonts w:ascii="Arial" w:eastAsia="Times New Roman" w:hAnsi="Arial" w:cs="Arial" w:hint="default"/>
        <w:color w:val="auto"/>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482775B"/>
    <w:multiLevelType w:val="multilevel"/>
    <w:tmpl w:val="7B5C0F62"/>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2"/>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3" w15:restartNumberingAfterBreak="0">
    <w:nsid w:val="477B0B72"/>
    <w:multiLevelType w:val="hybridMultilevel"/>
    <w:tmpl w:val="5D04DCB8"/>
    <w:lvl w:ilvl="0" w:tplc="A0AED780">
      <w:start w:val="1"/>
      <w:numFmt w:val="bullet"/>
      <w:lvlText w:val="–"/>
      <w:lvlJc w:val="left"/>
      <w:pPr>
        <w:ind w:left="720" w:hanging="360"/>
      </w:pPr>
      <w:rPr>
        <w:rFonts w:ascii="Times New Roman" w:eastAsia="Times New Roman" w:hAnsi="Times New Roman" w:hint="default"/>
        <w:caps w:val="0"/>
        <w:strike w:val="0"/>
        <w:dstrike w:val="0"/>
        <w:vanish w:val="0"/>
        <w:color w:val="auto"/>
        <w:w w:val="100"/>
        <w:sz w:val="20"/>
        <w:szCs w:val="20"/>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AC022C"/>
    <w:multiLevelType w:val="hybridMultilevel"/>
    <w:tmpl w:val="E08C074E"/>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E76F6F"/>
    <w:multiLevelType w:val="hybridMultilevel"/>
    <w:tmpl w:val="E1806668"/>
    <w:lvl w:ilvl="0" w:tplc="DC74C77E">
      <w:numFmt w:val="bullet"/>
      <w:lvlText w:val="-"/>
      <w:lvlJc w:val="left"/>
      <w:pPr>
        <w:ind w:left="717" w:hanging="360"/>
      </w:pPr>
      <w:rPr>
        <w:rFonts w:ascii="Arial" w:eastAsiaTheme="minorHAnsi" w:hAnsi="Arial" w:cs="Arial"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6" w15:restartNumberingAfterBreak="0">
    <w:nsid w:val="5FCF6452"/>
    <w:multiLevelType w:val="hybridMultilevel"/>
    <w:tmpl w:val="C4904A9E"/>
    <w:lvl w:ilvl="0" w:tplc="D37252AE">
      <w:start w:val="1"/>
      <w:numFmt w:val="bullet"/>
      <w:lvlText w:val="–"/>
      <w:lvlJc w:val="left"/>
      <w:pPr>
        <w:ind w:left="1429" w:hanging="360"/>
      </w:pPr>
      <w:rPr>
        <w:rFonts w:ascii="Garamond" w:hAnsi="Garamond" w:cs="Times New Roman" w:hint="default"/>
        <w:caps w:val="0"/>
        <w:strike w:val="0"/>
        <w:dstrike w:val="0"/>
        <w:vanish w:val="0"/>
        <w:color w:val="auto"/>
        <w:sz w:val="18"/>
        <w:szCs w:val="18"/>
        <w:vertAlign w:val="baseline"/>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66592A6B"/>
    <w:multiLevelType w:val="hybridMultilevel"/>
    <w:tmpl w:val="A3FC69F0"/>
    <w:lvl w:ilvl="0" w:tplc="35267AD4">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8E6B8F"/>
    <w:multiLevelType w:val="hybridMultilevel"/>
    <w:tmpl w:val="14C08790"/>
    <w:lvl w:ilvl="0" w:tplc="9DEACA5C">
      <w:start w:val="1"/>
      <w:numFmt w:val="bullet"/>
      <w:pStyle w:val="Odstavekseznama"/>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71F50568"/>
    <w:multiLevelType w:val="hybridMultilevel"/>
    <w:tmpl w:val="32C8A406"/>
    <w:lvl w:ilvl="0" w:tplc="D37252AE">
      <w:start w:val="1"/>
      <w:numFmt w:val="bullet"/>
      <w:lvlText w:val="–"/>
      <w:lvlJc w:val="left"/>
      <w:pPr>
        <w:ind w:left="720" w:hanging="360"/>
      </w:pPr>
      <w:rPr>
        <w:rFonts w:ascii="Garamond" w:hAnsi="Garamond" w:cs="Times New Roman" w:hint="default"/>
        <w:caps w:val="0"/>
        <w:strike w:val="0"/>
        <w:dstrike w:val="0"/>
        <w:vanish w:val="0"/>
        <w:color w:val="auto"/>
        <w:sz w:val="18"/>
        <w:szCs w:val="18"/>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CE576A"/>
    <w:multiLevelType w:val="hybridMultilevel"/>
    <w:tmpl w:val="03E6CE84"/>
    <w:lvl w:ilvl="0" w:tplc="3C1EA2D0">
      <w:start w:val="1"/>
      <w:numFmt w:val="bullet"/>
      <w:pStyle w:val="BVRSeznamNastevan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9537633">
    <w:abstractNumId w:val="10"/>
  </w:num>
  <w:num w:numId="2" w16cid:durableId="1113749546">
    <w:abstractNumId w:val="8"/>
  </w:num>
  <w:num w:numId="3" w16cid:durableId="1426225127">
    <w:abstractNumId w:val="1"/>
  </w:num>
  <w:num w:numId="4" w16cid:durableId="64493161">
    <w:abstractNumId w:val="1"/>
    <w:lvlOverride w:ilvl="0">
      <w:startOverride w:val="1"/>
    </w:lvlOverride>
  </w:num>
  <w:num w:numId="5" w16cid:durableId="1064108751">
    <w:abstractNumId w:val="2"/>
  </w:num>
  <w:num w:numId="6" w16cid:durableId="1031031829">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0263058">
    <w:abstractNumId w:val="6"/>
  </w:num>
  <w:num w:numId="8" w16cid:durableId="80723678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338201">
    <w:abstractNumId w:val="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4585923">
    <w:abstractNumId w:val="9"/>
  </w:num>
  <w:num w:numId="11" w16cid:durableId="2019193387">
    <w:abstractNumId w:val="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7965814">
    <w:abstractNumId w:val="2"/>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8447287">
    <w:abstractNumId w:val="3"/>
  </w:num>
  <w:num w:numId="14" w16cid:durableId="2055999578">
    <w:abstractNumId w:val="4"/>
  </w:num>
  <w:num w:numId="15" w16cid:durableId="447555034">
    <w:abstractNumId w:val="8"/>
  </w:num>
  <w:num w:numId="16" w16cid:durableId="221601513">
    <w:abstractNumId w:val="0"/>
  </w:num>
  <w:num w:numId="17" w16cid:durableId="1973975056">
    <w:abstractNumId w:val="2"/>
    <w:lvlOverride w:ilvl="0">
      <w:startOverride w:val="5"/>
    </w:lvlOverride>
  </w:num>
  <w:num w:numId="18" w16cid:durableId="281151971">
    <w:abstractNumId w:val="5"/>
  </w:num>
  <w:num w:numId="19" w16cid:durableId="176175526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6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EF"/>
    <w:rsid w:val="00002AC9"/>
    <w:rsid w:val="00002BD7"/>
    <w:rsid w:val="00002D5E"/>
    <w:rsid w:val="00003557"/>
    <w:rsid w:val="000056BA"/>
    <w:rsid w:val="0001332D"/>
    <w:rsid w:val="000167C2"/>
    <w:rsid w:val="000239B9"/>
    <w:rsid w:val="0002FE3C"/>
    <w:rsid w:val="00032BFC"/>
    <w:rsid w:val="00035ABF"/>
    <w:rsid w:val="0003D01A"/>
    <w:rsid w:val="00043367"/>
    <w:rsid w:val="00043426"/>
    <w:rsid w:val="000474F6"/>
    <w:rsid w:val="00047C14"/>
    <w:rsid w:val="00053CD6"/>
    <w:rsid w:val="0005428C"/>
    <w:rsid w:val="00055278"/>
    <w:rsid w:val="00057F08"/>
    <w:rsid w:val="00060EDB"/>
    <w:rsid w:val="0006216C"/>
    <w:rsid w:val="00062818"/>
    <w:rsid w:val="00063DDC"/>
    <w:rsid w:val="00065063"/>
    <w:rsid w:val="00066103"/>
    <w:rsid w:val="0006785D"/>
    <w:rsid w:val="000718C6"/>
    <w:rsid w:val="00082CE9"/>
    <w:rsid w:val="00084821"/>
    <w:rsid w:val="00085379"/>
    <w:rsid w:val="000874EB"/>
    <w:rsid w:val="0009045B"/>
    <w:rsid w:val="000924A9"/>
    <w:rsid w:val="00092657"/>
    <w:rsid w:val="00092E65"/>
    <w:rsid w:val="00094FBC"/>
    <w:rsid w:val="0009609E"/>
    <w:rsid w:val="000A185C"/>
    <w:rsid w:val="000A51E0"/>
    <w:rsid w:val="000A6E80"/>
    <w:rsid w:val="000A6EF9"/>
    <w:rsid w:val="000B5C2C"/>
    <w:rsid w:val="000B6506"/>
    <w:rsid w:val="000B710E"/>
    <w:rsid w:val="000C54E3"/>
    <w:rsid w:val="000C6410"/>
    <w:rsid w:val="000D10D7"/>
    <w:rsid w:val="000D325B"/>
    <w:rsid w:val="000D62BF"/>
    <w:rsid w:val="000D769A"/>
    <w:rsid w:val="000D7DEE"/>
    <w:rsid w:val="000E509A"/>
    <w:rsid w:val="000F09EA"/>
    <w:rsid w:val="000F0C41"/>
    <w:rsid w:val="000F5694"/>
    <w:rsid w:val="000F5C34"/>
    <w:rsid w:val="000F5F73"/>
    <w:rsid w:val="0010139A"/>
    <w:rsid w:val="0010346E"/>
    <w:rsid w:val="0010459C"/>
    <w:rsid w:val="001049A8"/>
    <w:rsid w:val="001068AB"/>
    <w:rsid w:val="001103B0"/>
    <w:rsid w:val="00111763"/>
    <w:rsid w:val="00111801"/>
    <w:rsid w:val="001119B5"/>
    <w:rsid w:val="00111DEC"/>
    <w:rsid w:val="00112FAA"/>
    <w:rsid w:val="00114F4B"/>
    <w:rsid w:val="00115FC1"/>
    <w:rsid w:val="00116702"/>
    <w:rsid w:val="00134FFF"/>
    <w:rsid w:val="00142AEE"/>
    <w:rsid w:val="00143A57"/>
    <w:rsid w:val="00145A3C"/>
    <w:rsid w:val="00150DF7"/>
    <w:rsid w:val="00152D62"/>
    <w:rsid w:val="001541BD"/>
    <w:rsid w:val="001561D3"/>
    <w:rsid w:val="00161F77"/>
    <w:rsid w:val="00162D64"/>
    <w:rsid w:val="00165477"/>
    <w:rsid w:val="001731AB"/>
    <w:rsid w:val="00173282"/>
    <w:rsid w:val="001736AA"/>
    <w:rsid w:val="00173A09"/>
    <w:rsid w:val="001742E9"/>
    <w:rsid w:val="00174490"/>
    <w:rsid w:val="001750AB"/>
    <w:rsid w:val="00175F12"/>
    <w:rsid w:val="00176A17"/>
    <w:rsid w:val="00181266"/>
    <w:rsid w:val="0018667B"/>
    <w:rsid w:val="0018686B"/>
    <w:rsid w:val="00186ACE"/>
    <w:rsid w:val="001905FA"/>
    <w:rsid w:val="00191D1D"/>
    <w:rsid w:val="0019221A"/>
    <w:rsid w:val="0019369F"/>
    <w:rsid w:val="00195CDF"/>
    <w:rsid w:val="00197757"/>
    <w:rsid w:val="001A02C0"/>
    <w:rsid w:val="001A046B"/>
    <w:rsid w:val="001A1B7F"/>
    <w:rsid w:val="001A4DC3"/>
    <w:rsid w:val="001B1B59"/>
    <w:rsid w:val="001B2DCE"/>
    <w:rsid w:val="001B71A2"/>
    <w:rsid w:val="001C1C08"/>
    <w:rsid w:val="001C2BE1"/>
    <w:rsid w:val="001C31CC"/>
    <w:rsid w:val="001C487A"/>
    <w:rsid w:val="001C5BB1"/>
    <w:rsid w:val="001D16F3"/>
    <w:rsid w:val="001D2250"/>
    <w:rsid w:val="001D3A49"/>
    <w:rsid w:val="001D6CA4"/>
    <w:rsid w:val="001E1AE1"/>
    <w:rsid w:val="001E1B62"/>
    <w:rsid w:val="001E6675"/>
    <w:rsid w:val="001E7A2B"/>
    <w:rsid w:val="001F2DFB"/>
    <w:rsid w:val="001F57FB"/>
    <w:rsid w:val="001F7696"/>
    <w:rsid w:val="00202C48"/>
    <w:rsid w:val="00203847"/>
    <w:rsid w:val="00204BB2"/>
    <w:rsid w:val="00204BF3"/>
    <w:rsid w:val="00205881"/>
    <w:rsid w:val="00205BB4"/>
    <w:rsid w:val="002070ED"/>
    <w:rsid w:val="00211F9E"/>
    <w:rsid w:val="002136E4"/>
    <w:rsid w:val="00215416"/>
    <w:rsid w:val="00220B3E"/>
    <w:rsid w:val="00222247"/>
    <w:rsid w:val="0022476B"/>
    <w:rsid w:val="00232B27"/>
    <w:rsid w:val="00235C83"/>
    <w:rsid w:val="0023653E"/>
    <w:rsid w:val="00236C91"/>
    <w:rsid w:val="00237541"/>
    <w:rsid w:val="00237B80"/>
    <w:rsid w:val="0023D3E7"/>
    <w:rsid w:val="0024040E"/>
    <w:rsid w:val="00242482"/>
    <w:rsid w:val="002425B3"/>
    <w:rsid w:val="00251459"/>
    <w:rsid w:val="00255C4E"/>
    <w:rsid w:val="00260519"/>
    <w:rsid w:val="0026313C"/>
    <w:rsid w:val="0026546D"/>
    <w:rsid w:val="00266717"/>
    <w:rsid w:val="002674A8"/>
    <w:rsid w:val="00270035"/>
    <w:rsid w:val="00272939"/>
    <w:rsid w:val="00273C9F"/>
    <w:rsid w:val="00274080"/>
    <w:rsid w:val="0027413F"/>
    <w:rsid w:val="0027438F"/>
    <w:rsid w:val="00275513"/>
    <w:rsid w:val="0027716B"/>
    <w:rsid w:val="002876FE"/>
    <w:rsid w:val="00292ED1"/>
    <w:rsid w:val="002943E2"/>
    <w:rsid w:val="002954D7"/>
    <w:rsid w:val="00297DD8"/>
    <w:rsid w:val="002A37E0"/>
    <w:rsid w:val="002A554D"/>
    <w:rsid w:val="002A601C"/>
    <w:rsid w:val="002B4435"/>
    <w:rsid w:val="002B4854"/>
    <w:rsid w:val="002B7CC7"/>
    <w:rsid w:val="002C2D69"/>
    <w:rsid w:val="002C2EDC"/>
    <w:rsid w:val="002C3298"/>
    <w:rsid w:val="002C4A80"/>
    <w:rsid w:val="002C66B9"/>
    <w:rsid w:val="002C6B68"/>
    <w:rsid w:val="002C72B4"/>
    <w:rsid w:val="002D2594"/>
    <w:rsid w:val="002D26C8"/>
    <w:rsid w:val="002D2C65"/>
    <w:rsid w:val="002E0ACD"/>
    <w:rsid w:val="002E0FCA"/>
    <w:rsid w:val="002E220A"/>
    <w:rsid w:val="002E3C80"/>
    <w:rsid w:val="002E7716"/>
    <w:rsid w:val="002F0E74"/>
    <w:rsid w:val="002F519E"/>
    <w:rsid w:val="00301139"/>
    <w:rsid w:val="003076F9"/>
    <w:rsid w:val="00310F8B"/>
    <w:rsid w:val="0031155A"/>
    <w:rsid w:val="00312FF7"/>
    <w:rsid w:val="003142D6"/>
    <w:rsid w:val="00314AC5"/>
    <w:rsid w:val="00314D29"/>
    <w:rsid w:val="00316607"/>
    <w:rsid w:val="0032278F"/>
    <w:rsid w:val="00322B2E"/>
    <w:rsid w:val="00323458"/>
    <w:rsid w:val="00325B73"/>
    <w:rsid w:val="00326333"/>
    <w:rsid w:val="00334E39"/>
    <w:rsid w:val="00335429"/>
    <w:rsid w:val="00336E07"/>
    <w:rsid w:val="00340FEF"/>
    <w:rsid w:val="003417A7"/>
    <w:rsid w:val="00346862"/>
    <w:rsid w:val="003479CB"/>
    <w:rsid w:val="003522DA"/>
    <w:rsid w:val="00353FDB"/>
    <w:rsid w:val="0035638E"/>
    <w:rsid w:val="00364335"/>
    <w:rsid w:val="003649AD"/>
    <w:rsid w:val="00366C4A"/>
    <w:rsid w:val="00373208"/>
    <w:rsid w:val="00376255"/>
    <w:rsid w:val="00377BC7"/>
    <w:rsid w:val="00380A17"/>
    <w:rsid w:val="0038240B"/>
    <w:rsid w:val="00382D03"/>
    <w:rsid w:val="00386783"/>
    <w:rsid w:val="00392C99"/>
    <w:rsid w:val="00394168"/>
    <w:rsid w:val="00396111"/>
    <w:rsid w:val="003A212D"/>
    <w:rsid w:val="003A4075"/>
    <w:rsid w:val="003A4D94"/>
    <w:rsid w:val="003A503D"/>
    <w:rsid w:val="003A56A7"/>
    <w:rsid w:val="003B0632"/>
    <w:rsid w:val="003B226C"/>
    <w:rsid w:val="003B5C66"/>
    <w:rsid w:val="003B64AF"/>
    <w:rsid w:val="003B7C54"/>
    <w:rsid w:val="003B7D87"/>
    <w:rsid w:val="003C06A9"/>
    <w:rsid w:val="003C0708"/>
    <w:rsid w:val="003C1098"/>
    <w:rsid w:val="003C17CE"/>
    <w:rsid w:val="003C2038"/>
    <w:rsid w:val="003C355D"/>
    <w:rsid w:val="003C7227"/>
    <w:rsid w:val="003D35B4"/>
    <w:rsid w:val="003D555D"/>
    <w:rsid w:val="003D5DCA"/>
    <w:rsid w:val="003E0C0B"/>
    <w:rsid w:val="003E144B"/>
    <w:rsid w:val="003E272F"/>
    <w:rsid w:val="003E7949"/>
    <w:rsid w:val="003F07DF"/>
    <w:rsid w:val="003F2FBD"/>
    <w:rsid w:val="003F302A"/>
    <w:rsid w:val="003F56A6"/>
    <w:rsid w:val="003F60D1"/>
    <w:rsid w:val="004008AF"/>
    <w:rsid w:val="004033A0"/>
    <w:rsid w:val="00404D31"/>
    <w:rsid w:val="004074AB"/>
    <w:rsid w:val="00407B7A"/>
    <w:rsid w:val="004112AE"/>
    <w:rsid w:val="004113DD"/>
    <w:rsid w:val="00414220"/>
    <w:rsid w:val="0041436D"/>
    <w:rsid w:val="004154DB"/>
    <w:rsid w:val="00415AF4"/>
    <w:rsid w:val="0041683A"/>
    <w:rsid w:val="00417337"/>
    <w:rsid w:val="00420127"/>
    <w:rsid w:val="00420B0B"/>
    <w:rsid w:val="0042286E"/>
    <w:rsid w:val="00422958"/>
    <w:rsid w:val="00422BFC"/>
    <w:rsid w:val="004236FB"/>
    <w:rsid w:val="00425146"/>
    <w:rsid w:val="00430283"/>
    <w:rsid w:val="004307C1"/>
    <w:rsid w:val="0044210A"/>
    <w:rsid w:val="00442579"/>
    <w:rsid w:val="00451EC9"/>
    <w:rsid w:val="00452112"/>
    <w:rsid w:val="004609C0"/>
    <w:rsid w:val="004647A2"/>
    <w:rsid w:val="00465E8E"/>
    <w:rsid w:val="0047108F"/>
    <w:rsid w:val="00474E68"/>
    <w:rsid w:val="00475C4B"/>
    <w:rsid w:val="00477399"/>
    <w:rsid w:val="00477C2D"/>
    <w:rsid w:val="00480399"/>
    <w:rsid w:val="004846BD"/>
    <w:rsid w:val="00486F66"/>
    <w:rsid w:val="0048778D"/>
    <w:rsid w:val="0049149F"/>
    <w:rsid w:val="004928D9"/>
    <w:rsid w:val="00492E1E"/>
    <w:rsid w:val="004930D5"/>
    <w:rsid w:val="00493B38"/>
    <w:rsid w:val="00494FEA"/>
    <w:rsid w:val="00495467"/>
    <w:rsid w:val="00496E5A"/>
    <w:rsid w:val="004A15DE"/>
    <w:rsid w:val="004A1AAF"/>
    <w:rsid w:val="004A3218"/>
    <w:rsid w:val="004A45D2"/>
    <w:rsid w:val="004A5101"/>
    <w:rsid w:val="004A5AF9"/>
    <w:rsid w:val="004A6061"/>
    <w:rsid w:val="004A747B"/>
    <w:rsid w:val="004A77E3"/>
    <w:rsid w:val="004B5A17"/>
    <w:rsid w:val="004B73C6"/>
    <w:rsid w:val="004C59E7"/>
    <w:rsid w:val="004C7711"/>
    <w:rsid w:val="004C8F16"/>
    <w:rsid w:val="004D1779"/>
    <w:rsid w:val="004D440E"/>
    <w:rsid w:val="004D5745"/>
    <w:rsid w:val="004D6989"/>
    <w:rsid w:val="004D6CCF"/>
    <w:rsid w:val="004D7F1E"/>
    <w:rsid w:val="004E040D"/>
    <w:rsid w:val="004E0B89"/>
    <w:rsid w:val="004E4452"/>
    <w:rsid w:val="004E73A2"/>
    <w:rsid w:val="004E7435"/>
    <w:rsid w:val="004F02E4"/>
    <w:rsid w:val="004F2535"/>
    <w:rsid w:val="004F4028"/>
    <w:rsid w:val="004F45B4"/>
    <w:rsid w:val="004F6346"/>
    <w:rsid w:val="00501C11"/>
    <w:rsid w:val="005029BE"/>
    <w:rsid w:val="005063BB"/>
    <w:rsid w:val="00507655"/>
    <w:rsid w:val="00507960"/>
    <w:rsid w:val="00512142"/>
    <w:rsid w:val="00513513"/>
    <w:rsid w:val="0051419F"/>
    <w:rsid w:val="005148D9"/>
    <w:rsid w:val="00516021"/>
    <w:rsid w:val="005167B6"/>
    <w:rsid w:val="00524CD2"/>
    <w:rsid w:val="0052519A"/>
    <w:rsid w:val="00526E5F"/>
    <w:rsid w:val="00526E8F"/>
    <w:rsid w:val="00527473"/>
    <w:rsid w:val="00532E24"/>
    <w:rsid w:val="00532EDA"/>
    <w:rsid w:val="005337CF"/>
    <w:rsid w:val="0053400B"/>
    <w:rsid w:val="00534AA8"/>
    <w:rsid w:val="00550E0D"/>
    <w:rsid w:val="00552D57"/>
    <w:rsid w:val="00556CE0"/>
    <w:rsid w:val="00557578"/>
    <w:rsid w:val="00557848"/>
    <w:rsid w:val="005602BB"/>
    <w:rsid w:val="00563ACF"/>
    <w:rsid w:val="005657E3"/>
    <w:rsid w:val="00566918"/>
    <w:rsid w:val="00567012"/>
    <w:rsid w:val="00570BB4"/>
    <w:rsid w:val="00570E8F"/>
    <w:rsid w:val="00573796"/>
    <w:rsid w:val="005809C5"/>
    <w:rsid w:val="00581A21"/>
    <w:rsid w:val="00581B4A"/>
    <w:rsid w:val="00584006"/>
    <w:rsid w:val="005A1E72"/>
    <w:rsid w:val="005A6F0B"/>
    <w:rsid w:val="005B7BB4"/>
    <w:rsid w:val="005C199B"/>
    <w:rsid w:val="005C4010"/>
    <w:rsid w:val="005C4259"/>
    <w:rsid w:val="005C6DEA"/>
    <w:rsid w:val="005C7855"/>
    <w:rsid w:val="005D580B"/>
    <w:rsid w:val="005D6FD6"/>
    <w:rsid w:val="005E07C6"/>
    <w:rsid w:val="005E5B69"/>
    <w:rsid w:val="005E729F"/>
    <w:rsid w:val="005F0B31"/>
    <w:rsid w:val="005F0ECE"/>
    <w:rsid w:val="005F43B5"/>
    <w:rsid w:val="005F466E"/>
    <w:rsid w:val="00600755"/>
    <w:rsid w:val="00602716"/>
    <w:rsid w:val="0060501E"/>
    <w:rsid w:val="006062C7"/>
    <w:rsid w:val="00606962"/>
    <w:rsid w:val="00606CCB"/>
    <w:rsid w:val="00607ECD"/>
    <w:rsid w:val="00620617"/>
    <w:rsid w:val="006214BA"/>
    <w:rsid w:val="00622A6D"/>
    <w:rsid w:val="00627BCD"/>
    <w:rsid w:val="00631B9B"/>
    <w:rsid w:val="00636396"/>
    <w:rsid w:val="006447B3"/>
    <w:rsid w:val="00647840"/>
    <w:rsid w:val="00650948"/>
    <w:rsid w:val="00654A1C"/>
    <w:rsid w:val="006575B7"/>
    <w:rsid w:val="00661967"/>
    <w:rsid w:val="0066FB81"/>
    <w:rsid w:val="00670316"/>
    <w:rsid w:val="006733CE"/>
    <w:rsid w:val="006739B5"/>
    <w:rsid w:val="00673AD4"/>
    <w:rsid w:val="00673D1C"/>
    <w:rsid w:val="00677ECF"/>
    <w:rsid w:val="0068044F"/>
    <w:rsid w:val="00681462"/>
    <w:rsid w:val="00681CBA"/>
    <w:rsid w:val="00684829"/>
    <w:rsid w:val="006851ED"/>
    <w:rsid w:val="0068569E"/>
    <w:rsid w:val="00685B8E"/>
    <w:rsid w:val="00694797"/>
    <w:rsid w:val="00695A6C"/>
    <w:rsid w:val="006A13F2"/>
    <w:rsid w:val="006A4662"/>
    <w:rsid w:val="006B342A"/>
    <w:rsid w:val="006C29CE"/>
    <w:rsid w:val="006C3423"/>
    <w:rsid w:val="006C506B"/>
    <w:rsid w:val="006D0146"/>
    <w:rsid w:val="006D0153"/>
    <w:rsid w:val="006D1FF6"/>
    <w:rsid w:val="006D4687"/>
    <w:rsid w:val="006E03B5"/>
    <w:rsid w:val="006E1385"/>
    <w:rsid w:val="006E28F5"/>
    <w:rsid w:val="006E298D"/>
    <w:rsid w:val="006E5EC4"/>
    <w:rsid w:val="006E658A"/>
    <w:rsid w:val="006F4C9E"/>
    <w:rsid w:val="007032F7"/>
    <w:rsid w:val="0070542C"/>
    <w:rsid w:val="00711BE4"/>
    <w:rsid w:val="00711CA8"/>
    <w:rsid w:val="00714516"/>
    <w:rsid w:val="00714F0E"/>
    <w:rsid w:val="007168E5"/>
    <w:rsid w:val="007170C0"/>
    <w:rsid w:val="007213A1"/>
    <w:rsid w:val="007225F7"/>
    <w:rsid w:val="00722ABE"/>
    <w:rsid w:val="0072477A"/>
    <w:rsid w:val="00726F44"/>
    <w:rsid w:val="00734EBF"/>
    <w:rsid w:val="007359E7"/>
    <w:rsid w:val="00737990"/>
    <w:rsid w:val="0074016F"/>
    <w:rsid w:val="007402D6"/>
    <w:rsid w:val="00741D7A"/>
    <w:rsid w:val="007436A0"/>
    <w:rsid w:val="00746245"/>
    <w:rsid w:val="00750C01"/>
    <w:rsid w:val="00751058"/>
    <w:rsid w:val="00751392"/>
    <w:rsid w:val="00751D19"/>
    <w:rsid w:val="00751DE2"/>
    <w:rsid w:val="00752BC2"/>
    <w:rsid w:val="00755804"/>
    <w:rsid w:val="00755809"/>
    <w:rsid w:val="007636C6"/>
    <w:rsid w:val="0076612D"/>
    <w:rsid w:val="007707FD"/>
    <w:rsid w:val="00771916"/>
    <w:rsid w:val="00772A52"/>
    <w:rsid w:val="0077328B"/>
    <w:rsid w:val="007823FD"/>
    <w:rsid w:val="007830EA"/>
    <w:rsid w:val="00783C8B"/>
    <w:rsid w:val="0078418B"/>
    <w:rsid w:val="007849F6"/>
    <w:rsid w:val="007868A1"/>
    <w:rsid w:val="007912A1"/>
    <w:rsid w:val="00792D2E"/>
    <w:rsid w:val="007948AE"/>
    <w:rsid w:val="00796F57"/>
    <w:rsid w:val="007A0DF8"/>
    <w:rsid w:val="007A1BE4"/>
    <w:rsid w:val="007A36A9"/>
    <w:rsid w:val="007A608B"/>
    <w:rsid w:val="007A6CA8"/>
    <w:rsid w:val="007A7CCC"/>
    <w:rsid w:val="007B0E88"/>
    <w:rsid w:val="007B440E"/>
    <w:rsid w:val="007B678B"/>
    <w:rsid w:val="007B7039"/>
    <w:rsid w:val="007B7D02"/>
    <w:rsid w:val="007C0DE8"/>
    <w:rsid w:val="007C66FA"/>
    <w:rsid w:val="007C6D1E"/>
    <w:rsid w:val="007D02DD"/>
    <w:rsid w:val="007D077E"/>
    <w:rsid w:val="007D0D47"/>
    <w:rsid w:val="007D2267"/>
    <w:rsid w:val="007D36A2"/>
    <w:rsid w:val="007D5A7A"/>
    <w:rsid w:val="007D73A2"/>
    <w:rsid w:val="007D78CD"/>
    <w:rsid w:val="007E393D"/>
    <w:rsid w:val="007E644E"/>
    <w:rsid w:val="007E786B"/>
    <w:rsid w:val="007E7CD3"/>
    <w:rsid w:val="007F597E"/>
    <w:rsid w:val="007F6050"/>
    <w:rsid w:val="007F61E7"/>
    <w:rsid w:val="007F6CEC"/>
    <w:rsid w:val="007F7833"/>
    <w:rsid w:val="0080170B"/>
    <w:rsid w:val="00803225"/>
    <w:rsid w:val="008032B0"/>
    <w:rsid w:val="00803779"/>
    <w:rsid w:val="00804D08"/>
    <w:rsid w:val="00807411"/>
    <w:rsid w:val="00810328"/>
    <w:rsid w:val="00812C50"/>
    <w:rsid w:val="008143EA"/>
    <w:rsid w:val="00815145"/>
    <w:rsid w:val="00817EAD"/>
    <w:rsid w:val="008203EE"/>
    <w:rsid w:val="00820831"/>
    <w:rsid w:val="00821346"/>
    <w:rsid w:val="0082233E"/>
    <w:rsid w:val="00822BD0"/>
    <w:rsid w:val="0082365B"/>
    <w:rsid w:val="008238BF"/>
    <w:rsid w:val="008275AF"/>
    <w:rsid w:val="00834F2D"/>
    <w:rsid w:val="00835392"/>
    <w:rsid w:val="00836410"/>
    <w:rsid w:val="008416EA"/>
    <w:rsid w:val="0084548F"/>
    <w:rsid w:val="00845AB1"/>
    <w:rsid w:val="00846C52"/>
    <w:rsid w:val="00846E3B"/>
    <w:rsid w:val="008479A5"/>
    <w:rsid w:val="008507C3"/>
    <w:rsid w:val="00853CD2"/>
    <w:rsid w:val="0086383F"/>
    <w:rsid w:val="00865779"/>
    <w:rsid w:val="00865A67"/>
    <w:rsid w:val="00866B40"/>
    <w:rsid w:val="008716CB"/>
    <w:rsid w:val="00871793"/>
    <w:rsid w:val="008734CB"/>
    <w:rsid w:val="0087522F"/>
    <w:rsid w:val="00876021"/>
    <w:rsid w:val="00882BC7"/>
    <w:rsid w:val="00882D70"/>
    <w:rsid w:val="008833E0"/>
    <w:rsid w:val="0088409C"/>
    <w:rsid w:val="0088476A"/>
    <w:rsid w:val="00886195"/>
    <w:rsid w:val="008919B8"/>
    <w:rsid w:val="008919C0"/>
    <w:rsid w:val="00891CDD"/>
    <w:rsid w:val="00892609"/>
    <w:rsid w:val="00894A9E"/>
    <w:rsid w:val="00894EC4"/>
    <w:rsid w:val="008965C7"/>
    <w:rsid w:val="008966C9"/>
    <w:rsid w:val="008A1651"/>
    <w:rsid w:val="008A17C6"/>
    <w:rsid w:val="008A1D30"/>
    <w:rsid w:val="008A249A"/>
    <w:rsid w:val="008A255F"/>
    <w:rsid w:val="008A278D"/>
    <w:rsid w:val="008B2180"/>
    <w:rsid w:val="008B2D69"/>
    <w:rsid w:val="008B37D4"/>
    <w:rsid w:val="008B5F80"/>
    <w:rsid w:val="008B780D"/>
    <w:rsid w:val="008C14B9"/>
    <w:rsid w:val="008C3B1D"/>
    <w:rsid w:val="008C792D"/>
    <w:rsid w:val="008C7935"/>
    <w:rsid w:val="008D1FF9"/>
    <w:rsid w:val="008D31BA"/>
    <w:rsid w:val="008D391D"/>
    <w:rsid w:val="008D4A00"/>
    <w:rsid w:val="008D4B8F"/>
    <w:rsid w:val="008D4CBE"/>
    <w:rsid w:val="008D534A"/>
    <w:rsid w:val="008E0B11"/>
    <w:rsid w:val="008E4CA1"/>
    <w:rsid w:val="008E50AE"/>
    <w:rsid w:val="008E641D"/>
    <w:rsid w:val="008E7C65"/>
    <w:rsid w:val="008F1FBD"/>
    <w:rsid w:val="008F5D70"/>
    <w:rsid w:val="008F6FBE"/>
    <w:rsid w:val="00901B70"/>
    <w:rsid w:val="00902E52"/>
    <w:rsid w:val="009077F8"/>
    <w:rsid w:val="00907B8E"/>
    <w:rsid w:val="00910A8E"/>
    <w:rsid w:val="009120E0"/>
    <w:rsid w:val="00912D00"/>
    <w:rsid w:val="00915B4F"/>
    <w:rsid w:val="00923103"/>
    <w:rsid w:val="00925906"/>
    <w:rsid w:val="009271ED"/>
    <w:rsid w:val="00927C82"/>
    <w:rsid w:val="00927D53"/>
    <w:rsid w:val="00931E16"/>
    <w:rsid w:val="00932E90"/>
    <w:rsid w:val="0093378B"/>
    <w:rsid w:val="009422AD"/>
    <w:rsid w:val="00944E04"/>
    <w:rsid w:val="00944F42"/>
    <w:rsid w:val="00946987"/>
    <w:rsid w:val="00951FAB"/>
    <w:rsid w:val="009522E1"/>
    <w:rsid w:val="00953308"/>
    <w:rsid w:val="009539B6"/>
    <w:rsid w:val="00954AF7"/>
    <w:rsid w:val="00954F9F"/>
    <w:rsid w:val="00956CCF"/>
    <w:rsid w:val="009617C3"/>
    <w:rsid w:val="0096513D"/>
    <w:rsid w:val="00967094"/>
    <w:rsid w:val="009674F2"/>
    <w:rsid w:val="00967BBD"/>
    <w:rsid w:val="009714EC"/>
    <w:rsid w:val="00973C2C"/>
    <w:rsid w:val="00977551"/>
    <w:rsid w:val="0098110C"/>
    <w:rsid w:val="0098154F"/>
    <w:rsid w:val="00982DAE"/>
    <w:rsid w:val="009873D7"/>
    <w:rsid w:val="009904A8"/>
    <w:rsid w:val="00992BF8"/>
    <w:rsid w:val="0099327D"/>
    <w:rsid w:val="009933F7"/>
    <w:rsid w:val="00996F25"/>
    <w:rsid w:val="00997C35"/>
    <w:rsid w:val="009A2328"/>
    <w:rsid w:val="009A4448"/>
    <w:rsid w:val="009A6FE3"/>
    <w:rsid w:val="009B4B9C"/>
    <w:rsid w:val="009B5552"/>
    <w:rsid w:val="009B6104"/>
    <w:rsid w:val="009B7E7B"/>
    <w:rsid w:val="009B7FC3"/>
    <w:rsid w:val="009D0735"/>
    <w:rsid w:val="009D12FA"/>
    <w:rsid w:val="009D5937"/>
    <w:rsid w:val="009E2794"/>
    <w:rsid w:val="009E6D19"/>
    <w:rsid w:val="009F0343"/>
    <w:rsid w:val="009F2505"/>
    <w:rsid w:val="009F2671"/>
    <w:rsid w:val="009F329B"/>
    <w:rsid w:val="009F42DB"/>
    <w:rsid w:val="009F465C"/>
    <w:rsid w:val="009F6835"/>
    <w:rsid w:val="009F6DA1"/>
    <w:rsid w:val="00A05A69"/>
    <w:rsid w:val="00A07A07"/>
    <w:rsid w:val="00A10BC4"/>
    <w:rsid w:val="00A12C4B"/>
    <w:rsid w:val="00A14152"/>
    <w:rsid w:val="00A16A25"/>
    <w:rsid w:val="00A17326"/>
    <w:rsid w:val="00A203CC"/>
    <w:rsid w:val="00A208FD"/>
    <w:rsid w:val="00A21908"/>
    <w:rsid w:val="00A22F46"/>
    <w:rsid w:val="00A23123"/>
    <w:rsid w:val="00A3180B"/>
    <w:rsid w:val="00A32083"/>
    <w:rsid w:val="00A322AA"/>
    <w:rsid w:val="00A347B6"/>
    <w:rsid w:val="00A34C2E"/>
    <w:rsid w:val="00A37D24"/>
    <w:rsid w:val="00A41AA2"/>
    <w:rsid w:val="00A45746"/>
    <w:rsid w:val="00A5147F"/>
    <w:rsid w:val="00A53040"/>
    <w:rsid w:val="00A57FA2"/>
    <w:rsid w:val="00A604DF"/>
    <w:rsid w:val="00A65B23"/>
    <w:rsid w:val="00A66698"/>
    <w:rsid w:val="00A70412"/>
    <w:rsid w:val="00A7075D"/>
    <w:rsid w:val="00A74EAB"/>
    <w:rsid w:val="00A76B48"/>
    <w:rsid w:val="00A77B32"/>
    <w:rsid w:val="00A8053E"/>
    <w:rsid w:val="00A82F07"/>
    <w:rsid w:val="00A83F38"/>
    <w:rsid w:val="00A85A2E"/>
    <w:rsid w:val="00A8620B"/>
    <w:rsid w:val="00A8677B"/>
    <w:rsid w:val="00A87038"/>
    <w:rsid w:val="00A87C63"/>
    <w:rsid w:val="00A909F0"/>
    <w:rsid w:val="00A9185A"/>
    <w:rsid w:val="00A953C0"/>
    <w:rsid w:val="00AA0DB2"/>
    <w:rsid w:val="00AA1791"/>
    <w:rsid w:val="00AA22CA"/>
    <w:rsid w:val="00AA3F94"/>
    <w:rsid w:val="00AB1B2E"/>
    <w:rsid w:val="00AB3325"/>
    <w:rsid w:val="00AB73AE"/>
    <w:rsid w:val="00AC22F1"/>
    <w:rsid w:val="00AC3E16"/>
    <w:rsid w:val="00AC601B"/>
    <w:rsid w:val="00AD21BA"/>
    <w:rsid w:val="00AD42FB"/>
    <w:rsid w:val="00AD6052"/>
    <w:rsid w:val="00AD62FB"/>
    <w:rsid w:val="00AD7A99"/>
    <w:rsid w:val="00AE371A"/>
    <w:rsid w:val="00AE43F4"/>
    <w:rsid w:val="00AE4538"/>
    <w:rsid w:val="00AF210F"/>
    <w:rsid w:val="00AF3F81"/>
    <w:rsid w:val="00AF45FF"/>
    <w:rsid w:val="00AF5A8F"/>
    <w:rsid w:val="00B03BB9"/>
    <w:rsid w:val="00B0445E"/>
    <w:rsid w:val="00B04661"/>
    <w:rsid w:val="00B21546"/>
    <w:rsid w:val="00B21979"/>
    <w:rsid w:val="00B22C88"/>
    <w:rsid w:val="00B247D0"/>
    <w:rsid w:val="00B24F4D"/>
    <w:rsid w:val="00B25AA9"/>
    <w:rsid w:val="00B26C86"/>
    <w:rsid w:val="00B27F55"/>
    <w:rsid w:val="00B31EF4"/>
    <w:rsid w:val="00B32933"/>
    <w:rsid w:val="00B32A69"/>
    <w:rsid w:val="00B32B6A"/>
    <w:rsid w:val="00B365D3"/>
    <w:rsid w:val="00B41520"/>
    <w:rsid w:val="00B41D0B"/>
    <w:rsid w:val="00B423E7"/>
    <w:rsid w:val="00B44962"/>
    <w:rsid w:val="00B46FBE"/>
    <w:rsid w:val="00B47A71"/>
    <w:rsid w:val="00B50B36"/>
    <w:rsid w:val="00B53D67"/>
    <w:rsid w:val="00B54B9E"/>
    <w:rsid w:val="00B550BD"/>
    <w:rsid w:val="00B5539A"/>
    <w:rsid w:val="00B5677E"/>
    <w:rsid w:val="00B57D54"/>
    <w:rsid w:val="00B60344"/>
    <w:rsid w:val="00B60D5C"/>
    <w:rsid w:val="00B64334"/>
    <w:rsid w:val="00B66CA6"/>
    <w:rsid w:val="00B71555"/>
    <w:rsid w:val="00B729DC"/>
    <w:rsid w:val="00B73672"/>
    <w:rsid w:val="00B759EE"/>
    <w:rsid w:val="00B75FAC"/>
    <w:rsid w:val="00B77EE6"/>
    <w:rsid w:val="00B80D2B"/>
    <w:rsid w:val="00B83C81"/>
    <w:rsid w:val="00B91B02"/>
    <w:rsid w:val="00B92711"/>
    <w:rsid w:val="00BA2564"/>
    <w:rsid w:val="00BA2823"/>
    <w:rsid w:val="00BA3B54"/>
    <w:rsid w:val="00BA6595"/>
    <w:rsid w:val="00BB2BA9"/>
    <w:rsid w:val="00BB369C"/>
    <w:rsid w:val="00BB3A70"/>
    <w:rsid w:val="00BB3E65"/>
    <w:rsid w:val="00BB7D29"/>
    <w:rsid w:val="00BC2E1D"/>
    <w:rsid w:val="00BC336B"/>
    <w:rsid w:val="00BC4AB3"/>
    <w:rsid w:val="00BC6AFA"/>
    <w:rsid w:val="00BD242C"/>
    <w:rsid w:val="00BD46E8"/>
    <w:rsid w:val="00BD4B6D"/>
    <w:rsid w:val="00BD59B3"/>
    <w:rsid w:val="00BD5E75"/>
    <w:rsid w:val="00BD73F2"/>
    <w:rsid w:val="00BD7FFC"/>
    <w:rsid w:val="00BDACD5"/>
    <w:rsid w:val="00BE3D1F"/>
    <w:rsid w:val="00BE427F"/>
    <w:rsid w:val="00BE69C5"/>
    <w:rsid w:val="00BF0577"/>
    <w:rsid w:val="00BF378F"/>
    <w:rsid w:val="00BF4F59"/>
    <w:rsid w:val="00BF75BD"/>
    <w:rsid w:val="00C01F3D"/>
    <w:rsid w:val="00C0301D"/>
    <w:rsid w:val="00C036AA"/>
    <w:rsid w:val="00C03FD4"/>
    <w:rsid w:val="00C04B9A"/>
    <w:rsid w:val="00C0754F"/>
    <w:rsid w:val="00C1202E"/>
    <w:rsid w:val="00C13BCE"/>
    <w:rsid w:val="00C141C8"/>
    <w:rsid w:val="00C143CC"/>
    <w:rsid w:val="00C14701"/>
    <w:rsid w:val="00C1587A"/>
    <w:rsid w:val="00C17C44"/>
    <w:rsid w:val="00C218D7"/>
    <w:rsid w:val="00C2356E"/>
    <w:rsid w:val="00C23648"/>
    <w:rsid w:val="00C3302C"/>
    <w:rsid w:val="00C347AF"/>
    <w:rsid w:val="00C3503B"/>
    <w:rsid w:val="00C359CC"/>
    <w:rsid w:val="00C37026"/>
    <w:rsid w:val="00C42CF8"/>
    <w:rsid w:val="00C43F9C"/>
    <w:rsid w:val="00C4607D"/>
    <w:rsid w:val="00C522A2"/>
    <w:rsid w:val="00C5551E"/>
    <w:rsid w:val="00C568DB"/>
    <w:rsid w:val="00C57DA9"/>
    <w:rsid w:val="00C60476"/>
    <w:rsid w:val="00C62A5E"/>
    <w:rsid w:val="00C64BD8"/>
    <w:rsid w:val="00C716F4"/>
    <w:rsid w:val="00C72709"/>
    <w:rsid w:val="00C73F2A"/>
    <w:rsid w:val="00C756FF"/>
    <w:rsid w:val="00C75E5D"/>
    <w:rsid w:val="00C82D29"/>
    <w:rsid w:val="00C86CED"/>
    <w:rsid w:val="00C90572"/>
    <w:rsid w:val="00C91B64"/>
    <w:rsid w:val="00C93584"/>
    <w:rsid w:val="00C93D83"/>
    <w:rsid w:val="00C93E88"/>
    <w:rsid w:val="00C951EB"/>
    <w:rsid w:val="00C97507"/>
    <w:rsid w:val="00CA0DB6"/>
    <w:rsid w:val="00CA26F0"/>
    <w:rsid w:val="00CA3AA1"/>
    <w:rsid w:val="00CA6A77"/>
    <w:rsid w:val="00CB05D1"/>
    <w:rsid w:val="00CB37A1"/>
    <w:rsid w:val="00CB4742"/>
    <w:rsid w:val="00CC539E"/>
    <w:rsid w:val="00CC5665"/>
    <w:rsid w:val="00CC621A"/>
    <w:rsid w:val="00CD1E68"/>
    <w:rsid w:val="00CE021F"/>
    <w:rsid w:val="00CE3F9B"/>
    <w:rsid w:val="00CE62B7"/>
    <w:rsid w:val="00CF282A"/>
    <w:rsid w:val="00CF310E"/>
    <w:rsid w:val="00CF6850"/>
    <w:rsid w:val="00CF7C5E"/>
    <w:rsid w:val="00D0004D"/>
    <w:rsid w:val="00D00EC9"/>
    <w:rsid w:val="00D04491"/>
    <w:rsid w:val="00D04810"/>
    <w:rsid w:val="00D04CE1"/>
    <w:rsid w:val="00D07AA1"/>
    <w:rsid w:val="00D1392D"/>
    <w:rsid w:val="00D13C84"/>
    <w:rsid w:val="00D14C5D"/>
    <w:rsid w:val="00D2056F"/>
    <w:rsid w:val="00D215DF"/>
    <w:rsid w:val="00D24705"/>
    <w:rsid w:val="00D26ADD"/>
    <w:rsid w:val="00D32885"/>
    <w:rsid w:val="00D33AB2"/>
    <w:rsid w:val="00D34F30"/>
    <w:rsid w:val="00D35545"/>
    <w:rsid w:val="00D44446"/>
    <w:rsid w:val="00D452B8"/>
    <w:rsid w:val="00D4608D"/>
    <w:rsid w:val="00D53C09"/>
    <w:rsid w:val="00D55A4B"/>
    <w:rsid w:val="00D55B8C"/>
    <w:rsid w:val="00D577E5"/>
    <w:rsid w:val="00D6086C"/>
    <w:rsid w:val="00D646D6"/>
    <w:rsid w:val="00D65C47"/>
    <w:rsid w:val="00D72E05"/>
    <w:rsid w:val="00D74AC2"/>
    <w:rsid w:val="00D753A8"/>
    <w:rsid w:val="00D76CAC"/>
    <w:rsid w:val="00D90EA1"/>
    <w:rsid w:val="00D921B7"/>
    <w:rsid w:val="00D97A45"/>
    <w:rsid w:val="00DA11D0"/>
    <w:rsid w:val="00DA1620"/>
    <w:rsid w:val="00DA4548"/>
    <w:rsid w:val="00DA71EB"/>
    <w:rsid w:val="00DA7BCD"/>
    <w:rsid w:val="00DB1E8B"/>
    <w:rsid w:val="00DB3E0D"/>
    <w:rsid w:val="00DB5353"/>
    <w:rsid w:val="00DB55FA"/>
    <w:rsid w:val="00DB6911"/>
    <w:rsid w:val="00DC1BB6"/>
    <w:rsid w:val="00DC327A"/>
    <w:rsid w:val="00DC599E"/>
    <w:rsid w:val="00DC7391"/>
    <w:rsid w:val="00DD0151"/>
    <w:rsid w:val="00DD0919"/>
    <w:rsid w:val="00DD0D5E"/>
    <w:rsid w:val="00DD566B"/>
    <w:rsid w:val="00DE0DB7"/>
    <w:rsid w:val="00DE16B6"/>
    <w:rsid w:val="00DE1AD5"/>
    <w:rsid w:val="00DE4020"/>
    <w:rsid w:val="00DE5959"/>
    <w:rsid w:val="00DE6205"/>
    <w:rsid w:val="00DF015D"/>
    <w:rsid w:val="00DF3331"/>
    <w:rsid w:val="00DF3EF9"/>
    <w:rsid w:val="00DF62FF"/>
    <w:rsid w:val="00DF71FB"/>
    <w:rsid w:val="00DF7F09"/>
    <w:rsid w:val="00E00297"/>
    <w:rsid w:val="00E02CEA"/>
    <w:rsid w:val="00E10550"/>
    <w:rsid w:val="00E204F6"/>
    <w:rsid w:val="00E20A7A"/>
    <w:rsid w:val="00E2388C"/>
    <w:rsid w:val="00E24AC9"/>
    <w:rsid w:val="00E24E98"/>
    <w:rsid w:val="00E26F17"/>
    <w:rsid w:val="00E27404"/>
    <w:rsid w:val="00E3635A"/>
    <w:rsid w:val="00E46900"/>
    <w:rsid w:val="00E51D06"/>
    <w:rsid w:val="00E54E50"/>
    <w:rsid w:val="00E629C2"/>
    <w:rsid w:val="00E668EF"/>
    <w:rsid w:val="00E66AA9"/>
    <w:rsid w:val="00E66D11"/>
    <w:rsid w:val="00E713FA"/>
    <w:rsid w:val="00E7274C"/>
    <w:rsid w:val="00E72A6E"/>
    <w:rsid w:val="00E72DA7"/>
    <w:rsid w:val="00E735DA"/>
    <w:rsid w:val="00E747BF"/>
    <w:rsid w:val="00E75157"/>
    <w:rsid w:val="00E757BF"/>
    <w:rsid w:val="00E779C0"/>
    <w:rsid w:val="00E80BCF"/>
    <w:rsid w:val="00E823C4"/>
    <w:rsid w:val="00E83766"/>
    <w:rsid w:val="00E840D7"/>
    <w:rsid w:val="00E84A3E"/>
    <w:rsid w:val="00E8535F"/>
    <w:rsid w:val="00E904A3"/>
    <w:rsid w:val="00E93236"/>
    <w:rsid w:val="00E934E7"/>
    <w:rsid w:val="00E940C4"/>
    <w:rsid w:val="00E94A8B"/>
    <w:rsid w:val="00E95AC4"/>
    <w:rsid w:val="00EA1AA4"/>
    <w:rsid w:val="00EA40ED"/>
    <w:rsid w:val="00EA4B95"/>
    <w:rsid w:val="00EA69F8"/>
    <w:rsid w:val="00EA6E4E"/>
    <w:rsid w:val="00EB1738"/>
    <w:rsid w:val="00EB1759"/>
    <w:rsid w:val="00EB2159"/>
    <w:rsid w:val="00EB217A"/>
    <w:rsid w:val="00EB2F34"/>
    <w:rsid w:val="00EB4519"/>
    <w:rsid w:val="00EB60D8"/>
    <w:rsid w:val="00EC0878"/>
    <w:rsid w:val="00EC153B"/>
    <w:rsid w:val="00EC18C1"/>
    <w:rsid w:val="00EC3130"/>
    <w:rsid w:val="00EC5EBE"/>
    <w:rsid w:val="00EC653B"/>
    <w:rsid w:val="00EC68F9"/>
    <w:rsid w:val="00EC6BAB"/>
    <w:rsid w:val="00ED0839"/>
    <w:rsid w:val="00ED0BD3"/>
    <w:rsid w:val="00ED318A"/>
    <w:rsid w:val="00ED5127"/>
    <w:rsid w:val="00ED564A"/>
    <w:rsid w:val="00ED704A"/>
    <w:rsid w:val="00ED7A9C"/>
    <w:rsid w:val="00EE7FAF"/>
    <w:rsid w:val="00EF04B1"/>
    <w:rsid w:val="00EF34E2"/>
    <w:rsid w:val="00EF36CF"/>
    <w:rsid w:val="00EF3AEB"/>
    <w:rsid w:val="00EF620E"/>
    <w:rsid w:val="00F0081F"/>
    <w:rsid w:val="00F02299"/>
    <w:rsid w:val="00F02647"/>
    <w:rsid w:val="00F04795"/>
    <w:rsid w:val="00F0561F"/>
    <w:rsid w:val="00F06261"/>
    <w:rsid w:val="00F064B8"/>
    <w:rsid w:val="00F12C00"/>
    <w:rsid w:val="00F14C3D"/>
    <w:rsid w:val="00F20662"/>
    <w:rsid w:val="00F2106F"/>
    <w:rsid w:val="00F218EF"/>
    <w:rsid w:val="00F227EF"/>
    <w:rsid w:val="00F25A94"/>
    <w:rsid w:val="00F34BC1"/>
    <w:rsid w:val="00F405D9"/>
    <w:rsid w:val="00F41C7D"/>
    <w:rsid w:val="00F42DC7"/>
    <w:rsid w:val="00F42F96"/>
    <w:rsid w:val="00F44022"/>
    <w:rsid w:val="00F46655"/>
    <w:rsid w:val="00F50160"/>
    <w:rsid w:val="00F50C2D"/>
    <w:rsid w:val="00F55B03"/>
    <w:rsid w:val="00F57C0E"/>
    <w:rsid w:val="00F600A8"/>
    <w:rsid w:val="00F63318"/>
    <w:rsid w:val="00F640EC"/>
    <w:rsid w:val="00F662AF"/>
    <w:rsid w:val="00F71C60"/>
    <w:rsid w:val="00F72A87"/>
    <w:rsid w:val="00F72FFD"/>
    <w:rsid w:val="00F748A0"/>
    <w:rsid w:val="00F76709"/>
    <w:rsid w:val="00F768FD"/>
    <w:rsid w:val="00F8252D"/>
    <w:rsid w:val="00F84D24"/>
    <w:rsid w:val="00F86B22"/>
    <w:rsid w:val="00F91E4C"/>
    <w:rsid w:val="00F9374B"/>
    <w:rsid w:val="00F96BF7"/>
    <w:rsid w:val="00F97815"/>
    <w:rsid w:val="00F97B26"/>
    <w:rsid w:val="00F97B6E"/>
    <w:rsid w:val="00FA0595"/>
    <w:rsid w:val="00FA2FB7"/>
    <w:rsid w:val="00FA3098"/>
    <w:rsid w:val="00FA52D5"/>
    <w:rsid w:val="00FA5872"/>
    <w:rsid w:val="00FB0C18"/>
    <w:rsid w:val="00FB2FBB"/>
    <w:rsid w:val="00FB3CCC"/>
    <w:rsid w:val="00FB3D36"/>
    <w:rsid w:val="00FB7EEC"/>
    <w:rsid w:val="00FC4A28"/>
    <w:rsid w:val="00FC7C1D"/>
    <w:rsid w:val="00FD473D"/>
    <w:rsid w:val="00FD5BED"/>
    <w:rsid w:val="00FD6CE3"/>
    <w:rsid w:val="00FD79AA"/>
    <w:rsid w:val="00FE13FE"/>
    <w:rsid w:val="00FE348C"/>
    <w:rsid w:val="00FE5D3B"/>
    <w:rsid w:val="00FF36C1"/>
    <w:rsid w:val="00FF7F56"/>
    <w:rsid w:val="01064032"/>
    <w:rsid w:val="011B5898"/>
    <w:rsid w:val="012835C3"/>
    <w:rsid w:val="012C6844"/>
    <w:rsid w:val="01453B5C"/>
    <w:rsid w:val="014B6310"/>
    <w:rsid w:val="0150BF60"/>
    <w:rsid w:val="015A8D62"/>
    <w:rsid w:val="0166C66A"/>
    <w:rsid w:val="017960C2"/>
    <w:rsid w:val="017ABB6B"/>
    <w:rsid w:val="0186D20A"/>
    <w:rsid w:val="018AB29C"/>
    <w:rsid w:val="01AB5EEF"/>
    <w:rsid w:val="01B247B2"/>
    <w:rsid w:val="01D15B15"/>
    <w:rsid w:val="01E53E99"/>
    <w:rsid w:val="01E921D8"/>
    <w:rsid w:val="01EB2458"/>
    <w:rsid w:val="01F3DD37"/>
    <w:rsid w:val="021F4EBF"/>
    <w:rsid w:val="02282B62"/>
    <w:rsid w:val="022D655A"/>
    <w:rsid w:val="0253A264"/>
    <w:rsid w:val="026E7A4B"/>
    <w:rsid w:val="027C3427"/>
    <w:rsid w:val="02818F7A"/>
    <w:rsid w:val="0296494C"/>
    <w:rsid w:val="02B6EB43"/>
    <w:rsid w:val="02CFFD69"/>
    <w:rsid w:val="02D0500E"/>
    <w:rsid w:val="02D083BF"/>
    <w:rsid w:val="02D86A14"/>
    <w:rsid w:val="02D89704"/>
    <w:rsid w:val="02E0848A"/>
    <w:rsid w:val="02E2A2B8"/>
    <w:rsid w:val="02F02C31"/>
    <w:rsid w:val="02F1768B"/>
    <w:rsid w:val="02F64B37"/>
    <w:rsid w:val="03158A1C"/>
    <w:rsid w:val="0322A26B"/>
    <w:rsid w:val="032E5A29"/>
    <w:rsid w:val="033C292D"/>
    <w:rsid w:val="034839C7"/>
    <w:rsid w:val="036723FA"/>
    <w:rsid w:val="03703388"/>
    <w:rsid w:val="03737BD9"/>
    <w:rsid w:val="0378210E"/>
    <w:rsid w:val="038C90DD"/>
    <w:rsid w:val="0395A384"/>
    <w:rsid w:val="03B675A0"/>
    <w:rsid w:val="03B7C917"/>
    <w:rsid w:val="03C8C601"/>
    <w:rsid w:val="03EF0E4B"/>
    <w:rsid w:val="03F6642F"/>
    <w:rsid w:val="040F0C89"/>
    <w:rsid w:val="04133BA2"/>
    <w:rsid w:val="04178F37"/>
    <w:rsid w:val="0433310D"/>
    <w:rsid w:val="043BA63D"/>
    <w:rsid w:val="0450C990"/>
    <w:rsid w:val="045117AA"/>
    <w:rsid w:val="0454E1DE"/>
    <w:rsid w:val="045A971A"/>
    <w:rsid w:val="045D7AD4"/>
    <w:rsid w:val="045F5A39"/>
    <w:rsid w:val="04740DF5"/>
    <w:rsid w:val="049FAE85"/>
    <w:rsid w:val="04A2E070"/>
    <w:rsid w:val="04B6B615"/>
    <w:rsid w:val="04B964C1"/>
    <w:rsid w:val="04C1E713"/>
    <w:rsid w:val="04D3051F"/>
    <w:rsid w:val="052D563A"/>
    <w:rsid w:val="052E0FEC"/>
    <w:rsid w:val="052F83FD"/>
    <w:rsid w:val="053A0C0C"/>
    <w:rsid w:val="05572C08"/>
    <w:rsid w:val="0594CD12"/>
    <w:rsid w:val="05A7FCC9"/>
    <w:rsid w:val="05C193C5"/>
    <w:rsid w:val="05C4697B"/>
    <w:rsid w:val="05EE8C05"/>
    <w:rsid w:val="065DB774"/>
    <w:rsid w:val="066BBDA4"/>
    <w:rsid w:val="06770BFF"/>
    <w:rsid w:val="06892665"/>
    <w:rsid w:val="06911560"/>
    <w:rsid w:val="06AFC1D0"/>
    <w:rsid w:val="06B25995"/>
    <w:rsid w:val="06B56150"/>
    <w:rsid w:val="06C67979"/>
    <w:rsid w:val="06C9269B"/>
    <w:rsid w:val="06D11421"/>
    <w:rsid w:val="06D65ACB"/>
    <w:rsid w:val="06E24EF8"/>
    <w:rsid w:val="06FBB3C3"/>
    <w:rsid w:val="06FE239C"/>
    <w:rsid w:val="070111ED"/>
    <w:rsid w:val="0734B6E5"/>
    <w:rsid w:val="073CF1A4"/>
    <w:rsid w:val="07417E2F"/>
    <w:rsid w:val="0762249D"/>
    <w:rsid w:val="078C1F4E"/>
    <w:rsid w:val="07AC0827"/>
    <w:rsid w:val="07FDE349"/>
    <w:rsid w:val="08106BB7"/>
    <w:rsid w:val="081CAEC4"/>
    <w:rsid w:val="0822525A"/>
    <w:rsid w:val="082BFBEC"/>
    <w:rsid w:val="083091D3"/>
    <w:rsid w:val="0843A4AB"/>
    <w:rsid w:val="0847861F"/>
    <w:rsid w:val="0853DF03"/>
    <w:rsid w:val="086CE482"/>
    <w:rsid w:val="089E7AFF"/>
    <w:rsid w:val="08B88792"/>
    <w:rsid w:val="08CD5A40"/>
    <w:rsid w:val="08DF2C5D"/>
    <w:rsid w:val="08F93487"/>
    <w:rsid w:val="09201123"/>
    <w:rsid w:val="094FC60E"/>
    <w:rsid w:val="09533FD5"/>
    <w:rsid w:val="096AB0AD"/>
    <w:rsid w:val="097BDF69"/>
    <w:rsid w:val="09A129DF"/>
    <w:rsid w:val="09C73E5A"/>
    <w:rsid w:val="09E2726A"/>
    <w:rsid w:val="09EC1E85"/>
    <w:rsid w:val="09F0507E"/>
    <w:rsid w:val="09FAC03C"/>
    <w:rsid w:val="0A2CF975"/>
    <w:rsid w:val="0A3A426E"/>
    <w:rsid w:val="0A4FB9AF"/>
    <w:rsid w:val="0A605F5E"/>
    <w:rsid w:val="0A8A285B"/>
    <w:rsid w:val="0A939C44"/>
    <w:rsid w:val="0A9F851D"/>
    <w:rsid w:val="0AAF1E38"/>
    <w:rsid w:val="0ABA4E24"/>
    <w:rsid w:val="0ACED6B9"/>
    <w:rsid w:val="0AD3B0CC"/>
    <w:rsid w:val="0B16E3B4"/>
    <w:rsid w:val="0B394805"/>
    <w:rsid w:val="0B3D9E5E"/>
    <w:rsid w:val="0B7E4F01"/>
    <w:rsid w:val="0B819720"/>
    <w:rsid w:val="0B89F994"/>
    <w:rsid w:val="0B933065"/>
    <w:rsid w:val="0BBE95DA"/>
    <w:rsid w:val="0BCE11AE"/>
    <w:rsid w:val="0BD0E744"/>
    <w:rsid w:val="0BEB9CED"/>
    <w:rsid w:val="0BF462E6"/>
    <w:rsid w:val="0C009CE8"/>
    <w:rsid w:val="0C11623C"/>
    <w:rsid w:val="0C13BD6A"/>
    <w:rsid w:val="0C3363D6"/>
    <w:rsid w:val="0C36D4B7"/>
    <w:rsid w:val="0C378085"/>
    <w:rsid w:val="0C3C7B38"/>
    <w:rsid w:val="0C65F8D2"/>
    <w:rsid w:val="0C7148A7"/>
    <w:rsid w:val="0C80F3C1"/>
    <w:rsid w:val="0C8E8270"/>
    <w:rsid w:val="0C98B104"/>
    <w:rsid w:val="0CAB9324"/>
    <w:rsid w:val="0CB80039"/>
    <w:rsid w:val="0CBC6E26"/>
    <w:rsid w:val="0CDC0E23"/>
    <w:rsid w:val="0CF03F3D"/>
    <w:rsid w:val="0CFCE716"/>
    <w:rsid w:val="0CFDB103"/>
    <w:rsid w:val="0CFEA15A"/>
    <w:rsid w:val="0D0056E4"/>
    <w:rsid w:val="0D0340AE"/>
    <w:rsid w:val="0D43D8AD"/>
    <w:rsid w:val="0D52906A"/>
    <w:rsid w:val="0D74F301"/>
    <w:rsid w:val="0D8F154D"/>
    <w:rsid w:val="0DBC0B9C"/>
    <w:rsid w:val="0DC60347"/>
    <w:rsid w:val="0DD3A790"/>
    <w:rsid w:val="0DDAA5E3"/>
    <w:rsid w:val="0DDBCFF1"/>
    <w:rsid w:val="0DDE6CBF"/>
    <w:rsid w:val="0E17FDDA"/>
    <w:rsid w:val="0E233731"/>
    <w:rsid w:val="0E580B0E"/>
    <w:rsid w:val="0E8AEC6E"/>
    <w:rsid w:val="0E8F32F7"/>
    <w:rsid w:val="0EA35AFD"/>
    <w:rsid w:val="0EB9DBB3"/>
    <w:rsid w:val="0EBAD3B5"/>
    <w:rsid w:val="0F0067F8"/>
    <w:rsid w:val="0F018389"/>
    <w:rsid w:val="0F1F95DC"/>
    <w:rsid w:val="0F33396F"/>
    <w:rsid w:val="0F3FED24"/>
    <w:rsid w:val="0F4E70D9"/>
    <w:rsid w:val="0F5F927B"/>
    <w:rsid w:val="0F67CB73"/>
    <w:rsid w:val="0F6EDA20"/>
    <w:rsid w:val="0F868973"/>
    <w:rsid w:val="0FB073B3"/>
    <w:rsid w:val="0FC064C6"/>
    <w:rsid w:val="0FD8DF6E"/>
    <w:rsid w:val="0FE4A9C2"/>
    <w:rsid w:val="100B32D2"/>
    <w:rsid w:val="10784FD7"/>
    <w:rsid w:val="1096CF7A"/>
    <w:rsid w:val="109820BA"/>
    <w:rsid w:val="10B00E15"/>
    <w:rsid w:val="10E7CBA3"/>
    <w:rsid w:val="10F5220E"/>
    <w:rsid w:val="10F72F6A"/>
    <w:rsid w:val="10F88BB8"/>
    <w:rsid w:val="10F93C56"/>
    <w:rsid w:val="10F969DF"/>
    <w:rsid w:val="1113475B"/>
    <w:rsid w:val="111C569D"/>
    <w:rsid w:val="1124CE32"/>
    <w:rsid w:val="11318EE3"/>
    <w:rsid w:val="113DDBDB"/>
    <w:rsid w:val="114491DC"/>
    <w:rsid w:val="115C0596"/>
    <w:rsid w:val="116A969B"/>
    <w:rsid w:val="1171FBBB"/>
    <w:rsid w:val="119195F6"/>
    <w:rsid w:val="11A7F4FC"/>
    <w:rsid w:val="11BE2455"/>
    <w:rsid w:val="11C28D30"/>
    <w:rsid w:val="11D31EDE"/>
    <w:rsid w:val="11FF2E79"/>
    <w:rsid w:val="11FFA518"/>
    <w:rsid w:val="120CB3EE"/>
    <w:rsid w:val="121BA5B7"/>
    <w:rsid w:val="124C7F55"/>
    <w:rsid w:val="1286EE70"/>
    <w:rsid w:val="12A6EC1F"/>
    <w:rsid w:val="12BF588B"/>
    <w:rsid w:val="12E5E5FB"/>
    <w:rsid w:val="12EC1699"/>
    <w:rsid w:val="130197A9"/>
    <w:rsid w:val="1311B34C"/>
    <w:rsid w:val="13166303"/>
    <w:rsid w:val="1326AC5D"/>
    <w:rsid w:val="1346463A"/>
    <w:rsid w:val="1384A2F7"/>
    <w:rsid w:val="138E44D8"/>
    <w:rsid w:val="138F5532"/>
    <w:rsid w:val="1390755D"/>
    <w:rsid w:val="1392F0FB"/>
    <w:rsid w:val="1398C3B0"/>
    <w:rsid w:val="13A8B747"/>
    <w:rsid w:val="13D76331"/>
    <w:rsid w:val="13FEC607"/>
    <w:rsid w:val="1403DB66"/>
    <w:rsid w:val="142C6722"/>
    <w:rsid w:val="142F655E"/>
    <w:rsid w:val="143ECF08"/>
    <w:rsid w:val="1447CB93"/>
    <w:rsid w:val="145D2E75"/>
    <w:rsid w:val="146CABB5"/>
    <w:rsid w:val="147CA96C"/>
    <w:rsid w:val="148A31BF"/>
    <w:rsid w:val="14910ABE"/>
    <w:rsid w:val="14D9FAB7"/>
    <w:rsid w:val="1500D562"/>
    <w:rsid w:val="150D4248"/>
    <w:rsid w:val="150E943E"/>
    <w:rsid w:val="15146B62"/>
    <w:rsid w:val="15168C5C"/>
    <w:rsid w:val="1549E3E7"/>
    <w:rsid w:val="155BEA2B"/>
    <w:rsid w:val="15A7C666"/>
    <w:rsid w:val="15BEF881"/>
    <w:rsid w:val="15D68B6A"/>
    <w:rsid w:val="15DE32D8"/>
    <w:rsid w:val="15EE1539"/>
    <w:rsid w:val="160391BB"/>
    <w:rsid w:val="1603BEF4"/>
    <w:rsid w:val="161520B9"/>
    <w:rsid w:val="1620E6E6"/>
    <w:rsid w:val="1621C449"/>
    <w:rsid w:val="1628310E"/>
    <w:rsid w:val="163E5B3D"/>
    <w:rsid w:val="16458ED4"/>
    <w:rsid w:val="16468782"/>
    <w:rsid w:val="165115FF"/>
    <w:rsid w:val="16734A9D"/>
    <w:rsid w:val="1687C48B"/>
    <w:rsid w:val="16AF4A9D"/>
    <w:rsid w:val="16B7129C"/>
    <w:rsid w:val="16C9F5A2"/>
    <w:rsid w:val="16EC6546"/>
    <w:rsid w:val="171021E8"/>
    <w:rsid w:val="1735A42A"/>
    <w:rsid w:val="175A5F93"/>
    <w:rsid w:val="17665547"/>
    <w:rsid w:val="177DEFA9"/>
    <w:rsid w:val="1783A436"/>
    <w:rsid w:val="179D0A46"/>
    <w:rsid w:val="17B09B19"/>
    <w:rsid w:val="17B0F11A"/>
    <w:rsid w:val="17B709F1"/>
    <w:rsid w:val="17D5022C"/>
    <w:rsid w:val="17E878C4"/>
    <w:rsid w:val="17EA5889"/>
    <w:rsid w:val="17F2930C"/>
    <w:rsid w:val="17FDDF27"/>
    <w:rsid w:val="1857DA74"/>
    <w:rsid w:val="18762F24"/>
    <w:rsid w:val="18822DD4"/>
    <w:rsid w:val="1890F3FB"/>
    <w:rsid w:val="18B048B6"/>
    <w:rsid w:val="18B28030"/>
    <w:rsid w:val="18B409F1"/>
    <w:rsid w:val="18BAF39E"/>
    <w:rsid w:val="18C7C133"/>
    <w:rsid w:val="18D46C79"/>
    <w:rsid w:val="18E17CFD"/>
    <w:rsid w:val="18ED1233"/>
    <w:rsid w:val="18F1FA61"/>
    <w:rsid w:val="18F27CC8"/>
    <w:rsid w:val="190C694A"/>
    <w:rsid w:val="19435A8D"/>
    <w:rsid w:val="19607CB2"/>
    <w:rsid w:val="19653F80"/>
    <w:rsid w:val="1967340B"/>
    <w:rsid w:val="196B8A5D"/>
    <w:rsid w:val="196C0942"/>
    <w:rsid w:val="19746797"/>
    <w:rsid w:val="19790D3D"/>
    <w:rsid w:val="197BF89A"/>
    <w:rsid w:val="19AFF53F"/>
    <w:rsid w:val="19BBF8D4"/>
    <w:rsid w:val="19D67593"/>
    <w:rsid w:val="19DC340B"/>
    <w:rsid w:val="19E24941"/>
    <w:rsid w:val="19F341D1"/>
    <w:rsid w:val="19F3B5D8"/>
    <w:rsid w:val="19F70A65"/>
    <w:rsid w:val="1A12F8CC"/>
    <w:rsid w:val="1A2CE97E"/>
    <w:rsid w:val="1A301384"/>
    <w:rsid w:val="1A3869F8"/>
    <w:rsid w:val="1A51300A"/>
    <w:rsid w:val="1A5B76F4"/>
    <w:rsid w:val="1A99830D"/>
    <w:rsid w:val="1AD16597"/>
    <w:rsid w:val="1AE53BD3"/>
    <w:rsid w:val="1AF185BD"/>
    <w:rsid w:val="1B04E6B4"/>
    <w:rsid w:val="1B1E6B54"/>
    <w:rsid w:val="1B3172AE"/>
    <w:rsid w:val="1B49277A"/>
    <w:rsid w:val="1B4E1049"/>
    <w:rsid w:val="1B4EBA74"/>
    <w:rsid w:val="1B6CC3A7"/>
    <w:rsid w:val="1B85C348"/>
    <w:rsid w:val="1B8C544C"/>
    <w:rsid w:val="1B933335"/>
    <w:rsid w:val="1BBFEA2A"/>
    <w:rsid w:val="1BC5F065"/>
    <w:rsid w:val="1BD07488"/>
    <w:rsid w:val="1BEAD436"/>
    <w:rsid w:val="1BEF50F6"/>
    <w:rsid w:val="1BFA2E5C"/>
    <w:rsid w:val="1C057CF7"/>
    <w:rsid w:val="1C0FDD52"/>
    <w:rsid w:val="1C31848C"/>
    <w:rsid w:val="1C60C504"/>
    <w:rsid w:val="1C69A79A"/>
    <w:rsid w:val="1C6C24C5"/>
    <w:rsid w:val="1C7CDF3F"/>
    <w:rsid w:val="1CA553AB"/>
    <w:rsid w:val="1CAB9B72"/>
    <w:rsid w:val="1CBB4AF2"/>
    <w:rsid w:val="1CCD4306"/>
    <w:rsid w:val="1CCF45DC"/>
    <w:rsid w:val="1CDD507B"/>
    <w:rsid w:val="1CEC2429"/>
    <w:rsid w:val="1CFFB92E"/>
    <w:rsid w:val="1D0AD01E"/>
    <w:rsid w:val="1D469BE7"/>
    <w:rsid w:val="1D56796F"/>
    <w:rsid w:val="1D68A287"/>
    <w:rsid w:val="1D782530"/>
    <w:rsid w:val="1D890697"/>
    <w:rsid w:val="1DA8A393"/>
    <w:rsid w:val="1DDC3E59"/>
    <w:rsid w:val="1DDFDA6D"/>
    <w:rsid w:val="1DEE6F63"/>
    <w:rsid w:val="1E020F8C"/>
    <w:rsid w:val="1E05A492"/>
    <w:rsid w:val="1E071158"/>
    <w:rsid w:val="1E0B996D"/>
    <w:rsid w:val="1E0F6DC3"/>
    <w:rsid w:val="1E14F5C3"/>
    <w:rsid w:val="1E1AF72C"/>
    <w:rsid w:val="1E3337C3"/>
    <w:rsid w:val="1E3BB8B3"/>
    <w:rsid w:val="1E3C47BB"/>
    <w:rsid w:val="1E3EF11B"/>
    <w:rsid w:val="1E64A840"/>
    <w:rsid w:val="1E6D36E9"/>
    <w:rsid w:val="1E7B7573"/>
    <w:rsid w:val="1E8E0D1C"/>
    <w:rsid w:val="1E92B7F7"/>
    <w:rsid w:val="1E9ABF33"/>
    <w:rsid w:val="1EA233AF"/>
    <w:rsid w:val="1EA65307"/>
    <w:rsid w:val="1EA9A28C"/>
    <w:rsid w:val="1ED3F4F3"/>
    <w:rsid w:val="1EF249D0"/>
    <w:rsid w:val="1F106B29"/>
    <w:rsid w:val="1F29455C"/>
    <w:rsid w:val="1F2A3522"/>
    <w:rsid w:val="1F4E026F"/>
    <w:rsid w:val="1F4E4D75"/>
    <w:rsid w:val="1F57A807"/>
    <w:rsid w:val="1F699AE7"/>
    <w:rsid w:val="1F6C7A12"/>
    <w:rsid w:val="1F7A8F4B"/>
    <w:rsid w:val="1F7E3044"/>
    <w:rsid w:val="1F7EDD2E"/>
    <w:rsid w:val="1F8A3FC4"/>
    <w:rsid w:val="1F8C5F07"/>
    <w:rsid w:val="1FA259C6"/>
    <w:rsid w:val="1FB78C0F"/>
    <w:rsid w:val="1FB8DA08"/>
    <w:rsid w:val="1FCD3DD6"/>
    <w:rsid w:val="1FD2ACF7"/>
    <w:rsid w:val="1FD9D1FC"/>
    <w:rsid w:val="202660A9"/>
    <w:rsid w:val="203A3DA1"/>
    <w:rsid w:val="20660135"/>
    <w:rsid w:val="20761531"/>
    <w:rsid w:val="208E1A31"/>
    <w:rsid w:val="2092F05E"/>
    <w:rsid w:val="20931AA0"/>
    <w:rsid w:val="209BCD3D"/>
    <w:rsid w:val="20C7838A"/>
    <w:rsid w:val="20FCF3B1"/>
    <w:rsid w:val="210DEF9F"/>
    <w:rsid w:val="213DBFDB"/>
    <w:rsid w:val="214BFDDF"/>
    <w:rsid w:val="215580C6"/>
    <w:rsid w:val="215B432E"/>
    <w:rsid w:val="21928A05"/>
    <w:rsid w:val="2195D964"/>
    <w:rsid w:val="21971202"/>
    <w:rsid w:val="2198B293"/>
    <w:rsid w:val="21AAC940"/>
    <w:rsid w:val="21BB0E98"/>
    <w:rsid w:val="2200AABB"/>
    <w:rsid w:val="220D66F4"/>
    <w:rsid w:val="221810E3"/>
    <w:rsid w:val="224CE4C2"/>
    <w:rsid w:val="225BB86C"/>
    <w:rsid w:val="227E75ED"/>
    <w:rsid w:val="229150CB"/>
    <w:rsid w:val="22ABDB5E"/>
    <w:rsid w:val="22E332D7"/>
    <w:rsid w:val="22EECC0A"/>
    <w:rsid w:val="230248BF"/>
    <w:rsid w:val="23048528"/>
    <w:rsid w:val="2322FE13"/>
    <w:rsid w:val="2328A28F"/>
    <w:rsid w:val="236CA7E0"/>
    <w:rsid w:val="236CEF6B"/>
    <w:rsid w:val="238397EB"/>
    <w:rsid w:val="238E9942"/>
    <w:rsid w:val="23B291FE"/>
    <w:rsid w:val="23B3E398"/>
    <w:rsid w:val="23D36344"/>
    <w:rsid w:val="23F240FA"/>
    <w:rsid w:val="240500CE"/>
    <w:rsid w:val="241C4B93"/>
    <w:rsid w:val="24340F8D"/>
    <w:rsid w:val="244CE5B7"/>
    <w:rsid w:val="245D407B"/>
    <w:rsid w:val="2466BC21"/>
    <w:rsid w:val="2474688B"/>
    <w:rsid w:val="24815E8A"/>
    <w:rsid w:val="24887F1E"/>
    <w:rsid w:val="248A537A"/>
    <w:rsid w:val="248EEB1A"/>
    <w:rsid w:val="2498E3D7"/>
    <w:rsid w:val="24A05589"/>
    <w:rsid w:val="24A59C33"/>
    <w:rsid w:val="24F2EE9A"/>
    <w:rsid w:val="250901F9"/>
    <w:rsid w:val="2521DA05"/>
    <w:rsid w:val="25292B11"/>
    <w:rsid w:val="252C157A"/>
    <w:rsid w:val="25427D58"/>
    <w:rsid w:val="256A0EB8"/>
    <w:rsid w:val="257C59AD"/>
    <w:rsid w:val="2588C363"/>
    <w:rsid w:val="259489CB"/>
    <w:rsid w:val="25A1EDCE"/>
    <w:rsid w:val="25AEFB58"/>
    <w:rsid w:val="25B5F0BF"/>
    <w:rsid w:val="25CA0E01"/>
    <w:rsid w:val="25CB1069"/>
    <w:rsid w:val="25D01F75"/>
    <w:rsid w:val="25FD1A9D"/>
    <w:rsid w:val="261311A3"/>
    <w:rsid w:val="262E53F1"/>
    <w:rsid w:val="264273FA"/>
    <w:rsid w:val="26480128"/>
    <w:rsid w:val="264ABCBB"/>
    <w:rsid w:val="26624E4F"/>
    <w:rsid w:val="26708F49"/>
    <w:rsid w:val="2689C421"/>
    <w:rsid w:val="269C9B15"/>
    <w:rsid w:val="26BB6218"/>
    <w:rsid w:val="26C2E107"/>
    <w:rsid w:val="26CE8DFA"/>
    <w:rsid w:val="26DC0964"/>
    <w:rsid w:val="26EB1784"/>
    <w:rsid w:val="26EE551B"/>
    <w:rsid w:val="271C112C"/>
    <w:rsid w:val="275CC660"/>
    <w:rsid w:val="2764FEB7"/>
    <w:rsid w:val="27676442"/>
    <w:rsid w:val="2784562C"/>
    <w:rsid w:val="27A5F102"/>
    <w:rsid w:val="27DA83AD"/>
    <w:rsid w:val="27EA7F0B"/>
    <w:rsid w:val="280A6768"/>
    <w:rsid w:val="2815943E"/>
    <w:rsid w:val="284F26C3"/>
    <w:rsid w:val="28609324"/>
    <w:rsid w:val="28644650"/>
    <w:rsid w:val="286F8CDA"/>
    <w:rsid w:val="287D4C4F"/>
    <w:rsid w:val="288AA247"/>
    <w:rsid w:val="288AC214"/>
    <w:rsid w:val="28992C16"/>
    <w:rsid w:val="28A1C6AC"/>
    <w:rsid w:val="28BEBD5F"/>
    <w:rsid w:val="28C56C23"/>
    <w:rsid w:val="28C6E151"/>
    <w:rsid w:val="28E01707"/>
    <w:rsid w:val="28EA39B3"/>
    <w:rsid w:val="29394BFE"/>
    <w:rsid w:val="293E43A2"/>
    <w:rsid w:val="293F33F9"/>
    <w:rsid w:val="29708716"/>
    <w:rsid w:val="29898577"/>
    <w:rsid w:val="2994184F"/>
    <w:rsid w:val="2994FAF7"/>
    <w:rsid w:val="29974E23"/>
    <w:rsid w:val="29A8141C"/>
    <w:rsid w:val="29B064F3"/>
    <w:rsid w:val="29B3EE88"/>
    <w:rsid w:val="29C50C31"/>
    <w:rsid w:val="29C5A608"/>
    <w:rsid w:val="29D206F5"/>
    <w:rsid w:val="29D38844"/>
    <w:rsid w:val="29D878DF"/>
    <w:rsid w:val="29EFBF4B"/>
    <w:rsid w:val="2A01DEC9"/>
    <w:rsid w:val="2A281639"/>
    <w:rsid w:val="2A2F49F9"/>
    <w:rsid w:val="2A56AED4"/>
    <w:rsid w:val="2A57C481"/>
    <w:rsid w:val="2A7C396E"/>
    <w:rsid w:val="2A9C3983"/>
    <w:rsid w:val="2A9F83A6"/>
    <w:rsid w:val="2AA311FA"/>
    <w:rsid w:val="2AA95DA7"/>
    <w:rsid w:val="2AB8FD2A"/>
    <w:rsid w:val="2AC97566"/>
    <w:rsid w:val="2AEA24C6"/>
    <w:rsid w:val="2AFEF255"/>
    <w:rsid w:val="2B0A3ABE"/>
    <w:rsid w:val="2B1742FD"/>
    <w:rsid w:val="2B2C6DA8"/>
    <w:rsid w:val="2B34F641"/>
    <w:rsid w:val="2B60DC92"/>
    <w:rsid w:val="2B82A424"/>
    <w:rsid w:val="2B841DC7"/>
    <w:rsid w:val="2B8F9280"/>
    <w:rsid w:val="2B9BE712"/>
    <w:rsid w:val="2BA78D01"/>
    <w:rsid w:val="2BAC6333"/>
    <w:rsid w:val="2BC9A8D8"/>
    <w:rsid w:val="2BCAC4C4"/>
    <w:rsid w:val="2BD5903F"/>
    <w:rsid w:val="2BE62066"/>
    <w:rsid w:val="2BE75401"/>
    <w:rsid w:val="2C3C3F5E"/>
    <w:rsid w:val="2C410579"/>
    <w:rsid w:val="2C5A2DD6"/>
    <w:rsid w:val="2C5FD320"/>
    <w:rsid w:val="2C698EFC"/>
    <w:rsid w:val="2C7A8893"/>
    <w:rsid w:val="2CA799BA"/>
    <w:rsid w:val="2CAA3F26"/>
    <w:rsid w:val="2CC88E47"/>
    <w:rsid w:val="2CD92D08"/>
    <w:rsid w:val="2D2904E8"/>
    <w:rsid w:val="2D3682E5"/>
    <w:rsid w:val="2D4571D5"/>
    <w:rsid w:val="2D4BA313"/>
    <w:rsid w:val="2D506534"/>
    <w:rsid w:val="2D5F233D"/>
    <w:rsid w:val="2D61A412"/>
    <w:rsid w:val="2D6C9D39"/>
    <w:rsid w:val="2D865B74"/>
    <w:rsid w:val="2D93CA42"/>
    <w:rsid w:val="2DAA2808"/>
    <w:rsid w:val="2DC38F27"/>
    <w:rsid w:val="2DEED391"/>
    <w:rsid w:val="2E3057D5"/>
    <w:rsid w:val="2E36BF88"/>
    <w:rsid w:val="2E423790"/>
    <w:rsid w:val="2E4F7EC5"/>
    <w:rsid w:val="2E8397FB"/>
    <w:rsid w:val="2E93BF9D"/>
    <w:rsid w:val="2E95AB92"/>
    <w:rsid w:val="2E987D54"/>
    <w:rsid w:val="2EB48414"/>
    <w:rsid w:val="2ECF274E"/>
    <w:rsid w:val="2EDC7ABB"/>
    <w:rsid w:val="2EE3F8EB"/>
    <w:rsid w:val="2F21D265"/>
    <w:rsid w:val="2F276170"/>
    <w:rsid w:val="2F4F95EC"/>
    <w:rsid w:val="2F5B98D4"/>
    <w:rsid w:val="2F634D7A"/>
    <w:rsid w:val="2F799144"/>
    <w:rsid w:val="2F89E112"/>
    <w:rsid w:val="2FA6D878"/>
    <w:rsid w:val="2FB07B08"/>
    <w:rsid w:val="2FB37450"/>
    <w:rsid w:val="2FB8A651"/>
    <w:rsid w:val="2FC11021"/>
    <w:rsid w:val="2FD29D41"/>
    <w:rsid w:val="2FDA4D42"/>
    <w:rsid w:val="2FE419EE"/>
    <w:rsid w:val="2FFB43D6"/>
    <w:rsid w:val="301AF382"/>
    <w:rsid w:val="3033609E"/>
    <w:rsid w:val="30356201"/>
    <w:rsid w:val="3035B6E5"/>
    <w:rsid w:val="304A27FB"/>
    <w:rsid w:val="304C2FA4"/>
    <w:rsid w:val="307D0406"/>
    <w:rsid w:val="308B159E"/>
    <w:rsid w:val="30BDFC36"/>
    <w:rsid w:val="30CA496C"/>
    <w:rsid w:val="312DAC41"/>
    <w:rsid w:val="3132215D"/>
    <w:rsid w:val="3136BD9B"/>
    <w:rsid w:val="31445DE3"/>
    <w:rsid w:val="315D6081"/>
    <w:rsid w:val="316E6679"/>
    <w:rsid w:val="318A4C54"/>
    <w:rsid w:val="31960BC0"/>
    <w:rsid w:val="31995CFB"/>
    <w:rsid w:val="319A23BC"/>
    <w:rsid w:val="31CE5103"/>
    <w:rsid w:val="31D2B064"/>
    <w:rsid w:val="31DC92F3"/>
    <w:rsid w:val="31E74718"/>
    <w:rsid w:val="32003E8F"/>
    <w:rsid w:val="320C42A7"/>
    <w:rsid w:val="32114B16"/>
    <w:rsid w:val="322D8369"/>
    <w:rsid w:val="32467466"/>
    <w:rsid w:val="324EEB53"/>
    <w:rsid w:val="3284E8D6"/>
    <w:rsid w:val="328CE176"/>
    <w:rsid w:val="32973405"/>
    <w:rsid w:val="32A7FA9B"/>
    <w:rsid w:val="32A8A594"/>
    <w:rsid w:val="32ABCCF8"/>
    <w:rsid w:val="32F956A1"/>
    <w:rsid w:val="33018095"/>
    <w:rsid w:val="33021E0A"/>
    <w:rsid w:val="33129953"/>
    <w:rsid w:val="3323926D"/>
    <w:rsid w:val="33394E87"/>
    <w:rsid w:val="335A7C43"/>
    <w:rsid w:val="33665269"/>
    <w:rsid w:val="336FF865"/>
    <w:rsid w:val="33BE8A59"/>
    <w:rsid w:val="33DB4D3B"/>
    <w:rsid w:val="33E97AEB"/>
    <w:rsid w:val="33EE19CC"/>
    <w:rsid w:val="33F59CF8"/>
    <w:rsid w:val="34035C1E"/>
    <w:rsid w:val="34048CF0"/>
    <w:rsid w:val="34051D2F"/>
    <w:rsid w:val="342B2591"/>
    <w:rsid w:val="342B3BE5"/>
    <w:rsid w:val="343C9C95"/>
    <w:rsid w:val="3457CEA0"/>
    <w:rsid w:val="349B78B5"/>
    <w:rsid w:val="34A626AF"/>
    <w:rsid w:val="34B54F96"/>
    <w:rsid w:val="34DCFA5F"/>
    <w:rsid w:val="34F35ED5"/>
    <w:rsid w:val="34F8F8A4"/>
    <w:rsid w:val="34FE56B8"/>
    <w:rsid w:val="35068B6E"/>
    <w:rsid w:val="351535F6"/>
    <w:rsid w:val="35166777"/>
    <w:rsid w:val="351FC3A6"/>
    <w:rsid w:val="35267377"/>
    <w:rsid w:val="35461156"/>
    <w:rsid w:val="354C3E77"/>
    <w:rsid w:val="35539D04"/>
    <w:rsid w:val="355B39C2"/>
    <w:rsid w:val="35842D97"/>
    <w:rsid w:val="358E089B"/>
    <w:rsid w:val="359BA942"/>
    <w:rsid w:val="35BBE04D"/>
    <w:rsid w:val="35F0A1EA"/>
    <w:rsid w:val="35F5A058"/>
    <w:rsid w:val="36054731"/>
    <w:rsid w:val="360ABBCE"/>
    <w:rsid w:val="360B1782"/>
    <w:rsid w:val="3617CF06"/>
    <w:rsid w:val="361C660C"/>
    <w:rsid w:val="362C3FA3"/>
    <w:rsid w:val="36308FC0"/>
    <w:rsid w:val="365F6495"/>
    <w:rsid w:val="365F7DE4"/>
    <w:rsid w:val="366C4675"/>
    <w:rsid w:val="367B858B"/>
    <w:rsid w:val="367E9B13"/>
    <w:rsid w:val="36904045"/>
    <w:rsid w:val="3697F818"/>
    <w:rsid w:val="36A4A385"/>
    <w:rsid w:val="36A92127"/>
    <w:rsid w:val="36C42AE0"/>
    <w:rsid w:val="36C6A543"/>
    <w:rsid w:val="36CA2429"/>
    <w:rsid w:val="36D3F55D"/>
    <w:rsid w:val="36E2FE05"/>
    <w:rsid w:val="36E351B0"/>
    <w:rsid w:val="36E6947D"/>
    <w:rsid w:val="36F9BD3E"/>
    <w:rsid w:val="37147FE5"/>
    <w:rsid w:val="372DA9FD"/>
    <w:rsid w:val="37471ED7"/>
    <w:rsid w:val="375FD0F3"/>
    <w:rsid w:val="37A68C2F"/>
    <w:rsid w:val="37C1D5CE"/>
    <w:rsid w:val="37CA3E89"/>
    <w:rsid w:val="37D67351"/>
    <w:rsid w:val="37EA8CAF"/>
    <w:rsid w:val="37F6BFC2"/>
    <w:rsid w:val="37F9B09E"/>
    <w:rsid w:val="38013B51"/>
    <w:rsid w:val="3819241D"/>
    <w:rsid w:val="38196F42"/>
    <w:rsid w:val="38392504"/>
    <w:rsid w:val="38450350"/>
    <w:rsid w:val="3845B88E"/>
    <w:rsid w:val="386DEFBA"/>
    <w:rsid w:val="38747B52"/>
    <w:rsid w:val="3874D532"/>
    <w:rsid w:val="3886252E"/>
    <w:rsid w:val="389BD780"/>
    <w:rsid w:val="38A34264"/>
    <w:rsid w:val="38BBD5FA"/>
    <w:rsid w:val="38BF6840"/>
    <w:rsid w:val="38BF8673"/>
    <w:rsid w:val="38D8D6CB"/>
    <w:rsid w:val="38F290E3"/>
    <w:rsid w:val="3910874C"/>
    <w:rsid w:val="3916B5E3"/>
    <w:rsid w:val="3946603A"/>
    <w:rsid w:val="394BBFEA"/>
    <w:rsid w:val="394F6FC8"/>
    <w:rsid w:val="39575D4E"/>
    <w:rsid w:val="397114E7"/>
    <w:rsid w:val="398050A8"/>
    <w:rsid w:val="3982473D"/>
    <w:rsid w:val="39A1A412"/>
    <w:rsid w:val="39B50FB7"/>
    <w:rsid w:val="39BAA218"/>
    <w:rsid w:val="39C1D5C8"/>
    <w:rsid w:val="39D3545E"/>
    <w:rsid w:val="39D55628"/>
    <w:rsid w:val="39F10898"/>
    <w:rsid w:val="39F41245"/>
    <w:rsid w:val="3A126D4D"/>
    <w:rsid w:val="3A205CD8"/>
    <w:rsid w:val="3A20B301"/>
    <w:rsid w:val="3A4628D5"/>
    <w:rsid w:val="3A53A3A5"/>
    <w:rsid w:val="3A5B89DA"/>
    <w:rsid w:val="3A5F27AB"/>
    <w:rsid w:val="3A6FB8C2"/>
    <w:rsid w:val="3A872801"/>
    <w:rsid w:val="3AC73F48"/>
    <w:rsid w:val="3AC80203"/>
    <w:rsid w:val="3AE149E0"/>
    <w:rsid w:val="3B061137"/>
    <w:rsid w:val="3B26A0C8"/>
    <w:rsid w:val="3B2E01CD"/>
    <w:rsid w:val="3B81C919"/>
    <w:rsid w:val="3BAE3DAE"/>
    <w:rsid w:val="3BC3BA58"/>
    <w:rsid w:val="3BE6F0A2"/>
    <w:rsid w:val="3C2A9852"/>
    <w:rsid w:val="3C2E3527"/>
    <w:rsid w:val="3C38E5B2"/>
    <w:rsid w:val="3C39A21B"/>
    <w:rsid w:val="3C6FA1EE"/>
    <w:rsid w:val="3C796753"/>
    <w:rsid w:val="3C82FCE8"/>
    <w:rsid w:val="3C883D93"/>
    <w:rsid w:val="3C9DEF28"/>
    <w:rsid w:val="3CB67ED1"/>
    <w:rsid w:val="3CBE09FB"/>
    <w:rsid w:val="3CE3DE74"/>
    <w:rsid w:val="3CE991DF"/>
    <w:rsid w:val="3CFDA829"/>
    <w:rsid w:val="3D1BD28F"/>
    <w:rsid w:val="3D261345"/>
    <w:rsid w:val="3D3CA066"/>
    <w:rsid w:val="3D463378"/>
    <w:rsid w:val="3D6CED71"/>
    <w:rsid w:val="3D7734D4"/>
    <w:rsid w:val="3D8B4467"/>
    <w:rsid w:val="3D8EF397"/>
    <w:rsid w:val="3DAF76DA"/>
    <w:rsid w:val="3DB39645"/>
    <w:rsid w:val="3DB8790C"/>
    <w:rsid w:val="3DBE320B"/>
    <w:rsid w:val="3DC75578"/>
    <w:rsid w:val="3DEA9997"/>
    <w:rsid w:val="3DEEEA21"/>
    <w:rsid w:val="3DFF0FB9"/>
    <w:rsid w:val="3E181265"/>
    <w:rsid w:val="3E1BA431"/>
    <w:rsid w:val="3E1DE3B2"/>
    <w:rsid w:val="3E306DF1"/>
    <w:rsid w:val="3E51676C"/>
    <w:rsid w:val="3E5C89E9"/>
    <w:rsid w:val="3E6513F8"/>
    <w:rsid w:val="3E89C166"/>
    <w:rsid w:val="3E89E1A0"/>
    <w:rsid w:val="3EAE6A92"/>
    <w:rsid w:val="3ED97247"/>
    <w:rsid w:val="3EDD313E"/>
    <w:rsid w:val="3F01DD6F"/>
    <w:rsid w:val="3F1CF014"/>
    <w:rsid w:val="3F1E9164"/>
    <w:rsid w:val="3F2F024E"/>
    <w:rsid w:val="3F395603"/>
    <w:rsid w:val="3F84C416"/>
    <w:rsid w:val="3FB5A1BE"/>
    <w:rsid w:val="3FC679D7"/>
    <w:rsid w:val="3FE94BC0"/>
    <w:rsid w:val="3FEBF1E8"/>
    <w:rsid w:val="3FF144C4"/>
    <w:rsid w:val="400AC1FF"/>
    <w:rsid w:val="40136731"/>
    <w:rsid w:val="401B855E"/>
    <w:rsid w:val="40487224"/>
    <w:rsid w:val="40498E02"/>
    <w:rsid w:val="4056CC55"/>
    <w:rsid w:val="406709C3"/>
    <w:rsid w:val="407FE717"/>
    <w:rsid w:val="409CC0CB"/>
    <w:rsid w:val="40A13968"/>
    <w:rsid w:val="40AA2B16"/>
    <w:rsid w:val="40D54EFD"/>
    <w:rsid w:val="40F5465B"/>
    <w:rsid w:val="4109EF5C"/>
    <w:rsid w:val="4119B4AF"/>
    <w:rsid w:val="41269B41"/>
    <w:rsid w:val="414A4645"/>
    <w:rsid w:val="414A86CF"/>
    <w:rsid w:val="4151721F"/>
    <w:rsid w:val="416D08B7"/>
    <w:rsid w:val="4183B29E"/>
    <w:rsid w:val="41A45E58"/>
    <w:rsid w:val="41AD8883"/>
    <w:rsid w:val="41B6036B"/>
    <w:rsid w:val="41B787B7"/>
    <w:rsid w:val="41BEC549"/>
    <w:rsid w:val="41C6C69F"/>
    <w:rsid w:val="41CB9C3A"/>
    <w:rsid w:val="41EF43B2"/>
    <w:rsid w:val="41FBCE2D"/>
    <w:rsid w:val="421E5D59"/>
    <w:rsid w:val="423505A0"/>
    <w:rsid w:val="42699C89"/>
    <w:rsid w:val="429E18C3"/>
    <w:rsid w:val="42D80578"/>
    <w:rsid w:val="42DB30CB"/>
    <w:rsid w:val="42DEEDC8"/>
    <w:rsid w:val="42ED4280"/>
    <w:rsid w:val="42F8C394"/>
    <w:rsid w:val="42F98116"/>
    <w:rsid w:val="42FA4D5F"/>
    <w:rsid w:val="42FD5BC0"/>
    <w:rsid w:val="430277AA"/>
    <w:rsid w:val="4324D88F"/>
    <w:rsid w:val="43282F93"/>
    <w:rsid w:val="432D1502"/>
    <w:rsid w:val="4330CCBC"/>
    <w:rsid w:val="4353823D"/>
    <w:rsid w:val="43761BB2"/>
    <w:rsid w:val="439C83E4"/>
    <w:rsid w:val="43BA13F9"/>
    <w:rsid w:val="43DA6B34"/>
    <w:rsid w:val="43E0062C"/>
    <w:rsid w:val="43F3D288"/>
    <w:rsid w:val="43FB4FD8"/>
    <w:rsid w:val="4401DB61"/>
    <w:rsid w:val="440BE05E"/>
    <w:rsid w:val="4443208A"/>
    <w:rsid w:val="44480599"/>
    <w:rsid w:val="4454B312"/>
    <w:rsid w:val="44750717"/>
    <w:rsid w:val="447739E7"/>
    <w:rsid w:val="4488D51E"/>
    <w:rsid w:val="44962CCA"/>
    <w:rsid w:val="4496B0FB"/>
    <w:rsid w:val="44971C07"/>
    <w:rsid w:val="44CDC07A"/>
    <w:rsid w:val="44E7D013"/>
    <w:rsid w:val="44F043D5"/>
    <w:rsid w:val="451D695C"/>
    <w:rsid w:val="4525EFFD"/>
    <w:rsid w:val="45495A9C"/>
    <w:rsid w:val="455DA18C"/>
    <w:rsid w:val="456C8097"/>
    <w:rsid w:val="45886DD7"/>
    <w:rsid w:val="45A02337"/>
    <w:rsid w:val="45B07F45"/>
    <w:rsid w:val="45BCD566"/>
    <w:rsid w:val="45C3CE54"/>
    <w:rsid w:val="45DACE19"/>
    <w:rsid w:val="46041CFC"/>
    <w:rsid w:val="4606DEF6"/>
    <w:rsid w:val="460EB33A"/>
    <w:rsid w:val="4624E342"/>
    <w:rsid w:val="462DF2D0"/>
    <w:rsid w:val="462F2732"/>
    <w:rsid w:val="46413D60"/>
    <w:rsid w:val="46610DE9"/>
    <w:rsid w:val="467AAAD9"/>
    <w:rsid w:val="468E301F"/>
    <w:rsid w:val="469FA297"/>
    <w:rsid w:val="46A62E5C"/>
    <w:rsid w:val="46ADF8E4"/>
    <w:rsid w:val="46C97D7A"/>
    <w:rsid w:val="46F2F7DE"/>
    <w:rsid w:val="47134A81"/>
    <w:rsid w:val="4714A985"/>
    <w:rsid w:val="47177B32"/>
    <w:rsid w:val="471D95CD"/>
    <w:rsid w:val="473BFA34"/>
    <w:rsid w:val="474AF1B1"/>
    <w:rsid w:val="474F9D8B"/>
    <w:rsid w:val="475123CE"/>
    <w:rsid w:val="475FDE3F"/>
    <w:rsid w:val="477AD73D"/>
    <w:rsid w:val="47AD7B5E"/>
    <w:rsid w:val="47C0B3A3"/>
    <w:rsid w:val="47C1B9F8"/>
    <w:rsid w:val="47CAECC1"/>
    <w:rsid w:val="47CE120E"/>
    <w:rsid w:val="47E70952"/>
    <w:rsid w:val="4816BD42"/>
    <w:rsid w:val="4818A003"/>
    <w:rsid w:val="4834E190"/>
    <w:rsid w:val="483521CF"/>
    <w:rsid w:val="483A8C9C"/>
    <w:rsid w:val="483CAD84"/>
    <w:rsid w:val="486A2C83"/>
    <w:rsid w:val="48A55584"/>
    <w:rsid w:val="48AF4E94"/>
    <w:rsid w:val="48C573AA"/>
    <w:rsid w:val="48CDC900"/>
    <w:rsid w:val="4907AC59"/>
    <w:rsid w:val="4907B906"/>
    <w:rsid w:val="496F2D91"/>
    <w:rsid w:val="49771A33"/>
    <w:rsid w:val="49CA3BE1"/>
    <w:rsid w:val="49DAE25E"/>
    <w:rsid w:val="49EE4040"/>
    <w:rsid w:val="49FA4F6F"/>
    <w:rsid w:val="4A2CE3FB"/>
    <w:rsid w:val="4A3A53E6"/>
    <w:rsid w:val="4A5F16BC"/>
    <w:rsid w:val="4A8ADDCD"/>
    <w:rsid w:val="4AA705E2"/>
    <w:rsid w:val="4ACBEE5B"/>
    <w:rsid w:val="4ACE2665"/>
    <w:rsid w:val="4AEBDCD9"/>
    <w:rsid w:val="4AEC94D4"/>
    <w:rsid w:val="4AEEAA7E"/>
    <w:rsid w:val="4AFB8990"/>
    <w:rsid w:val="4AFD4359"/>
    <w:rsid w:val="4B28F90D"/>
    <w:rsid w:val="4B2C5416"/>
    <w:rsid w:val="4B418D5D"/>
    <w:rsid w:val="4B4937E2"/>
    <w:rsid w:val="4B4E1AD9"/>
    <w:rsid w:val="4B55C926"/>
    <w:rsid w:val="4B5B3430"/>
    <w:rsid w:val="4B5E3805"/>
    <w:rsid w:val="4B77E5B1"/>
    <w:rsid w:val="4B7D5C01"/>
    <w:rsid w:val="4B8D540D"/>
    <w:rsid w:val="4B9B8583"/>
    <w:rsid w:val="4BACA47C"/>
    <w:rsid w:val="4BBF4996"/>
    <w:rsid w:val="4BDCF18B"/>
    <w:rsid w:val="4BEB588C"/>
    <w:rsid w:val="4BF0EEF4"/>
    <w:rsid w:val="4C011FE3"/>
    <w:rsid w:val="4C7E3DAE"/>
    <w:rsid w:val="4CB65CB1"/>
    <w:rsid w:val="4CD03465"/>
    <w:rsid w:val="4CEBA8A7"/>
    <w:rsid w:val="4D09F8D2"/>
    <w:rsid w:val="4D31F659"/>
    <w:rsid w:val="4D60586A"/>
    <w:rsid w:val="4D648BAF"/>
    <w:rsid w:val="4D7D778E"/>
    <w:rsid w:val="4D923BE5"/>
    <w:rsid w:val="4D930CFD"/>
    <w:rsid w:val="4D9CF044"/>
    <w:rsid w:val="4DA1D2B9"/>
    <w:rsid w:val="4DB054F9"/>
    <w:rsid w:val="4DB305A0"/>
    <w:rsid w:val="4DB962D4"/>
    <w:rsid w:val="4DCB5A5C"/>
    <w:rsid w:val="4DDEA8C0"/>
    <w:rsid w:val="4E073E7B"/>
    <w:rsid w:val="4E289E65"/>
    <w:rsid w:val="4E295A43"/>
    <w:rsid w:val="4E3ECAD7"/>
    <w:rsid w:val="4E6E1820"/>
    <w:rsid w:val="4E6F91BB"/>
    <w:rsid w:val="4E8CB69F"/>
    <w:rsid w:val="4E954D0A"/>
    <w:rsid w:val="4EA46620"/>
    <w:rsid w:val="4EC48A94"/>
    <w:rsid w:val="4F1AF214"/>
    <w:rsid w:val="4F56EF65"/>
    <w:rsid w:val="4F6E4BA0"/>
    <w:rsid w:val="4F73530D"/>
    <w:rsid w:val="4FA2A554"/>
    <w:rsid w:val="4FB3E729"/>
    <w:rsid w:val="4FD592D2"/>
    <w:rsid w:val="500F99F1"/>
    <w:rsid w:val="501B462B"/>
    <w:rsid w:val="501FC0AE"/>
    <w:rsid w:val="5043BA3F"/>
    <w:rsid w:val="50A989F9"/>
    <w:rsid w:val="50C02B7D"/>
    <w:rsid w:val="50DA37E1"/>
    <w:rsid w:val="50EFBF89"/>
    <w:rsid w:val="50FFA6E0"/>
    <w:rsid w:val="51413243"/>
    <w:rsid w:val="514227AE"/>
    <w:rsid w:val="514C95C5"/>
    <w:rsid w:val="515CA36F"/>
    <w:rsid w:val="51726D31"/>
    <w:rsid w:val="5198A1AE"/>
    <w:rsid w:val="51AA0D4A"/>
    <w:rsid w:val="51AB7509"/>
    <w:rsid w:val="51DDAD4D"/>
    <w:rsid w:val="522E137C"/>
    <w:rsid w:val="523E7C94"/>
    <w:rsid w:val="52461BD4"/>
    <w:rsid w:val="525CA689"/>
    <w:rsid w:val="526EE99F"/>
    <w:rsid w:val="527D90C7"/>
    <w:rsid w:val="527FB39A"/>
    <w:rsid w:val="52B847E3"/>
    <w:rsid w:val="52C10980"/>
    <w:rsid w:val="52C9A6B9"/>
    <w:rsid w:val="52D500E5"/>
    <w:rsid w:val="52D8148C"/>
    <w:rsid w:val="52E9D346"/>
    <w:rsid w:val="53136032"/>
    <w:rsid w:val="532DC829"/>
    <w:rsid w:val="53444F22"/>
    <w:rsid w:val="534F0F0B"/>
    <w:rsid w:val="53540B67"/>
    <w:rsid w:val="536D05D2"/>
    <w:rsid w:val="5375C913"/>
    <w:rsid w:val="537A5631"/>
    <w:rsid w:val="53A2CE35"/>
    <w:rsid w:val="53AA1771"/>
    <w:rsid w:val="53F037F6"/>
    <w:rsid w:val="53F0C967"/>
    <w:rsid w:val="541AD165"/>
    <w:rsid w:val="542EA5FD"/>
    <w:rsid w:val="5432C5F3"/>
    <w:rsid w:val="5432F28A"/>
    <w:rsid w:val="543FE0D4"/>
    <w:rsid w:val="54436038"/>
    <w:rsid w:val="544CB05D"/>
    <w:rsid w:val="544E1123"/>
    <w:rsid w:val="546538B1"/>
    <w:rsid w:val="54970B62"/>
    <w:rsid w:val="54990EB4"/>
    <w:rsid w:val="54C16E96"/>
    <w:rsid w:val="54C927ED"/>
    <w:rsid w:val="54DDCB35"/>
    <w:rsid w:val="54E041B0"/>
    <w:rsid w:val="54EDDFCF"/>
    <w:rsid w:val="55074559"/>
    <w:rsid w:val="552016C4"/>
    <w:rsid w:val="5537B5D0"/>
    <w:rsid w:val="553C115B"/>
    <w:rsid w:val="554F214E"/>
    <w:rsid w:val="5557E5F1"/>
    <w:rsid w:val="555AA86B"/>
    <w:rsid w:val="556C6C64"/>
    <w:rsid w:val="5584BF32"/>
    <w:rsid w:val="55C5A1C9"/>
    <w:rsid w:val="55C5A273"/>
    <w:rsid w:val="55F64459"/>
    <w:rsid w:val="56040E78"/>
    <w:rsid w:val="56046C9A"/>
    <w:rsid w:val="561A9ECF"/>
    <w:rsid w:val="561BA76C"/>
    <w:rsid w:val="5641A0B6"/>
    <w:rsid w:val="565D3EF7"/>
    <w:rsid w:val="565F8501"/>
    <w:rsid w:val="566EE1CC"/>
    <w:rsid w:val="567283CC"/>
    <w:rsid w:val="5686E7BC"/>
    <w:rsid w:val="56C43FAC"/>
    <w:rsid w:val="56D0DCFC"/>
    <w:rsid w:val="56E9D127"/>
    <w:rsid w:val="57070B7A"/>
    <w:rsid w:val="571047BF"/>
    <w:rsid w:val="5717C29F"/>
    <w:rsid w:val="57186997"/>
    <w:rsid w:val="573A7F6E"/>
    <w:rsid w:val="573D2D43"/>
    <w:rsid w:val="5761368C"/>
    <w:rsid w:val="576E94D8"/>
    <w:rsid w:val="57760D3C"/>
    <w:rsid w:val="577E0528"/>
    <w:rsid w:val="57B37335"/>
    <w:rsid w:val="57C7ECFB"/>
    <w:rsid w:val="57D867F9"/>
    <w:rsid w:val="57DD1C54"/>
    <w:rsid w:val="57E18CE1"/>
    <w:rsid w:val="57E7D481"/>
    <w:rsid w:val="57F8492C"/>
    <w:rsid w:val="5812B6A8"/>
    <w:rsid w:val="581641B3"/>
    <w:rsid w:val="588AE9AD"/>
    <w:rsid w:val="58D15CE3"/>
    <w:rsid w:val="58E678BE"/>
    <w:rsid w:val="58F11CBE"/>
    <w:rsid w:val="58FAA68C"/>
    <w:rsid w:val="58FD4335"/>
    <w:rsid w:val="59060B9F"/>
    <w:rsid w:val="59182312"/>
    <w:rsid w:val="59193F0D"/>
    <w:rsid w:val="592A61A0"/>
    <w:rsid w:val="593E376E"/>
    <w:rsid w:val="5940DE44"/>
    <w:rsid w:val="594B93B1"/>
    <w:rsid w:val="59680004"/>
    <w:rsid w:val="596C15BD"/>
    <w:rsid w:val="597A9554"/>
    <w:rsid w:val="597D7F16"/>
    <w:rsid w:val="597F70FD"/>
    <w:rsid w:val="5999E3FD"/>
    <w:rsid w:val="59D3B8D1"/>
    <w:rsid w:val="5A0080ED"/>
    <w:rsid w:val="5A138EF7"/>
    <w:rsid w:val="5A29D6B8"/>
    <w:rsid w:val="5A2A6847"/>
    <w:rsid w:val="5A3CED27"/>
    <w:rsid w:val="5A44D4CC"/>
    <w:rsid w:val="5A489981"/>
    <w:rsid w:val="5A995893"/>
    <w:rsid w:val="5AA13D8A"/>
    <w:rsid w:val="5AA19568"/>
    <w:rsid w:val="5AA78DF3"/>
    <w:rsid w:val="5ABDB4F0"/>
    <w:rsid w:val="5AEE6CFB"/>
    <w:rsid w:val="5B25FE1E"/>
    <w:rsid w:val="5B315CAB"/>
    <w:rsid w:val="5B6B6736"/>
    <w:rsid w:val="5B8827A5"/>
    <w:rsid w:val="5B8DC09A"/>
    <w:rsid w:val="5B8DE2AF"/>
    <w:rsid w:val="5B936E83"/>
    <w:rsid w:val="5B9AF0AF"/>
    <w:rsid w:val="5BBCEAB0"/>
    <w:rsid w:val="5BF84B18"/>
    <w:rsid w:val="5BFDDAAA"/>
    <w:rsid w:val="5C0A2753"/>
    <w:rsid w:val="5C1277ED"/>
    <w:rsid w:val="5C168D11"/>
    <w:rsid w:val="5C1F463F"/>
    <w:rsid w:val="5C2255CC"/>
    <w:rsid w:val="5C56C8B1"/>
    <w:rsid w:val="5C5BE846"/>
    <w:rsid w:val="5C85D633"/>
    <w:rsid w:val="5CD4AA6F"/>
    <w:rsid w:val="5CDE0651"/>
    <w:rsid w:val="5CEA3415"/>
    <w:rsid w:val="5D35C4B4"/>
    <w:rsid w:val="5D4C5B02"/>
    <w:rsid w:val="5D4D21BD"/>
    <w:rsid w:val="5D748DE9"/>
    <w:rsid w:val="5DA4CE06"/>
    <w:rsid w:val="5DCDD14E"/>
    <w:rsid w:val="5DD44A98"/>
    <w:rsid w:val="5DF3B165"/>
    <w:rsid w:val="5E21A06D"/>
    <w:rsid w:val="5E23BEF0"/>
    <w:rsid w:val="5E2C4F05"/>
    <w:rsid w:val="5E3E4D22"/>
    <w:rsid w:val="5E47E04B"/>
    <w:rsid w:val="5E49B95A"/>
    <w:rsid w:val="5E4D207C"/>
    <w:rsid w:val="5E60F86D"/>
    <w:rsid w:val="5EA2C214"/>
    <w:rsid w:val="5EC47AC2"/>
    <w:rsid w:val="5EC58A8C"/>
    <w:rsid w:val="5ED1E5C6"/>
    <w:rsid w:val="5EDA5FBF"/>
    <w:rsid w:val="5F0FE7F9"/>
    <w:rsid w:val="5F202755"/>
    <w:rsid w:val="5F2BDFDA"/>
    <w:rsid w:val="5F37A37A"/>
    <w:rsid w:val="5F390CEF"/>
    <w:rsid w:val="5F3FD41E"/>
    <w:rsid w:val="5F5302EC"/>
    <w:rsid w:val="5F66EE8F"/>
    <w:rsid w:val="5F8FCAC5"/>
    <w:rsid w:val="5FB2D4D0"/>
    <w:rsid w:val="5FB8930F"/>
    <w:rsid w:val="5FC9CBA4"/>
    <w:rsid w:val="5FD217FB"/>
    <w:rsid w:val="5FF5DB3C"/>
    <w:rsid w:val="5FFF90FA"/>
    <w:rsid w:val="603ED859"/>
    <w:rsid w:val="6057249A"/>
    <w:rsid w:val="6072816F"/>
    <w:rsid w:val="60752992"/>
    <w:rsid w:val="6079C7ED"/>
    <w:rsid w:val="607DE4B1"/>
    <w:rsid w:val="60834C6B"/>
    <w:rsid w:val="60883C2C"/>
    <w:rsid w:val="609A0A20"/>
    <w:rsid w:val="60C61B95"/>
    <w:rsid w:val="60D32135"/>
    <w:rsid w:val="6119F115"/>
    <w:rsid w:val="611DF39E"/>
    <w:rsid w:val="61222DE4"/>
    <w:rsid w:val="612C8AC8"/>
    <w:rsid w:val="6137433D"/>
    <w:rsid w:val="613C4D4C"/>
    <w:rsid w:val="613EB0EF"/>
    <w:rsid w:val="6160546E"/>
    <w:rsid w:val="617608AE"/>
    <w:rsid w:val="61885AA6"/>
    <w:rsid w:val="618BB23A"/>
    <w:rsid w:val="61AB24B0"/>
    <w:rsid w:val="61B2E049"/>
    <w:rsid w:val="61E164DB"/>
    <w:rsid w:val="62431741"/>
    <w:rsid w:val="625EA4A7"/>
    <w:rsid w:val="62699575"/>
    <w:rsid w:val="6280938B"/>
    <w:rsid w:val="628B96CB"/>
    <w:rsid w:val="628BECD6"/>
    <w:rsid w:val="62990FE0"/>
    <w:rsid w:val="62BFFCFE"/>
    <w:rsid w:val="62DD09F6"/>
    <w:rsid w:val="62EA4785"/>
    <w:rsid w:val="62FA9FE1"/>
    <w:rsid w:val="6311CE46"/>
    <w:rsid w:val="632ED162"/>
    <w:rsid w:val="632FE39B"/>
    <w:rsid w:val="6348A94E"/>
    <w:rsid w:val="63556FD5"/>
    <w:rsid w:val="635F76ED"/>
    <w:rsid w:val="636D853A"/>
    <w:rsid w:val="63CA2792"/>
    <w:rsid w:val="63D01A7F"/>
    <w:rsid w:val="63D8F355"/>
    <w:rsid w:val="63E7D0B4"/>
    <w:rsid w:val="64041A0B"/>
    <w:rsid w:val="64194E0F"/>
    <w:rsid w:val="64209356"/>
    <w:rsid w:val="6451D7A9"/>
    <w:rsid w:val="64632F5A"/>
    <w:rsid w:val="648B7E3B"/>
    <w:rsid w:val="64B31F72"/>
    <w:rsid w:val="64BF7DD8"/>
    <w:rsid w:val="64D359C9"/>
    <w:rsid w:val="64D55B51"/>
    <w:rsid w:val="64DFBC54"/>
    <w:rsid w:val="64F505A1"/>
    <w:rsid w:val="64FA33EB"/>
    <w:rsid w:val="6505DE04"/>
    <w:rsid w:val="650BC5A8"/>
    <w:rsid w:val="651A9072"/>
    <w:rsid w:val="653238B7"/>
    <w:rsid w:val="65417EF7"/>
    <w:rsid w:val="6551724B"/>
    <w:rsid w:val="657DE3E2"/>
    <w:rsid w:val="657F9FCE"/>
    <w:rsid w:val="659EACC1"/>
    <w:rsid w:val="65BBF5AC"/>
    <w:rsid w:val="65CF901F"/>
    <w:rsid w:val="65DF9DF2"/>
    <w:rsid w:val="65FAFCFD"/>
    <w:rsid w:val="6607F2D4"/>
    <w:rsid w:val="662865D3"/>
    <w:rsid w:val="662E6326"/>
    <w:rsid w:val="66314CE8"/>
    <w:rsid w:val="66346E0F"/>
    <w:rsid w:val="670541B9"/>
    <w:rsid w:val="67159564"/>
    <w:rsid w:val="6734CA21"/>
    <w:rsid w:val="6737D807"/>
    <w:rsid w:val="67465219"/>
    <w:rsid w:val="675BEE4E"/>
    <w:rsid w:val="67672A95"/>
    <w:rsid w:val="6783DE46"/>
    <w:rsid w:val="6791A90C"/>
    <w:rsid w:val="67AEAAC1"/>
    <w:rsid w:val="67C5D2DB"/>
    <w:rsid w:val="67CEDBA7"/>
    <w:rsid w:val="67ED31F5"/>
    <w:rsid w:val="67F2F07F"/>
    <w:rsid w:val="68523134"/>
    <w:rsid w:val="6884EFF4"/>
    <w:rsid w:val="6894BF33"/>
    <w:rsid w:val="689EADE8"/>
    <w:rsid w:val="68C5F610"/>
    <w:rsid w:val="68D80DD0"/>
    <w:rsid w:val="68D892E1"/>
    <w:rsid w:val="68F88D4B"/>
    <w:rsid w:val="690F8C52"/>
    <w:rsid w:val="692D37C7"/>
    <w:rsid w:val="693BEA0A"/>
    <w:rsid w:val="69495A85"/>
    <w:rsid w:val="6963CEBD"/>
    <w:rsid w:val="696959AE"/>
    <w:rsid w:val="6973FB8E"/>
    <w:rsid w:val="697CA067"/>
    <w:rsid w:val="69A72110"/>
    <w:rsid w:val="69A7A275"/>
    <w:rsid w:val="69A8B41F"/>
    <w:rsid w:val="69AD4717"/>
    <w:rsid w:val="69C835DE"/>
    <w:rsid w:val="69EE0195"/>
    <w:rsid w:val="69FB644B"/>
    <w:rsid w:val="6A173236"/>
    <w:rsid w:val="6A463B74"/>
    <w:rsid w:val="6A5AFE77"/>
    <w:rsid w:val="6A5E82B8"/>
    <w:rsid w:val="6A600FA7"/>
    <w:rsid w:val="6A85379F"/>
    <w:rsid w:val="6A95B593"/>
    <w:rsid w:val="6A999A37"/>
    <w:rsid w:val="6AB543DE"/>
    <w:rsid w:val="6AD253DA"/>
    <w:rsid w:val="6AE1577D"/>
    <w:rsid w:val="6B1F2BF6"/>
    <w:rsid w:val="6B4F3BF1"/>
    <w:rsid w:val="6B50BB68"/>
    <w:rsid w:val="6B5D7EB7"/>
    <w:rsid w:val="6B622408"/>
    <w:rsid w:val="6B71C93A"/>
    <w:rsid w:val="6B77DAC7"/>
    <w:rsid w:val="6B8A64C7"/>
    <w:rsid w:val="6B91FBEA"/>
    <w:rsid w:val="6B9AE680"/>
    <w:rsid w:val="6B9EA9A4"/>
    <w:rsid w:val="6BEDA242"/>
    <w:rsid w:val="6C0160A5"/>
    <w:rsid w:val="6C072415"/>
    <w:rsid w:val="6C0DC4D2"/>
    <w:rsid w:val="6C0F69B6"/>
    <w:rsid w:val="6C110457"/>
    <w:rsid w:val="6C289213"/>
    <w:rsid w:val="6C302EA3"/>
    <w:rsid w:val="6C5161B0"/>
    <w:rsid w:val="6C605C58"/>
    <w:rsid w:val="6C69D841"/>
    <w:rsid w:val="6C71601B"/>
    <w:rsid w:val="6C75024F"/>
    <w:rsid w:val="6C78F90A"/>
    <w:rsid w:val="6C9AA169"/>
    <w:rsid w:val="6CBC15DB"/>
    <w:rsid w:val="6CC97BE8"/>
    <w:rsid w:val="6CCD48A3"/>
    <w:rsid w:val="6CD29B65"/>
    <w:rsid w:val="6CD2F095"/>
    <w:rsid w:val="6CE1598C"/>
    <w:rsid w:val="6CE6F668"/>
    <w:rsid w:val="6CEE8C96"/>
    <w:rsid w:val="6D0521EE"/>
    <w:rsid w:val="6D0DA7F3"/>
    <w:rsid w:val="6D26094E"/>
    <w:rsid w:val="6D601AEC"/>
    <w:rsid w:val="6D62FB19"/>
    <w:rsid w:val="6D6BAE8B"/>
    <w:rsid w:val="6D77430B"/>
    <w:rsid w:val="6D77A2B8"/>
    <w:rsid w:val="6D785851"/>
    <w:rsid w:val="6D944264"/>
    <w:rsid w:val="6DA23AE6"/>
    <w:rsid w:val="6DAFD50A"/>
    <w:rsid w:val="6DBA94F5"/>
    <w:rsid w:val="6DC24C68"/>
    <w:rsid w:val="6DC8D093"/>
    <w:rsid w:val="6DD43BB5"/>
    <w:rsid w:val="6DDA7136"/>
    <w:rsid w:val="6E28CE04"/>
    <w:rsid w:val="6E2DF745"/>
    <w:rsid w:val="6E44D855"/>
    <w:rsid w:val="6E4D9103"/>
    <w:rsid w:val="6E6408B3"/>
    <w:rsid w:val="6E8DDB1F"/>
    <w:rsid w:val="6E93B97B"/>
    <w:rsid w:val="6E953224"/>
    <w:rsid w:val="6EA181DF"/>
    <w:rsid w:val="6EB5384C"/>
    <w:rsid w:val="6ED3E075"/>
    <w:rsid w:val="6ED45A02"/>
    <w:rsid w:val="6EF6785F"/>
    <w:rsid w:val="6F15FE40"/>
    <w:rsid w:val="6F1F8EAD"/>
    <w:rsid w:val="6F6CE314"/>
    <w:rsid w:val="6F9A90B7"/>
    <w:rsid w:val="6FBF8E51"/>
    <w:rsid w:val="6FCFBE72"/>
    <w:rsid w:val="6FD0B50C"/>
    <w:rsid w:val="6FD29707"/>
    <w:rsid w:val="6FD3E484"/>
    <w:rsid w:val="6FEC3FD3"/>
    <w:rsid w:val="6FFCB1D9"/>
    <w:rsid w:val="7004CEB6"/>
    <w:rsid w:val="7005D897"/>
    <w:rsid w:val="701CEF5B"/>
    <w:rsid w:val="702A5C81"/>
    <w:rsid w:val="70676615"/>
    <w:rsid w:val="7069AE60"/>
    <w:rsid w:val="706E0F86"/>
    <w:rsid w:val="7092EC57"/>
    <w:rsid w:val="70C8BC3E"/>
    <w:rsid w:val="70DD2564"/>
    <w:rsid w:val="70E3357A"/>
    <w:rsid w:val="70FCCD23"/>
    <w:rsid w:val="70FE15DF"/>
    <w:rsid w:val="7101D52B"/>
    <w:rsid w:val="7103F801"/>
    <w:rsid w:val="711E8862"/>
    <w:rsid w:val="712000E4"/>
    <w:rsid w:val="712FDF31"/>
    <w:rsid w:val="7155548D"/>
    <w:rsid w:val="717BBFCF"/>
    <w:rsid w:val="718023B7"/>
    <w:rsid w:val="71A4DA91"/>
    <w:rsid w:val="71B6E563"/>
    <w:rsid w:val="71F1F171"/>
    <w:rsid w:val="72095D3D"/>
    <w:rsid w:val="720E18AA"/>
    <w:rsid w:val="720F1595"/>
    <w:rsid w:val="72118D8E"/>
    <w:rsid w:val="72330FA4"/>
    <w:rsid w:val="724E0B92"/>
    <w:rsid w:val="72562D22"/>
    <w:rsid w:val="72639E27"/>
    <w:rsid w:val="7268C2BC"/>
    <w:rsid w:val="726CCB8F"/>
    <w:rsid w:val="7277AFCB"/>
    <w:rsid w:val="728B1A6E"/>
    <w:rsid w:val="72B158C7"/>
    <w:rsid w:val="72BA58C3"/>
    <w:rsid w:val="72D15626"/>
    <w:rsid w:val="72D2A8B5"/>
    <w:rsid w:val="72EDC07E"/>
    <w:rsid w:val="72F124EE"/>
    <w:rsid w:val="72FD0B86"/>
    <w:rsid w:val="7310E81D"/>
    <w:rsid w:val="73208F09"/>
    <w:rsid w:val="7336F0FA"/>
    <w:rsid w:val="734AA714"/>
    <w:rsid w:val="73A791C8"/>
    <w:rsid w:val="73E5CFF0"/>
    <w:rsid w:val="73EE37C9"/>
    <w:rsid w:val="73FC4E04"/>
    <w:rsid w:val="73FCF8F2"/>
    <w:rsid w:val="74023E23"/>
    <w:rsid w:val="7420DA70"/>
    <w:rsid w:val="74250250"/>
    <w:rsid w:val="7451D8D3"/>
    <w:rsid w:val="745BC99F"/>
    <w:rsid w:val="7486F1EA"/>
    <w:rsid w:val="7487451A"/>
    <w:rsid w:val="74AF0703"/>
    <w:rsid w:val="74B2D71D"/>
    <w:rsid w:val="74BF92DA"/>
    <w:rsid w:val="74C5F8D7"/>
    <w:rsid w:val="74CCE337"/>
    <w:rsid w:val="74D1C405"/>
    <w:rsid w:val="74D48DCD"/>
    <w:rsid w:val="75A38274"/>
    <w:rsid w:val="75DCDD09"/>
    <w:rsid w:val="75E41EFE"/>
    <w:rsid w:val="75E8D924"/>
    <w:rsid w:val="75ECE2B4"/>
    <w:rsid w:val="75FC7CDA"/>
    <w:rsid w:val="760C023D"/>
    <w:rsid w:val="762C142E"/>
    <w:rsid w:val="764375FD"/>
    <w:rsid w:val="7643AF53"/>
    <w:rsid w:val="76445715"/>
    <w:rsid w:val="7661C938"/>
    <w:rsid w:val="767DB87E"/>
    <w:rsid w:val="768C8DB7"/>
    <w:rsid w:val="76AD1284"/>
    <w:rsid w:val="76C952DA"/>
    <w:rsid w:val="76E7E570"/>
    <w:rsid w:val="76ECC503"/>
    <w:rsid w:val="76F5C573"/>
    <w:rsid w:val="7704AD00"/>
    <w:rsid w:val="771A48FF"/>
    <w:rsid w:val="7723B01D"/>
    <w:rsid w:val="77435626"/>
    <w:rsid w:val="77541AAC"/>
    <w:rsid w:val="776306FB"/>
    <w:rsid w:val="7768EC49"/>
    <w:rsid w:val="776C0EA7"/>
    <w:rsid w:val="77735C2E"/>
    <w:rsid w:val="77763DDF"/>
    <w:rsid w:val="77AB6DB4"/>
    <w:rsid w:val="77B2B1C7"/>
    <w:rsid w:val="7803E8CD"/>
    <w:rsid w:val="78141C15"/>
    <w:rsid w:val="78246C71"/>
    <w:rsid w:val="782B0704"/>
    <w:rsid w:val="7846A147"/>
    <w:rsid w:val="7864D5DB"/>
    <w:rsid w:val="78733302"/>
    <w:rsid w:val="788DAB7E"/>
    <w:rsid w:val="789EB0D3"/>
    <w:rsid w:val="78B1568A"/>
    <w:rsid w:val="78C0D380"/>
    <w:rsid w:val="78C8051C"/>
    <w:rsid w:val="78CEDF80"/>
    <w:rsid w:val="78D551E0"/>
    <w:rsid w:val="78DB2336"/>
    <w:rsid w:val="78E41BEF"/>
    <w:rsid w:val="790FF93C"/>
    <w:rsid w:val="7912681C"/>
    <w:rsid w:val="7912D60A"/>
    <w:rsid w:val="791BDAD3"/>
    <w:rsid w:val="792BFBC0"/>
    <w:rsid w:val="79421300"/>
    <w:rsid w:val="795D25C1"/>
    <w:rsid w:val="7991B448"/>
    <w:rsid w:val="7996BD8C"/>
    <w:rsid w:val="79A83F14"/>
    <w:rsid w:val="79D1E619"/>
    <w:rsid w:val="79DC9450"/>
    <w:rsid w:val="79E27443"/>
    <w:rsid w:val="79E4D340"/>
    <w:rsid w:val="79F2D6AA"/>
    <w:rsid w:val="79F5BFBC"/>
    <w:rsid w:val="7A0BC787"/>
    <w:rsid w:val="7A133858"/>
    <w:rsid w:val="7A28A3A6"/>
    <w:rsid w:val="7A5B0E9F"/>
    <w:rsid w:val="7A6C17D3"/>
    <w:rsid w:val="7A6C3A76"/>
    <w:rsid w:val="7A73B35A"/>
    <w:rsid w:val="7A7BCDB4"/>
    <w:rsid w:val="7A835D0D"/>
    <w:rsid w:val="7A883A01"/>
    <w:rsid w:val="7A9756EF"/>
    <w:rsid w:val="7AC1D08C"/>
    <w:rsid w:val="7ACD851E"/>
    <w:rsid w:val="7AD47A2C"/>
    <w:rsid w:val="7AE30E76"/>
    <w:rsid w:val="7AE66491"/>
    <w:rsid w:val="7B0E9E0C"/>
    <w:rsid w:val="7B179085"/>
    <w:rsid w:val="7B1D1791"/>
    <w:rsid w:val="7B2CEDF9"/>
    <w:rsid w:val="7B4379A9"/>
    <w:rsid w:val="7B4BBCD7"/>
    <w:rsid w:val="7B640395"/>
    <w:rsid w:val="7B6772E5"/>
    <w:rsid w:val="7B6CA177"/>
    <w:rsid w:val="7B74BB36"/>
    <w:rsid w:val="7B7D9969"/>
    <w:rsid w:val="7B84FFD6"/>
    <w:rsid w:val="7B8CE074"/>
    <w:rsid w:val="7B8F59E0"/>
    <w:rsid w:val="7BA8BCB3"/>
    <w:rsid w:val="7BB05972"/>
    <w:rsid w:val="7BC3AABA"/>
    <w:rsid w:val="7BDC3A97"/>
    <w:rsid w:val="7C2EEED7"/>
    <w:rsid w:val="7C45DE00"/>
    <w:rsid w:val="7C610E89"/>
    <w:rsid w:val="7C767616"/>
    <w:rsid w:val="7C769EDA"/>
    <w:rsid w:val="7CA5D43B"/>
    <w:rsid w:val="7CD1D129"/>
    <w:rsid w:val="7CD89BC2"/>
    <w:rsid w:val="7CE78D38"/>
    <w:rsid w:val="7CFC6A16"/>
    <w:rsid w:val="7D08DF89"/>
    <w:rsid w:val="7D15FA6A"/>
    <w:rsid w:val="7D18D659"/>
    <w:rsid w:val="7D219108"/>
    <w:rsid w:val="7D245BF1"/>
    <w:rsid w:val="7D2DC516"/>
    <w:rsid w:val="7D64EB8E"/>
    <w:rsid w:val="7D748A56"/>
    <w:rsid w:val="7D7536B7"/>
    <w:rsid w:val="7D8E8ABD"/>
    <w:rsid w:val="7DAA2C9A"/>
    <w:rsid w:val="7DDDD5FF"/>
    <w:rsid w:val="7E05EB54"/>
    <w:rsid w:val="7E28AB06"/>
    <w:rsid w:val="7E2BDA6A"/>
    <w:rsid w:val="7E642BF4"/>
    <w:rsid w:val="7E88BD3F"/>
    <w:rsid w:val="7ECA50F8"/>
    <w:rsid w:val="7EE0D7E1"/>
    <w:rsid w:val="7EF4D920"/>
    <w:rsid w:val="7F11248F"/>
    <w:rsid w:val="7F127CF2"/>
    <w:rsid w:val="7F194AB7"/>
    <w:rsid w:val="7F206297"/>
    <w:rsid w:val="7F3A3071"/>
    <w:rsid w:val="7F430560"/>
    <w:rsid w:val="7F6FCEAC"/>
    <w:rsid w:val="7F8001E0"/>
    <w:rsid w:val="7F959796"/>
    <w:rsid w:val="7F9FF770"/>
    <w:rsid w:val="7FA0F641"/>
    <w:rsid w:val="7FA7F78A"/>
    <w:rsid w:val="7FA8E3C7"/>
    <w:rsid w:val="7FC336BF"/>
    <w:rsid w:val="7FC73782"/>
    <w:rsid w:val="7FD604A7"/>
    <w:rsid w:val="7FEF98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ECD0"/>
  <w15:chartTrackingRefBased/>
  <w15:docId w15:val="{9DC2C391-CF87-4A8F-A543-C86EE061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BVR"/>
    <w:qFormat/>
    <w:rsid w:val="00DB6911"/>
    <w:pPr>
      <w:spacing w:before="160" w:line="240" w:lineRule="auto"/>
    </w:pPr>
    <w:rPr>
      <w:rFonts w:ascii="Arial" w:hAnsi="Arial"/>
    </w:rPr>
  </w:style>
  <w:style w:type="paragraph" w:styleId="Naslov1">
    <w:name w:val="heading 1"/>
    <w:basedOn w:val="Navaden"/>
    <w:next w:val="Navaden"/>
    <w:link w:val="Naslov1Znak"/>
    <w:uiPriority w:val="9"/>
    <w:qFormat/>
    <w:rsid w:val="000C6410"/>
    <w:pPr>
      <w:keepNext/>
      <w:keepLines/>
      <w:numPr>
        <w:numId w:val="5"/>
      </w:numPr>
      <w:spacing w:before="0" w:after="0" w:line="260" w:lineRule="atLeast"/>
      <w:jc w:val="both"/>
      <w:outlineLvl w:val="0"/>
    </w:pPr>
    <w:rPr>
      <w:rFonts w:eastAsiaTheme="majorEastAsia" w:cstheme="majorBidi"/>
      <w:b/>
      <w:caps/>
      <w:color w:val="70AD47"/>
      <w:sz w:val="24"/>
      <w:szCs w:val="32"/>
    </w:rPr>
  </w:style>
  <w:style w:type="paragraph" w:styleId="Naslov2">
    <w:name w:val="heading 2"/>
    <w:basedOn w:val="Navaden"/>
    <w:next w:val="Navaden"/>
    <w:link w:val="Naslov2Znak"/>
    <w:uiPriority w:val="9"/>
    <w:unhideWhenUsed/>
    <w:qFormat/>
    <w:rsid w:val="000C6410"/>
    <w:pPr>
      <w:keepNext/>
      <w:keepLines/>
      <w:numPr>
        <w:ilvl w:val="1"/>
        <w:numId w:val="5"/>
      </w:numPr>
      <w:spacing w:before="0" w:after="0" w:line="260" w:lineRule="atLeast"/>
      <w:outlineLvl w:val="1"/>
    </w:pPr>
    <w:rPr>
      <w:rFonts w:eastAsiaTheme="majorEastAsia" w:cstheme="majorBidi"/>
      <w:b/>
      <w:caps/>
      <w:color w:val="70AD47"/>
      <w:sz w:val="24"/>
      <w:szCs w:val="26"/>
    </w:rPr>
  </w:style>
  <w:style w:type="paragraph" w:styleId="Naslov3">
    <w:name w:val="heading 3"/>
    <w:basedOn w:val="Navaden"/>
    <w:next w:val="Navaden"/>
    <w:link w:val="Naslov3Znak"/>
    <w:uiPriority w:val="9"/>
    <w:unhideWhenUsed/>
    <w:qFormat/>
    <w:rsid w:val="007D077E"/>
    <w:pPr>
      <w:keepNext/>
      <w:keepLines/>
      <w:numPr>
        <w:ilvl w:val="2"/>
        <w:numId w:val="5"/>
      </w:numPr>
      <w:spacing w:before="0" w:after="0" w:line="260" w:lineRule="atLeast"/>
      <w:outlineLvl w:val="2"/>
    </w:pPr>
    <w:rPr>
      <w:rFonts w:eastAsiaTheme="majorEastAsia" w:cstheme="majorBidi"/>
      <w:b/>
      <w:color w:val="70AD47"/>
      <w:sz w:val="24"/>
      <w:szCs w:val="24"/>
    </w:rPr>
  </w:style>
  <w:style w:type="paragraph" w:styleId="Naslov4">
    <w:name w:val="heading 4"/>
    <w:basedOn w:val="Navaden"/>
    <w:next w:val="Navaden"/>
    <w:link w:val="Naslov4Znak"/>
    <w:uiPriority w:val="9"/>
    <w:unhideWhenUsed/>
    <w:qFormat/>
    <w:rsid w:val="00C522A2"/>
    <w:pPr>
      <w:keepNext/>
      <w:keepLines/>
      <w:numPr>
        <w:ilvl w:val="3"/>
        <w:numId w:val="5"/>
      </w:numPr>
      <w:spacing w:before="240" w:after="240"/>
      <w:outlineLvl w:val="3"/>
    </w:pPr>
    <w:rPr>
      <w:rFonts w:eastAsiaTheme="majorEastAsia" w:cstheme="majorBidi"/>
      <w:i/>
      <w:iCs/>
    </w:rPr>
  </w:style>
  <w:style w:type="paragraph" w:styleId="Naslov5">
    <w:name w:val="heading 5"/>
    <w:basedOn w:val="Navaden"/>
    <w:next w:val="Navaden"/>
    <w:link w:val="Naslov5Znak"/>
    <w:uiPriority w:val="9"/>
    <w:unhideWhenUsed/>
    <w:qFormat/>
    <w:rsid w:val="00C522A2"/>
    <w:pPr>
      <w:keepNext/>
      <w:keepLines/>
      <w:numPr>
        <w:ilvl w:val="4"/>
        <w:numId w:val="5"/>
      </w:numPr>
      <w:spacing w:before="240" w:after="240"/>
      <w:outlineLvl w:val="4"/>
    </w:pPr>
    <w:rPr>
      <w:rFonts w:eastAsiaTheme="majorEastAsia" w:cstheme="majorBidi"/>
      <w:b/>
      <w:sz w:val="24"/>
    </w:rPr>
  </w:style>
  <w:style w:type="paragraph" w:styleId="Naslov6">
    <w:name w:val="heading 6"/>
    <w:basedOn w:val="Navaden"/>
    <w:next w:val="Navaden"/>
    <w:link w:val="Naslov6Znak"/>
    <w:uiPriority w:val="9"/>
    <w:semiHidden/>
    <w:unhideWhenUsed/>
    <w:qFormat/>
    <w:rsid w:val="007D36A2"/>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slov7">
    <w:name w:val="heading 7"/>
    <w:basedOn w:val="Navaden"/>
    <w:next w:val="Navaden"/>
    <w:link w:val="Naslov7Znak"/>
    <w:uiPriority w:val="9"/>
    <w:semiHidden/>
    <w:unhideWhenUsed/>
    <w:qFormat/>
    <w:rsid w:val="007D36A2"/>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slov8">
    <w:name w:val="heading 8"/>
    <w:basedOn w:val="Navaden"/>
    <w:next w:val="Navaden"/>
    <w:link w:val="Naslov8Znak"/>
    <w:uiPriority w:val="9"/>
    <w:semiHidden/>
    <w:unhideWhenUsed/>
    <w:qFormat/>
    <w:rsid w:val="007D36A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7D36A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VRPrvaStranRazmik1">
    <w:name w:val="BVR_PrvaStran_Razmik_1"/>
    <w:basedOn w:val="Navaden"/>
    <w:qFormat/>
    <w:rsid w:val="00556CE0"/>
    <w:pPr>
      <w:spacing w:before="0" w:after="3000"/>
    </w:pPr>
  </w:style>
  <w:style w:type="paragraph" w:customStyle="1" w:styleId="BVRPrvaStranRazmik2">
    <w:name w:val="BVR_PrvaStran_Razmik_2"/>
    <w:basedOn w:val="Navaden"/>
    <w:qFormat/>
    <w:rsid w:val="007D36A2"/>
    <w:pPr>
      <w:spacing w:before="0" w:after="6000"/>
    </w:pPr>
  </w:style>
  <w:style w:type="paragraph" w:customStyle="1" w:styleId="BVRPrvaStranNaslov">
    <w:name w:val="BVR_PrvaStran_Naslov"/>
    <w:basedOn w:val="Navaden"/>
    <w:qFormat/>
    <w:rsid w:val="00C522A2"/>
    <w:rPr>
      <w:b/>
      <w:sz w:val="36"/>
    </w:rPr>
  </w:style>
  <w:style w:type="paragraph" w:customStyle="1" w:styleId="BVRTextSamostojen">
    <w:name w:val="BVR_Text_Samostojen"/>
    <w:basedOn w:val="Navaden"/>
    <w:qFormat/>
    <w:rsid w:val="00425146"/>
    <w:pPr>
      <w:jc w:val="center"/>
    </w:pPr>
  </w:style>
  <w:style w:type="character" w:customStyle="1" w:styleId="Naslov1Znak">
    <w:name w:val="Naslov 1 Znak"/>
    <w:basedOn w:val="Privzetapisavaodstavka"/>
    <w:link w:val="Naslov1"/>
    <w:uiPriority w:val="9"/>
    <w:rsid w:val="000C6410"/>
    <w:rPr>
      <w:rFonts w:ascii="Arial" w:eastAsiaTheme="majorEastAsia" w:hAnsi="Arial" w:cstheme="majorBidi"/>
      <w:b/>
      <w:caps/>
      <w:color w:val="70AD47"/>
      <w:sz w:val="24"/>
      <w:szCs w:val="32"/>
    </w:rPr>
  </w:style>
  <w:style w:type="character" w:customStyle="1" w:styleId="Naslov2Znak">
    <w:name w:val="Naslov 2 Znak"/>
    <w:basedOn w:val="Privzetapisavaodstavka"/>
    <w:link w:val="Naslov2"/>
    <w:uiPriority w:val="9"/>
    <w:rsid w:val="000C6410"/>
    <w:rPr>
      <w:rFonts w:ascii="Arial" w:eastAsiaTheme="majorEastAsia" w:hAnsi="Arial" w:cstheme="majorBidi"/>
      <w:b/>
      <w:caps/>
      <w:color w:val="70AD47"/>
      <w:sz w:val="24"/>
      <w:szCs w:val="26"/>
    </w:rPr>
  </w:style>
  <w:style w:type="character" w:customStyle="1" w:styleId="Naslov3Znak">
    <w:name w:val="Naslov 3 Znak"/>
    <w:basedOn w:val="Privzetapisavaodstavka"/>
    <w:link w:val="Naslov3"/>
    <w:uiPriority w:val="9"/>
    <w:rsid w:val="007D077E"/>
    <w:rPr>
      <w:rFonts w:ascii="Arial" w:eastAsiaTheme="majorEastAsia" w:hAnsi="Arial" w:cstheme="majorBidi"/>
      <w:b/>
      <w:color w:val="70AD47"/>
      <w:sz w:val="24"/>
      <w:szCs w:val="24"/>
    </w:rPr>
  </w:style>
  <w:style w:type="character" w:customStyle="1" w:styleId="Naslov4Znak">
    <w:name w:val="Naslov 4 Znak"/>
    <w:basedOn w:val="Privzetapisavaodstavka"/>
    <w:link w:val="Naslov4"/>
    <w:uiPriority w:val="9"/>
    <w:rsid w:val="00C522A2"/>
    <w:rPr>
      <w:rFonts w:ascii="Arial" w:eastAsiaTheme="majorEastAsia" w:hAnsi="Arial" w:cstheme="majorBidi"/>
      <w:i/>
      <w:iCs/>
    </w:rPr>
  </w:style>
  <w:style w:type="character" w:customStyle="1" w:styleId="Naslov5Znak">
    <w:name w:val="Naslov 5 Znak"/>
    <w:basedOn w:val="Privzetapisavaodstavka"/>
    <w:link w:val="Naslov5"/>
    <w:uiPriority w:val="9"/>
    <w:rsid w:val="00C522A2"/>
    <w:rPr>
      <w:rFonts w:ascii="Arial" w:eastAsiaTheme="majorEastAsia" w:hAnsi="Arial" w:cstheme="majorBidi"/>
      <w:b/>
      <w:sz w:val="24"/>
    </w:rPr>
  </w:style>
  <w:style w:type="character" w:customStyle="1" w:styleId="Naslov6Znak">
    <w:name w:val="Naslov 6 Znak"/>
    <w:basedOn w:val="Privzetapisavaodstavka"/>
    <w:link w:val="Naslov6"/>
    <w:uiPriority w:val="9"/>
    <w:semiHidden/>
    <w:rsid w:val="007D36A2"/>
    <w:rPr>
      <w:rFonts w:asciiTheme="majorHAnsi" w:eastAsiaTheme="majorEastAsia" w:hAnsiTheme="majorHAnsi" w:cstheme="majorBidi"/>
      <w:color w:val="1F4D78" w:themeColor="accent1" w:themeShade="7F"/>
    </w:rPr>
  </w:style>
  <w:style w:type="character" w:customStyle="1" w:styleId="Naslov7Znak">
    <w:name w:val="Naslov 7 Znak"/>
    <w:basedOn w:val="Privzetapisavaodstavka"/>
    <w:link w:val="Naslov7"/>
    <w:uiPriority w:val="9"/>
    <w:semiHidden/>
    <w:rsid w:val="007D36A2"/>
    <w:rPr>
      <w:rFonts w:asciiTheme="majorHAnsi" w:eastAsiaTheme="majorEastAsia" w:hAnsiTheme="majorHAnsi" w:cstheme="majorBidi"/>
      <w:i/>
      <w:iCs/>
      <w:color w:val="1F4D78" w:themeColor="accent1" w:themeShade="7F"/>
    </w:rPr>
  </w:style>
  <w:style w:type="character" w:customStyle="1" w:styleId="Naslov8Znak">
    <w:name w:val="Naslov 8 Znak"/>
    <w:basedOn w:val="Privzetapisavaodstavka"/>
    <w:link w:val="Naslov8"/>
    <w:uiPriority w:val="9"/>
    <w:semiHidden/>
    <w:rsid w:val="007D36A2"/>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7D36A2"/>
    <w:rPr>
      <w:rFonts w:asciiTheme="majorHAnsi" w:eastAsiaTheme="majorEastAsia" w:hAnsiTheme="majorHAnsi" w:cstheme="majorBidi"/>
      <w:i/>
      <w:iCs/>
      <w:color w:val="272727" w:themeColor="text1" w:themeTint="D8"/>
      <w:sz w:val="21"/>
      <w:szCs w:val="21"/>
    </w:rPr>
  </w:style>
  <w:style w:type="paragraph" w:styleId="Napis">
    <w:name w:val="caption"/>
    <w:basedOn w:val="Navaden"/>
    <w:next w:val="Navaden"/>
    <w:uiPriority w:val="35"/>
    <w:unhideWhenUsed/>
    <w:qFormat/>
    <w:rsid w:val="00CF282A"/>
    <w:pPr>
      <w:spacing w:before="60" w:after="240"/>
    </w:pPr>
    <w:rPr>
      <w:b/>
      <w:iCs/>
      <w:sz w:val="18"/>
      <w:szCs w:val="18"/>
    </w:rPr>
  </w:style>
  <w:style w:type="paragraph" w:customStyle="1" w:styleId="BVRNapisSlika">
    <w:name w:val="BVR_Napis_Slika"/>
    <w:basedOn w:val="Napis"/>
    <w:qFormat/>
    <w:rsid w:val="00C522A2"/>
  </w:style>
  <w:style w:type="paragraph" w:customStyle="1" w:styleId="BVRNapisPreglednica">
    <w:name w:val="BVR_Napis_Preglednica"/>
    <w:basedOn w:val="Napis"/>
    <w:qFormat/>
    <w:rsid w:val="000A6E80"/>
    <w:pPr>
      <w:spacing w:before="480" w:after="120"/>
    </w:pPr>
  </w:style>
  <w:style w:type="table" w:styleId="Tabelamrea">
    <w:name w:val="Table Grid"/>
    <w:basedOn w:val="Navadnatabela"/>
    <w:uiPriority w:val="39"/>
    <w:rsid w:val="00D65C4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NaslovTOC">
    <w:name w:val="TOC Heading"/>
    <w:basedOn w:val="Naslov1"/>
    <w:next w:val="Navaden"/>
    <w:uiPriority w:val="39"/>
    <w:unhideWhenUsed/>
    <w:qFormat/>
    <w:rsid w:val="00A22F46"/>
    <w:pPr>
      <w:numPr>
        <w:numId w:val="0"/>
      </w:numPr>
      <w:spacing w:before="240" w:line="259" w:lineRule="auto"/>
      <w:outlineLvl w:val="9"/>
    </w:pPr>
    <w:rPr>
      <w:b w:val="0"/>
      <w:caps w:val="0"/>
      <w:color w:val="2E74B5" w:themeColor="accent1" w:themeShade="BF"/>
      <w:lang w:val="en-US"/>
    </w:rPr>
  </w:style>
  <w:style w:type="paragraph" w:styleId="Kazalovsebine1">
    <w:name w:val="toc 1"/>
    <w:basedOn w:val="Navaden"/>
    <w:next w:val="Navaden"/>
    <w:autoRedefine/>
    <w:uiPriority w:val="39"/>
    <w:unhideWhenUsed/>
    <w:rsid w:val="00C716F4"/>
    <w:pPr>
      <w:tabs>
        <w:tab w:val="left" w:pos="440"/>
        <w:tab w:val="right" w:leader="dot" w:pos="9628"/>
      </w:tabs>
      <w:spacing w:before="120" w:after="120"/>
    </w:pPr>
    <w:rPr>
      <w:rFonts w:cs="Arial"/>
      <w:bCs/>
      <w:noProof/>
    </w:rPr>
  </w:style>
  <w:style w:type="paragraph" w:styleId="Kazalovsebine2">
    <w:name w:val="toc 2"/>
    <w:basedOn w:val="Navaden"/>
    <w:next w:val="Navaden"/>
    <w:autoRedefine/>
    <w:uiPriority w:val="39"/>
    <w:unhideWhenUsed/>
    <w:rsid w:val="004A5101"/>
    <w:pPr>
      <w:spacing w:before="0" w:after="0"/>
      <w:ind w:left="220"/>
    </w:pPr>
    <w:rPr>
      <w:rFonts w:asciiTheme="minorHAnsi" w:hAnsiTheme="minorHAnsi" w:cstheme="minorHAnsi"/>
      <w:smallCaps/>
      <w:sz w:val="20"/>
      <w:szCs w:val="20"/>
    </w:rPr>
  </w:style>
  <w:style w:type="paragraph" w:styleId="Kazalovsebine3">
    <w:name w:val="toc 3"/>
    <w:basedOn w:val="Navaden"/>
    <w:next w:val="Navaden"/>
    <w:autoRedefine/>
    <w:uiPriority w:val="39"/>
    <w:unhideWhenUsed/>
    <w:rsid w:val="002876FE"/>
    <w:pPr>
      <w:tabs>
        <w:tab w:val="left" w:pos="1100"/>
        <w:tab w:val="right" w:leader="dot" w:pos="9628"/>
      </w:tabs>
      <w:spacing w:before="0" w:after="0" w:line="260" w:lineRule="atLeast"/>
      <w:ind w:left="340"/>
    </w:pPr>
    <w:rPr>
      <w:rFonts w:asciiTheme="minorHAnsi" w:hAnsiTheme="minorHAnsi" w:cstheme="minorHAnsi"/>
      <w:i/>
      <w:iCs/>
      <w:sz w:val="20"/>
      <w:szCs w:val="20"/>
    </w:rPr>
  </w:style>
  <w:style w:type="character" w:styleId="Hiperpovezava">
    <w:name w:val="Hyperlink"/>
    <w:basedOn w:val="Privzetapisavaodstavka"/>
    <w:uiPriority w:val="99"/>
    <w:unhideWhenUsed/>
    <w:rsid w:val="00A22F46"/>
    <w:rPr>
      <w:color w:val="0563C1" w:themeColor="hyperlink"/>
      <w:u w:val="single"/>
    </w:rPr>
  </w:style>
  <w:style w:type="paragraph" w:styleId="Kazalovsebine4">
    <w:name w:val="toc 4"/>
    <w:basedOn w:val="Navaden"/>
    <w:next w:val="Navaden"/>
    <w:autoRedefine/>
    <w:uiPriority w:val="39"/>
    <w:unhideWhenUsed/>
    <w:rsid w:val="00145A3C"/>
    <w:pPr>
      <w:spacing w:before="0" w:after="0"/>
      <w:ind w:left="660"/>
    </w:pPr>
    <w:rPr>
      <w:rFonts w:asciiTheme="minorHAnsi" w:hAnsiTheme="minorHAnsi" w:cstheme="minorHAnsi"/>
      <w:sz w:val="18"/>
      <w:szCs w:val="18"/>
    </w:rPr>
  </w:style>
  <w:style w:type="paragraph" w:styleId="Kazalovsebine5">
    <w:name w:val="toc 5"/>
    <w:basedOn w:val="Navaden"/>
    <w:next w:val="Navaden"/>
    <w:autoRedefine/>
    <w:uiPriority w:val="39"/>
    <w:unhideWhenUsed/>
    <w:rsid w:val="00145A3C"/>
    <w:pPr>
      <w:spacing w:before="0" w:after="0"/>
      <w:ind w:left="880"/>
    </w:pPr>
    <w:rPr>
      <w:rFonts w:asciiTheme="minorHAnsi" w:hAnsiTheme="minorHAnsi" w:cstheme="minorHAnsi"/>
      <w:sz w:val="18"/>
      <w:szCs w:val="18"/>
    </w:rPr>
  </w:style>
  <w:style w:type="paragraph" w:styleId="Kazaloslik">
    <w:name w:val="table of figures"/>
    <w:aliases w:val="Kazalo preglednic"/>
    <w:basedOn w:val="Navaden"/>
    <w:next w:val="Navaden"/>
    <w:uiPriority w:val="99"/>
    <w:unhideWhenUsed/>
    <w:rsid w:val="00145A3C"/>
    <w:pPr>
      <w:spacing w:before="0" w:after="0"/>
      <w:ind w:left="440" w:hanging="440"/>
    </w:pPr>
    <w:rPr>
      <w:rFonts w:asciiTheme="minorHAnsi" w:hAnsiTheme="minorHAnsi" w:cstheme="minorHAnsi"/>
      <w:b/>
      <w:bCs/>
      <w:sz w:val="20"/>
      <w:szCs w:val="20"/>
    </w:rPr>
  </w:style>
  <w:style w:type="paragraph" w:customStyle="1" w:styleId="BVRNaslovKazalo">
    <w:name w:val="BVR_NaslovKazalo"/>
    <w:basedOn w:val="Navaden"/>
    <w:qFormat/>
    <w:rsid w:val="00C522A2"/>
    <w:pPr>
      <w:spacing w:before="360" w:after="240"/>
    </w:pPr>
    <w:rPr>
      <w:b/>
      <w:sz w:val="24"/>
    </w:rPr>
  </w:style>
  <w:style w:type="paragraph" w:customStyle="1" w:styleId="BVRTabelaGlava">
    <w:name w:val="BVR_TabelaGlava"/>
    <w:basedOn w:val="Navaden"/>
    <w:qFormat/>
    <w:rsid w:val="00796F57"/>
    <w:pPr>
      <w:spacing w:before="40" w:after="40"/>
    </w:pPr>
    <w:rPr>
      <w:b/>
      <w:sz w:val="20"/>
    </w:rPr>
  </w:style>
  <w:style w:type="paragraph" w:customStyle="1" w:styleId="BVRTabelaTextLevo">
    <w:name w:val="BVR_TabelaText_Levo"/>
    <w:basedOn w:val="Navaden"/>
    <w:qFormat/>
    <w:rsid w:val="00425146"/>
    <w:pPr>
      <w:spacing w:before="20" w:after="20"/>
    </w:pPr>
    <w:rPr>
      <w:sz w:val="20"/>
    </w:rPr>
  </w:style>
  <w:style w:type="paragraph" w:customStyle="1" w:styleId="BVRTabelaTextDesno">
    <w:name w:val="BVR_TabelaText_Desno"/>
    <w:basedOn w:val="Navaden"/>
    <w:qFormat/>
    <w:rsid w:val="00425146"/>
    <w:pPr>
      <w:spacing w:before="20" w:after="20"/>
      <w:jc w:val="right"/>
    </w:pPr>
    <w:rPr>
      <w:sz w:val="20"/>
    </w:rPr>
  </w:style>
  <w:style w:type="paragraph" w:styleId="Odstavekseznama">
    <w:name w:val="List Paragraph"/>
    <w:basedOn w:val="Navaden"/>
    <w:uiPriority w:val="34"/>
    <w:qFormat/>
    <w:rsid w:val="00FB2FBB"/>
    <w:pPr>
      <w:numPr>
        <w:numId w:val="2"/>
      </w:numPr>
      <w:contextualSpacing/>
    </w:pPr>
  </w:style>
  <w:style w:type="paragraph" w:customStyle="1" w:styleId="BVRSeznamNastevanje">
    <w:name w:val="BVR_Seznam_Nastevanje"/>
    <w:basedOn w:val="Odstavekseznama"/>
    <w:qFormat/>
    <w:rsid w:val="00FB2FBB"/>
    <w:pPr>
      <w:numPr>
        <w:numId w:val="1"/>
      </w:numPr>
    </w:pPr>
  </w:style>
  <w:style w:type="paragraph" w:styleId="Navadensplet">
    <w:name w:val="Normal (Web)"/>
    <w:basedOn w:val="Navaden"/>
    <w:uiPriority w:val="99"/>
    <w:semiHidden/>
    <w:unhideWhenUsed/>
    <w:rsid w:val="00FB2FBB"/>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BVRSeznamtevilen">
    <w:name w:val="BVR_Seznam_Številčen"/>
    <w:basedOn w:val="BVRSeznamNastevanje"/>
    <w:qFormat/>
    <w:rsid w:val="00FB2FBB"/>
    <w:pPr>
      <w:numPr>
        <w:numId w:val="3"/>
      </w:numPr>
      <w:ind w:left="714" w:hanging="357"/>
    </w:pPr>
  </w:style>
  <w:style w:type="paragraph" w:customStyle="1" w:styleId="BVROdstavekKrepko">
    <w:name w:val="BVR_OdstavekKrepko"/>
    <w:basedOn w:val="Navaden"/>
    <w:qFormat/>
    <w:rsid w:val="00C522A2"/>
    <w:rPr>
      <w:b/>
    </w:rPr>
  </w:style>
  <w:style w:type="paragraph" w:styleId="Glava">
    <w:name w:val="header"/>
    <w:basedOn w:val="Navaden"/>
    <w:link w:val="GlavaZnak"/>
    <w:unhideWhenUsed/>
    <w:rsid w:val="006447B3"/>
    <w:pPr>
      <w:tabs>
        <w:tab w:val="center" w:pos="4513"/>
        <w:tab w:val="right" w:pos="9026"/>
      </w:tabs>
      <w:spacing w:before="0" w:after="0"/>
    </w:pPr>
  </w:style>
  <w:style w:type="character" w:customStyle="1" w:styleId="GlavaZnak">
    <w:name w:val="Glava Znak"/>
    <w:basedOn w:val="Privzetapisavaodstavka"/>
    <w:link w:val="Glava"/>
    <w:uiPriority w:val="99"/>
    <w:rsid w:val="006447B3"/>
  </w:style>
  <w:style w:type="paragraph" w:styleId="Noga">
    <w:name w:val="footer"/>
    <w:basedOn w:val="Navaden"/>
    <w:link w:val="NogaZnak"/>
    <w:uiPriority w:val="99"/>
    <w:unhideWhenUsed/>
    <w:rsid w:val="006447B3"/>
    <w:pPr>
      <w:tabs>
        <w:tab w:val="center" w:pos="4513"/>
        <w:tab w:val="right" w:pos="9026"/>
      </w:tabs>
      <w:spacing w:before="0" w:after="0"/>
    </w:pPr>
  </w:style>
  <w:style w:type="character" w:customStyle="1" w:styleId="NogaZnak">
    <w:name w:val="Noga Znak"/>
    <w:basedOn w:val="Privzetapisavaodstavka"/>
    <w:link w:val="Noga"/>
    <w:uiPriority w:val="99"/>
    <w:rsid w:val="006447B3"/>
  </w:style>
  <w:style w:type="paragraph" w:customStyle="1" w:styleId="BVRHeader">
    <w:name w:val="BVR_Header"/>
    <w:basedOn w:val="Glava"/>
    <w:qFormat/>
    <w:rsid w:val="00C522A2"/>
    <w:pPr>
      <w:pBdr>
        <w:bottom w:val="single" w:sz="4" w:space="1" w:color="auto"/>
      </w:pBdr>
      <w:spacing w:after="40"/>
    </w:pPr>
    <w:rPr>
      <w:sz w:val="20"/>
    </w:rPr>
  </w:style>
  <w:style w:type="paragraph" w:customStyle="1" w:styleId="BVRNoga">
    <w:name w:val="BVR_Noga"/>
    <w:basedOn w:val="Navaden"/>
    <w:qFormat/>
    <w:rsid w:val="00D921B7"/>
    <w:pPr>
      <w:pBdr>
        <w:top w:val="single" w:sz="4" w:space="1" w:color="auto"/>
      </w:pBdr>
      <w:tabs>
        <w:tab w:val="center" w:pos="4550"/>
        <w:tab w:val="left" w:pos="5818"/>
      </w:tabs>
      <w:ind w:right="260"/>
      <w:jc w:val="right"/>
    </w:pPr>
    <w:rPr>
      <w:spacing w:val="60"/>
      <w:sz w:val="20"/>
      <w:szCs w:val="24"/>
    </w:rPr>
  </w:style>
  <w:style w:type="paragraph" w:styleId="Kazalovsebine6">
    <w:name w:val="toc 6"/>
    <w:basedOn w:val="Navaden"/>
    <w:next w:val="Navaden"/>
    <w:autoRedefine/>
    <w:uiPriority w:val="39"/>
    <w:unhideWhenUsed/>
    <w:rsid w:val="00145A3C"/>
    <w:pPr>
      <w:spacing w:before="0" w:after="0"/>
      <w:ind w:left="1100"/>
    </w:pPr>
    <w:rPr>
      <w:rFonts w:asciiTheme="minorHAnsi" w:hAnsiTheme="minorHAnsi" w:cstheme="minorHAnsi"/>
      <w:sz w:val="18"/>
      <w:szCs w:val="18"/>
    </w:rPr>
  </w:style>
  <w:style w:type="paragraph" w:customStyle="1" w:styleId="BVRSlika">
    <w:name w:val="BVR_Slika"/>
    <w:basedOn w:val="Navaden"/>
    <w:qFormat/>
    <w:rsid w:val="0060501E"/>
    <w:pPr>
      <w:spacing w:before="240" w:after="120"/>
    </w:pPr>
  </w:style>
  <w:style w:type="character" w:customStyle="1" w:styleId="Nerazreenaomemba1">
    <w:name w:val="Nerazrešena omemba1"/>
    <w:basedOn w:val="Privzetapisavaodstavka"/>
    <w:uiPriority w:val="99"/>
    <w:semiHidden/>
    <w:unhideWhenUsed/>
    <w:rsid w:val="00532E24"/>
    <w:rPr>
      <w:color w:val="605E5C"/>
      <w:shd w:val="clear" w:color="auto" w:fill="E1DFDD"/>
    </w:rPr>
  </w:style>
  <w:style w:type="paragraph" w:customStyle="1" w:styleId="TableParagraph">
    <w:name w:val="Table Paragraph"/>
    <w:basedOn w:val="Navaden"/>
    <w:uiPriority w:val="1"/>
    <w:qFormat/>
    <w:rsid w:val="00B550BD"/>
    <w:pPr>
      <w:widowControl w:val="0"/>
      <w:autoSpaceDE w:val="0"/>
      <w:autoSpaceDN w:val="0"/>
      <w:spacing w:before="0" w:after="0"/>
    </w:pPr>
    <w:rPr>
      <w:rFonts w:ascii="Calibri" w:eastAsia="Calibri" w:hAnsi="Calibri" w:cs="Calibri"/>
    </w:rPr>
  </w:style>
  <w:style w:type="paragraph" w:customStyle="1" w:styleId="h4">
    <w:name w:val="h4"/>
    <w:basedOn w:val="Navaden"/>
    <w:rsid w:val="00EB2159"/>
    <w:pPr>
      <w:spacing w:before="300" w:after="225"/>
      <w:ind w:left="15" w:right="15"/>
      <w:jc w:val="center"/>
    </w:pPr>
    <w:rPr>
      <w:rFonts w:eastAsia="SimSun" w:cs="Arial"/>
      <w:b/>
      <w:bCs/>
      <w:color w:val="222222"/>
      <w:lang w:val="en-US" w:eastAsia="zh-CN"/>
    </w:rPr>
  </w:style>
  <w:style w:type="paragraph" w:customStyle="1" w:styleId="Default">
    <w:name w:val="Default"/>
    <w:rsid w:val="00EB215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odyText21">
    <w:name w:val="Body Text 21"/>
    <w:basedOn w:val="Default"/>
    <w:next w:val="Default"/>
    <w:rsid w:val="00EB2159"/>
    <w:rPr>
      <w:color w:val="auto"/>
    </w:rPr>
  </w:style>
  <w:style w:type="paragraph" w:customStyle="1" w:styleId="alineazaodstavkom">
    <w:name w:val="alineazaodstavkom"/>
    <w:basedOn w:val="Navaden"/>
    <w:rsid w:val="00EB2159"/>
    <w:pPr>
      <w:spacing w:before="100" w:beforeAutospacing="1" w:after="100" w:afterAutospacing="1"/>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232B27"/>
    <w:rPr>
      <w:sz w:val="16"/>
      <w:szCs w:val="16"/>
    </w:rPr>
  </w:style>
  <w:style w:type="paragraph" w:styleId="Pripombabesedilo">
    <w:name w:val="annotation text"/>
    <w:basedOn w:val="Navaden"/>
    <w:link w:val="PripombabesediloZnak"/>
    <w:uiPriority w:val="99"/>
    <w:unhideWhenUsed/>
    <w:rsid w:val="00232B27"/>
    <w:rPr>
      <w:sz w:val="20"/>
      <w:szCs w:val="20"/>
    </w:rPr>
  </w:style>
  <w:style w:type="character" w:customStyle="1" w:styleId="PripombabesediloZnak">
    <w:name w:val="Pripomba – besedilo Znak"/>
    <w:basedOn w:val="Privzetapisavaodstavka"/>
    <w:link w:val="Pripombabesedilo"/>
    <w:uiPriority w:val="99"/>
    <w:rsid w:val="00232B27"/>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232B27"/>
    <w:rPr>
      <w:b/>
      <w:bCs/>
    </w:rPr>
  </w:style>
  <w:style w:type="character" w:customStyle="1" w:styleId="ZadevapripombeZnak">
    <w:name w:val="Zadeva pripombe Znak"/>
    <w:basedOn w:val="PripombabesediloZnak"/>
    <w:link w:val="Zadevapripombe"/>
    <w:uiPriority w:val="99"/>
    <w:semiHidden/>
    <w:rsid w:val="00232B27"/>
    <w:rPr>
      <w:rFonts w:ascii="Arial" w:hAnsi="Arial"/>
      <w:b/>
      <w:bCs/>
      <w:sz w:val="20"/>
      <w:szCs w:val="20"/>
    </w:rPr>
  </w:style>
  <w:style w:type="paragraph" w:customStyle="1" w:styleId="Preglednicadesno">
    <w:name w:val="Preglednica_desno"/>
    <w:basedOn w:val="Navaden"/>
    <w:next w:val="Navaden"/>
    <w:rsid w:val="00F76709"/>
    <w:pPr>
      <w:framePr w:wrap="around" w:hAnchor="text" w:xAlign="center" w:yAlign="center"/>
      <w:spacing w:before="0" w:after="0"/>
      <w:jc w:val="center"/>
    </w:pPr>
    <w:rPr>
      <w:rFonts w:ascii="Times New Roman" w:eastAsia="Times New Roman" w:hAnsi="Times New Roman" w:cs="Times New Roman"/>
      <w:szCs w:val="20"/>
      <w:lang w:eastAsia="sl-SI"/>
    </w:rPr>
  </w:style>
  <w:style w:type="character" w:styleId="Krepko">
    <w:name w:val="Strong"/>
    <w:basedOn w:val="Privzetapisavaodstavka"/>
    <w:uiPriority w:val="22"/>
    <w:qFormat/>
    <w:rsid w:val="00F76709"/>
    <w:rPr>
      <w:b/>
      <w:bCs/>
      <w:color w:val="000000" w:themeColor="text1"/>
    </w:rPr>
  </w:style>
  <w:style w:type="paragraph" w:styleId="Sprotnaopomba-besedilo">
    <w:name w:val="footnote text"/>
    <w:basedOn w:val="Navaden"/>
    <w:link w:val="Sprotnaopomba-besediloZnak"/>
    <w:uiPriority w:val="99"/>
    <w:semiHidden/>
    <w:unhideWhenUsed/>
    <w:rsid w:val="00A23123"/>
    <w:pPr>
      <w:spacing w:before="0" w:after="0"/>
    </w:pPr>
    <w:rPr>
      <w:sz w:val="20"/>
      <w:szCs w:val="20"/>
    </w:rPr>
  </w:style>
  <w:style w:type="character" w:customStyle="1" w:styleId="Sprotnaopomba-besediloZnak">
    <w:name w:val="Sprotna opomba - besedilo Znak"/>
    <w:basedOn w:val="Privzetapisavaodstavka"/>
    <w:link w:val="Sprotnaopomba-besedilo"/>
    <w:uiPriority w:val="99"/>
    <w:semiHidden/>
    <w:rsid w:val="00A23123"/>
    <w:rPr>
      <w:rFonts w:ascii="Arial" w:hAnsi="Arial"/>
      <w:sz w:val="20"/>
      <w:szCs w:val="20"/>
    </w:rPr>
  </w:style>
  <w:style w:type="character" w:styleId="Sprotnaopomba-sklic">
    <w:name w:val="footnote reference"/>
    <w:basedOn w:val="Privzetapisavaodstavka"/>
    <w:uiPriority w:val="99"/>
    <w:semiHidden/>
    <w:unhideWhenUsed/>
    <w:rsid w:val="00A23123"/>
    <w:rPr>
      <w:vertAlign w:val="superscript"/>
    </w:rPr>
  </w:style>
  <w:style w:type="character" w:styleId="SledenaHiperpovezava">
    <w:name w:val="FollowedHyperlink"/>
    <w:basedOn w:val="Privzetapisavaodstavka"/>
    <w:uiPriority w:val="99"/>
    <w:semiHidden/>
    <w:unhideWhenUsed/>
    <w:rsid w:val="00301139"/>
    <w:rPr>
      <w:color w:val="954F72" w:themeColor="followedHyperlink"/>
      <w:u w:val="single"/>
    </w:rPr>
  </w:style>
  <w:style w:type="paragraph" w:styleId="Besedilooblaka">
    <w:name w:val="Balloon Text"/>
    <w:basedOn w:val="Navaden"/>
    <w:link w:val="BesedilooblakaZnak"/>
    <w:uiPriority w:val="99"/>
    <w:semiHidden/>
    <w:unhideWhenUsed/>
    <w:rsid w:val="003522DA"/>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522DA"/>
    <w:rPr>
      <w:rFonts w:ascii="Segoe UI" w:hAnsi="Segoe UI" w:cs="Segoe UI"/>
      <w:sz w:val="18"/>
      <w:szCs w:val="18"/>
    </w:rPr>
  </w:style>
  <w:style w:type="paragraph" w:customStyle="1" w:styleId="ZnakZnakZnakZnakZnakZnak">
    <w:name w:val="Znak Znak Znak Znak Znak Znak"/>
    <w:basedOn w:val="Navaden"/>
    <w:rsid w:val="00AC3E16"/>
    <w:pPr>
      <w:spacing w:before="0" w:line="240" w:lineRule="exact"/>
    </w:pPr>
    <w:rPr>
      <w:rFonts w:ascii="Tahoma" w:eastAsia="Times New Roman" w:hAnsi="Tahoma" w:cs="Times New Roman"/>
      <w:sz w:val="20"/>
      <w:szCs w:val="20"/>
    </w:rPr>
  </w:style>
  <w:style w:type="paragraph" w:styleId="Kazalovsebine7">
    <w:name w:val="toc 7"/>
    <w:basedOn w:val="Navaden"/>
    <w:next w:val="Navaden"/>
    <w:autoRedefine/>
    <w:uiPriority w:val="39"/>
    <w:unhideWhenUsed/>
    <w:rsid w:val="0082365B"/>
    <w:pPr>
      <w:spacing w:before="0" w:after="0"/>
      <w:ind w:left="1320"/>
    </w:pPr>
    <w:rPr>
      <w:rFonts w:asciiTheme="minorHAnsi" w:hAnsiTheme="minorHAnsi" w:cstheme="minorHAnsi"/>
      <w:sz w:val="18"/>
      <w:szCs w:val="18"/>
    </w:rPr>
  </w:style>
  <w:style w:type="paragraph" w:styleId="Kazalovsebine8">
    <w:name w:val="toc 8"/>
    <w:basedOn w:val="Navaden"/>
    <w:next w:val="Navaden"/>
    <w:autoRedefine/>
    <w:uiPriority w:val="39"/>
    <w:unhideWhenUsed/>
    <w:rsid w:val="0082365B"/>
    <w:pPr>
      <w:spacing w:before="0" w:after="0"/>
      <w:ind w:left="1540"/>
    </w:pPr>
    <w:rPr>
      <w:rFonts w:asciiTheme="minorHAnsi" w:hAnsiTheme="minorHAnsi" w:cstheme="minorHAnsi"/>
      <w:sz w:val="18"/>
      <w:szCs w:val="18"/>
    </w:rPr>
  </w:style>
  <w:style w:type="paragraph" w:styleId="Kazalovsebine9">
    <w:name w:val="toc 9"/>
    <w:basedOn w:val="Navaden"/>
    <w:next w:val="Navaden"/>
    <w:autoRedefine/>
    <w:uiPriority w:val="39"/>
    <w:unhideWhenUsed/>
    <w:rsid w:val="0082365B"/>
    <w:pPr>
      <w:spacing w:before="0" w:after="0"/>
      <w:ind w:left="1760"/>
    </w:pPr>
    <w:rPr>
      <w:rFonts w:asciiTheme="minorHAnsi" w:hAnsiTheme="minorHAnsi" w:cstheme="minorHAnsi"/>
      <w:sz w:val="18"/>
      <w:szCs w:val="18"/>
    </w:rPr>
  </w:style>
  <w:style w:type="paragraph" w:styleId="Revizija">
    <w:name w:val="Revision"/>
    <w:hidden/>
    <w:uiPriority w:val="99"/>
    <w:semiHidden/>
    <w:rsid w:val="00FB0C18"/>
    <w:pPr>
      <w:spacing w:after="0" w:line="240" w:lineRule="auto"/>
    </w:pPr>
    <w:rPr>
      <w:rFonts w:ascii="Arial" w:hAnsi="Arial"/>
    </w:rPr>
  </w:style>
  <w:style w:type="character" w:styleId="Nerazreenaomemba">
    <w:name w:val="Unresolved Mention"/>
    <w:basedOn w:val="Privzetapisavaodstavka"/>
    <w:uiPriority w:val="99"/>
    <w:semiHidden/>
    <w:unhideWhenUsed/>
    <w:rsid w:val="009120E0"/>
    <w:rPr>
      <w:color w:val="605E5C"/>
      <w:shd w:val="clear" w:color="auto" w:fill="E1DFDD"/>
    </w:rPr>
  </w:style>
  <w:style w:type="paragraph" w:styleId="Stvarnokazalo1">
    <w:name w:val="index 1"/>
    <w:basedOn w:val="Navaden"/>
    <w:next w:val="Navaden"/>
    <w:autoRedefine/>
    <w:uiPriority w:val="99"/>
    <w:semiHidden/>
    <w:unhideWhenUsed/>
    <w:rsid w:val="00CA0DB6"/>
    <w:pPr>
      <w:spacing w:before="0"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799">
      <w:bodyDiv w:val="1"/>
      <w:marLeft w:val="0"/>
      <w:marRight w:val="0"/>
      <w:marTop w:val="0"/>
      <w:marBottom w:val="0"/>
      <w:divBdr>
        <w:top w:val="none" w:sz="0" w:space="0" w:color="auto"/>
        <w:left w:val="none" w:sz="0" w:space="0" w:color="auto"/>
        <w:bottom w:val="none" w:sz="0" w:space="0" w:color="auto"/>
        <w:right w:val="none" w:sz="0" w:space="0" w:color="auto"/>
      </w:divBdr>
    </w:div>
    <w:div w:id="92167276">
      <w:bodyDiv w:val="1"/>
      <w:marLeft w:val="0"/>
      <w:marRight w:val="0"/>
      <w:marTop w:val="0"/>
      <w:marBottom w:val="0"/>
      <w:divBdr>
        <w:top w:val="none" w:sz="0" w:space="0" w:color="auto"/>
        <w:left w:val="none" w:sz="0" w:space="0" w:color="auto"/>
        <w:bottom w:val="none" w:sz="0" w:space="0" w:color="auto"/>
        <w:right w:val="none" w:sz="0" w:space="0" w:color="auto"/>
      </w:divBdr>
    </w:div>
    <w:div w:id="256671209">
      <w:bodyDiv w:val="1"/>
      <w:marLeft w:val="0"/>
      <w:marRight w:val="0"/>
      <w:marTop w:val="0"/>
      <w:marBottom w:val="0"/>
      <w:divBdr>
        <w:top w:val="none" w:sz="0" w:space="0" w:color="auto"/>
        <w:left w:val="none" w:sz="0" w:space="0" w:color="auto"/>
        <w:bottom w:val="none" w:sz="0" w:space="0" w:color="auto"/>
        <w:right w:val="none" w:sz="0" w:space="0" w:color="auto"/>
      </w:divBdr>
    </w:div>
    <w:div w:id="335153278">
      <w:bodyDiv w:val="1"/>
      <w:marLeft w:val="0"/>
      <w:marRight w:val="0"/>
      <w:marTop w:val="0"/>
      <w:marBottom w:val="0"/>
      <w:divBdr>
        <w:top w:val="none" w:sz="0" w:space="0" w:color="auto"/>
        <w:left w:val="none" w:sz="0" w:space="0" w:color="auto"/>
        <w:bottom w:val="none" w:sz="0" w:space="0" w:color="auto"/>
        <w:right w:val="none" w:sz="0" w:space="0" w:color="auto"/>
      </w:divBdr>
    </w:div>
    <w:div w:id="476148208">
      <w:bodyDiv w:val="1"/>
      <w:marLeft w:val="0"/>
      <w:marRight w:val="0"/>
      <w:marTop w:val="0"/>
      <w:marBottom w:val="0"/>
      <w:divBdr>
        <w:top w:val="none" w:sz="0" w:space="0" w:color="auto"/>
        <w:left w:val="none" w:sz="0" w:space="0" w:color="auto"/>
        <w:bottom w:val="none" w:sz="0" w:space="0" w:color="auto"/>
        <w:right w:val="none" w:sz="0" w:space="0" w:color="auto"/>
      </w:divBdr>
    </w:div>
    <w:div w:id="502477878">
      <w:bodyDiv w:val="1"/>
      <w:marLeft w:val="0"/>
      <w:marRight w:val="0"/>
      <w:marTop w:val="0"/>
      <w:marBottom w:val="0"/>
      <w:divBdr>
        <w:top w:val="none" w:sz="0" w:space="0" w:color="auto"/>
        <w:left w:val="none" w:sz="0" w:space="0" w:color="auto"/>
        <w:bottom w:val="none" w:sz="0" w:space="0" w:color="auto"/>
        <w:right w:val="none" w:sz="0" w:space="0" w:color="auto"/>
      </w:divBdr>
    </w:div>
    <w:div w:id="504906405">
      <w:bodyDiv w:val="1"/>
      <w:marLeft w:val="0"/>
      <w:marRight w:val="0"/>
      <w:marTop w:val="0"/>
      <w:marBottom w:val="0"/>
      <w:divBdr>
        <w:top w:val="none" w:sz="0" w:space="0" w:color="auto"/>
        <w:left w:val="none" w:sz="0" w:space="0" w:color="auto"/>
        <w:bottom w:val="none" w:sz="0" w:space="0" w:color="auto"/>
        <w:right w:val="none" w:sz="0" w:space="0" w:color="auto"/>
      </w:divBdr>
    </w:div>
    <w:div w:id="568925776">
      <w:bodyDiv w:val="1"/>
      <w:marLeft w:val="0"/>
      <w:marRight w:val="0"/>
      <w:marTop w:val="0"/>
      <w:marBottom w:val="0"/>
      <w:divBdr>
        <w:top w:val="none" w:sz="0" w:space="0" w:color="auto"/>
        <w:left w:val="none" w:sz="0" w:space="0" w:color="auto"/>
        <w:bottom w:val="none" w:sz="0" w:space="0" w:color="auto"/>
        <w:right w:val="none" w:sz="0" w:space="0" w:color="auto"/>
      </w:divBdr>
    </w:div>
    <w:div w:id="645817829">
      <w:bodyDiv w:val="1"/>
      <w:marLeft w:val="0"/>
      <w:marRight w:val="0"/>
      <w:marTop w:val="0"/>
      <w:marBottom w:val="0"/>
      <w:divBdr>
        <w:top w:val="none" w:sz="0" w:space="0" w:color="auto"/>
        <w:left w:val="none" w:sz="0" w:space="0" w:color="auto"/>
        <w:bottom w:val="none" w:sz="0" w:space="0" w:color="auto"/>
        <w:right w:val="none" w:sz="0" w:space="0" w:color="auto"/>
      </w:divBdr>
    </w:div>
    <w:div w:id="684745514">
      <w:bodyDiv w:val="1"/>
      <w:marLeft w:val="0"/>
      <w:marRight w:val="0"/>
      <w:marTop w:val="0"/>
      <w:marBottom w:val="0"/>
      <w:divBdr>
        <w:top w:val="none" w:sz="0" w:space="0" w:color="auto"/>
        <w:left w:val="none" w:sz="0" w:space="0" w:color="auto"/>
        <w:bottom w:val="none" w:sz="0" w:space="0" w:color="auto"/>
        <w:right w:val="none" w:sz="0" w:space="0" w:color="auto"/>
      </w:divBdr>
    </w:div>
    <w:div w:id="702171399">
      <w:bodyDiv w:val="1"/>
      <w:marLeft w:val="0"/>
      <w:marRight w:val="0"/>
      <w:marTop w:val="0"/>
      <w:marBottom w:val="0"/>
      <w:divBdr>
        <w:top w:val="none" w:sz="0" w:space="0" w:color="auto"/>
        <w:left w:val="none" w:sz="0" w:space="0" w:color="auto"/>
        <w:bottom w:val="none" w:sz="0" w:space="0" w:color="auto"/>
        <w:right w:val="none" w:sz="0" w:space="0" w:color="auto"/>
      </w:divBdr>
    </w:div>
    <w:div w:id="824517631">
      <w:bodyDiv w:val="1"/>
      <w:marLeft w:val="0"/>
      <w:marRight w:val="0"/>
      <w:marTop w:val="0"/>
      <w:marBottom w:val="0"/>
      <w:divBdr>
        <w:top w:val="none" w:sz="0" w:space="0" w:color="auto"/>
        <w:left w:val="none" w:sz="0" w:space="0" w:color="auto"/>
        <w:bottom w:val="none" w:sz="0" w:space="0" w:color="auto"/>
        <w:right w:val="none" w:sz="0" w:space="0" w:color="auto"/>
      </w:divBdr>
    </w:div>
    <w:div w:id="853107577">
      <w:bodyDiv w:val="1"/>
      <w:marLeft w:val="0"/>
      <w:marRight w:val="0"/>
      <w:marTop w:val="0"/>
      <w:marBottom w:val="0"/>
      <w:divBdr>
        <w:top w:val="none" w:sz="0" w:space="0" w:color="auto"/>
        <w:left w:val="none" w:sz="0" w:space="0" w:color="auto"/>
        <w:bottom w:val="none" w:sz="0" w:space="0" w:color="auto"/>
        <w:right w:val="none" w:sz="0" w:space="0" w:color="auto"/>
      </w:divBdr>
    </w:div>
    <w:div w:id="857889022">
      <w:bodyDiv w:val="1"/>
      <w:marLeft w:val="0"/>
      <w:marRight w:val="0"/>
      <w:marTop w:val="0"/>
      <w:marBottom w:val="0"/>
      <w:divBdr>
        <w:top w:val="none" w:sz="0" w:space="0" w:color="auto"/>
        <w:left w:val="none" w:sz="0" w:space="0" w:color="auto"/>
        <w:bottom w:val="none" w:sz="0" w:space="0" w:color="auto"/>
        <w:right w:val="none" w:sz="0" w:space="0" w:color="auto"/>
      </w:divBdr>
    </w:div>
    <w:div w:id="931475546">
      <w:bodyDiv w:val="1"/>
      <w:marLeft w:val="0"/>
      <w:marRight w:val="0"/>
      <w:marTop w:val="0"/>
      <w:marBottom w:val="0"/>
      <w:divBdr>
        <w:top w:val="none" w:sz="0" w:space="0" w:color="auto"/>
        <w:left w:val="none" w:sz="0" w:space="0" w:color="auto"/>
        <w:bottom w:val="none" w:sz="0" w:space="0" w:color="auto"/>
        <w:right w:val="none" w:sz="0" w:space="0" w:color="auto"/>
      </w:divBdr>
    </w:div>
    <w:div w:id="1052971040">
      <w:bodyDiv w:val="1"/>
      <w:marLeft w:val="0"/>
      <w:marRight w:val="0"/>
      <w:marTop w:val="0"/>
      <w:marBottom w:val="0"/>
      <w:divBdr>
        <w:top w:val="none" w:sz="0" w:space="0" w:color="auto"/>
        <w:left w:val="none" w:sz="0" w:space="0" w:color="auto"/>
        <w:bottom w:val="none" w:sz="0" w:space="0" w:color="auto"/>
        <w:right w:val="none" w:sz="0" w:space="0" w:color="auto"/>
      </w:divBdr>
    </w:div>
    <w:div w:id="1202212486">
      <w:bodyDiv w:val="1"/>
      <w:marLeft w:val="0"/>
      <w:marRight w:val="0"/>
      <w:marTop w:val="0"/>
      <w:marBottom w:val="0"/>
      <w:divBdr>
        <w:top w:val="none" w:sz="0" w:space="0" w:color="auto"/>
        <w:left w:val="none" w:sz="0" w:space="0" w:color="auto"/>
        <w:bottom w:val="none" w:sz="0" w:space="0" w:color="auto"/>
        <w:right w:val="none" w:sz="0" w:space="0" w:color="auto"/>
      </w:divBdr>
    </w:div>
    <w:div w:id="1287003433">
      <w:bodyDiv w:val="1"/>
      <w:marLeft w:val="0"/>
      <w:marRight w:val="0"/>
      <w:marTop w:val="0"/>
      <w:marBottom w:val="0"/>
      <w:divBdr>
        <w:top w:val="none" w:sz="0" w:space="0" w:color="auto"/>
        <w:left w:val="none" w:sz="0" w:space="0" w:color="auto"/>
        <w:bottom w:val="none" w:sz="0" w:space="0" w:color="auto"/>
        <w:right w:val="none" w:sz="0" w:space="0" w:color="auto"/>
      </w:divBdr>
    </w:div>
    <w:div w:id="1300652266">
      <w:bodyDiv w:val="1"/>
      <w:marLeft w:val="0"/>
      <w:marRight w:val="0"/>
      <w:marTop w:val="0"/>
      <w:marBottom w:val="0"/>
      <w:divBdr>
        <w:top w:val="none" w:sz="0" w:space="0" w:color="auto"/>
        <w:left w:val="none" w:sz="0" w:space="0" w:color="auto"/>
        <w:bottom w:val="none" w:sz="0" w:space="0" w:color="auto"/>
        <w:right w:val="none" w:sz="0" w:space="0" w:color="auto"/>
      </w:divBdr>
    </w:div>
    <w:div w:id="1338773123">
      <w:bodyDiv w:val="1"/>
      <w:marLeft w:val="0"/>
      <w:marRight w:val="0"/>
      <w:marTop w:val="0"/>
      <w:marBottom w:val="0"/>
      <w:divBdr>
        <w:top w:val="none" w:sz="0" w:space="0" w:color="auto"/>
        <w:left w:val="none" w:sz="0" w:space="0" w:color="auto"/>
        <w:bottom w:val="none" w:sz="0" w:space="0" w:color="auto"/>
        <w:right w:val="none" w:sz="0" w:space="0" w:color="auto"/>
      </w:divBdr>
    </w:div>
    <w:div w:id="1350444593">
      <w:bodyDiv w:val="1"/>
      <w:marLeft w:val="0"/>
      <w:marRight w:val="0"/>
      <w:marTop w:val="0"/>
      <w:marBottom w:val="0"/>
      <w:divBdr>
        <w:top w:val="none" w:sz="0" w:space="0" w:color="auto"/>
        <w:left w:val="none" w:sz="0" w:space="0" w:color="auto"/>
        <w:bottom w:val="none" w:sz="0" w:space="0" w:color="auto"/>
        <w:right w:val="none" w:sz="0" w:space="0" w:color="auto"/>
      </w:divBdr>
    </w:div>
    <w:div w:id="1359040679">
      <w:bodyDiv w:val="1"/>
      <w:marLeft w:val="0"/>
      <w:marRight w:val="0"/>
      <w:marTop w:val="0"/>
      <w:marBottom w:val="0"/>
      <w:divBdr>
        <w:top w:val="none" w:sz="0" w:space="0" w:color="auto"/>
        <w:left w:val="none" w:sz="0" w:space="0" w:color="auto"/>
        <w:bottom w:val="none" w:sz="0" w:space="0" w:color="auto"/>
        <w:right w:val="none" w:sz="0" w:space="0" w:color="auto"/>
      </w:divBdr>
    </w:div>
    <w:div w:id="1583249427">
      <w:bodyDiv w:val="1"/>
      <w:marLeft w:val="0"/>
      <w:marRight w:val="0"/>
      <w:marTop w:val="0"/>
      <w:marBottom w:val="0"/>
      <w:divBdr>
        <w:top w:val="none" w:sz="0" w:space="0" w:color="auto"/>
        <w:left w:val="none" w:sz="0" w:space="0" w:color="auto"/>
        <w:bottom w:val="none" w:sz="0" w:space="0" w:color="auto"/>
        <w:right w:val="none" w:sz="0" w:space="0" w:color="auto"/>
      </w:divBdr>
    </w:div>
    <w:div w:id="1746610672">
      <w:bodyDiv w:val="1"/>
      <w:marLeft w:val="0"/>
      <w:marRight w:val="0"/>
      <w:marTop w:val="0"/>
      <w:marBottom w:val="0"/>
      <w:divBdr>
        <w:top w:val="none" w:sz="0" w:space="0" w:color="auto"/>
        <w:left w:val="none" w:sz="0" w:space="0" w:color="auto"/>
        <w:bottom w:val="none" w:sz="0" w:space="0" w:color="auto"/>
        <w:right w:val="none" w:sz="0" w:space="0" w:color="auto"/>
      </w:divBdr>
    </w:div>
    <w:div w:id="1798795728">
      <w:bodyDiv w:val="1"/>
      <w:marLeft w:val="0"/>
      <w:marRight w:val="0"/>
      <w:marTop w:val="0"/>
      <w:marBottom w:val="0"/>
      <w:divBdr>
        <w:top w:val="none" w:sz="0" w:space="0" w:color="auto"/>
        <w:left w:val="none" w:sz="0" w:space="0" w:color="auto"/>
        <w:bottom w:val="none" w:sz="0" w:space="0" w:color="auto"/>
        <w:right w:val="none" w:sz="0" w:space="0" w:color="auto"/>
      </w:divBdr>
    </w:div>
    <w:div w:id="20087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2.xml"/><Relationship Id="rId26" Type="http://schemas.openxmlformats.org/officeDocument/2006/relationships/header" Target="header3.xml"/><Relationship Id="rId39" Type="http://schemas.openxmlformats.org/officeDocument/2006/relationships/hyperlink" Target="mailto:bioticno.varstvo@kmetijski-zavod.si" TargetMode="External"/><Relationship Id="rId21" Type="http://schemas.openxmlformats.org/officeDocument/2006/relationships/diagramQuickStyle" Target="diagrams/quickStyle1.xml"/><Relationship Id="rId34" Type="http://schemas.openxmlformats.org/officeDocument/2006/relationships/hyperlink" Target="mailto:magda.rak-cizej@ihps.si" TargetMode="External"/><Relationship Id="rId42" Type="http://schemas.openxmlformats.org/officeDocument/2006/relationships/hyperlink" Target="mailto:marko.devetak@go.kgzs.si" TargetMode="External"/><Relationship Id="rId47" Type="http://schemas.openxmlformats.org/officeDocument/2006/relationships/hyperlink" Target="mailto:varstvorastlin@kgzs-zavodnm.si"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6.xml"/><Relationship Id="rId11" Type="http://schemas.openxmlformats.org/officeDocument/2006/relationships/image" Target="media/image1.emf"/><Relationship Id="rId24" Type="http://schemas.openxmlformats.org/officeDocument/2006/relationships/hyperlink" Target="https://sideeffects.koppert.com/side-effects/" TargetMode="External"/><Relationship Id="rId32" Type="http://schemas.openxmlformats.org/officeDocument/2006/relationships/hyperlink" Target="mailto:primoz.zigon@kis.si" TargetMode="External"/><Relationship Id="rId37" Type="http://schemas.openxmlformats.org/officeDocument/2006/relationships/hyperlink" Target="mailto:bioticno.varstvo@kmetijski-zavod.si" TargetMode="External"/><Relationship Id="rId40" Type="http://schemas.openxmlformats.org/officeDocument/2006/relationships/hyperlink" Target="mailto:ivan.zezlina@go.kgzs.si" TargetMode="External"/><Relationship Id="rId45" Type="http://schemas.openxmlformats.org/officeDocument/2006/relationships/hyperlink" Target="mailto:varstvorastlin@kgzs-zavodnm.si"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mailto:silvo.zveplan@ihps.si"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8.xml"/><Relationship Id="rId44" Type="http://schemas.openxmlformats.org/officeDocument/2006/relationships/hyperlink" Target="mailto:varstvorastlin@kgzs-zavodnm.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yperlink" Target="mailto:alenka.ferlez-rus@ihps.si" TargetMode="External"/><Relationship Id="rId43" Type="http://schemas.openxmlformats.org/officeDocument/2006/relationships/hyperlink" Target="mailto:jan.zezlina@go.kgzs.si"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yperlink" Target="http://www.gemuese-online.de" TargetMode="External"/><Relationship Id="rId33" Type="http://schemas.openxmlformats.org/officeDocument/2006/relationships/hyperlink" Target="mailto:david.snoj@kis.si" TargetMode="External"/><Relationship Id="rId38" Type="http://schemas.openxmlformats.org/officeDocument/2006/relationships/hyperlink" Target="mailto:bioticno.varstvo@kmetijski-zavod.si" TargetMode="External"/><Relationship Id="rId46" Type="http://schemas.openxmlformats.org/officeDocument/2006/relationships/hyperlink" Target="mailto:varstvorastlin@kgzs-zavodnm.si" TargetMode="External"/><Relationship Id="rId20" Type="http://schemas.openxmlformats.org/officeDocument/2006/relationships/diagramLayout" Target="diagrams/layout1.xml"/><Relationship Id="rId41" Type="http://schemas.openxmlformats.org/officeDocument/2006/relationships/hyperlink" Target="mailto:mojca.rot@go.kgzs.si"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koppert.com/" TargetMode="External"/><Relationship Id="rId3" Type="http://schemas.openxmlformats.org/officeDocument/2006/relationships/hyperlink" Target="https://spot.gov.si/sl/dejavnosti-in-poklici/dovoljenja/javno-pooblastilo-za-opravljanje-presoje-tveganja-za-naravo/" TargetMode="External"/><Relationship Id="rId7" Type="http://schemas.openxmlformats.org/officeDocument/2006/relationships/hyperlink" Target="https://skp.si/download/enotne-evidence-o-delovnih-opravilih-za-posamezne-intervencije-sn-skp-razdelek-a" TargetMode="External"/><Relationship Id="rId2" Type="http://schemas.openxmlformats.org/officeDocument/2006/relationships/hyperlink" Target="http://pisrs.si/Pis.web/pregledPredpisa?id=PRAV6800" TargetMode="External"/><Relationship Id="rId1" Type="http://schemas.openxmlformats.org/officeDocument/2006/relationships/hyperlink" Target="http://pisrs.si/Pis.web/pregledPredpisa?id=ZAKO2247" TargetMode="External"/><Relationship Id="rId6" Type="http://schemas.openxmlformats.org/officeDocument/2006/relationships/hyperlink" Target="https://skp.si/" TargetMode="External"/><Relationship Id="rId5" Type="http://schemas.openxmlformats.org/officeDocument/2006/relationships/hyperlink" Target="https://www.gov.si/teme/bioticno-varstvo-rastlin" TargetMode="External"/><Relationship Id="rId10" Type="http://schemas.openxmlformats.org/officeDocument/2006/relationships/hyperlink" Target="https://www.gov.si/zbirke/storitve/oddaja-zbirne-vloge-za-leto-2026/" TargetMode="External"/><Relationship Id="rId4" Type="http://schemas.openxmlformats.org/officeDocument/2006/relationships/hyperlink" Target="https://spletni2.furs.gov.si/FFS/REGSR/FFS_sezn.asp?L=1&amp;S=20&amp;top=1" TargetMode="External"/><Relationship Id="rId9" Type="http://schemas.openxmlformats.org/officeDocument/2006/relationships/hyperlink" Target="https://www.gemuese-online.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D22D7D-C4B3-4B78-9F0D-58359021F6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l-SI"/>
        </a:p>
      </dgm:t>
    </dgm:pt>
    <dgm:pt modelId="{463ED979-42EE-428C-B740-B56997790C41}">
      <dgm:prSet phldrT="[besedilo]" custT="1"/>
      <dgm:spPr/>
      <dgm:t>
        <a:bodyPr/>
        <a:lstStyle/>
        <a:p>
          <a:r>
            <a:rPr lang="sl-SI" sz="1200" b="1">
              <a:solidFill>
                <a:sysClr val="windowText" lastClr="000000"/>
              </a:solidFill>
              <a:latin typeface="Arial" panose="020B0604020202020204" pitchFamily="34" charset="0"/>
              <a:cs typeface="Arial" panose="020B0604020202020204" pitchFamily="34" charset="0"/>
            </a:rPr>
            <a:t>Koristni organizmi za namene biotičnega varstva rastlin</a:t>
          </a:r>
        </a:p>
      </dgm:t>
    </dgm:pt>
    <dgm:pt modelId="{586E1DFC-1588-4002-AC83-78AD99049ABF}" type="parTrans" cxnId="{9CE31924-519D-408A-9C85-776464290D1D}">
      <dgm:prSet/>
      <dgm:spPr/>
      <dgm:t>
        <a:bodyPr/>
        <a:lstStyle/>
        <a:p>
          <a:endParaRPr lang="sl-SI"/>
        </a:p>
      </dgm:t>
    </dgm:pt>
    <dgm:pt modelId="{A48EA97D-8F41-4B1A-9623-69E88F2CD822}" type="sibTrans" cxnId="{9CE31924-519D-408A-9C85-776464290D1D}">
      <dgm:prSet/>
      <dgm:spPr/>
      <dgm:t>
        <a:bodyPr/>
        <a:lstStyle/>
        <a:p>
          <a:endParaRPr lang="sl-SI"/>
        </a:p>
      </dgm:t>
    </dgm:pt>
    <dgm:pt modelId="{1825DB81-903A-424C-BFCD-3E78941912E7}">
      <dgm:prSet phldrT="[besedilo]" custT="1"/>
      <dgm:spPr>
        <a:solidFill>
          <a:schemeClr val="accent6">
            <a:lumMod val="60000"/>
            <a:lumOff val="40000"/>
          </a:schemeClr>
        </a:solidFill>
      </dgm:spPr>
      <dgm:t>
        <a:bodyPr/>
        <a:lstStyle/>
        <a:p>
          <a:pPr marL="504000" algn="l">
            <a:spcAft>
              <a:spcPts val="0"/>
            </a:spcAft>
          </a:pPr>
          <a:r>
            <a:rPr lang="sl-SI" sz="1100" b="1">
              <a:solidFill>
                <a:sysClr val="windowText" lastClr="000000"/>
              </a:solidFill>
              <a:latin typeface="Arial" panose="020B0604020202020204" pitchFamily="34" charset="0"/>
              <a:cs typeface="Arial" panose="020B0604020202020204" pitchFamily="34" charset="0"/>
            </a:rPr>
            <a:t>mikrobiotični agensi</a:t>
          </a:r>
        </a:p>
        <a:p>
          <a:pPr marL="504000" algn="l">
            <a:spcAft>
              <a:spcPct val="35000"/>
            </a:spcAft>
          </a:pPr>
          <a:r>
            <a:rPr lang="sl-SI" sz="1100" b="1">
              <a:solidFill>
                <a:sysClr val="windowText" lastClr="000000"/>
              </a:solidFill>
              <a:latin typeface="Arial" panose="020B0604020202020204" pitchFamily="34" charset="0"/>
              <a:cs typeface="Arial" panose="020B0604020202020204" pitchFamily="34" charset="0"/>
            </a:rPr>
            <a:t>(mikroorganizmi):</a:t>
          </a:r>
        </a:p>
        <a:p>
          <a:pPr marL="540000" algn="l">
            <a:spcAft>
              <a:spcPct val="35000"/>
            </a:spcAft>
          </a:pPr>
          <a:r>
            <a:rPr lang="sl-SI" sz="1100" b="0">
              <a:solidFill>
                <a:sysClr val="windowText" lastClr="000000"/>
              </a:solidFill>
              <a:latin typeface="Arial" panose="020B0604020202020204" pitchFamily="34" charset="0"/>
              <a:cs typeface="Arial" panose="020B0604020202020204" pitchFamily="34" charset="0"/>
            </a:rPr>
            <a:t>- glive</a:t>
          </a:r>
        </a:p>
        <a:p>
          <a:pPr marL="540000" algn="l">
            <a:spcAft>
              <a:spcPct val="35000"/>
            </a:spcAft>
          </a:pPr>
          <a:r>
            <a:rPr lang="sl-SI" sz="1100" b="0">
              <a:solidFill>
                <a:sysClr val="windowText" lastClr="000000"/>
              </a:solidFill>
              <a:latin typeface="Arial" panose="020B0604020202020204" pitchFamily="34" charset="0"/>
              <a:cs typeface="Arial" panose="020B0604020202020204" pitchFamily="34" charset="0"/>
            </a:rPr>
            <a:t>- bakterije</a:t>
          </a:r>
        </a:p>
        <a:p>
          <a:pPr marL="540000" algn="l">
            <a:spcAft>
              <a:spcPct val="35000"/>
            </a:spcAft>
          </a:pPr>
          <a:r>
            <a:rPr lang="sl-SI" sz="1100" b="0">
              <a:solidFill>
                <a:sysClr val="windowText" lastClr="000000"/>
              </a:solidFill>
              <a:latin typeface="Arial" panose="020B0604020202020204" pitchFamily="34" charset="0"/>
              <a:cs typeface="Arial" panose="020B0604020202020204" pitchFamily="34" charset="0"/>
            </a:rPr>
            <a:t>- virusi </a:t>
          </a:r>
        </a:p>
      </dgm:t>
    </dgm:pt>
    <dgm:pt modelId="{39CC50F9-8CBD-4977-AFF8-3F8E3F74789C}" type="parTrans" cxnId="{4986E911-0976-4131-B186-E6D9C888B127}">
      <dgm:prSet/>
      <dgm:spPr/>
      <dgm:t>
        <a:bodyPr/>
        <a:lstStyle/>
        <a:p>
          <a:endParaRPr lang="sl-SI"/>
        </a:p>
      </dgm:t>
    </dgm:pt>
    <dgm:pt modelId="{78E76E56-9FF5-4371-9BE9-8C7A60C00538}" type="sibTrans" cxnId="{4986E911-0976-4131-B186-E6D9C888B127}">
      <dgm:prSet/>
      <dgm:spPr/>
      <dgm:t>
        <a:bodyPr/>
        <a:lstStyle/>
        <a:p>
          <a:endParaRPr lang="sl-SI"/>
        </a:p>
      </dgm:t>
    </dgm:pt>
    <dgm:pt modelId="{057081A3-5E9A-4172-A8B3-B0FA703CF7A6}">
      <dgm:prSet phldrT="[besedilo]" custT="1"/>
      <dgm:spPr>
        <a:solidFill>
          <a:schemeClr val="accent4">
            <a:lumMod val="40000"/>
            <a:lumOff val="60000"/>
          </a:schemeClr>
        </a:solidFill>
      </dgm:spPr>
      <dgm:t>
        <a:bodyPr/>
        <a:lstStyle/>
        <a:p>
          <a:pPr algn="ctr">
            <a:spcAft>
              <a:spcPct val="35000"/>
            </a:spcAft>
          </a:pPr>
          <a:r>
            <a:rPr lang="sl-SI" sz="1100" b="1">
              <a:solidFill>
                <a:sysClr val="windowText" lastClr="000000"/>
              </a:solidFill>
              <a:latin typeface="Arial" panose="020B0604020202020204" pitchFamily="34" charset="0"/>
              <a:cs typeface="Arial" panose="020B0604020202020204" pitchFamily="34" charset="0"/>
            </a:rPr>
            <a:t>makrobiotični agensi:</a:t>
          </a:r>
        </a:p>
        <a:p>
          <a:pPr marL="504000" algn="l">
            <a:spcAft>
              <a:spcPct val="35000"/>
            </a:spcAft>
          </a:pPr>
          <a:r>
            <a:rPr lang="sl-SI" sz="1100" b="0">
              <a:solidFill>
                <a:sysClr val="windowText" lastClr="000000"/>
              </a:solidFill>
              <a:latin typeface="Arial" panose="020B0604020202020204" pitchFamily="34" charset="0"/>
              <a:cs typeface="Arial" panose="020B0604020202020204" pitchFamily="34" charset="0"/>
            </a:rPr>
            <a:t>- žuželke</a:t>
          </a:r>
        </a:p>
        <a:p>
          <a:pPr marL="504000" algn="l">
            <a:spcAft>
              <a:spcPct val="35000"/>
            </a:spcAft>
          </a:pPr>
          <a:r>
            <a:rPr lang="sl-SI" sz="1100" b="0">
              <a:solidFill>
                <a:sysClr val="windowText" lastClr="000000"/>
              </a:solidFill>
              <a:latin typeface="Arial" panose="020B0604020202020204" pitchFamily="34" charset="0"/>
              <a:cs typeface="Arial" panose="020B0604020202020204" pitchFamily="34" charset="0"/>
            </a:rPr>
            <a:t>- pršice</a:t>
          </a:r>
        </a:p>
        <a:p>
          <a:pPr marL="504000" algn="l">
            <a:spcAft>
              <a:spcPts val="0"/>
            </a:spcAft>
          </a:pPr>
          <a:r>
            <a:rPr lang="sl-SI" sz="1100" b="0">
              <a:solidFill>
                <a:sysClr val="windowText" lastClr="000000"/>
              </a:solidFill>
              <a:latin typeface="Arial" panose="020B0604020202020204" pitchFamily="34" charset="0"/>
              <a:cs typeface="Arial" panose="020B0604020202020204" pitchFamily="34" charset="0"/>
            </a:rPr>
            <a:t>- entomopatogene in </a:t>
          </a:r>
        </a:p>
        <a:p>
          <a:pPr marL="504000" algn="l">
            <a:spcAft>
              <a:spcPct val="35000"/>
            </a:spcAft>
          </a:pPr>
          <a:r>
            <a:rPr lang="sl-SI" sz="1100" b="0">
              <a:solidFill>
                <a:sysClr val="windowText" lastClr="000000"/>
              </a:solidFill>
              <a:latin typeface="Arial" panose="020B0604020202020204" pitchFamily="34" charset="0"/>
              <a:cs typeface="Arial" panose="020B0604020202020204" pitchFamily="34" charset="0"/>
            </a:rPr>
            <a:t>  parazitske ogorčice </a:t>
          </a:r>
        </a:p>
      </dgm:t>
    </dgm:pt>
    <dgm:pt modelId="{E72CC78B-824F-4D1B-905E-EDCCFCC32FC1}" type="parTrans" cxnId="{D6313A58-67C8-427E-9D0D-C053C575D2C9}">
      <dgm:prSet/>
      <dgm:spPr/>
      <dgm:t>
        <a:bodyPr/>
        <a:lstStyle/>
        <a:p>
          <a:endParaRPr lang="sl-SI"/>
        </a:p>
      </dgm:t>
    </dgm:pt>
    <dgm:pt modelId="{31ED854F-4D49-42A6-AB4E-71132DE8BDF1}" type="sibTrans" cxnId="{D6313A58-67C8-427E-9D0D-C053C575D2C9}">
      <dgm:prSet/>
      <dgm:spPr/>
      <dgm:t>
        <a:bodyPr/>
        <a:lstStyle/>
        <a:p>
          <a:endParaRPr lang="sl-SI"/>
        </a:p>
      </dgm:t>
    </dgm:pt>
    <dgm:pt modelId="{EF7D93B3-77AC-4403-BE24-E06A1DDCA349}" type="pres">
      <dgm:prSet presAssocID="{A5D22D7D-C4B3-4B78-9F0D-58359021F659}" presName="hierChild1" presStyleCnt="0">
        <dgm:presLayoutVars>
          <dgm:orgChart val="1"/>
          <dgm:chPref val="1"/>
          <dgm:dir/>
          <dgm:animOne val="branch"/>
          <dgm:animLvl val="lvl"/>
          <dgm:resizeHandles/>
        </dgm:presLayoutVars>
      </dgm:prSet>
      <dgm:spPr/>
    </dgm:pt>
    <dgm:pt modelId="{F752E4E7-B68B-4728-A957-7A5E5F50ACE4}" type="pres">
      <dgm:prSet presAssocID="{463ED979-42EE-428C-B740-B56997790C41}" presName="hierRoot1" presStyleCnt="0">
        <dgm:presLayoutVars>
          <dgm:hierBranch val="init"/>
        </dgm:presLayoutVars>
      </dgm:prSet>
      <dgm:spPr/>
    </dgm:pt>
    <dgm:pt modelId="{A059E135-851C-45F5-AF5A-227F883577A4}" type="pres">
      <dgm:prSet presAssocID="{463ED979-42EE-428C-B740-B56997790C41}" presName="rootComposite1" presStyleCnt="0"/>
      <dgm:spPr/>
    </dgm:pt>
    <dgm:pt modelId="{07E1521B-0C63-45F5-B0EA-1B299B7E3873}" type="pres">
      <dgm:prSet presAssocID="{463ED979-42EE-428C-B740-B56997790C41}" presName="rootText1" presStyleLbl="node0" presStyleIdx="0" presStyleCnt="1" custScaleY="46828">
        <dgm:presLayoutVars>
          <dgm:chPref val="3"/>
        </dgm:presLayoutVars>
      </dgm:prSet>
      <dgm:spPr/>
    </dgm:pt>
    <dgm:pt modelId="{BF01A859-E86E-4FA9-835A-197FFED3668E}" type="pres">
      <dgm:prSet presAssocID="{463ED979-42EE-428C-B740-B56997790C41}" presName="rootConnector1" presStyleLbl="node1" presStyleIdx="0" presStyleCnt="0"/>
      <dgm:spPr/>
    </dgm:pt>
    <dgm:pt modelId="{06F627BB-4AAA-41FC-90F4-060FD75613A7}" type="pres">
      <dgm:prSet presAssocID="{463ED979-42EE-428C-B740-B56997790C41}" presName="hierChild2" presStyleCnt="0"/>
      <dgm:spPr/>
    </dgm:pt>
    <dgm:pt modelId="{771D3D1A-B12F-4192-93A0-97E53D1692B3}" type="pres">
      <dgm:prSet presAssocID="{39CC50F9-8CBD-4977-AFF8-3F8E3F74789C}" presName="Name37" presStyleLbl="parChTrans1D2" presStyleIdx="0" presStyleCnt="2"/>
      <dgm:spPr/>
    </dgm:pt>
    <dgm:pt modelId="{15B5C4F9-1755-4E8F-B3DB-6D22EB118534}" type="pres">
      <dgm:prSet presAssocID="{1825DB81-903A-424C-BFCD-3E78941912E7}" presName="hierRoot2" presStyleCnt="0">
        <dgm:presLayoutVars>
          <dgm:hierBranch val="init"/>
        </dgm:presLayoutVars>
      </dgm:prSet>
      <dgm:spPr/>
    </dgm:pt>
    <dgm:pt modelId="{DA446793-4779-4B31-9330-BB95BE2E2EFB}" type="pres">
      <dgm:prSet presAssocID="{1825DB81-903A-424C-BFCD-3E78941912E7}" presName="rootComposite" presStyleCnt="0"/>
      <dgm:spPr/>
    </dgm:pt>
    <dgm:pt modelId="{D726AE0F-8C68-4DB7-A2A3-6BEEC7790636}" type="pres">
      <dgm:prSet presAssocID="{1825DB81-903A-424C-BFCD-3E78941912E7}" presName="rootText" presStyleLbl="node2" presStyleIdx="0" presStyleCnt="2" custScaleY="95764">
        <dgm:presLayoutVars>
          <dgm:chPref val="3"/>
        </dgm:presLayoutVars>
      </dgm:prSet>
      <dgm:spPr/>
    </dgm:pt>
    <dgm:pt modelId="{C9CE9870-8D42-48ED-837C-70C1FF0FB47C}" type="pres">
      <dgm:prSet presAssocID="{1825DB81-903A-424C-BFCD-3E78941912E7}" presName="rootConnector" presStyleLbl="node2" presStyleIdx="0" presStyleCnt="2"/>
      <dgm:spPr/>
    </dgm:pt>
    <dgm:pt modelId="{A3980C7D-1F03-44C8-A80C-D69EC1E43E55}" type="pres">
      <dgm:prSet presAssocID="{1825DB81-903A-424C-BFCD-3E78941912E7}" presName="hierChild4" presStyleCnt="0"/>
      <dgm:spPr/>
    </dgm:pt>
    <dgm:pt modelId="{9019B768-7B42-4286-9FD3-F9F5520419D5}" type="pres">
      <dgm:prSet presAssocID="{1825DB81-903A-424C-BFCD-3E78941912E7}" presName="hierChild5" presStyleCnt="0"/>
      <dgm:spPr/>
    </dgm:pt>
    <dgm:pt modelId="{3DC4CF0D-698C-4671-A989-73A730C1C8DC}" type="pres">
      <dgm:prSet presAssocID="{E72CC78B-824F-4D1B-905E-EDCCFCC32FC1}" presName="Name37" presStyleLbl="parChTrans1D2" presStyleIdx="1" presStyleCnt="2"/>
      <dgm:spPr/>
    </dgm:pt>
    <dgm:pt modelId="{CB1CE325-50A1-4341-8D73-FCFEE2F2D8E7}" type="pres">
      <dgm:prSet presAssocID="{057081A3-5E9A-4172-A8B3-B0FA703CF7A6}" presName="hierRoot2" presStyleCnt="0">
        <dgm:presLayoutVars>
          <dgm:hierBranch val="init"/>
        </dgm:presLayoutVars>
      </dgm:prSet>
      <dgm:spPr/>
    </dgm:pt>
    <dgm:pt modelId="{F12B4C9E-A492-430D-9CB8-562AC5D7F94A}" type="pres">
      <dgm:prSet presAssocID="{057081A3-5E9A-4172-A8B3-B0FA703CF7A6}" presName="rootComposite" presStyleCnt="0"/>
      <dgm:spPr/>
    </dgm:pt>
    <dgm:pt modelId="{24F5799A-6961-4516-8535-CBD04A310D85}" type="pres">
      <dgm:prSet presAssocID="{057081A3-5E9A-4172-A8B3-B0FA703CF7A6}" presName="rootText" presStyleLbl="node2" presStyleIdx="1" presStyleCnt="2" custScaleY="91582">
        <dgm:presLayoutVars>
          <dgm:chPref val="3"/>
        </dgm:presLayoutVars>
      </dgm:prSet>
      <dgm:spPr/>
    </dgm:pt>
    <dgm:pt modelId="{F163B600-8DF1-4F77-998F-E431691B7E8C}" type="pres">
      <dgm:prSet presAssocID="{057081A3-5E9A-4172-A8B3-B0FA703CF7A6}" presName="rootConnector" presStyleLbl="node2" presStyleIdx="1" presStyleCnt="2"/>
      <dgm:spPr/>
    </dgm:pt>
    <dgm:pt modelId="{0D9D9FF6-6460-472A-817C-9D523D198405}" type="pres">
      <dgm:prSet presAssocID="{057081A3-5E9A-4172-A8B3-B0FA703CF7A6}" presName="hierChild4" presStyleCnt="0"/>
      <dgm:spPr/>
    </dgm:pt>
    <dgm:pt modelId="{9494A356-3311-40EA-9C22-F20630FE83AD}" type="pres">
      <dgm:prSet presAssocID="{057081A3-5E9A-4172-A8B3-B0FA703CF7A6}" presName="hierChild5" presStyleCnt="0"/>
      <dgm:spPr/>
    </dgm:pt>
    <dgm:pt modelId="{2B954113-BFFD-4CEB-BA30-1070DBFC9B15}" type="pres">
      <dgm:prSet presAssocID="{463ED979-42EE-428C-B740-B56997790C41}" presName="hierChild3" presStyleCnt="0"/>
      <dgm:spPr/>
    </dgm:pt>
  </dgm:ptLst>
  <dgm:cxnLst>
    <dgm:cxn modelId="{E00BB90E-2CFC-4968-AAAC-F169D74C8884}" type="presOf" srcId="{463ED979-42EE-428C-B740-B56997790C41}" destId="{BF01A859-E86E-4FA9-835A-197FFED3668E}" srcOrd="1" destOrd="0" presId="urn:microsoft.com/office/officeart/2005/8/layout/orgChart1"/>
    <dgm:cxn modelId="{4986E911-0976-4131-B186-E6D9C888B127}" srcId="{463ED979-42EE-428C-B740-B56997790C41}" destId="{1825DB81-903A-424C-BFCD-3E78941912E7}" srcOrd="0" destOrd="0" parTransId="{39CC50F9-8CBD-4977-AFF8-3F8E3F74789C}" sibTransId="{78E76E56-9FF5-4371-9BE9-8C7A60C00538}"/>
    <dgm:cxn modelId="{3A755D18-8DBC-4C79-B308-8285ADD4ED1C}" type="presOf" srcId="{1825DB81-903A-424C-BFCD-3E78941912E7}" destId="{D726AE0F-8C68-4DB7-A2A3-6BEEC7790636}" srcOrd="0" destOrd="0" presId="urn:microsoft.com/office/officeart/2005/8/layout/orgChart1"/>
    <dgm:cxn modelId="{9CE31924-519D-408A-9C85-776464290D1D}" srcId="{A5D22D7D-C4B3-4B78-9F0D-58359021F659}" destId="{463ED979-42EE-428C-B740-B56997790C41}" srcOrd="0" destOrd="0" parTransId="{586E1DFC-1588-4002-AC83-78AD99049ABF}" sibTransId="{A48EA97D-8F41-4B1A-9623-69E88F2CD822}"/>
    <dgm:cxn modelId="{F64C1B5C-DDC9-422E-9253-E739EC9DD589}" type="presOf" srcId="{463ED979-42EE-428C-B740-B56997790C41}" destId="{07E1521B-0C63-45F5-B0EA-1B299B7E3873}" srcOrd="0" destOrd="0" presId="urn:microsoft.com/office/officeart/2005/8/layout/orgChart1"/>
    <dgm:cxn modelId="{99982B61-2B96-406C-9C7B-484869B34782}" type="presOf" srcId="{39CC50F9-8CBD-4977-AFF8-3F8E3F74789C}" destId="{771D3D1A-B12F-4192-93A0-97E53D1692B3}" srcOrd="0" destOrd="0" presId="urn:microsoft.com/office/officeart/2005/8/layout/orgChart1"/>
    <dgm:cxn modelId="{B129E469-6136-4BEF-B038-707AA827BBC9}" type="presOf" srcId="{057081A3-5E9A-4172-A8B3-B0FA703CF7A6}" destId="{24F5799A-6961-4516-8535-CBD04A310D85}" srcOrd="0" destOrd="0" presId="urn:microsoft.com/office/officeart/2005/8/layout/orgChart1"/>
    <dgm:cxn modelId="{D6313A58-67C8-427E-9D0D-C053C575D2C9}" srcId="{463ED979-42EE-428C-B740-B56997790C41}" destId="{057081A3-5E9A-4172-A8B3-B0FA703CF7A6}" srcOrd="1" destOrd="0" parTransId="{E72CC78B-824F-4D1B-905E-EDCCFCC32FC1}" sibTransId="{31ED854F-4D49-42A6-AB4E-71132DE8BDF1}"/>
    <dgm:cxn modelId="{2B4BA07F-210C-402C-B932-F190D919735D}" type="presOf" srcId="{A5D22D7D-C4B3-4B78-9F0D-58359021F659}" destId="{EF7D93B3-77AC-4403-BE24-E06A1DDCA349}" srcOrd="0" destOrd="0" presId="urn:microsoft.com/office/officeart/2005/8/layout/orgChart1"/>
    <dgm:cxn modelId="{94412792-F5DC-47C3-9D80-A785276DFD7C}" type="presOf" srcId="{1825DB81-903A-424C-BFCD-3E78941912E7}" destId="{C9CE9870-8D42-48ED-837C-70C1FF0FB47C}" srcOrd="1" destOrd="0" presId="urn:microsoft.com/office/officeart/2005/8/layout/orgChart1"/>
    <dgm:cxn modelId="{4604E9CE-BFA1-46E6-A089-04CCF26B1E66}" type="presOf" srcId="{057081A3-5E9A-4172-A8B3-B0FA703CF7A6}" destId="{F163B600-8DF1-4F77-998F-E431691B7E8C}" srcOrd="1" destOrd="0" presId="urn:microsoft.com/office/officeart/2005/8/layout/orgChart1"/>
    <dgm:cxn modelId="{FCF1F1E7-62C6-401A-B554-FD5B0B344549}" type="presOf" srcId="{E72CC78B-824F-4D1B-905E-EDCCFCC32FC1}" destId="{3DC4CF0D-698C-4671-A989-73A730C1C8DC}" srcOrd="0" destOrd="0" presId="urn:microsoft.com/office/officeart/2005/8/layout/orgChart1"/>
    <dgm:cxn modelId="{43EABF7C-DAF6-4947-8F1A-1EF165ED79B4}" type="presParOf" srcId="{EF7D93B3-77AC-4403-BE24-E06A1DDCA349}" destId="{F752E4E7-B68B-4728-A957-7A5E5F50ACE4}" srcOrd="0" destOrd="0" presId="urn:microsoft.com/office/officeart/2005/8/layout/orgChart1"/>
    <dgm:cxn modelId="{350DB72A-072C-4137-99BE-D2EFCB7F6C02}" type="presParOf" srcId="{F752E4E7-B68B-4728-A957-7A5E5F50ACE4}" destId="{A059E135-851C-45F5-AF5A-227F883577A4}" srcOrd="0" destOrd="0" presId="urn:microsoft.com/office/officeart/2005/8/layout/orgChart1"/>
    <dgm:cxn modelId="{09B3942E-B153-4FDE-B5E6-AD1C35971F8B}" type="presParOf" srcId="{A059E135-851C-45F5-AF5A-227F883577A4}" destId="{07E1521B-0C63-45F5-B0EA-1B299B7E3873}" srcOrd="0" destOrd="0" presId="urn:microsoft.com/office/officeart/2005/8/layout/orgChart1"/>
    <dgm:cxn modelId="{B1071797-4130-4102-8E6D-9E31D618A893}" type="presParOf" srcId="{A059E135-851C-45F5-AF5A-227F883577A4}" destId="{BF01A859-E86E-4FA9-835A-197FFED3668E}" srcOrd="1" destOrd="0" presId="urn:microsoft.com/office/officeart/2005/8/layout/orgChart1"/>
    <dgm:cxn modelId="{BDD819C2-54E3-4C7D-ADA7-AD960649651F}" type="presParOf" srcId="{F752E4E7-B68B-4728-A957-7A5E5F50ACE4}" destId="{06F627BB-4AAA-41FC-90F4-060FD75613A7}" srcOrd="1" destOrd="0" presId="urn:microsoft.com/office/officeart/2005/8/layout/orgChart1"/>
    <dgm:cxn modelId="{E04E0F12-0B98-4633-A973-8DE5686E4175}" type="presParOf" srcId="{06F627BB-4AAA-41FC-90F4-060FD75613A7}" destId="{771D3D1A-B12F-4192-93A0-97E53D1692B3}" srcOrd="0" destOrd="0" presId="urn:microsoft.com/office/officeart/2005/8/layout/orgChart1"/>
    <dgm:cxn modelId="{A48A7E32-9713-405C-84B4-807FF3C51E55}" type="presParOf" srcId="{06F627BB-4AAA-41FC-90F4-060FD75613A7}" destId="{15B5C4F9-1755-4E8F-B3DB-6D22EB118534}" srcOrd="1" destOrd="0" presId="urn:microsoft.com/office/officeart/2005/8/layout/orgChart1"/>
    <dgm:cxn modelId="{07A13B06-B3C1-4EA6-A967-7153E0A9657A}" type="presParOf" srcId="{15B5C4F9-1755-4E8F-B3DB-6D22EB118534}" destId="{DA446793-4779-4B31-9330-BB95BE2E2EFB}" srcOrd="0" destOrd="0" presId="urn:microsoft.com/office/officeart/2005/8/layout/orgChart1"/>
    <dgm:cxn modelId="{35391D9C-A54D-42EF-B8BA-45DFD6803714}" type="presParOf" srcId="{DA446793-4779-4B31-9330-BB95BE2E2EFB}" destId="{D726AE0F-8C68-4DB7-A2A3-6BEEC7790636}" srcOrd="0" destOrd="0" presId="urn:microsoft.com/office/officeart/2005/8/layout/orgChart1"/>
    <dgm:cxn modelId="{71E23C55-3790-4C17-B158-D9750FA9451D}" type="presParOf" srcId="{DA446793-4779-4B31-9330-BB95BE2E2EFB}" destId="{C9CE9870-8D42-48ED-837C-70C1FF0FB47C}" srcOrd="1" destOrd="0" presId="urn:microsoft.com/office/officeart/2005/8/layout/orgChart1"/>
    <dgm:cxn modelId="{EA12951A-8BFE-42E2-9F58-ACFBDFC24966}" type="presParOf" srcId="{15B5C4F9-1755-4E8F-B3DB-6D22EB118534}" destId="{A3980C7D-1F03-44C8-A80C-D69EC1E43E55}" srcOrd="1" destOrd="0" presId="urn:microsoft.com/office/officeart/2005/8/layout/orgChart1"/>
    <dgm:cxn modelId="{D710CF9C-9C6B-4B85-94F9-98ACC7DDC4B3}" type="presParOf" srcId="{15B5C4F9-1755-4E8F-B3DB-6D22EB118534}" destId="{9019B768-7B42-4286-9FD3-F9F5520419D5}" srcOrd="2" destOrd="0" presId="urn:microsoft.com/office/officeart/2005/8/layout/orgChart1"/>
    <dgm:cxn modelId="{496D6469-F8F1-46E4-8432-1BF1F2144C6E}" type="presParOf" srcId="{06F627BB-4AAA-41FC-90F4-060FD75613A7}" destId="{3DC4CF0D-698C-4671-A989-73A730C1C8DC}" srcOrd="2" destOrd="0" presId="urn:microsoft.com/office/officeart/2005/8/layout/orgChart1"/>
    <dgm:cxn modelId="{B821F8D0-4EC1-49C0-9839-DB64F36B68F7}" type="presParOf" srcId="{06F627BB-4AAA-41FC-90F4-060FD75613A7}" destId="{CB1CE325-50A1-4341-8D73-FCFEE2F2D8E7}" srcOrd="3" destOrd="0" presId="urn:microsoft.com/office/officeart/2005/8/layout/orgChart1"/>
    <dgm:cxn modelId="{B9C8A322-CE1A-4D1B-8AF5-2A338CA6606F}" type="presParOf" srcId="{CB1CE325-50A1-4341-8D73-FCFEE2F2D8E7}" destId="{F12B4C9E-A492-430D-9CB8-562AC5D7F94A}" srcOrd="0" destOrd="0" presId="urn:microsoft.com/office/officeart/2005/8/layout/orgChart1"/>
    <dgm:cxn modelId="{FA86BCC5-5088-4D34-B7D0-91AD4618BAEC}" type="presParOf" srcId="{F12B4C9E-A492-430D-9CB8-562AC5D7F94A}" destId="{24F5799A-6961-4516-8535-CBD04A310D85}" srcOrd="0" destOrd="0" presId="urn:microsoft.com/office/officeart/2005/8/layout/orgChart1"/>
    <dgm:cxn modelId="{8AC930A3-1320-47A5-BC03-4234B78383BE}" type="presParOf" srcId="{F12B4C9E-A492-430D-9CB8-562AC5D7F94A}" destId="{F163B600-8DF1-4F77-998F-E431691B7E8C}" srcOrd="1" destOrd="0" presId="urn:microsoft.com/office/officeart/2005/8/layout/orgChart1"/>
    <dgm:cxn modelId="{E4CF2D49-4796-4FC9-81AB-DFCCAA63DE53}" type="presParOf" srcId="{CB1CE325-50A1-4341-8D73-FCFEE2F2D8E7}" destId="{0D9D9FF6-6460-472A-817C-9D523D198405}" srcOrd="1" destOrd="0" presId="urn:microsoft.com/office/officeart/2005/8/layout/orgChart1"/>
    <dgm:cxn modelId="{567CE373-3E14-4950-86BF-6789C158616A}" type="presParOf" srcId="{CB1CE325-50A1-4341-8D73-FCFEE2F2D8E7}" destId="{9494A356-3311-40EA-9C22-F20630FE83AD}" srcOrd="2" destOrd="0" presId="urn:microsoft.com/office/officeart/2005/8/layout/orgChart1"/>
    <dgm:cxn modelId="{81A8B945-DB4E-4895-A191-F301FFE04FD6}" type="presParOf" srcId="{F752E4E7-B68B-4728-A957-7A5E5F50ACE4}" destId="{2B954113-BFFD-4CEB-BA30-1070DBFC9B15}" srcOrd="2" destOrd="0" presId="urn:microsoft.com/office/officeart/2005/8/layout/orgChart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C4CF0D-698C-4671-A989-73A730C1C8DC}">
      <dsp:nvSpPr>
        <dsp:cNvPr id="0" name=""/>
        <dsp:cNvSpPr/>
      </dsp:nvSpPr>
      <dsp:spPr>
        <a:xfrm>
          <a:off x="2743200" y="906492"/>
          <a:ext cx="1501208" cy="521080"/>
        </a:xfrm>
        <a:custGeom>
          <a:avLst/>
          <a:gdLst/>
          <a:ahLst/>
          <a:cxnLst/>
          <a:rect l="0" t="0" r="0" b="0"/>
          <a:pathLst>
            <a:path>
              <a:moveTo>
                <a:pt x="0" y="0"/>
              </a:moveTo>
              <a:lnTo>
                <a:pt x="0" y="260540"/>
              </a:lnTo>
              <a:lnTo>
                <a:pt x="1501208" y="260540"/>
              </a:lnTo>
              <a:lnTo>
                <a:pt x="1501208" y="5210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1D3D1A-B12F-4192-93A0-97E53D1692B3}">
      <dsp:nvSpPr>
        <dsp:cNvPr id="0" name=""/>
        <dsp:cNvSpPr/>
      </dsp:nvSpPr>
      <dsp:spPr>
        <a:xfrm>
          <a:off x="1241991" y="906492"/>
          <a:ext cx="1501208" cy="521080"/>
        </a:xfrm>
        <a:custGeom>
          <a:avLst/>
          <a:gdLst/>
          <a:ahLst/>
          <a:cxnLst/>
          <a:rect l="0" t="0" r="0" b="0"/>
          <a:pathLst>
            <a:path>
              <a:moveTo>
                <a:pt x="1501208" y="0"/>
              </a:moveTo>
              <a:lnTo>
                <a:pt x="1501208" y="260540"/>
              </a:lnTo>
              <a:lnTo>
                <a:pt x="0" y="260540"/>
              </a:lnTo>
              <a:lnTo>
                <a:pt x="0" y="5210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E1521B-0C63-45F5-B0EA-1B299B7E3873}">
      <dsp:nvSpPr>
        <dsp:cNvPr id="0" name=""/>
        <dsp:cNvSpPr/>
      </dsp:nvSpPr>
      <dsp:spPr>
        <a:xfrm>
          <a:off x="1502531" y="325512"/>
          <a:ext cx="2481336" cy="5809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sl-SI" sz="1200" b="1" kern="1200">
              <a:solidFill>
                <a:sysClr val="windowText" lastClr="000000"/>
              </a:solidFill>
              <a:latin typeface="Arial" panose="020B0604020202020204" pitchFamily="34" charset="0"/>
              <a:cs typeface="Arial" panose="020B0604020202020204" pitchFamily="34" charset="0"/>
            </a:rPr>
            <a:t>Koristni organizmi za namene biotičnega varstva rastlin</a:t>
          </a:r>
        </a:p>
      </dsp:txBody>
      <dsp:txXfrm>
        <a:off x="1502531" y="325512"/>
        <a:ext cx="2481336" cy="580980"/>
      </dsp:txXfrm>
    </dsp:sp>
    <dsp:sp modelId="{D726AE0F-8C68-4DB7-A2A3-6BEEC7790636}">
      <dsp:nvSpPr>
        <dsp:cNvPr id="0" name=""/>
        <dsp:cNvSpPr/>
      </dsp:nvSpPr>
      <dsp:spPr>
        <a:xfrm>
          <a:off x="1322" y="1427573"/>
          <a:ext cx="2481336" cy="1188113"/>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504000" lvl="0" indent="0" algn="l" defTabSz="488950">
            <a:lnSpc>
              <a:spcPct val="90000"/>
            </a:lnSpc>
            <a:spcBef>
              <a:spcPct val="0"/>
            </a:spcBef>
            <a:spcAft>
              <a:spcPts val="0"/>
            </a:spcAft>
            <a:buNone/>
          </a:pPr>
          <a:r>
            <a:rPr lang="sl-SI" sz="1100" b="1" kern="1200">
              <a:solidFill>
                <a:sysClr val="windowText" lastClr="000000"/>
              </a:solidFill>
              <a:latin typeface="Arial" panose="020B0604020202020204" pitchFamily="34" charset="0"/>
              <a:cs typeface="Arial" panose="020B0604020202020204" pitchFamily="34" charset="0"/>
            </a:rPr>
            <a:t>mikrobiotični agensi</a:t>
          </a:r>
        </a:p>
        <a:p>
          <a:pPr marL="504000" lvl="0" indent="0" algn="l" defTabSz="488950">
            <a:lnSpc>
              <a:spcPct val="90000"/>
            </a:lnSpc>
            <a:spcBef>
              <a:spcPct val="0"/>
            </a:spcBef>
            <a:spcAft>
              <a:spcPct val="35000"/>
            </a:spcAft>
            <a:buNone/>
          </a:pPr>
          <a:r>
            <a:rPr lang="sl-SI" sz="1100" b="1" kern="1200">
              <a:solidFill>
                <a:sysClr val="windowText" lastClr="000000"/>
              </a:solidFill>
              <a:latin typeface="Arial" panose="020B0604020202020204" pitchFamily="34" charset="0"/>
              <a:cs typeface="Arial" panose="020B0604020202020204" pitchFamily="34" charset="0"/>
            </a:rPr>
            <a:t>(mikroorganizmi):</a:t>
          </a:r>
        </a:p>
        <a:p>
          <a:pPr marL="540000" lvl="0" indent="0" algn="l" defTabSz="488950">
            <a:lnSpc>
              <a:spcPct val="90000"/>
            </a:lnSpc>
            <a:spcBef>
              <a:spcPct val="0"/>
            </a:spcBef>
            <a:spcAft>
              <a:spcPct val="35000"/>
            </a:spcAft>
            <a:buNone/>
          </a:pPr>
          <a:r>
            <a:rPr lang="sl-SI" sz="1100" b="0" kern="1200">
              <a:solidFill>
                <a:sysClr val="windowText" lastClr="000000"/>
              </a:solidFill>
              <a:latin typeface="Arial" panose="020B0604020202020204" pitchFamily="34" charset="0"/>
              <a:cs typeface="Arial" panose="020B0604020202020204" pitchFamily="34" charset="0"/>
            </a:rPr>
            <a:t>- glive</a:t>
          </a:r>
        </a:p>
        <a:p>
          <a:pPr marL="540000" lvl="0" indent="0" algn="l" defTabSz="488950">
            <a:lnSpc>
              <a:spcPct val="90000"/>
            </a:lnSpc>
            <a:spcBef>
              <a:spcPct val="0"/>
            </a:spcBef>
            <a:spcAft>
              <a:spcPct val="35000"/>
            </a:spcAft>
            <a:buNone/>
          </a:pPr>
          <a:r>
            <a:rPr lang="sl-SI" sz="1100" b="0" kern="1200">
              <a:solidFill>
                <a:sysClr val="windowText" lastClr="000000"/>
              </a:solidFill>
              <a:latin typeface="Arial" panose="020B0604020202020204" pitchFamily="34" charset="0"/>
              <a:cs typeface="Arial" panose="020B0604020202020204" pitchFamily="34" charset="0"/>
            </a:rPr>
            <a:t>- bakterije</a:t>
          </a:r>
        </a:p>
        <a:p>
          <a:pPr marL="540000" lvl="0" indent="0" algn="l" defTabSz="488950">
            <a:lnSpc>
              <a:spcPct val="90000"/>
            </a:lnSpc>
            <a:spcBef>
              <a:spcPct val="0"/>
            </a:spcBef>
            <a:spcAft>
              <a:spcPct val="35000"/>
            </a:spcAft>
            <a:buNone/>
          </a:pPr>
          <a:r>
            <a:rPr lang="sl-SI" sz="1100" b="0" kern="1200">
              <a:solidFill>
                <a:sysClr val="windowText" lastClr="000000"/>
              </a:solidFill>
              <a:latin typeface="Arial" panose="020B0604020202020204" pitchFamily="34" charset="0"/>
              <a:cs typeface="Arial" panose="020B0604020202020204" pitchFamily="34" charset="0"/>
            </a:rPr>
            <a:t>- virusi </a:t>
          </a:r>
        </a:p>
      </dsp:txBody>
      <dsp:txXfrm>
        <a:off x="1322" y="1427573"/>
        <a:ext cx="2481336" cy="1188113"/>
      </dsp:txXfrm>
    </dsp:sp>
    <dsp:sp modelId="{24F5799A-6961-4516-8535-CBD04A310D85}">
      <dsp:nvSpPr>
        <dsp:cNvPr id="0" name=""/>
        <dsp:cNvSpPr/>
      </dsp:nvSpPr>
      <dsp:spPr>
        <a:xfrm>
          <a:off x="3003740" y="1427573"/>
          <a:ext cx="2481336" cy="1136228"/>
        </a:xfrm>
        <a:prstGeom prst="rect">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indent="0" algn="ctr" defTabSz="488950">
            <a:lnSpc>
              <a:spcPct val="90000"/>
            </a:lnSpc>
            <a:spcBef>
              <a:spcPct val="0"/>
            </a:spcBef>
            <a:spcAft>
              <a:spcPct val="35000"/>
            </a:spcAft>
            <a:buNone/>
          </a:pPr>
          <a:r>
            <a:rPr lang="sl-SI" sz="1100" b="1" kern="1200">
              <a:solidFill>
                <a:sysClr val="windowText" lastClr="000000"/>
              </a:solidFill>
              <a:latin typeface="Arial" panose="020B0604020202020204" pitchFamily="34" charset="0"/>
              <a:cs typeface="Arial" panose="020B0604020202020204" pitchFamily="34" charset="0"/>
            </a:rPr>
            <a:t>makrobiotični agensi:</a:t>
          </a:r>
        </a:p>
        <a:p>
          <a:pPr marL="504000" lvl="0" indent="0" algn="l" defTabSz="488950">
            <a:lnSpc>
              <a:spcPct val="90000"/>
            </a:lnSpc>
            <a:spcBef>
              <a:spcPct val="0"/>
            </a:spcBef>
            <a:spcAft>
              <a:spcPct val="35000"/>
            </a:spcAft>
            <a:buNone/>
          </a:pPr>
          <a:r>
            <a:rPr lang="sl-SI" sz="1100" b="0" kern="1200">
              <a:solidFill>
                <a:sysClr val="windowText" lastClr="000000"/>
              </a:solidFill>
              <a:latin typeface="Arial" panose="020B0604020202020204" pitchFamily="34" charset="0"/>
              <a:cs typeface="Arial" panose="020B0604020202020204" pitchFamily="34" charset="0"/>
            </a:rPr>
            <a:t>- žuželke</a:t>
          </a:r>
        </a:p>
        <a:p>
          <a:pPr marL="504000" lvl="0" indent="0" algn="l" defTabSz="488950">
            <a:lnSpc>
              <a:spcPct val="90000"/>
            </a:lnSpc>
            <a:spcBef>
              <a:spcPct val="0"/>
            </a:spcBef>
            <a:spcAft>
              <a:spcPct val="35000"/>
            </a:spcAft>
            <a:buNone/>
          </a:pPr>
          <a:r>
            <a:rPr lang="sl-SI" sz="1100" b="0" kern="1200">
              <a:solidFill>
                <a:sysClr val="windowText" lastClr="000000"/>
              </a:solidFill>
              <a:latin typeface="Arial" panose="020B0604020202020204" pitchFamily="34" charset="0"/>
              <a:cs typeface="Arial" panose="020B0604020202020204" pitchFamily="34" charset="0"/>
            </a:rPr>
            <a:t>- pršice</a:t>
          </a:r>
        </a:p>
        <a:p>
          <a:pPr marL="504000" lvl="0" indent="0" algn="l" defTabSz="488950">
            <a:lnSpc>
              <a:spcPct val="90000"/>
            </a:lnSpc>
            <a:spcBef>
              <a:spcPct val="0"/>
            </a:spcBef>
            <a:spcAft>
              <a:spcPts val="0"/>
            </a:spcAft>
            <a:buNone/>
          </a:pPr>
          <a:r>
            <a:rPr lang="sl-SI" sz="1100" b="0" kern="1200">
              <a:solidFill>
                <a:sysClr val="windowText" lastClr="000000"/>
              </a:solidFill>
              <a:latin typeface="Arial" panose="020B0604020202020204" pitchFamily="34" charset="0"/>
              <a:cs typeface="Arial" panose="020B0604020202020204" pitchFamily="34" charset="0"/>
            </a:rPr>
            <a:t>- entomopatogene in </a:t>
          </a:r>
        </a:p>
        <a:p>
          <a:pPr marL="504000" lvl="0" indent="0" algn="l" defTabSz="488950">
            <a:lnSpc>
              <a:spcPct val="90000"/>
            </a:lnSpc>
            <a:spcBef>
              <a:spcPct val="0"/>
            </a:spcBef>
            <a:spcAft>
              <a:spcPct val="35000"/>
            </a:spcAft>
            <a:buNone/>
          </a:pPr>
          <a:r>
            <a:rPr lang="sl-SI" sz="1100" b="0" kern="1200">
              <a:solidFill>
                <a:sysClr val="windowText" lastClr="000000"/>
              </a:solidFill>
              <a:latin typeface="Arial" panose="020B0604020202020204" pitchFamily="34" charset="0"/>
              <a:cs typeface="Arial" panose="020B0604020202020204" pitchFamily="34" charset="0"/>
            </a:rPr>
            <a:t>  parazitske ogorčice </a:t>
          </a:r>
        </a:p>
      </dsp:txBody>
      <dsp:txXfrm>
        <a:off x="3003740" y="1427573"/>
        <a:ext cx="2481336" cy="1136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AAC31BA7395499F7659EDC584C002" ma:contentTypeVersion="11" ma:contentTypeDescription="Create a new document." ma:contentTypeScope="" ma:versionID="a55354cc4fb7f2562009ad5322e01c07">
  <xsd:schema xmlns:xsd="http://www.w3.org/2001/XMLSchema" xmlns:xs="http://www.w3.org/2001/XMLSchema" xmlns:p="http://schemas.microsoft.com/office/2006/metadata/properties" xmlns:ns3="b54eed1e-425f-41a4-a719-3b7310a9668f" xmlns:ns4="6b27a460-80e5-41a0-9f2b-405543c3958b" targetNamespace="http://schemas.microsoft.com/office/2006/metadata/properties" ma:root="true" ma:fieldsID="a7f36a8bec17009d861136065fe7d2d7" ns3:_="" ns4:_="">
    <xsd:import namespace="b54eed1e-425f-41a4-a719-3b7310a9668f"/>
    <xsd:import namespace="6b27a460-80e5-41a0-9f2b-405543c3958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eed1e-425f-41a4-a719-3b7310a96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7a460-80e5-41a0-9f2b-405543c395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54eed1e-425f-41a4-a719-3b7310a9668f" xsi:nil="true"/>
  </documentManagement>
</p:properties>
</file>

<file path=customXml/itemProps1.xml><?xml version="1.0" encoding="utf-8"?>
<ds:datastoreItem xmlns:ds="http://schemas.openxmlformats.org/officeDocument/2006/customXml" ds:itemID="{E8AC0EA7-98FB-403C-8B60-229C7D208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eed1e-425f-41a4-a719-3b7310a9668f"/>
    <ds:schemaRef ds:uri="6b27a460-80e5-41a0-9f2b-405543c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E9A79-793C-439C-ACE3-2C707E1AB813}">
  <ds:schemaRefs>
    <ds:schemaRef ds:uri="http://schemas.openxmlformats.org/officeDocument/2006/bibliography"/>
  </ds:schemaRefs>
</ds:datastoreItem>
</file>

<file path=customXml/itemProps3.xml><?xml version="1.0" encoding="utf-8"?>
<ds:datastoreItem xmlns:ds="http://schemas.openxmlformats.org/officeDocument/2006/customXml" ds:itemID="{55268AA0-BDBB-4A34-B61A-2114AB53BEC1}">
  <ds:schemaRefs>
    <ds:schemaRef ds:uri="http://schemas.microsoft.com/sharepoint/v3/contenttype/forms"/>
  </ds:schemaRefs>
</ds:datastoreItem>
</file>

<file path=customXml/itemProps4.xml><?xml version="1.0" encoding="utf-8"?>
<ds:datastoreItem xmlns:ds="http://schemas.openxmlformats.org/officeDocument/2006/customXml" ds:itemID="{1905315E-357B-4B66-960D-BF3782E2BCC2}">
  <ds:schemaRefs>
    <ds:schemaRef ds:uri="http://schemas.microsoft.com/office/2006/metadata/properties"/>
    <ds:schemaRef ds:uri="http://schemas.microsoft.com/office/infopath/2007/PartnerControls"/>
    <ds:schemaRef ds:uri="b54eed1e-425f-41a4-a719-3b7310a9668f"/>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29678</Words>
  <Characters>169170</Characters>
  <Application>Microsoft Office Word</Application>
  <DocSecurity>0</DocSecurity>
  <Lines>1409</Lines>
  <Paragraphs>396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Žigon</dc:creator>
  <cp:keywords/>
  <dc:description/>
  <cp:lastModifiedBy>MKGP</cp:lastModifiedBy>
  <cp:revision>17</cp:revision>
  <dcterms:created xsi:type="dcterms:W3CDTF">2026-02-19T12:01:00Z</dcterms:created>
  <dcterms:modified xsi:type="dcterms:W3CDTF">2026-02-22T21:35:00Z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0x010100D2BAAC31BA7395499F7659EDC584C002</vt:lpwstr>
  </property>
</Properties>
</file>