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B5" w:rsidRDefault="006E38B5" w:rsidP="00C30C5B">
      <w:pPr>
        <w:spacing w:after="0"/>
        <w:rPr>
          <w:rFonts w:cs="Arial"/>
          <w:b/>
          <w:sz w:val="20"/>
          <w:szCs w:val="20"/>
        </w:rPr>
      </w:pPr>
    </w:p>
    <w:p w:rsidR="005D19C4" w:rsidRPr="00F56FE7" w:rsidRDefault="007B7B9C" w:rsidP="00FC4994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F56FE7">
        <w:rPr>
          <w:rFonts w:asciiTheme="minorHAnsi" w:hAnsiTheme="minorHAnsi" w:cs="Arial"/>
          <w:b/>
          <w:sz w:val="24"/>
          <w:szCs w:val="24"/>
        </w:rPr>
        <w:t>ZAHTEVEK ZA VRAČILO TROŠARINE ZA</w:t>
      </w:r>
      <w:r w:rsidR="00F16C3D" w:rsidRPr="00F56FE7">
        <w:rPr>
          <w:rFonts w:asciiTheme="minorHAnsi" w:hAnsiTheme="minorHAnsi" w:cs="Arial"/>
          <w:b/>
          <w:sz w:val="24"/>
          <w:szCs w:val="24"/>
        </w:rPr>
        <w:t xml:space="preserve"> </w:t>
      </w:r>
      <w:r w:rsidR="003606AC" w:rsidRPr="00F56FE7">
        <w:rPr>
          <w:rFonts w:asciiTheme="minorHAnsi" w:hAnsiTheme="minorHAnsi" w:cs="Arial"/>
          <w:b/>
          <w:sz w:val="24"/>
          <w:szCs w:val="24"/>
        </w:rPr>
        <w:t>ENERGENTE, PORABLJENE</w:t>
      </w:r>
      <w:r w:rsidR="00F16C3D" w:rsidRPr="00F56FE7">
        <w:rPr>
          <w:rFonts w:asciiTheme="minorHAnsi" w:hAnsiTheme="minorHAnsi" w:cs="Arial"/>
          <w:b/>
          <w:sz w:val="24"/>
          <w:szCs w:val="24"/>
        </w:rPr>
        <w:t xml:space="preserve"> ZA KMETIJSKO </w:t>
      </w:r>
      <w:r w:rsidR="00D447FB" w:rsidRPr="00F56FE7">
        <w:rPr>
          <w:rFonts w:asciiTheme="minorHAnsi" w:hAnsiTheme="minorHAnsi" w:cs="Arial"/>
          <w:b/>
          <w:sz w:val="24"/>
          <w:szCs w:val="24"/>
        </w:rPr>
        <w:t xml:space="preserve">IN </w:t>
      </w:r>
      <w:r w:rsidR="00F16C3D" w:rsidRPr="00F56FE7">
        <w:rPr>
          <w:rFonts w:asciiTheme="minorHAnsi" w:hAnsiTheme="minorHAnsi" w:cs="Arial"/>
          <w:b/>
          <w:sz w:val="24"/>
          <w:szCs w:val="24"/>
        </w:rPr>
        <w:t>GOZD</w:t>
      </w:r>
      <w:r w:rsidR="00D477C2" w:rsidRPr="00F56FE7">
        <w:rPr>
          <w:rFonts w:asciiTheme="minorHAnsi" w:hAnsiTheme="minorHAnsi" w:cs="Arial"/>
          <w:b/>
          <w:sz w:val="24"/>
          <w:szCs w:val="24"/>
        </w:rPr>
        <w:t>AR</w:t>
      </w:r>
      <w:r w:rsidR="00F16C3D" w:rsidRPr="00F56FE7">
        <w:rPr>
          <w:rFonts w:asciiTheme="minorHAnsi" w:hAnsiTheme="minorHAnsi" w:cs="Arial"/>
          <w:b/>
          <w:sz w:val="24"/>
          <w:szCs w:val="24"/>
        </w:rPr>
        <w:t>SKO MEHANIZACIJO</w:t>
      </w:r>
      <w:r w:rsidRPr="00F56FE7">
        <w:rPr>
          <w:rFonts w:asciiTheme="minorHAnsi" w:hAnsiTheme="minorHAnsi" w:cs="Arial"/>
          <w:b/>
          <w:sz w:val="24"/>
          <w:szCs w:val="24"/>
        </w:rPr>
        <w:t xml:space="preserve"> </w:t>
      </w:r>
      <w:r w:rsidR="00FF679C" w:rsidRPr="00F56FE7">
        <w:rPr>
          <w:rFonts w:asciiTheme="minorHAnsi" w:hAnsiTheme="minorHAnsi" w:cs="Arial"/>
          <w:b/>
          <w:sz w:val="24"/>
          <w:szCs w:val="24"/>
        </w:rPr>
        <w:t>ZA FIZIČNE OSEBE</w:t>
      </w:r>
    </w:p>
    <w:p w:rsidR="006E38B5" w:rsidRPr="00CF325E" w:rsidRDefault="00FC4994" w:rsidP="006532A2">
      <w:pPr>
        <w:spacing w:after="0"/>
        <w:jc w:val="center"/>
        <w:rPr>
          <w:rFonts w:cs="Arial"/>
          <w:sz w:val="20"/>
          <w:szCs w:val="20"/>
        </w:rPr>
      </w:pPr>
      <w:r w:rsidRPr="00CF325E">
        <w:rPr>
          <w:rFonts w:asciiTheme="minorHAnsi" w:hAnsiTheme="minorHAnsi" w:cs="Arial"/>
          <w:sz w:val="20"/>
          <w:szCs w:val="20"/>
        </w:rPr>
        <w:t>(</w:t>
      </w:r>
      <w:r w:rsidRPr="00CF325E">
        <w:rPr>
          <w:rFonts w:asciiTheme="minorHAnsi" w:hAnsiTheme="minorHAnsi" w:cs="Arial"/>
          <w:i/>
          <w:sz w:val="20"/>
          <w:szCs w:val="20"/>
        </w:rPr>
        <w:t>Pred izpolnjeva</w:t>
      </w:r>
      <w:r w:rsidR="00CE1EA0" w:rsidRPr="00CF325E">
        <w:rPr>
          <w:rFonts w:asciiTheme="minorHAnsi" w:hAnsiTheme="minorHAnsi" w:cs="Arial"/>
          <w:i/>
          <w:sz w:val="20"/>
          <w:szCs w:val="20"/>
        </w:rPr>
        <w:t>njem obrazca preberite navodilo</w:t>
      </w:r>
      <w:r w:rsidRPr="00CF325E">
        <w:rPr>
          <w:rFonts w:asciiTheme="minorHAnsi" w:hAnsiTheme="minorHAnsi" w:cs="Arial"/>
          <w:sz w:val="20"/>
          <w:szCs w:val="20"/>
        </w:rPr>
        <w:t>)</w:t>
      </w:r>
    </w:p>
    <w:p w:rsidR="000A6705" w:rsidRDefault="000A6705" w:rsidP="00F56FE7">
      <w:pPr>
        <w:spacing w:after="0"/>
        <w:rPr>
          <w:rFonts w:cs="Arial"/>
          <w:sz w:val="20"/>
          <w:szCs w:val="20"/>
        </w:rPr>
      </w:pPr>
    </w:p>
    <w:p w:rsidR="00F56FE7" w:rsidRPr="0021288C" w:rsidRDefault="00F56FE7" w:rsidP="00F56FE7">
      <w:pPr>
        <w:spacing w:after="0"/>
        <w:rPr>
          <w:rFonts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5"/>
        <w:gridCol w:w="3264"/>
        <w:gridCol w:w="1276"/>
        <w:gridCol w:w="1697"/>
      </w:tblGrid>
      <w:tr w:rsidR="005F4F7A" w:rsidRPr="0021474E" w:rsidTr="005F4F7A">
        <w:trPr>
          <w:trHeight w:val="340"/>
          <w:jc w:val="center"/>
        </w:trPr>
        <w:tc>
          <w:tcPr>
            <w:tcW w:w="9632" w:type="dxa"/>
            <w:gridSpan w:val="4"/>
            <w:shd w:val="clear" w:color="auto" w:fill="D9D9D9" w:themeFill="background1" w:themeFillShade="D9"/>
            <w:vAlign w:val="center"/>
          </w:tcPr>
          <w:p w:rsidR="005F4F7A" w:rsidRPr="0021474E" w:rsidRDefault="005F4F7A" w:rsidP="005F4F7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F4F7A">
              <w:rPr>
                <w:rFonts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FC4994" w:rsidRPr="0021474E" w:rsidTr="0021474E">
        <w:trPr>
          <w:trHeight w:val="340"/>
          <w:jc w:val="center"/>
        </w:trPr>
        <w:tc>
          <w:tcPr>
            <w:tcW w:w="3395" w:type="dxa"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237" w:type="dxa"/>
            <w:gridSpan w:val="3"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F16C3D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F16C3D" w:rsidRPr="0021474E" w:rsidRDefault="00F16C3D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>Identifikacijska številka kmetijskega gospodarstva (KMG-MID)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F16C3D" w:rsidRPr="0021474E" w:rsidRDefault="00F16C3D" w:rsidP="0009605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1" w:name="Besedilo74"/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D447FB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D447FB" w:rsidRPr="0021474E" w:rsidRDefault="00D447FB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D447FB" w:rsidRPr="0021474E" w:rsidRDefault="00D447FB" w:rsidP="00D447FB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FC4994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FC4994" w:rsidRPr="0021474E" w:rsidRDefault="00AD7B96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</w:rPr>
              <w:t>Naslov: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FC4994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FC4994" w:rsidRPr="0021474E" w:rsidRDefault="00F16C3D" w:rsidP="00F16C3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 xml:space="preserve">Poštna številka, kraj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FC4994" w:rsidRPr="0021474E" w:rsidRDefault="00FC4994" w:rsidP="00096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" w:name="Besedilo39"/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2"/>
            <w:r w:rsidR="00AD7B96">
              <w:rPr>
                <w:rFonts w:cs="Calibri"/>
                <w:sz w:val="20"/>
                <w:szCs w:val="20"/>
                <w:lang w:eastAsia="sl-SI"/>
              </w:rPr>
              <w:t xml:space="preserve">, 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="00AD7B96" w:rsidRPr="00AD7B96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3095D" w:rsidRPr="0021474E" w:rsidTr="0063095D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63095D" w:rsidRPr="0021474E" w:rsidRDefault="0063095D" w:rsidP="00D447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3095D" w:rsidRPr="0021474E" w:rsidRDefault="0063095D" w:rsidP="0063095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47FB" w:rsidRPr="0021474E" w:rsidTr="0021474E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D447FB" w:rsidRPr="0021474E" w:rsidRDefault="0063095D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447FB" w:rsidRPr="0021474E" w:rsidRDefault="0063095D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2E8D" w:rsidRPr="0021474E" w:rsidTr="00D42E8D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D42E8D" w:rsidRDefault="00D42E8D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noWrap/>
            <w:vAlign w:val="center"/>
          </w:tcPr>
          <w:p w:rsidR="00D42E8D" w:rsidRPr="0063095D" w:rsidRDefault="00D42E8D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2E8D">
              <w:rPr>
                <w:rFonts w:cs="Calibri"/>
                <w:sz w:val="20"/>
                <w:szCs w:val="20"/>
                <w:lang w:eastAsia="sl-SI"/>
              </w:rP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2E8D" w:rsidRPr="0063095D" w:rsidRDefault="000A6705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Tel. š</w:t>
            </w:r>
            <w:r w:rsidR="00D42E8D">
              <w:rPr>
                <w:rFonts w:cs="Calibri"/>
                <w:sz w:val="20"/>
                <w:szCs w:val="20"/>
                <w:lang w:eastAsia="sl-SI"/>
              </w:rPr>
              <w:t>tevilka: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D42E8D" w:rsidRPr="0063095D" w:rsidRDefault="00D42E8D" w:rsidP="000A67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2E8D">
              <w:rPr>
                <w:rFonts w:cs="Calibri"/>
                <w:sz w:val="20"/>
                <w:szCs w:val="20"/>
                <w:lang w:eastAsia="sl-SI"/>
              </w:rP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47FB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D447FB" w:rsidRPr="0021474E" w:rsidRDefault="00D447FB" w:rsidP="00D447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Pravica do vračila se uveljavlja za leto: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D447FB" w:rsidRPr="0021474E" w:rsidRDefault="00D447FB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21474E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21474E" w:rsidRPr="0021474E" w:rsidRDefault="003606AC" w:rsidP="002147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Količina porabljenega energenta</w:t>
            </w:r>
            <w:r w:rsidR="0021474E" w:rsidRPr="0021474E">
              <w:rPr>
                <w:rFonts w:cs="Arial"/>
                <w:sz w:val="20"/>
                <w:szCs w:val="20"/>
              </w:rPr>
              <w:t xml:space="preserve">, za katerega se zahteva vračilo trošarine (v litrih)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21474E" w:rsidRPr="0021474E" w:rsidRDefault="0021474E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474E" w:rsidRPr="0021474E" w:rsidTr="0021474E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21474E" w:rsidRPr="0021474E" w:rsidRDefault="003606AC" w:rsidP="002147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Število računov o nabavi energenta</w:t>
            </w:r>
            <w:r w:rsidR="0021474E" w:rsidRPr="0021474E">
              <w:rPr>
                <w:rFonts w:cs="Arial"/>
                <w:sz w:val="20"/>
                <w:szCs w:val="20"/>
              </w:rPr>
              <w:t xml:space="preserve">, na podlagi katerih se uveljavlja vračilo: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1474E" w:rsidRPr="0021474E" w:rsidRDefault="0021474E" w:rsidP="00D447FB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365A88" w:rsidRDefault="00365A88" w:rsidP="00875AE6">
      <w:pPr>
        <w:spacing w:after="0"/>
        <w:rPr>
          <w:rFonts w:cs="Arial"/>
          <w:sz w:val="20"/>
          <w:szCs w:val="20"/>
        </w:rPr>
      </w:pPr>
    </w:p>
    <w:p w:rsidR="000A6705" w:rsidRDefault="000A6705" w:rsidP="00875AE6">
      <w:pPr>
        <w:spacing w:after="0"/>
        <w:rPr>
          <w:rFonts w:cs="Arial"/>
          <w:sz w:val="20"/>
          <w:szCs w:val="20"/>
        </w:rPr>
      </w:pPr>
    </w:p>
    <w:tbl>
      <w:tblPr>
        <w:tblStyle w:val="Tabelamrea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5"/>
        <w:gridCol w:w="1587"/>
        <w:gridCol w:w="4933"/>
        <w:gridCol w:w="709"/>
        <w:gridCol w:w="850"/>
        <w:gridCol w:w="596"/>
      </w:tblGrid>
      <w:tr w:rsidR="00365A88" w:rsidRPr="00365A88" w:rsidTr="000309C5">
        <w:trPr>
          <w:trHeight w:val="610"/>
        </w:trPr>
        <w:tc>
          <w:tcPr>
            <w:tcW w:w="9640" w:type="dxa"/>
            <w:gridSpan w:val="6"/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5A88">
              <w:rPr>
                <w:rFonts w:cs="Arial"/>
                <w:b/>
                <w:sz w:val="20"/>
                <w:szCs w:val="20"/>
              </w:rPr>
              <w:t>POVRŠINA ZEMLJIŠČ IN NORMATIVNA PORABA</w:t>
            </w:r>
          </w:p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F3060">
              <w:rPr>
                <w:rFonts w:cs="Arial"/>
                <w:b/>
                <w:bCs/>
                <w:sz w:val="20"/>
                <w:szCs w:val="20"/>
              </w:rPr>
              <w:t>(izpolni davčni organ</w:t>
            </w:r>
            <w:r w:rsidR="00A245C5">
              <w:rPr>
                <w:rFonts w:cs="Arial"/>
                <w:b/>
                <w:bCs/>
                <w:sz w:val="20"/>
                <w:szCs w:val="20"/>
              </w:rPr>
              <w:t xml:space="preserve"> na podlagi podatkov iz uradnih evidenc</w:t>
            </w:r>
            <w:r w:rsidRPr="00AF3060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365A88" w:rsidRPr="00365A88" w:rsidTr="000309C5">
        <w:trPr>
          <w:trHeight w:val="285"/>
        </w:trPr>
        <w:tc>
          <w:tcPr>
            <w:tcW w:w="8194" w:type="dxa"/>
            <w:gridSpan w:val="4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A88">
              <w:rPr>
                <w:rFonts w:cs="Arial"/>
                <w:b/>
                <w:bCs/>
                <w:sz w:val="20"/>
                <w:szCs w:val="20"/>
              </w:rPr>
              <w:t>POVRŠINA ZEMLJIŠČ V UPORABI</w:t>
            </w:r>
          </w:p>
        </w:tc>
        <w:tc>
          <w:tcPr>
            <w:tcW w:w="1446" w:type="dxa"/>
            <w:gridSpan w:val="2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5A88">
              <w:rPr>
                <w:rFonts w:cs="Arial"/>
                <w:b/>
                <w:sz w:val="20"/>
                <w:szCs w:val="20"/>
              </w:rPr>
              <w:t>NORMATIVNA PORABA</w:t>
            </w:r>
          </w:p>
        </w:tc>
      </w:tr>
      <w:tr w:rsidR="00365A88" w:rsidRPr="00365A88" w:rsidTr="000309C5">
        <w:trPr>
          <w:trHeight w:val="327"/>
        </w:trPr>
        <w:tc>
          <w:tcPr>
            <w:tcW w:w="7485" w:type="dxa"/>
            <w:gridSpan w:val="3"/>
            <w:shd w:val="clear" w:color="auto" w:fill="D9D9D9"/>
            <w:noWrap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65A88">
              <w:rPr>
                <w:rFonts w:cs="Arial"/>
                <w:b/>
                <w:bCs/>
                <w:sz w:val="20"/>
                <w:szCs w:val="20"/>
              </w:rPr>
              <w:t>Površina zemljišč po vrsti dejanske rabe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A88">
              <w:rPr>
                <w:rFonts w:cs="Arial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5A88">
              <w:rPr>
                <w:rFonts w:cs="Arial"/>
                <w:b/>
                <w:sz w:val="20"/>
                <w:szCs w:val="20"/>
              </w:rPr>
              <w:t>l/ha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5A88">
              <w:rPr>
                <w:rFonts w:cs="Arial"/>
                <w:b/>
                <w:sz w:val="20"/>
                <w:szCs w:val="20"/>
              </w:rPr>
              <w:t>litri</w:t>
            </w:r>
          </w:p>
        </w:tc>
      </w:tr>
      <w:tr w:rsidR="00365A88" w:rsidRPr="00365A88" w:rsidTr="000A6705">
        <w:trPr>
          <w:trHeight w:val="1111"/>
        </w:trPr>
        <w:tc>
          <w:tcPr>
            <w:tcW w:w="7485" w:type="dxa"/>
            <w:gridSpan w:val="3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1. Njiva, njiva za rejo polžev, jagode na njivi, trajne rastline na njivskih površinah, rastlinjak, rastlinjak s sadnimi rastlinami, matičnjak, trajni travnik, hmeljišče v premeni, ekstenzivni sadovnjak, travinje z razpršenimi neupravičenimi značilnostmi, začasne travinje, kmetijsko zemljišče v pripravi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9526D1" w:rsidRDefault="00365A88" w:rsidP="00A77D3D">
            <w:pPr>
              <w:spacing w:after="0" w:line="240" w:lineRule="auto"/>
              <w:jc w:val="both"/>
              <w:rPr>
                <w:rFonts w:cs="Arial"/>
                <w:color w:val="BFBFBF" w:themeColor="background1" w:themeShade="BF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 xml:space="preserve">X 200 </w:t>
            </w:r>
          </w:p>
        </w:tc>
        <w:tc>
          <w:tcPr>
            <w:tcW w:w="5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5A88" w:rsidRPr="00365A88" w:rsidTr="000A6705">
        <w:trPr>
          <w:trHeight w:val="688"/>
        </w:trPr>
        <w:tc>
          <w:tcPr>
            <w:tcW w:w="7485" w:type="dxa"/>
            <w:gridSpan w:val="3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2. Vinograd, intenzivni sadovnjak, hmeljišče, oljčnik, ostali trajni nasadi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 xml:space="preserve">X 420 </w:t>
            </w:r>
          </w:p>
        </w:tc>
        <w:tc>
          <w:tcPr>
            <w:tcW w:w="5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65A88" w:rsidRPr="00365A88" w:rsidTr="000A6705">
        <w:trPr>
          <w:trHeight w:val="567"/>
        </w:trPr>
        <w:tc>
          <w:tcPr>
            <w:tcW w:w="7485" w:type="dxa"/>
            <w:gridSpan w:val="3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3. Plantaža gozdnega drevja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 xml:space="preserve">X 50 </w:t>
            </w:r>
          </w:p>
        </w:tc>
        <w:tc>
          <w:tcPr>
            <w:tcW w:w="5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65A88" w:rsidRPr="00365A88" w:rsidTr="000A6705">
        <w:trPr>
          <w:trHeight w:val="548"/>
        </w:trPr>
        <w:tc>
          <w:tcPr>
            <w:tcW w:w="965" w:type="dxa"/>
            <w:vMerge w:val="restart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4. Gozd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 xml:space="preserve">Skupna površina </w:t>
            </w:r>
          </w:p>
        </w:tc>
        <w:tc>
          <w:tcPr>
            <w:tcW w:w="4933" w:type="dxa"/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Gozd poškodovan zaradi podlubnikov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X 60</w:t>
            </w:r>
          </w:p>
        </w:tc>
        <w:tc>
          <w:tcPr>
            <w:tcW w:w="5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65A88" w:rsidRPr="00365A88" w:rsidTr="000A6705">
        <w:trPr>
          <w:trHeight w:val="551"/>
        </w:trPr>
        <w:tc>
          <w:tcPr>
            <w:tcW w:w="965" w:type="dxa"/>
            <w:vMerge/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Gozd preostalo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5A88">
              <w:rPr>
                <w:rFonts w:cs="Arial"/>
                <w:sz w:val="20"/>
                <w:szCs w:val="20"/>
              </w:rPr>
              <w:t>X 15</w:t>
            </w:r>
          </w:p>
        </w:tc>
        <w:tc>
          <w:tcPr>
            <w:tcW w:w="5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65A88" w:rsidRPr="00365A88" w:rsidTr="000A6705">
        <w:trPr>
          <w:gridBefore w:val="3"/>
          <w:wBefore w:w="7485" w:type="dxa"/>
          <w:trHeight w:val="435"/>
        </w:trPr>
        <w:tc>
          <w:tcPr>
            <w:tcW w:w="709" w:type="dxa"/>
            <w:tcBorders>
              <w:left w:val="nil"/>
              <w:bottom w:val="nil"/>
            </w:tcBorders>
            <w:noWrap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A88">
              <w:rPr>
                <w:rFonts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5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A88" w:rsidRPr="00365A88" w:rsidRDefault="00365A88" w:rsidP="00365A8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7235B" w:rsidRPr="0021474E" w:rsidRDefault="0037235B" w:rsidP="00875AE6">
      <w:pPr>
        <w:spacing w:after="0"/>
        <w:rPr>
          <w:rFonts w:eastAsia="Times New Roman" w:cs="Arial"/>
          <w:b/>
          <w:bCs/>
          <w:sz w:val="20"/>
          <w:szCs w:val="20"/>
          <w:lang w:eastAsia="sl-SI"/>
        </w:rPr>
      </w:pPr>
    </w:p>
    <w:tbl>
      <w:tblPr>
        <w:tblStyle w:val="Tabelamrea"/>
        <w:tblW w:w="9640" w:type="dxa"/>
        <w:tblInd w:w="-289" w:type="dxa"/>
        <w:tblLook w:val="04A0" w:firstRow="1" w:lastRow="0" w:firstColumn="1" w:lastColumn="0" w:noHBand="0" w:noVBand="1"/>
      </w:tblPr>
      <w:tblGrid>
        <w:gridCol w:w="1037"/>
        <w:gridCol w:w="1515"/>
        <w:gridCol w:w="4253"/>
        <w:gridCol w:w="931"/>
        <w:gridCol w:w="1904"/>
      </w:tblGrid>
      <w:tr w:rsidR="0021474E" w:rsidRPr="0021474E" w:rsidTr="005156CF">
        <w:trPr>
          <w:trHeight w:val="480"/>
        </w:trPr>
        <w:tc>
          <w:tcPr>
            <w:tcW w:w="9640" w:type="dxa"/>
            <w:gridSpan w:val="5"/>
            <w:shd w:val="pct15" w:color="auto" w:fill="auto"/>
            <w:noWrap/>
            <w:vAlign w:val="center"/>
            <w:hideMark/>
          </w:tcPr>
          <w:p w:rsidR="0021474E" w:rsidRPr="0021474E" w:rsidRDefault="0021474E" w:rsidP="00D9396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lastRenderedPageBreak/>
              <w:t>POOBLASTILO ZA UVELJAVLJANJE VRAČILA TROŠARINE ZA GOZD</w:t>
            </w:r>
          </w:p>
        </w:tc>
      </w:tr>
      <w:tr w:rsidR="0021474E" w:rsidRPr="0021474E" w:rsidTr="005156CF">
        <w:trPr>
          <w:trHeight w:val="340"/>
        </w:trPr>
        <w:tc>
          <w:tcPr>
            <w:tcW w:w="1037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1474E">
              <w:rPr>
                <w:rFonts w:cs="Arial"/>
                <w:b/>
                <w:bCs/>
                <w:sz w:val="20"/>
                <w:szCs w:val="20"/>
              </w:rPr>
              <w:t>Zap</w:t>
            </w:r>
            <w:proofErr w:type="spellEnd"/>
            <w:r w:rsidRPr="0021474E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B31AD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1474E">
              <w:rPr>
                <w:rFonts w:cs="Arial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1515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Davčna številka</w:t>
            </w:r>
          </w:p>
        </w:tc>
        <w:tc>
          <w:tcPr>
            <w:tcW w:w="4253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931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Površina gozda v ha</w:t>
            </w:r>
          </w:p>
        </w:tc>
        <w:tc>
          <w:tcPr>
            <w:tcW w:w="1904" w:type="dxa"/>
            <w:shd w:val="pct15" w:color="auto" w:fill="auto"/>
            <w:noWrap/>
            <w:vAlign w:val="center"/>
            <w:hideMark/>
          </w:tcPr>
          <w:p w:rsidR="0021474E" w:rsidRPr="0021474E" w:rsidRDefault="0021474E" w:rsidP="006F368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0A6705" w:rsidRPr="0021474E" w:rsidTr="005156C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0A6705" w:rsidRPr="0021474E" w:rsidRDefault="000A6705" w:rsidP="000A6705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15" w:type="dxa"/>
            <w:noWrap/>
            <w:vAlign w:val="center"/>
            <w:hideMark/>
          </w:tcPr>
          <w:p w:rsidR="000A6705" w:rsidRPr="0021474E" w:rsidRDefault="000A6705" w:rsidP="000A6705">
            <w:pPr>
              <w:tabs>
                <w:tab w:val="center" w:pos="1193"/>
              </w:tabs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253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6705" w:rsidRPr="00365A88" w:rsidRDefault="000A6705" w:rsidP="000A67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noWrap/>
            <w:hideMark/>
          </w:tcPr>
          <w:p w:rsidR="000A6705" w:rsidRPr="0021474E" w:rsidRDefault="000A6705" w:rsidP="000A67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A6705" w:rsidRPr="0021474E" w:rsidTr="005156C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0A6705" w:rsidRPr="0021474E" w:rsidRDefault="000A6705" w:rsidP="000A6705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515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253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6705" w:rsidRPr="00365A88" w:rsidRDefault="000A6705" w:rsidP="000A67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noWrap/>
            <w:hideMark/>
          </w:tcPr>
          <w:p w:rsidR="000A6705" w:rsidRPr="0021474E" w:rsidRDefault="000A6705" w:rsidP="000A67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A6705" w:rsidRPr="0021474E" w:rsidTr="005156C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0A6705" w:rsidRPr="0021474E" w:rsidRDefault="000A6705" w:rsidP="000A6705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15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253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6705" w:rsidRPr="00365A88" w:rsidRDefault="000A6705" w:rsidP="000A67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noWrap/>
            <w:hideMark/>
          </w:tcPr>
          <w:p w:rsidR="000A6705" w:rsidRPr="0021474E" w:rsidRDefault="000A6705" w:rsidP="000A67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A6705" w:rsidRPr="0021474E" w:rsidTr="005156C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0A6705" w:rsidRPr="0021474E" w:rsidRDefault="000A6705" w:rsidP="000A6705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15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253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6705" w:rsidRPr="00365A88" w:rsidRDefault="000A6705" w:rsidP="000A67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noWrap/>
            <w:hideMark/>
          </w:tcPr>
          <w:p w:rsidR="000A6705" w:rsidRPr="0021474E" w:rsidRDefault="000A6705" w:rsidP="000A67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A6705" w:rsidRPr="0021474E" w:rsidTr="005156CF">
        <w:trPr>
          <w:trHeight w:val="340"/>
        </w:trPr>
        <w:tc>
          <w:tcPr>
            <w:tcW w:w="1037" w:type="dxa"/>
            <w:noWrap/>
            <w:vAlign w:val="center"/>
            <w:hideMark/>
          </w:tcPr>
          <w:p w:rsidR="000A6705" w:rsidRPr="0021474E" w:rsidRDefault="000A6705" w:rsidP="000A6705">
            <w:pPr>
              <w:jc w:val="center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15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253" w:type="dxa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6705" w:rsidRPr="00365A88" w:rsidRDefault="000A6705" w:rsidP="000A67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noWrap/>
            <w:hideMark/>
          </w:tcPr>
          <w:p w:rsidR="000A6705" w:rsidRPr="0021474E" w:rsidRDefault="000A6705" w:rsidP="000A67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474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A6705" w:rsidRPr="0021474E" w:rsidTr="005156CF">
        <w:trPr>
          <w:trHeight w:val="1522"/>
        </w:trPr>
        <w:tc>
          <w:tcPr>
            <w:tcW w:w="9640" w:type="dxa"/>
            <w:gridSpan w:val="5"/>
            <w:noWrap/>
            <w:vAlign w:val="center"/>
            <w:hideMark/>
          </w:tcPr>
          <w:p w:rsidR="000A6705" w:rsidRPr="0021474E" w:rsidRDefault="000A6705" w:rsidP="000A6705">
            <w:pPr>
              <w:spacing w:after="0"/>
              <w:rPr>
                <w:rFonts w:cs="Arial"/>
                <w:sz w:val="20"/>
                <w:szCs w:val="20"/>
              </w:rPr>
            </w:pPr>
            <w:r w:rsidRPr="0021474E">
              <w:rPr>
                <w:rFonts w:cs="Arial"/>
                <w:sz w:val="20"/>
                <w:szCs w:val="20"/>
              </w:rPr>
              <w:t>Pooblaščamo vlagatelja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</w:t>
            </w:r>
            <w:r w:rsidRPr="0021474E">
              <w:rPr>
                <w:rFonts w:cs="Arial"/>
                <w:sz w:val="20"/>
                <w:szCs w:val="20"/>
              </w:rPr>
              <w:t>, da vloži zahtevek za vračilo trošarine za energente,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1474E">
              <w:rPr>
                <w:rFonts w:cs="Arial"/>
                <w:sz w:val="20"/>
                <w:szCs w:val="20"/>
              </w:rPr>
              <w:t>ki se porabijo za pogon kmetijske in gozdarske mehanizacije, v imenu vseh upravičencev, uporabnikov gozda, članov istega kmetijskega gospodarstva - kmetij</w:t>
            </w:r>
            <w:r>
              <w:rPr>
                <w:rFonts w:cs="Arial"/>
                <w:sz w:val="20"/>
                <w:szCs w:val="20"/>
              </w:rPr>
              <w:t>e</w:t>
            </w:r>
            <w:r w:rsidRPr="0021474E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1288C" w:rsidRDefault="0021288C" w:rsidP="00012D37">
      <w:pPr>
        <w:rPr>
          <w:rFonts w:cs="Arial"/>
          <w:sz w:val="20"/>
          <w:szCs w:val="20"/>
        </w:rPr>
      </w:pPr>
    </w:p>
    <w:tbl>
      <w:tblPr>
        <w:tblStyle w:val="Tabelamre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842"/>
        <w:gridCol w:w="3686"/>
      </w:tblGrid>
      <w:tr w:rsidR="00B453D6" w:rsidRPr="00956723" w:rsidTr="0037235B">
        <w:trPr>
          <w:trHeight w:val="37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PODATKI O GOZDNIH POVRŠINAH, KJER SE IZVAJAJO DELA ZA ODPRAVO POSLEDIC ŠKODE ZARADI PRENAMNOŽITVE POPULACIJ PODLUBNIKOV</w:t>
            </w:r>
          </w:p>
        </w:tc>
      </w:tr>
      <w:tr w:rsidR="00B453D6" w:rsidRPr="00956723" w:rsidTr="0037235B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Zap. št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Številka odločbe o sanitarni sečnji in izvedbi varstvenih del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Datum izdaje odločbe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Številka parcele</w:t>
            </w:r>
          </w:p>
        </w:tc>
      </w:tr>
      <w:tr w:rsidR="00B453D6" w:rsidRPr="00956723" w:rsidTr="0037235B">
        <w:trPr>
          <w:trHeight w:val="377"/>
        </w:trPr>
        <w:tc>
          <w:tcPr>
            <w:tcW w:w="993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119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453D6" w:rsidRPr="00956723" w:rsidTr="0037235B">
        <w:trPr>
          <w:trHeight w:val="411"/>
        </w:trPr>
        <w:tc>
          <w:tcPr>
            <w:tcW w:w="993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119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453D6" w:rsidRPr="00956723" w:rsidRDefault="00B453D6" w:rsidP="001D4DA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 </w:t>
            </w:r>
            <w:r w:rsidRPr="00956723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A6705" w:rsidRDefault="000A6705" w:rsidP="00C30C5B">
      <w:pPr>
        <w:spacing w:after="0"/>
        <w:rPr>
          <w:rFonts w:cs="Arial"/>
          <w:sz w:val="20"/>
          <w:szCs w:val="20"/>
        </w:rPr>
      </w:pPr>
    </w:p>
    <w:p w:rsidR="009632AB" w:rsidRDefault="009632AB" w:rsidP="00C30C5B">
      <w:pPr>
        <w:spacing w:after="0"/>
        <w:rPr>
          <w:rFonts w:cs="Arial"/>
          <w:sz w:val="20"/>
          <w:szCs w:val="20"/>
        </w:rPr>
      </w:pPr>
    </w:p>
    <w:p w:rsidR="00012D37" w:rsidRPr="0021474E" w:rsidRDefault="00C90D82" w:rsidP="00C30C5B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podpisom potrjujem resničnost </w:t>
      </w:r>
      <w:r w:rsidR="00012D37" w:rsidRPr="0021474E">
        <w:rPr>
          <w:rFonts w:cs="Arial"/>
          <w:sz w:val="20"/>
          <w:szCs w:val="20"/>
        </w:rPr>
        <w:t>navedeni</w:t>
      </w:r>
      <w:r>
        <w:rPr>
          <w:rFonts w:cs="Arial"/>
          <w:sz w:val="20"/>
          <w:szCs w:val="20"/>
        </w:rPr>
        <w:t>h podatkov</w:t>
      </w:r>
      <w:r w:rsidR="00012D37" w:rsidRPr="0021474E">
        <w:rPr>
          <w:rFonts w:cs="Arial"/>
          <w:sz w:val="20"/>
          <w:szCs w:val="20"/>
        </w:rPr>
        <w:t xml:space="preserve">. </w:t>
      </w:r>
    </w:p>
    <w:p w:rsidR="0021288C" w:rsidRDefault="0021288C" w:rsidP="00C30C5B">
      <w:pPr>
        <w:spacing w:after="0"/>
        <w:rPr>
          <w:rFonts w:cs="Arial"/>
          <w:sz w:val="20"/>
          <w:szCs w:val="20"/>
        </w:rPr>
      </w:pPr>
    </w:p>
    <w:p w:rsidR="00F1186B" w:rsidRDefault="00012D37" w:rsidP="00C30C5B">
      <w:pPr>
        <w:spacing w:after="0"/>
        <w:rPr>
          <w:rFonts w:cs="Arial"/>
          <w:sz w:val="20"/>
          <w:szCs w:val="20"/>
          <w:u w:val="single"/>
        </w:rPr>
      </w:pPr>
      <w:r w:rsidRPr="0021474E">
        <w:rPr>
          <w:rFonts w:cs="Arial"/>
          <w:sz w:val="20"/>
          <w:szCs w:val="20"/>
        </w:rPr>
        <w:t>Kraj in datum</w:t>
      </w:r>
      <w:r w:rsidR="00875AE6">
        <w:rPr>
          <w:rFonts w:cs="Arial"/>
          <w:sz w:val="20"/>
          <w:szCs w:val="20"/>
        </w:rPr>
        <w:t xml:space="preserve">: </w:t>
      </w:r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7"/>
            <w:enabled/>
            <w:calcOnExit w:val="0"/>
            <w:textInput/>
          </w:ffData>
        </w:fldChar>
      </w:r>
      <w:bookmarkStart w:id="4" w:name="Besedilo77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4"/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8"/>
            <w:enabled/>
            <w:calcOnExit w:val="0"/>
            <w:textInput/>
          </w:ffData>
        </w:fldChar>
      </w:r>
      <w:bookmarkStart w:id="5" w:name="Besedilo78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5"/>
      <w:r w:rsidR="00C90D82">
        <w:rPr>
          <w:rFonts w:cs="Arial"/>
          <w:sz w:val="20"/>
          <w:szCs w:val="20"/>
        </w:rPr>
        <w:tab/>
      </w:r>
      <w:r w:rsidR="00C90D82">
        <w:rPr>
          <w:rFonts w:cs="Arial"/>
          <w:sz w:val="20"/>
          <w:szCs w:val="20"/>
        </w:rPr>
        <w:tab/>
      </w:r>
      <w:r w:rsidR="00C90D82">
        <w:rPr>
          <w:rFonts w:cs="Arial"/>
          <w:sz w:val="20"/>
          <w:szCs w:val="20"/>
        </w:rPr>
        <w:tab/>
      </w:r>
      <w:r w:rsidR="00C90D82">
        <w:rPr>
          <w:rFonts w:cs="Arial"/>
          <w:sz w:val="20"/>
          <w:szCs w:val="20"/>
        </w:rPr>
        <w:tab/>
        <w:t>Podpis</w:t>
      </w:r>
      <w:r w:rsidRPr="0021474E">
        <w:rPr>
          <w:rFonts w:cs="Arial"/>
          <w:sz w:val="20"/>
          <w:szCs w:val="20"/>
        </w:rPr>
        <w:t>:</w:t>
      </w:r>
      <w:r w:rsidR="00875AE6">
        <w:rPr>
          <w:rFonts w:cs="Arial"/>
          <w:sz w:val="20"/>
          <w:szCs w:val="20"/>
        </w:rPr>
        <w:t xml:space="preserve"> </w:t>
      </w:r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bookmarkStart w:id="6" w:name="Besedilo79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6"/>
      <w:r w:rsidR="00875AE6"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bookmarkStart w:id="7" w:name="Besedilo80"/>
      <w:r w:rsidR="00875AE6"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="00875AE6" w:rsidRPr="00875AE6">
        <w:rPr>
          <w:rFonts w:cs="Arial"/>
          <w:sz w:val="20"/>
          <w:szCs w:val="20"/>
          <w:u w:val="single"/>
        </w:rPr>
      </w:r>
      <w:r w:rsidR="00875AE6" w:rsidRPr="00875AE6">
        <w:rPr>
          <w:rFonts w:cs="Arial"/>
          <w:sz w:val="20"/>
          <w:szCs w:val="20"/>
          <w:u w:val="single"/>
        </w:rPr>
        <w:fldChar w:fldCharType="separate"/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noProof/>
          <w:sz w:val="20"/>
          <w:szCs w:val="20"/>
          <w:u w:val="single"/>
        </w:rPr>
        <w:t> </w:t>
      </w:r>
      <w:r w:rsidR="00875AE6" w:rsidRPr="00875AE6">
        <w:rPr>
          <w:rFonts w:cs="Arial"/>
          <w:sz w:val="20"/>
          <w:szCs w:val="20"/>
          <w:u w:val="single"/>
        </w:rPr>
        <w:fldChar w:fldCharType="end"/>
      </w:r>
      <w:bookmarkEnd w:id="7"/>
    </w:p>
    <w:p w:rsidR="000248B0" w:rsidRDefault="000248B0" w:rsidP="00C30C5B">
      <w:pPr>
        <w:spacing w:after="0"/>
        <w:rPr>
          <w:rFonts w:cs="Arial"/>
          <w:sz w:val="20"/>
          <w:szCs w:val="20"/>
          <w:u w:val="single"/>
        </w:rPr>
      </w:pPr>
    </w:p>
    <w:p w:rsidR="00C30C5B" w:rsidRDefault="00C30C5B" w:rsidP="00C30C5B">
      <w:pPr>
        <w:spacing w:after="0"/>
        <w:rPr>
          <w:rFonts w:cs="Arial"/>
          <w:sz w:val="20"/>
          <w:szCs w:val="20"/>
          <w:u w:val="single"/>
        </w:rPr>
      </w:pPr>
    </w:p>
    <w:p w:rsidR="00C30C5B" w:rsidRDefault="00C30C5B" w:rsidP="00C30C5B">
      <w:pPr>
        <w:spacing w:after="0"/>
        <w:rPr>
          <w:rFonts w:cs="Arial"/>
          <w:sz w:val="20"/>
          <w:szCs w:val="20"/>
          <w:u w:val="single"/>
        </w:rPr>
      </w:pPr>
    </w:p>
    <w:p w:rsidR="00C30C5B" w:rsidRDefault="00C30C5B" w:rsidP="00C30C5B">
      <w:pPr>
        <w:spacing w:after="0"/>
        <w:rPr>
          <w:rFonts w:cs="Arial"/>
          <w:sz w:val="20"/>
          <w:szCs w:val="20"/>
          <w:u w:val="single"/>
        </w:rPr>
      </w:pPr>
    </w:p>
    <w:p w:rsidR="00C30C5B" w:rsidRDefault="00C30C5B" w:rsidP="00C30C5B">
      <w:pPr>
        <w:spacing w:after="0"/>
        <w:rPr>
          <w:rFonts w:cs="Arial"/>
          <w:sz w:val="20"/>
          <w:szCs w:val="20"/>
          <w:u w:val="single"/>
        </w:rPr>
      </w:pPr>
    </w:p>
    <w:p w:rsidR="0004334D" w:rsidRDefault="0004334D" w:rsidP="00C30C5B">
      <w:pPr>
        <w:spacing w:after="0"/>
        <w:rPr>
          <w:rFonts w:cs="Arial"/>
          <w:sz w:val="20"/>
          <w:szCs w:val="20"/>
          <w:u w:val="single"/>
        </w:rPr>
      </w:pPr>
    </w:p>
    <w:p w:rsidR="0004334D" w:rsidRPr="0021288C" w:rsidRDefault="0004334D" w:rsidP="00C30C5B">
      <w:pPr>
        <w:spacing w:after="0"/>
        <w:rPr>
          <w:rFonts w:cs="Arial"/>
          <w:sz w:val="20"/>
          <w:szCs w:val="20"/>
          <w:u w:val="single"/>
        </w:rPr>
      </w:pPr>
    </w:p>
    <w:p w:rsidR="005D19C4" w:rsidRPr="0021474E" w:rsidRDefault="005D19C4" w:rsidP="00E12BDD">
      <w:pPr>
        <w:spacing w:after="0" w:line="240" w:lineRule="auto"/>
        <w:rPr>
          <w:sz w:val="20"/>
          <w:szCs w:val="20"/>
        </w:rPr>
      </w:pPr>
    </w:p>
    <w:sectPr w:rsidR="005D19C4" w:rsidRPr="0021474E" w:rsidSect="00214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6A" w:rsidRDefault="0013036A" w:rsidP="005F51A7">
      <w:pPr>
        <w:spacing w:after="0" w:line="240" w:lineRule="auto"/>
      </w:pPr>
      <w:r>
        <w:separator/>
      </w:r>
    </w:p>
  </w:endnote>
  <w:endnote w:type="continuationSeparator" w:id="0">
    <w:p w:rsidR="0013036A" w:rsidRDefault="0013036A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6A" w:rsidRDefault="0013036A" w:rsidP="005F51A7">
      <w:pPr>
        <w:spacing w:after="0" w:line="240" w:lineRule="auto"/>
      </w:pPr>
      <w:r>
        <w:separator/>
      </w:r>
    </w:p>
  </w:footnote>
  <w:footnote w:type="continuationSeparator" w:id="0">
    <w:p w:rsidR="0013036A" w:rsidRDefault="0013036A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5E" w:rsidRDefault="00F56FE7" w:rsidP="00F56FE7">
    <w:pPr>
      <w:pStyle w:val="Glava"/>
    </w:pPr>
    <w:r w:rsidRPr="00F56FE7">
      <w:t>Obrazec TRO-</w:t>
    </w:r>
    <w:r>
      <w:t>A</w:t>
    </w:r>
    <w:r w:rsidRPr="00F56FE7">
      <w:t xml:space="preserve"> </w:t>
    </w:r>
    <w:r>
      <w:tab/>
      <w:t xml:space="preserve">                                                                                                               </w:t>
    </w:r>
    <w:r w:rsidRPr="00F56FE7">
      <w:rPr>
        <w:noProof/>
      </w:rPr>
      <w:drawing>
        <wp:inline distT="0" distB="0" distL="0" distR="0" wp14:anchorId="731A549E" wp14:editId="542D13A1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6FE7">
      <w:t xml:space="preserve">                                                                                             </w:t>
    </w:r>
    <w:r>
      <w:t xml:space="preserve">                               </w:t>
    </w:r>
    <w:r w:rsidR="00C755E6">
      <w:tab/>
    </w:r>
    <w:r w:rsidR="00FC4994">
      <w:t xml:space="preserve">                                             </w:t>
    </w:r>
  </w:p>
  <w:p w:rsidR="005D19C4" w:rsidRPr="00F56FE7" w:rsidRDefault="00FC4994" w:rsidP="00F56FE7">
    <w:pPr>
      <w:pStyle w:val="Glava"/>
    </w:pPr>
    <w:r>
      <w:t xml:space="preserve">                                               </w:t>
    </w:r>
    <w:r w:rsidR="00F56FE7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083"/>
    <w:multiLevelType w:val="hybridMultilevel"/>
    <w:tmpl w:val="8EACD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BE5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491D7F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9464AD"/>
    <w:multiLevelType w:val="hybridMultilevel"/>
    <w:tmpl w:val="EFFC30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D8"/>
    <w:rsid w:val="00004B50"/>
    <w:rsid w:val="00012D37"/>
    <w:rsid w:val="000248B0"/>
    <w:rsid w:val="000309C5"/>
    <w:rsid w:val="0004334D"/>
    <w:rsid w:val="00051554"/>
    <w:rsid w:val="00063FE0"/>
    <w:rsid w:val="00067CBF"/>
    <w:rsid w:val="000A4B2C"/>
    <w:rsid w:val="000A6705"/>
    <w:rsid w:val="000F0004"/>
    <w:rsid w:val="0011463B"/>
    <w:rsid w:val="0013036A"/>
    <w:rsid w:val="00134FBF"/>
    <w:rsid w:val="00143371"/>
    <w:rsid w:val="00147B9C"/>
    <w:rsid w:val="00171E51"/>
    <w:rsid w:val="00186C59"/>
    <w:rsid w:val="001936AC"/>
    <w:rsid w:val="001A0F82"/>
    <w:rsid w:val="001B37CC"/>
    <w:rsid w:val="001B48CF"/>
    <w:rsid w:val="001C2312"/>
    <w:rsid w:val="001C4C28"/>
    <w:rsid w:val="00200769"/>
    <w:rsid w:val="00204AE9"/>
    <w:rsid w:val="0021288C"/>
    <w:rsid w:val="0021474E"/>
    <w:rsid w:val="0023109E"/>
    <w:rsid w:val="00250E9D"/>
    <w:rsid w:val="0029417C"/>
    <w:rsid w:val="00294FBF"/>
    <w:rsid w:val="002A0B10"/>
    <w:rsid w:val="002B3CC6"/>
    <w:rsid w:val="002C0490"/>
    <w:rsid w:val="002D1D87"/>
    <w:rsid w:val="002D4FD9"/>
    <w:rsid w:val="00325947"/>
    <w:rsid w:val="003301AA"/>
    <w:rsid w:val="003365B2"/>
    <w:rsid w:val="003606AC"/>
    <w:rsid w:val="00365A88"/>
    <w:rsid w:val="0037235B"/>
    <w:rsid w:val="003875B9"/>
    <w:rsid w:val="003B1645"/>
    <w:rsid w:val="003C1FEA"/>
    <w:rsid w:val="003D0260"/>
    <w:rsid w:val="003D79E9"/>
    <w:rsid w:val="003F1E7E"/>
    <w:rsid w:val="004278EB"/>
    <w:rsid w:val="0046107A"/>
    <w:rsid w:val="00480C28"/>
    <w:rsid w:val="0048479A"/>
    <w:rsid w:val="004A12E9"/>
    <w:rsid w:val="004D548E"/>
    <w:rsid w:val="00506FAB"/>
    <w:rsid w:val="005156CF"/>
    <w:rsid w:val="00533C18"/>
    <w:rsid w:val="00543E7A"/>
    <w:rsid w:val="00585C90"/>
    <w:rsid w:val="005C30D1"/>
    <w:rsid w:val="005C6206"/>
    <w:rsid w:val="005D19C4"/>
    <w:rsid w:val="005D5E4A"/>
    <w:rsid w:val="005E3F92"/>
    <w:rsid w:val="005F4F7A"/>
    <w:rsid w:val="005F51A7"/>
    <w:rsid w:val="00601AD8"/>
    <w:rsid w:val="006148F9"/>
    <w:rsid w:val="0063095D"/>
    <w:rsid w:val="006457F1"/>
    <w:rsid w:val="006532A2"/>
    <w:rsid w:val="00663C46"/>
    <w:rsid w:val="006668B2"/>
    <w:rsid w:val="0067235E"/>
    <w:rsid w:val="006C6C40"/>
    <w:rsid w:val="006D6FC5"/>
    <w:rsid w:val="006E38B5"/>
    <w:rsid w:val="006F3687"/>
    <w:rsid w:val="00703CBD"/>
    <w:rsid w:val="007261F9"/>
    <w:rsid w:val="00733300"/>
    <w:rsid w:val="00746189"/>
    <w:rsid w:val="00746A00"/>
    <w:rsid w:val="00750A98"/>
    <w:rsid w:val="00752CF8"/>
    <w:rsid w:val="00753D8F"/>
    <w:rsid w:val="00771DD2"/>
    <w:rsid w:val="00792703"/>
    <w:rsid w:val="007A6D97"/>
    <w:rsid w:val="007B7B9C"/>
    <w:rsid w:val="007C38A5"/>
    <w:rsid w:val="00821A32"/>
    <w:rsid w:val="00851EBA"/>
    <w:rsid w:val="008650E9"/>
    <w:rsid w:val="00874E5C"/>
    <w:rsid w:val="00874F50"/>
    <w:rsid w:val="00875AE6"/>
    <w:rsid w:val="008834F7"/>
    <w:rsid w:val="008A1BA5"/>
    <w:rsid w:val="0092032B"/>
    <w:rsid w:val="00951BCA"/>
    <w:rsid w:val="009526D1"/>
    <w:rsid w:val="00952B84"/>
    <w:rsid w:val="00956723"/>
    <w:rsid w:val="009632AB"/>
    <w:rsid w:val="00971555"/>
    <w:rsid w:val="00971B9C"/>
    <w:rsid w:val="009E0672"/>
    <w:rsid w:val="009F1A08"/>
    <w:rsid w:val="00A05A6A"/>
    <w:rsid w:val="00A16896"/>
    <w:rsid w:val="00A245C5"/>
    <w:rsid w:val="00A25266"/>
    <w:rsid w:val="00A5448C"/>
    <w:rsid w:val="00A75C9C"/>
    <w:rsid w:val="00A77D3D"/>
    <w:rsid w:val="00A920E4"/>
    <w:rsid w:val="00AA2FC0"/>
    <w:rsid w:val="00AA31FB"/>
    <w:rsid w:val="00AB7191"/>
    <w:rsid w:val="00AD7B96"/>
    <w:rsid w:val="00AF1FBB"/>
    <w:rsid w:val="00AF2CEA"/>
    <w:rsid w:val="00AF3060"/>
    <w:rsid w:val="00AF5BD5"/>
    <w:rsid w:val="00B31AD9"/>
    <w:rsid w:val="00B453D6"/>
    <w:rsid w:val="00BB1D01"/>
    <w:rsid w:val="00BB6439"/>
    <w:rsid w:val="00BC2785"/>
    <w:rsid w:val="00BC7FB1"/>
    <w:rsid w:val="00BD3564"/>
    <w:rsid w:val="00BE1003"/>
    <w:rsid w:val="00C148D1"/>
    <w:rsid w:val="00C30C5B"/>
    <w:rsid w:val="00C41F03"/>
    <w:rsid w:val="00C47C7E"/>
    <w:rsid w:val="00C6160A"/>
    <w:rsid w:val="00C6280D"/>
    <w:rsid w:val="00C726F0"/>
    <w:rsid w:val="00C755E6"/>
    <w:rsid w:val="00C90D82"/>
    <w:rsid w:val="00C93D7B"/>
    <w:rsid w:val="00C9452D"/>
    <w:rsid w:val="00CA3113"/>
    <w:rsid w:val="00CA60B8"/>
    <w:rsid w:val="00CA643B"/>
    <w:rsid w:val="00CB347E"/>
    <w:rsid w:val="00CC6262"/>
    <w:rsid w:val="00CE1EA0"/>
    <w:rsid w:val="00CF325E"/>
    <w:rsid w:val="00D12D28"/>
    <w:rsid w:val="00D42E8D"/>
    <w:rsid w:val="00D447FB"/>
    <w:rsid w:val="00D477C2"/>
    <w:rsid w:val="00D75714"/>
    <w:rsid w:val="00D76550"/>
    <w:rsid w:val="00D93950"/>
    <w:rsid w:val="00D93967"/>
    <w:rsid w:val="00DB45D8"/>
    <w:rsid w:val="00DB72ED"/>
    <w:rsid w:val="00DF165D"/>
    <w:rsid w:val="00DF3B1D"/>
    <w:rsid w:val="00DF4F6E"/>
    <w:rsid w:val="00DF623A"/>
    <w:rsid w:val="00E12BDD"/>
    <w:rsid w:val="00E4153F"/>
    <w:rsid w:val="00E44F3D"/>
    <w:rsid w:val="00E52203"/>
    <w:rsid w:val="00E61081"/>
    <w:rsid w:val="00E753DF"/>
    <w:rsid w:val="00E91920"/>
    <w:rsid w:val="00E973AD"/>
    <w:rsid w:val="00EC5280"/>
    <w:rsid w:val="00EE62E3"/>
    <w:rsid w:val="00EF56FD"/>
    <w:rsid w:val="00EF6D31"/>
    <w:rsid w:val="00F1186B"/>
    <w:rsid w:val="00F1570C"/>
    <w:rsid w:val="00F16C3D"/>
    <w:rsid w:val="00F31D36"/>
    <w:rsid w:val="00F33057"/>
    <w:rsid w:val="00F56FE7"/>
    <w:rsid w:val="00F67FFC"/>
    <w:rsid w:val="00F80767"/>
    <w:rsid w:val="00F85373"/>
    <w:rsid w:val="00F94DF0"/>
    <w:rsid w:val="00FC1D2D"/>
    <w:rsid w:val="00FC2A5A"/>
    <w:rsid w:val="00FC4994"/>
    <w:rsid w:val="00FD49E6"/>
    <w:rsid w:val="00FF110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CF27"/>
  <w15:docId w15:val="{A56C7941-5E1F-43D7-8F93-828F92E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F2CE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5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F67FFC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365A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E922-B814-4C8D-859F-E0285B89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OPROŠČENEGA UPORABNIKA TROŠARINSKIH IZDELKOV O NABAVI IN PORABI TROŠARINSKIH IZDELKOV BREZ PLAČILA TROŠARINE</vt:lpstr>
    </vt:vector>
  </TitlesOfParts>
  <Company>Generalni carinski urad RS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OPROŠČENEGA UPORABNIKA TROŠARINSKIH IZDELKOV O NABAVI IN PORABI TROŠARINSKIH IZDELKOV BREZ PLAČILA TROŠARINE</dc:title>
  <dc:creator>Prevodnik , Veronika</dc:creator>
  <cp:lastModifiedBy>Marjan Dolensek</cp:lastModifiedBy>
  <cp:revision>2</cp:revision>
  <cp:lastPrinted>2016-07-29T09:11:00Z</cp:lastPrinted>
  <dcterms:created xsi:type="dcterms:W3CDTF">2019-01-04T08:10:00Z</dcterms:created>
  <dcterms:modified xsi:type="dcterms:W3CDTF">2019-01-04T08:10:00Z</dcterms:modified>
</cp:coreProperties>
</file>