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E1" w:rsidRPr="00BC2FE1" w:rsidRDefault="00BC2FE1" w:rsidP="00BC2FE1">
      <w:pPr>
        <w:widowControl/>
        <w:autoSpaceDN/>
        <w:adjustRightInd/>
        <w:jc w:val="both"/>
        <w:rPr>
          <w:rFonts w:eastAsia="Calibri" w:cs="Arial"/>
          <w:b/>
          <w:bCs/>
          <w:szCs w:val="22"/>
        </w:rPr>
      </w:pPr>
    </w:p>
    <w:p w:rsidR="00BC2FE1" w:rsidRPr="00BC2FE1" w:rsidRDefault="00BC2FE1" w:rsidP="00BC2FE1">
      <w:pPr>
        <w:widowControl/>
        <w:autoSpaceDE/>
        <w:autoSpaceDN/>
        <w:adjustRightInd/>
        <w:jc w:val="both"/>
        <w:rPr>
          <w:rFonts w:eastAsia="Calibri" w:cs="Arial"/>
          <w:szCs w:val="22"/>
        </w:rPr>
      </w:pPr>
      <w:r w:rsidRPr="00BC2FE1">
        <w:rPr>
          <w:rFonts w:eastAsia="Calibri" w:cs="Arial"/>
          <w:szCs w:val="22"/>
        </w:rPr>
        <w:t>Kmetijsko gozdarska zbornica Slovenije, Gospodinjska ulica 6, 1000 Ljubljana, ki jo zastopa predsednik Cvetko Zupančič</w:t>
      </w:r>
    </w:p>
    <w:p w:rsidR="00BC2FE1" w:rsidRPr="00BC2FE1" w:rsidRDefault="00BC2FE1" w:rsidP="00BC2FE1">
      <w:pPr>
        <w:widowControl/>
        <w:autoSpaceDN/>
        <w:adjustRightInd/>
        <w:jc w:val="both"/>
        <w:rPr>
          <w:rFonts w:eastAsia="Calibri" w:cs="Arial"/>
          <w:szCs w:val="22"/>
        </w:rPr>
      </w:pPr>
      <w:r w:rsidRPr="00BC2FE1">
        <w:rPr>
          <w:rFonts w:eastAsia="Calibri" w:cs="Arial"/>
          <w:szCs w:val="22"/>
        </w:rPr>
        <w:t>Identifikacijska št. za DDV: SI47075406</w:t>
      </w:r>
    </w:p>
    <w:p w:rsidR="00BC2FE1" w:rsidRPr="00BC2FE1" w:rsidRDefault="00BC2FE1" w:rsidP="00BC2FE1">
      <w:pPr>
        <w:widowControl/>
        <w:autoSpaceDN/>
        <w:adjustRightInd/>
        <w:jc w:val="both"/>
        <w:rPr>
          <w:rFonts w:eastAsia="Calibri" w:cs="Arial"/>
          <w:szCs w:val="22"/>
        </w:rPr>
      </w:pPr>
      <w:r w:rsidRPr="00BC2FE1">
        <w:rPr>
          <w:rFonts w:eastAsia="Calibri" w:cs="Arial"/>
          <w:szCs w:val="22"/>
        </w:rPr>
        <w:t>Matična št.: 1332848</w:t>
      </w:r>
    </w:p>
    <w:p w:rsidR="00BC2FE1" w:rsidRPr="00BC2FE1" w:rsidRDefault="00BC2FE1" w:rsidP="00BC2FE1">
      <w:pPr>
        <w:widowControl/>
        <w:autoSpaceDE/>
        <w:autoSpaceDN/>
        <w:adjustRightInd/>
        <w:jc w:val="both"/>
        <w:rPr>
          <w:rFonts w:eastAsia="Calibri" w:cs="Arial"/>
          <w:szCs w:val="22"/>
        </w:rPr>
      </w:pPr>
      <w:r w:rsidRPr="00BC2FE1">
        <w:rPr>
          <w:rFonts w:eastAsia="Calibri" w:cs="Arial"/>
          <w:szCs w:val="22"/>
        </w:rPr>
        <w:t>(v nadaljevanju naročnik)</w:t>
      </w:r>
    </w:p>
    <w:p w:rsidR="00BC2FE1" w:rsidRPr="00BC2FE1" w:rsidRDefault="00BC2FE1" w:rsidP="00BC2FE1">
      <w:pPr>
        <w:widowControl/>
        <w:autoSpaceDN/>
        <w:adjustRightInd/>
        <w:jc w:val="both"/>
        <w:rPr>
          <w:rFonts w:eastAsia="Calibri" w:cs="Arial"/>
          <w:szCs w:val="22"/>
        </w:rPr>
      </w:pPr>
    </w:p>
    <w:p w:rsidR="00BC2FE1" w:rsidRPr="00BC2FE1" w:rsidRDefault="00BC2FE1" w:rsidP="00BC2FE1">
      <w:pPr>
        <w:widowControl/>
        <w:autoSpaceDN/>
        <w:adjustRightInd/>
        <w:jc w:val="both"/>
        <w:rPr>
          <w:rFonts w:eastAsia="Calibri" w:cs="Arial"/>
          <w:szCs w:val="22"/>
        </w:rPr>
      </w:pPr>
      <w:r w:rsidRPr="00BC2FE1">
        <w:rPr>
          <w:rFonts w:eastAsia="Calibri" w:cs="Arial"/>
          <w:szCs w:val="22"/>
        </w:rPr>
        <w:t xml:space="preserve">in </w:t>
      </w:r>
    </w:p>
    <w:p w:rsidR="00BC2FE1" w:rsidRPr="00BC2FE1" w:rsidRDefault="00BC2FE1" w:rsidP="00BC2FE1">
      <w:pPr>
        <w:widowControl/>
        <w:autoSpaceDN/>
        <w:adjustRightInd/>
        <w:jc w:val="both"/>
        <w:rPr>
          <w:rFonts w:eastAsia="Calibri" w:cs="Arial"/>
          <w:szCs w:val="22"/>
        </w:rPr>
      </w:pPr>
    </w:p>
    <w:p w:rsidR="00BC2FE1" w:rsidRPr="00BC2FE1" w:rsidRDefault="00BC2FE1" w:rsidP="00BC2FE1">
      <w:pPr>
        <w:widowControl/>
        <w:autoSpaceDN/>
        <w:adjustRightInd/>
        <w:jc w:val="both"/>
        <w:rPr>
          <w:rFonts w:eastAsia="Calibri" w:cs="Arial"/>
          <w:szCs w:val="22"/>
        </w:rPr>
      </w:pPr>
      <w:r w:rsidRPr="00BC2FE1">
        <w:rPr>
          <w:rFonts w:eastAsia="Calibri" w:cs="Arial"/>
          <w:szCs w:val="22"/>
        </w:rPr>
        <w:t xml:space="preserve">_________________________________________________________________________, </w:t>
      </w:r>
    </w:p>
    <w:p w:rsidR="00BC2FE1" w:rsidRPr="00BC2FE1" w:rsidRDefault="00BC2FE1" w:rsidP="00BC2FE1">
      <w:pPr>
        <w:widowControl/>
        <w:autoSpaceDN/>
        <w:adjustRightInd/>
        <w:spacing w:line="360" w:lineRule="auto"/>
        <w:rPr>
          <w:rFonts w:eastAsia="Calibri" w:cs="Arial"/>
          <w:szCs w:val="22"/>
        </w:rPr>
      </w:pPr>
      <w:r w:rsidRPr="00BC2FE1">
        <w:rPr>
          <w:rFonts w:eastAsia="Calibri" w:cs="Arial"/>
          <w:szCs w:val="22"/>
        </w:rPr>
        <w:t xml:space="preserve">ki ga zastopa __________________________________________________________________ </w:t>
      </w:r>
    </w:p>
    <w:p w:rsidR="00BC2FE1" w:rsidRPr="00BC2FE1" w:rsidRDefault="00BC2FE1" w:rsidP="00BC2FE1">
      <w:pPr>
        <w:widowControl/>
        <w:suppressAutoHyphens/>
        <w:autoSpaceDE/>
        <w:autoSpaceDN/>
        <w:adjustRightInd/>
        <w:rPr>
          <w:rFonts w:cs="Arial"/>
          <w:szCs w:val="22"/>
          <w:lang w:eastAsia="ar-SA"/>
        </w:rPr>
      </w:pPr>
      <w:r w:rsidRPr="00BC2FE1">
        <w:rPr>
          <w:rFonts w:cs="Arial"/>
          <w:szCs w:val="22"/>
          <w:lang w:eastAsia="ar-SA"/>
        </w:rPr>
        <w:t>Identifikacijska št. za DDV: ___________________</w:t>
      </w:r>
    </w:p>
    <w:p w:rsidR="00BC2FE1" w:rsidRPr="00BC2FE1" w:rsidRDefault="00BC2FE1" w:rsidP="00BC2FE1">
      <w:pPr>
        <w:widowControl/>
        <w:suppressAutoHyphens/>
        <w:autoSpaceDE/>
        <w:autoSpaceDN/>
        <w:adjustRightInd/>
        <w:rPr>
          <w:rFonts w:cs="Arial"/>
          <w:szCs w:val="22"/>
          <w:lang w:eastAsia="ar-SA"/>
        </w:rPr>
      </w:pPr>
      <w:r w:rsidRPr="00BC2FE1">
        <w:rPr>
          <w:rFonts w:cs="Arial"/>
          <w:szCs w:val="22"/>
          <w:lang w:eastAsia="ar-SA"/>
        </w:rPr>
        <w:t>Matična številka: _____________________</w:t>
      </w:r>
    </w:p>
    <w:p w:rsidR="00BC2FE1" w:rsidRPr="00BC2FE1" w:rsidRDefault="00BC2FE1" w:rsidP="00BC2FE1">
      <w:pPr>
        <w:widowControl/>
        <w:suppressAutoHyphens/>
        <w:autoSpaceDE/>
        <w:autoSpaceDN/>
        <w:adjustRightInd/>
        <w:rPr>
          <w:rFonts w:cs="Arial"/>
          <w:szCs w:val="22"/>
          <w:lang w:eastAsia="ar-SA"/>
        </w:rPr>
      </w:pPr>
      <w:r w:rsidRPr="00BC2FE1">
        <w:rPr>
          <w:rFonts w:cs="Arial"/>
          <w:szCs w:val="22"/>
          <w:lang w:eastAsia="ar-SA"/>
        </w:rPr>
        <w:t>Transakcijski račun: ______________________________</w:t>
      </w:r>
    </w:p>
    <w:p w:rsidR="00BC2FE1" w:rsidRPr="00BC2FE1" w:rsidRDefault="00BC2FE1" w:rsidP="00BC2FE1">
      <w:pPr>
        <w:widowControl/>
        <w:autoSpaceDN/>
        <w:adjustRightInd/>
        <w:jc w:val="both"/>
        <w:rPr>
          <w:rFonts w:eastAsia="Calibri" w:cs="Arial"/>
          <w:szCs w:val="22"/>
        </w:rPr>
      </w:pPr>
      <w:r w:rsidRPr="00BC2FE1">
        <w:rPr>
          <w:rFonts w:eastAsia="Calibri" w:cs="Arial"/>
          <w:szCs w:val="22"/>
        </w:rPr>
        <w:t xml:space="preserve">(v nadaljevanju izvajalec) </w:t>
      </w:r>
    </w:p>
    <w:p w:rsidR="00BC2FE1" w:rsidRPr="00BC2FE1" w:rsidRDefault="00BC2FE1" w:rsidP="00BC2FE1">
      <w:pPr>
        <w:widowControl/>
        <w:autoSpaceDN/>
        <w:adjustRightInd/>
        <w:jc w:val="both"/>
        <w:rPr>
          <w:rFonts w:eastAsia="Calibri" w:cs="Arial"/>
          <w:szCs w:val="22"/>
        </w:rPr>
      </w:pPr>
    </w:p>
    <w:p w:rsidR="00BC2FE1" w:rsidRPr="00BC2FE1" w:rsidRDefault="00BC2FE1" w:rsidP="00BC2FE1">
      <w:pPr>
        <w:widowControl/>
        <w:autoSpaceDN/>
        <w:adjustRightInd/>
        <w:jc w:val="both"/>
        <w:rPr>
          <w:rFonts w:eastAsia="Calibri" w:cs="Arial"/>
          <w:szCs w:val="22"/>
        </w:rPr>
      </w:pPr>
      <w:r w:rsidRPr="00BC2FE1">
        <w:rPr>
          <w:rFonts w:eastAsia="Calibri" w:cs="Arial"/>
          <w:szCs w:val="22"/>
        </w:rPr>
        <w:t>sklepata</w:t>
      </w:r>
    </w:p>
    <w:p w:rsidR="00BC2FE1" w:rsidRPr="00BC2FE1" w:rsidRDefault="00BC2FE1" w:rsidP="00BC2FE1">
      <w:pPr>
        <w:widowControl/>
        <w:autoSpaceDN/>
        <w:adjustRightInd/>
        <w:jc w:val="both"/>
        <w:rPr>
          <w:rFonts w:eastAsia="Calibri" w:cs="Arial"/>
          <w:szCs w:val="22"/>
        </w:rPr>
      </w:pPr>
    </w:p>
    <w:p w:rsidR="00BC2FE1" w:rsidRPr="00BC2FE1" w:rsidRDefault="00BC2FE1" w:rsidP="00BC2FE1">
      <w:pPr>
        <w:widowControl/>
        <w:autoSpaceDN/>
        <w:adjustRightInd/>
        <w:jc w:val="center"/>
        <w:rPr>
          <w:rFonts w:eastAsia="Calibri" w:cs="Arial"/>
          <w:b/>
          <w:bCs/>
          <w:sz w:val="24"/>
          <w:szCs w:val="22"/>
        </w:rPr>
      </w:pPr>
      <w:r w:rsidRPr="00BC2FE1">
        <w:rPr>
          <w:rFonts w:eastAsia="Calibri" w:cs="Arial"/>
          <w:b/>
          <w:bCs/>
          <w:sz w:val="24"/>
          <w:szCs w:val="22"/>
        </w:rPr>
        <w:t xml:space="preserve">POGODBO O IZVEDBI JAVNEGA NAROČILA ŠT.: </w:t>
      </w:r>
      <w:r w:rsidRPr="00C2377B">
        <w:rPr>
          <w:rFonts w:eastAsia="Calibri" w:cs="Arial"/>
          <w:b/>
          <w:bCs/>
          <w:sz w:val="24"/>
          <w:szCs w:val="22"/>
        </w:rPr>
        <w:t>3002/20</w:t>
      </w:r>
    </w:p>
    <w:p w:rsidR="00BC2FE1" w:rsidRPr="00BC2FE1" w:rsidRDefault="00BC2FE1" w:rsidP="00BC2FE1">
      <w:pPr>
        <w:widowControl/>
        <w:autoSpaceDN/>
        <w:adjustRightInd/>
        <w:jc w:val="center"/>
        <w:rPr>
          <w:rFonts w:eastAsia="Calibri" w:cs="Arial"/>
          <w:b/>
          <w:bCs/>
          <w:sz w:val="24"/>
          <w:szCs w:val="22"/>
        </w:rPr>
      </w:pPr>
      <w:r w:rsidRPr="00BC2FE1">
        <w:rPr>
          <w:rFonts w:eastAsia="Calibri" w:cs="Arial"/>
          <w:b/>
          <w:bCs/>
          <w:sz w:val="24"/>
          <w:szCs w:val="22"/>
        </w:rPr>
        <w:t>»</w:t>
      </w:r>
      <w:bookmarkStart w:id="0" w:name="_Hlk29407644"/>
      <w:r w:rsidRPr="00BC2FE1">
        <w:rPr>
          <w:rFonts w:eastAsia="Calibri" w:cs="Arial"/>
          <w:b/>
          <w:bCs/>
          <w:sz w:val="24"/>
          <w:szCs w:val="22"/>
        </w:rPr>
        <w:t>IZVAJANJE VARNOSTNO-RECEPTORSKE SLUŽBE</w:t>
      </w:r>
      <w:bookmarkEnd w:id="0"/>
    </w:p>
    <w:p w:rsidR="00BC2FE1" w:rsidRPr="00BC2FE1" w:rsidRDefault="00BC2FE1" w:rsidP="00BC2FE1">
      <w:pPr>
        <w:widowControl/>
        <w:autoSpaceDN/>
        <w:adjustRightInd/>
        <w:jc w:val="center"/>
        <w:rPr>
          <w:rFonts w:eastAsia="Calibri" w:cs="Arial"/>
          <w:b/>
          <w:sz w:val="24"/>
          <w:szCs w:val="22"/>
        </w:rPr>
      </w:pPr>
      <w:r w:rsidRPr="00BC2FE1">
        <w:rPr>
          <w:rFonts w:eastAsia="Calibri" w:cs="Arial"/>
          <w:b/>
          <w:bCs/>
          <w:sz w:val="24"/>
          <w:szCs w:val="22"/>
        </w:rPr>
        <w:t xml:space="preserve"> na naslovu Gospodinjska ulica 6, 1000 Ljubljana</w:t>
      </w:r>
      <w:r w:rsidRPr="00BC2FE1">
        <w:rPr>
          <w:rFonts w:eastAsia="Calibri" w:cs="Arial"/>
          <w:b/>
          <w:sz w:val="24"/>
          <w:szCs w:val="22"/>
        </w:rPr>
        <w:t>«</w:t>
      </w:r>
    </w:p>
    <w:p w:rsidR="007C137C" w:rsidRPr="00184ED1" w:rsidRDefault="007C137C" w:rsidP="00674B94">
      <w:pPr>
        <w:spacing w:line="260" w:lineRule="atLeast"/>
        <w:jc w:val="both"/>
        <w:rPr>
          <w:rFonts w:cs="Arial"/>
          <w:sz w:val="20"/>
        </w:rPr>
      </w:pPr>
    </w:p>
    <w:p w:rsidR="007C137C" w:rsidRPr="00725AFC" w:rsidRDefault="007C137C" w:rsidP="001A6D56">
      <w:pPr>
        <w:pStyle w:val="Naslov2"/>
        <w:numPr>
          <w:ilvl w:val="0"/>
          <w:numId w:val="3"/>
        </w:numPr>
        <w:rPr>
          <w:rFonts w:cs="Arial"/>
        </w:rPr>
      </w:pPr>
      <w:r w:rsidRPr="00725AFC">
        <w:rPr>
          <w:rFonts w:cs="Arial"/>
        </w:rPr>
        <w:t>UVODNE DOLOČBE</w:t>
      </w:r>
    </w:p>
    <w:p w:rsidR="007C137C" w:rsidRPr="00725AFC" w:rsidRDefault="007C137C" w:rsidP="006B20A5">
      <w:pPr>
        <w:pStyle w:val="pogodbaleni"/>
        <w:numPr>
          <w:ilvl w:val="0"/>
          <w:numId w:val="7"/>
        </w:numPr>
        <w:tabs>
          <w:tab w:val="left" w:pos="357"/>
        </w:tabs>
        <w:spacing w:line="260" w:lineRule="atLeast"/>
        <w:ind w:left="357" w:hanging="357"/>
        <w:rPr>
          <w:rFonts w:cs="Arial"/>
          <w:b/>
          <w:szCs w:val="20"/>
        </w:rPr>
      </w:pPr>
      <w:r w:rsidRPr="00725AFC">
        <w:rPr>
          <w:rFonts w:cs="Arial"/>
          <w:b/>
          <w:szCs w:val="20"/>
        </w:rPr>
        <w:t>člen</w:t>
      </w:r>
    </w:p>
    <w:p w:rsidR="007C137C" w:rsidRPr="00725AFC" w:rsidRDefault="007C137C" w:rsidP="00674B94">
      <w:pPr>
        <w:spacing w:line="260" w:lineRule="atLeast"/>
        <w:jc w:val="both"/>
        <w:rPr>
          <w:rFonts w:cs="Arial"/>
          <w:sz w:val="20"/>
        </w:rPr>
      </w:pPr>
      <w:r w:rsidRPr="00725AFC">
        <w:rPr>
          <w:rFonts w:cs="Arial"/>
          <w:sz w:val="20"/>
        </w:rPr>
        <w:t>Pogodbeni stranki ugotavljata:</w:t>
      </w:r>
    </w:p>
    <w:p w:rsidR="00306439" w:rsidRPr="00D108A7" w:rsidRDefault="007C137C" w:rsidP="00D108A7">
      <w:pPr>
        <w:widowControl/>
        <w:numPr>
          <w:ilvl w:val="0"/>
          <w:numId w:val="2"/>
        </w:numPr>
        <w:tabs>
          <w:tab w:val="clear" w:pos="1496"/>
          <w:tab w:val="num" w:pos="284"/>
        </w:tabs>
        <w:autoSpaceDE/>
        <w:autoSpaceDN/>
        <w:adjustRightInd/>
        <w:spacing w:line="260" w:lineRule="atLeast"/>
        <w:ind w:left="284" w:hanging="284"/>
        <w:jc w:val="both"/>
        <w:rPr>
          <w:rFonts w:cs="Arial"/>
          <w:b/>
          <w:sz w:val="20"/>
        </w:rPr>
      </w:pPr>
      <w:r w:rsidRPr="00725AFC">
        <w:rPr>
          <w:rFonts w:cs="Arial"/>
          <w:sz w:val="20"/>
        </w:rPr>
        <w:t xml:space="preserve">da je </w:t>
      </w:r>
      <w:r w:rsidR="008F6F6C" w:rsidRPr="00725AFC">
        <w:rPr>
          <w:rFonts w:cs="Arial"/>
          <w:sz w:val="20"/>
        </w:rPr>
        <w:t xml:space="preserve">naročnik izvedel </w:t>
      </w:r>
      <w:r w:rsidRPr="00725AFC">
        <w:rPr>
          <w:rFonts w:cs="Arial"/>
          <w:sz w:val="20"/>
        </w:rPr>
        <w:t>pos</w:t>
      </w:r>
      <w:r w:rsidR="001021A0" w:rsidRPr="00725AFC">
        <w:rPr>
          <w:rFonts w:cs="Arial"/>
          <w:sz w:val="20"/>
        </w:rPr>
        <w:t>topek oddaje javnega naročila, katerega predmet je</w:t>
      </w:r>
      <w:r w:rsidR="00306439" w:rsidRPr="00725AFC">
        <w:rPr>
          <w:rFonts w:cs="Arial"/>
          <w:b/>
          <w:sz w:val="20"/>
        </w:rPr>
        <w:t xml:space="preserve"> </w:t>
      </w:r>
      <w:r w:rsidR="00D108A7" w:rsidRPr="00D108A7">
        <w:rPr>
          <w:rFonts w:cs="Arial"/>
          <w:b/>
          <w:sz w:val="20"/>
        </w:rPr>
        <w:t>IZVAJANJE VARNOSTNO-RECEPTORSKE SLUŽBE</w:t>
      </w:r>
      <w:r w:rsidR="00D108A7">
        <w:rPr>
          <w:rFonts w:cs="Arial"/>
          <w:b/>
          <w:sz w:val="20"/>
        </w:rPr>
        <w:t xml:space="preserve"> </w:t>
      </w:r>
      <w:r w:rsidR="00D108A7" w:rsidRPr="00D108A7">
        <w:rPr>
          <w:rFonts w:cs="Arial"/>
          <w:b/>
          <w:sz w:val="20"/>
        </w:rPr>
        <w:t>na naslovu Gospodinjska ulica 6, 1000 Ljubljana</w:t>
      </w:r>
      <w:r w:rsidR="00306439" w:rsidRPr="00D108A7">
        <w:rPr>
          <w:rFonts w:cs="Arial"/>
          <w:sz w:val="20"/>
        </w:rPr>
        <w:t>.</w:t>
      </w:r>
    </w:p>
    <w:p w:rsidR="007C137C" w:rsidRPr="00725AFC" w:rsidRDefault="007C137C" w:rsidP="00674B94">
      <w:pPr>
        <w:widowControl/>
        <w:numPr>
          <w:ilvl w:val="0"/>
          <w:numId w:val="2"/>
        </w:numPr>
        <w:tabs>
          <w:tab w:val="clear" w:pos="1496"/>
          <w:tab w:val="num" w:pos="284"/>
        </w:tabs>
        <w:autoSpaceDE/>
        <w:autoSpaceDN/>
        <w:adjustRightInd/>
        <w:spacing w:line="260" w:lineRule="atLeast"/>
        <w:ind w:left="284" w:hanging="284"/>
        <w:jc w:val="both"/>
        <w:rPr>
          <w:rFonts w:cs="Arial"/>
          <w:sz w:val="20"/>
        </w:rPr>
      </w:pPr>
      <w:r w:rsidRPr="00725AFC">
        <w:rPr>
          <w:rFonts w:cs="Arial"/>
          <w:sz w:val="20"/>
        </w:rPr>
        <w:t>da je b</w:t>
      </w:r>
      <w:r w:rsidR="00062DA1" w:rsidRPr="00725AFC">
        <w:rPr>
          <w:rFonts w:cs="Arial"/>
          <w:sz w:val="20"/>
        </w:rPr>
        <w:t>ilo naročilo izvedeno po</w:t>
      </w:r>
      <w:r w:rsidRPr="00725AFC">
        <w:rPr>
          <w:rFonts w:cs="Arial"/>
          <w:sz w:val="20"/>
        </w:rPr>
        <w:t xml:space="preserve"> postopku </w:t>
      </w:r>
      <w:r w:rsidR="00062DA1" w:rsidRPr="00725AFC">
        <w:rPr>
          <w:rFonts w:cs="Arial"/>
          <w:sz w:val="20"/>
        </w:rPr>
        <w:t>naročila</w:t>
      </w:r>
      <w:r w:rsidR="00B70736" w:rsidRPr="00725AFC">
        <w:rPr>
          <w:rFonts w:cs="Arial"/>
          <w:sz w:val="20"/>
        </w:rPr>
        <w:t xml:space="preserve"> male vrednosti </w:t>
      </w:r>
      <w:r w:rsidR="00556F1A">
        <w:rPr>
          <w:rFonts w:cs="Arial"/>
          <w:sz w:val="20"/>
        </w:rPr>
        <w:t>s št</w:t>
      </w:r>
      <w:r w:rsidR="00D108A7">
        <w:rPr>
          <w:rFonts w:cs="Arial"/>
          <w:sz w:val="20"/>
        </w:rPr>
        <w:t xml:space="preserve">. </w:t>
      </w:r>
      <w:r w:rsidR="002B2BC0">
        <w:rPr>
          <w:rFonts w:cs="Arial"/>
          <w:sz w:val="20"/>
        </w:rPr>
        <w:t>3002/20</w:t>
      </w:r>
      <w:r w:rsidR="00725AFC" w:rsidRPr="00725AFC">
        <w:rPr>
          <w:rFonts w:cs="Arial"/>
          <w:sz w:val="20"/>
        </w:rPr>
        <w:t xml:space="preserve">, </w:t>
      </w:r>
      <w:r w:rsidRPr="00725AFC">
        <w:rPr>
          <w:rFonts w:cs="Arial"/>
          <w:sz w:val="20"/>
        </w:rPr>
        <w:t xml:space="preserve">objavljenem na Portalu </w:t>
      </w:r>
      <w:r w:rsidR="00157095" w:rsidRPr="00725AFC">
        <w:rPr>
          <w:rFonts w:cs="Arial"/>
          <w:sz w:val="20"/>
        </w:rPr>
        <w:t xml:space="preserve">javnih naročil pod št. objave </w:t>
      </w:r>
      <w:r w:rsidR="00725AFC" w:rsidRPr="00725AFC">
        <w:rPr>
          <w:rFonts w:cs="Arial"/>
          <w:sz w:val="20"/>
        </w:rPr>
        <w:t>____________</w:t>
      </w:r>
      <w:r w:rsidR="00157095" w:rsidRPr="00725AFC">
        <w:rPr>
          <w:rFonts w:cs="Arial"/>
          <w:sz w:val="20"/>
        </w:rPr>
        <w:t>,</w:t>
      </w:r>
      <w:r w:rsidRPr="00725AFC">
        <w:rPr>
          <w:rFonts w:cs="Arial"/>
          <w:sz w:val="20"/>
        </w:rPr>
        <w:t xml:space="preserve"> dne </w:t>
      </w:r>
      <w:r w:rsidR="00725AFC" w:rsidRPr="00725AFC">
        <w:rPr>
          <w:rFonts w:cs="Arial"/>
          <w:sz w:val="20"/>
        </w:rPr>
        <w:t>___________</w:t>
      </w:r>
      <w:r w:rsidRPr="00725AFC">
        <w:rPr>
          <w:rFonts w:cs="Arial"/>
          <w:sz w:val="20"/>
        </w:rPr>
        <w:t>,</w:t>
      </w:r>
    </w:p>
    <w:p w:rsidR="007C137C" w:rsidRPr="00725AFC" w:rsidRDefault="007C137C" w:rsidP="00674B94">
      <w:pPr>
        <w:widowControl/>
        <w:numPr>
          <w:ilvl w:val="0"/>
          <w:numId w:val="2"/>
        </w:numPr>
        <w:tabs>
          <w:tab w:val="clear" w:pos="1496"/>
          <w:tab w:val="num" w:pos="284"/>
        </w:tabs>
        <w:autoSpaceDE/>
        <w:autoSpaceDN/>
        <w:adjustRightInd/>
        <w:spacing w:line="260" w:lineRule="atLeast"/>
        <w:ind w:left="284" w:hanging="284"/>
        <w:jc w:val="both"/>
        <w:rPr>
          <w:rFonts w:cs="Arial"/>
          <w:sz w:val="20"/>
        </w:rPr>
      </w:pPr>
      <w:r w:rsidRPr="00725AFC">
        <w:rPr>
          <w:rFonts w:cs="Arial"/>
          <w:sz w:val="20"/>
        </w:rPr>
        <w:t xml:space="preserve">da je bil izvajalec izbran kot najugodnejši ponudnik </w:t>
      </w:r>
      <w:r w:rsidR="00062DA1" w:rsidRPr="00725AFC">
        <w:rPr>
          <w:rFonts w:cs="Arial"/>
          <w:sz w:val="20"/>
        </w:rPr>
        <w:t xml:space="preserve">predmetnega javnega naročila </w:t>
      </w:r>
      <w:r w:rsidRPr="00725AFC">
        <w:rPr>
          <w:rFonts w:cs="Arial"/>
          <w:sz w:val="20"/>
        </w:rPr>
        <w:t xml:space="preserve">na podlagi odločitve o oddaji naročila št. </w:t>
      </w:r>
      <w:r w:rsidR="002664FF" w:rsidRPr="00725AFC">
        <w:rPr>
          <w:rFonts w:cs="Arial"/>
          <w:sz w:val="20"/>
        </w:rPr>
        <w:t>____________</w:t>
      </w:r>
      <w:r w:rsidRPr="00725AFC">
        <w:rPr>
          <w:rFonts w:cs="Arial"/>
          <w:sz w:val="20"/>
        </w:rPr>
        <w:t xml:space="preserve">, z dne </w:t>
      </w:r>
      <w:r w:rsidR="002664FF" w:rsidRPr="00725AFC">
        <w:rPr>
          <w:rFonts w:cs="Arial"/>
          <w:sz w:val="20"/>
        </w:rPr>
        <w:t>____________</w:t>
      </w:r>
      <w:r w:rsidRPr="00725AFC">
        <w:rPr>
          <w:rFonts w:cs="Arial"/>
          <w:sz w:val="20"/>
        </w:rPr>
        <w:t>.</w:t>
      </w:r>
    </w:p>
    <w:p w:rsidR="007C137C" w:rsidRDefault="007C137C" w:rsidP="00674B94">
      <w:pPr>
        <w:widowControl/>
        <w:autoSpaceDE/>
        <w:autoSpaceDN/>
        <w:adjustRightInd/>
        <w:spacing w:line="260" w:lineRule="atLeast"/>
        <w:jc w:val="both"/>
        <w:rPr>
          <w:rFonts w:cs="Arial"/>
          <w:sz w:val="20"/>
        </w:rPr>
      </w:pPr>
    </w:p>
    <w:p w:rsidR="007C137C" w:rsidRPr="00184ED1" w:rsidRDefault="007C137C" w:rsidP="001A6D56">
      <w:pPr>
        <w:pStyle w:val="Naslov2"/>
        <w:numPr>
          <w:ilvl w:val="0"/>
          <w:numId w:val="3"/>
        </w:numPr>
        <w:rPr>
          <w:rFonts w:cs="Arial"/>
        </w:rPr>
      </w:pPr>
      <w:r w:rsidRPr="00184ED1">
        <w:rPr>
          <w:rFonts w:cs="Arial"/>
        </w:rPr>
        <w:t>PREDMET</w:t>
      </w:r>
      <w:r w:rsidR="00D75E64">
        <w:rPr>
          <w:rFonts w:cs="Arial"/>
        </w:rPr>
        <w:t xml:space="preserve"> IN NAČIN IZVAJANJA</w:t>
      </w:r>
      <w:r w:rsidR="00D75E64" w:rsidRPr="00184ED1">
        <w:rPr>
          <w:rFonts w:cs="Arial"/>
        </w:rPr>
        <w:t xml:space="preserve"> POGODBE</w:t>
      </w:r>
    </w:p>
    <w:p w:rsidR="007C137C" w:rsidRPr="007B4234" w:rsidRDefault="007C137C" w:rsidP="006B20A5">
      <w:pPr>
        <w:pStyle w:val="pogodbaleni"/>
        <w:numPr>
          <w:ilvl w:val="0"/>
          <w:numId w:val="7"/>
        </w:numPr>
        <w:tabs>
          <w:tab w:val="left" w:pos="357"/>
        </w:tabs>
        <w:spacing w:line="260" w:lineRule="atLeast"/>
        <w:ind w:left="357" w:hanging="357"/>
        <w:rPr>
          <w:rFonts w:cs="Arial"/>
          <w:b/>
          <w:szCs w:val="20"/>
        </w:rPr>
      </w:pPr>
      <w:r w:rsidRPr="007B4234">
        <w:rPr>
          <w:rFonts w:cs="Arial"/>
          <w:b/>
          <w:szCs w:val="20"/>
        </w:rPr>
        <w:t>člen</w:t>
      </w:r>
    </w:p>
    <w:p w:rsidR="008F6F6C" w:rsidRPr="00725AFC" w:rsidRDefault="008F6F6C" w:rsidP="008F6F6C">
      <w:pPr>
        <w:jc w:val="both"/>
        <w:rPr>
          <w:rFonts w:cs="Arial"/>
          <w:sz w:val="20"/>
        </w:rPr>
      </w:pPr>
      <w:r w:rsidRPr="00725AFC">
        <w:rPr>
          <w:rFonts w:cs="Arial"/>
          <w:sz w:val="20"/>
        </w:rPr>
        <w:t xml:space="preserve">Predmet pogodbe </w:t>
      </w:r>
      <w:r w:rsidR="00F47F75">
        <w:rPr>
          <w:rFonts w:cs="Arial"/>
          <w:sz w:val="20"/>
        </w:rPr>
        <w:t xml:space="preserve">je </w:t>
      </w:r>
      <w:r w:rsidRPr="00725AFC">
        <w:rPr>
          <w:rFonts w:cs="Arial"/>
          <w:sz w:val="20"/>
        </w:rPr>
        <w:t xml:space="preserve">varovanje </w:t>
      </w:r>
      <w:r w:rsidR="00F47F75">
        <w:rPr>
          <w:rFonts w:cs="Arial"/>
          <w:sz w:val="20"/>
        </w:rPr>
        <w:t xml:space="preserve">oseb ter </w:t>
      </w:r>
      <w:r w:rsidRPr="00725AFC">
        <w:rPr>
          <w:rFonts w:cs="Arial"/>
          <w:sz w:val="20"/>
        </w:rPr>
        <w:t xml:space="preserve">premičnega in nepremičnega premoženja </w:t>
      </w:r>
      <w:r w:rsidR="00340D3D">
        <w:rPr>
          <w:rFonts w:cs="Arial"/>
          <w:sz w:val="20"/>
        </w:rPr>
        <w:t xml:space="preserve">v poslovni stavbi naročnika </w:t>
      </w:r>
      <w:r w:rsidRPr="00725AFC">
        <w:rPr>
          <w:rFonts w:cs="Arial"/>
          <w:sz w:val="20"/>
        </w:rPr>
        <w:t xml:space="preserve">pred uničenjem, tatvino ali povzročitvijo </w:t>
      </w:r>
      <w:r w:rsidR="00340D3D">
        <w:rPr>
          <w:rFonts w:cs="Arial"/>
          <w:sz w:val="20"/>
        </w:rPr>
        <w:t xml:space="preserve">splošne ali </w:t>
      </w:r>
      <w:proofErr w:type="spellStart"/>
      <w:r w:rsidR="00340D3D">
        <w:rPr>
          <w:rFonts w:cs="Arial"/>
          <w:sz w:val="20"/>
        </w:rPr>
        <w:t>okoljske</w:t>
      </w:r>
      <w:proofErr w:type="spellEnd"/>
      <w:r w:rsidR="00340D3D">
        <w:rPr>
          <w:rFonts w:cs="Arial"/>
          <w:sz w:val="20"/>
        </w:rPr>
        <w:t xml:space="preserve"> nevarnosti ter izvajanje receptorske službe.</w:t>
      </w:r>
      <w:r w:rsidRPr="00725AFC">
        <w:rPr>
          <w:rFonts w:cs="Arial"/>
          <w:sz w:val="20"/>
        </w:rPr>
        <w:t xml:space="preserve"> </w:t>
      </w:r>
    </w:p>
    <w:p w:rsidR="008F6F6C" w:rsidRPr="00415416" w:rsidRDefault="008F6F6C" w:rsidP="00565177">
      <w:pPr>
        <w:spacing w:line="260" w:lineRule="atLeast"/>
        <w:jc w:val="both"/>
        <w:rPr>
          <w:rFonts w:cs="Arial"/>
          <w:color w:val="FF0000"/>
          <w:sz w:val="20"/>
        </w:rPr>
      </w:pPr>
    </w:p>
    <w:p w:rsidR="00D75E64" w:rsidRPr="00725AFC" w:rsidRDefault="00D75E64" w:rsidP="0006632E">
      <w:pPr>
        <w:spacing w:line="260" w:lineRule="atLeast"/>
        <w:jc w:val="both"/>
        <w:rPr>
          <w:rFonts w:cs="Arial"/>
          <w:sz w:val="20"/>
        </w:rPr>
      </w:pPr>
      <w:r w:rsidRPr="00725AFC">
        <w:rPr>
          <w:rFonts w:cs="Arial"/>
          <w:sz w:val="20"/>
        </w:rPr>
        <w:t>Pogodbene storitve se bodo izva</w:t>
      </w:r>
      <w:r w:rsidR="00725AFC">
        <w:rPr>
          <w:rFonts w:cs="Arial"/>
          <w:sz w:val="20"/>
        </w:rPr>
        <w:t xml:space="preserve">jale </w:t>
      </w:r>
      <w:r w:rsidR="00340D3D">
        <w:rPr>
          <w:rFonts w:cs="Arial"/>
          <w:sz w:val="20"/>
        </w:rPr>
        <w:t>na lokaciji sedeža Kmetijsko gozdarske zbornice Slovenije, na naslovu Gospodinjska ulica 6, 1000 Ljubljana.</w:t>
      </w:r>
      <w:r w:rsidR="00340D3D" w:rsidRPr="00725AFC">
        <w:rPr>
          <w:rFonts w:cs="Arial"/>
          <w:sz w:val="20"/>
        </w:rPr>
        <w:t xml:space="preserve"> </w:t>
      </w:r>
    </w:p>
    <w:p w:rsidR="00A32B68" w:rsidRPr="00725AFC" w:rsidRDefault="00A32B68" w:rsidP="00565177">
      <w:pPr>
        <w:spacing w:line="260" w:lineRule="atLeast"/>
        <w:jc w:val="both"/>
        <w:rPr>
          <w:rFonts w:cs="Arial"/>
          <w:sz w:val="20"/>
        </w:rPr>
      </w:pPr>
    </w:p>
    <w:p w:rsidR="0006632E" w:rsidRDefault="00565177" w:rsidP="00565177">
      <w:pPr>
        <w:spacing w:line="260" w:lineRule="atLeast"/>
        <w:jc w:val="both"/>
        <w:rPr>
          <w:rFonts w:cs="Arial"/>
          <w:sz w:val="20"/>
        </w:rPr>
      </w:pPr>
      <w:r w:rsidRPr="00725AFC">
        <w:rPr>
          <w:rFonts w:cs="Arial"/>
          <w:sz w:val="20"/>
        </w:rPr>
        <w:t xml:space="preserve">Predmet pogodbe je podrobneje specificiran v </w:t>
      </w:r>
      <w:r w:rsidR="00556F1A">
        <w:rPr>
          <w:rFonts w:cs="Arial"/>
          <w:sz w:val="20"/>
        </w:rPr>
        <w:t>T</w:t>
      </w:r>
      <w:r w:rsidRPr="00725AFC">
        <w:rPr>
          <w:rFonts w:cs="Arial"/>
          <w:sz w:val="20"/>
        </w:rPr>
        <w:t>ehničnih specifikacijah, ki so priloga št. 1 te pogodbe in njen sestavni del.</w:t>
      </w:r>
    </w:p>
    <w:p w:rsidR="00F577A8" w:rsidRPr="00725AFC" w:rsidRDefault="00F577A8" w:rsidP="00565177">
      <w:pPr>
        <w:spacing w:line="260" w:lineRule="atLeast"/>
        <w:jc w:val="both"/>
        <w:rPr>
          <w:rFonts w:cs="Arial"/>
          <w:sz w:val="20"/>
        </w:rPr>
      </w:pPr>
    </w:p>
    <w:p w:rsidR="0006632E" w:rsidRPr="007B4234" w:rsidRDefault="0006632E" w:rsidP="0006632E">
      <w:pPr>
        <w:pStyle w:val="pogodbaleni"/>
        <w:numPr>
          <w:ilvl w:val="0"/>
          <w:numId w:val="7"/>
        </w:numPr>
        <w:tabs>
          <w:tab w:val="left" w:pos="357"/>
        </w:tabs>
        <w:spacing w:line="260" w:lineRule="atLeast"/>
        <w:ind w:left="357" w:hanging="357"/>
        <w:rPr>
          <w:rFonts w:cs="Arial"/>
          <w:b/>
          <w:szCs w:val="20"/>
        </w:rPr>
      </w:pPr>
      <w:r w:rsidRPr="007B4234">
        <w:rPr>
          <w:rFonts w:cs="Arial"/>
          <w:b/>
          <w:szCs w:val="20"/>
        </w:rPr>
        <w:t>člen</w:t>
      </w:r>
    </w:p>
    <w:p w:rsidR="0006632E" w:rsidRPr="00725AFC" w:rsidRDefault="0006632E" w:rsidP="0006632E">
      <w:pPr>
        <w:spacing w:line="260" w:lineRule="atLeast"/>
        <w:jc w:val="both"/>
        <w:rPr>
          <w:rFonts w:cs="Arial"/>
          <w:sz w:val="20"/>
        </w:rPr>
      </w:pPr>
      <w:r w:rsidRPr="00725AFC">
        <w:rPr>
          <w:rFonts w:cs="Arial"/>
          <w:sz w:val="20"/>
        </w:rPr>
        <w:t>Izvajanje storitev, ki so</w:t>
      </w:r>
      <w:r w:rsidR="004D7976" w:rsidRPr="00725AFC">
        <w:rPr>
          <w:rFonts w:cs="Arial"/>
          <w:sz w:val="20"/>
        </w:rPr>
        <w:t xml:space="preserve"> predmet te pogodbe </w:t>
      </w:r>
      <w:r w:rsidR="004D7976" w:rsidRPr="00725AFC">
        <w:rPr>
          <w:rFonts w:cs="Arial"/>
          <w:b/>
          <w:sz w:val="20"/>
        </w:rPr>
        <w:t xml:space="preserve">se prične </w:t>
      </w:r>
      <w:r w:rsidR="00F166FC">
        <w:rPr>
          <w:rFonts w:cs="Arial"/>
          <w:b/>
          <w:sz w:val="20"/>
        </w:rPr>
        <w:t>z</w:t>
      </w:r>
      <w:r w:rsidR="004D7976" w:rsidRPr="00725AFC">
        <w:rPr>
          <w:rFonts w:cs="Arial"/>
          <w:b/>
          <w:sz w:val="20"/>
        </w:rPr>
        <w:t xml:space="preserve"> </w:t>
      </w:r>
      <w:r w:rsidR="00340D3D">
        <w:rPr>
          <w:rFonts w:cs="Arial"/>
          <w:b/>
          <w:sz w:val="20"/>
        </w:rPr>
        <w:t>18</w:t>
      </w:r>
      <w:r w:rsidR="004D7976" w:rsidRPr="00725AFC">
        <w:rPr>
          <w:rFonts w:cs="Arial"/>
          <w:b/>
          <w:sz w:val="20"/>
        </w:rPr>
        <w:t>.</w:t>
      </w:r>
      <w:r w:rsidR="00340D3D">
        <w:rPr>
          <w:rFonts w:cs="Arial"/>
          <w:b/>
          <w:sz w:val="20"/>
        </w:rPr>
        <w:t xml:space="preserve"> 3</w:t>
      </w:r>
      <w:r w:rsidR="004D7976" w:rsidRPr="00725AFC">
        <w:rPr>
          <w:rFonts w:cs="Arial"/>
          <w:b/>
          <w:sz w:val="20"/>
        </w:rPr>
        <w:t>.</w:t>
      </w:r>
      <w:r w:rsidR="00340D3D">
        <w:rPr>
          <w:rFonts w:cs="Arial"/>
          <w:b/>
          <w:sz w:val="20"/>
        </w:rPr>
        <w:t xml:space="preserve"> </w:t>
      </w:r>
      <w:r w:rsidR="004D7976" w:rsidRPr="00725AFC">
        <w:rPr>
          <w:rFonts w:cs="Arial"/>
          <w:b/>
          <w:sz w:val="20"/>
        </w:rPr>
        <w:t>20</w:t>
      </w:r>
      <w:r w:rsidR="00340D3D">
        <w:rPr>
          <w:rFonts w:cs="Arial"/>
          <w:b/>
          <w:sz w:val="20"/>
        </w:rPr>
        <w:t>20</w:t>
      </w:r>
      <w:r w:rsidR="006336D0" w:rsidRPr="00725AFC">
        <w:rPr>
          <w:rFonts w:cs="Arial"/>
          <w:b/>
          <w:sz w:val="20"/>
        </w:rPr>
        <w:t xml:space="preserve"> </w:t>
      </w:r>
      <w:r w:rsidRPr="00725AFC">
        <w:rPr>
          <w:rFonts w:cs="Arial"/>
          <w:b/>
          <w:sz w:val="20"/>
        </w:rPr>
        <w:t xml:space="preserve">in bo trajalo do vključno </w:t>
      </w:r>
      <w:r w:rsidR="00340D3D">
        <w:rPr>
          <w:rFonts w:cs="Arial"/>
          <w:b/>
          <w:sz w:val="20"/>
        </w:rPr>
        <w:t>17</w:t>
      </w:r>
      <w:r w:rsidR="004D7976" w:rsidRPr="00725AFC">
        <w:rPr>
          <w:rFonts w:cs="Arial"/>
          <w:b/>
          <w:sz w:val="20"/>
        </w:rPr>
        <w:t>.</w:t>
      </w:r>
      <w:r w:rsidR="00340D3D">
        <w:rPr>
          <w:rFonts w:cs="Arial"/>
          <w:b/>
          <w:sz w:val="20"/>
        </w:rPr>
        <w:t xml:space="preserve"> 3</w:t>
      </w:r>
      <w:r w:rsidR="004D7976" w:rsidRPr="00725AFC">
        <w:rPr>
          <w:rFonts w:cs="Arial"/>
          <w:b/>
          <w:sz w:val="20"/>
        </w:rPr>
        <w:t>.</w:t>
      </w:r>
      <w:r w:rsidR="00340D3D">
        <w:rPr>
          <w:rFonts w:cs="Arial"/>
          <w:b/>
          <w:sz w:val="20"/>
        </w:rPr>
        <w:t xml:space="preserve"> </w:t>
      </w:r>
      <w:r w:rsidR="004D7976" w:rsidRPr="00725AFC">
        <w:rPr>
          <w:rFonts w:cs="Arial"/>
          <w:b/>
          <w:sz w:val="20"/>
        </w:rPr>
        <w:t>20</w:t>
      </w:r>
      <w:r w:rsidR="00F47F75">
        <w:rPr>
          <w:rFonts w:cs="Arial"/>
          <w:b/>
          <w:sz w:val="20"/>
        </w:rPr>
        <w:t>21</w:t>
      </w:r>
      <w:r w:rsidR="006336D0" w:rsidRPr="00725AFC">
        <w:rPr>
          <w:rFonts w:cs="Arial"/>
          <w:b/>
          <w:sz w:val="20"/>
        </w:rPr>
        <w:t>.</w:t>
      </w:r>
    </w:p>
    <w:p w:rsidR="0006632E" w:rsidRPr="0006632E" w:rsidRDefault="0006632E" w:rsidP="0006632E">
      <w:pPr>
        <w:pStyle w:val="pogodbaleni"/>
        <w:numPr>
          <w:ilvl w:val="0"/>
          <w:numId w:val="7"/>
        </w:numPr>
        <w:tabs>
          <w:tab w:val="left" w:pos="357"/>
        </w:tabs>
        <w:spacing w:line="260" w:lineRule="atLeast"/>
        <w:ind w:left="357" w:hanging="357"/>
        <w:rPr>
          <w:rFonts w:cs="Arial"/>
          <w:b/>
          <w:szCs w:val="20"/>
        </w:rPr>
      </w:pPr>
      <w:r w:rsidRPr="0006632E">
        <w:rPr>
          <w:rFonts w:cs="Arial"/>
          <w:b/>
          <w:szCs w:val="20"/>
        </w:rPr>
        <w:lastRenderedPageBreak/>
        <w:t>člen</w:t>
      </w:r>
    </w:p>
    <w:p w:rsidR="0006632E" w:rsidRDefault="0006632E" w:rsidP="0006632E">
      <w:pPr>
        <w:spacing w:line="260" w:lineRule="atLeast"/>
        <w:jc w:val="both"/>
        <w:rPr>
          <w:rFonts w:cs="Arial"/>
          <w:sz w:val="20"/>
        </w:rPr>
      </w:pPr>
      <w:r w:rsidRPr="00725AFC">
        <w:rPr>
          <w:rFonts w:cs="Arial"/>
          <w:sz w:val="20"/>
        </w:rPr>
        <w:t>Pogodbeni stranki sta sporazumni, da je izvajalec dolžan zagotoviti stalnost kadrovske zasedbe in da naročnik lahko zahteva zamenjavo posameznega varnostnika iz objektivnih razlogov.</w:t>
      </w:r>
    </w:p>
    <w:p w:rsidR="004B4217" w:rsidRPr="00725AFC" w:rsidRDefault="004B4217" w:rsidP="0006632E">
      <w:pPr>
        <w:spacing w:line="260" w:lineRule="atLeast"/>
        <w:jc w:val="both"/>
        <w:rPr>
          <w:rFonts w:cs="Arial"/>
          <w:sz w:val="20"/>
        </w:rPr>
      </w:pPr>
    </w:p>
    <w:p w:rsidR="0006632E" w:rsidRPr="0006632E" w:rsidRDefault="0006632E" w:rsidP="0006632E">
      <w:pPr>
        <w:pStyle w:val="pogodbaleni"/>
        <w:numPr>
          <w:ilvl w:val="0"/>
          <w:numId w:val="7"/>
        </w:numPr>
        <w:tabs>
          <w:tab w:val="left" w:pos="357"/>
        </w:tabs>
        <w:spacing w:line="260" w:lineRule="atLeast"/>
        <w:ind w:left="357" w:hanging="357"/>
        <w:rPr>
          <w:rFonts w:cs="Arial"/>
          <w:b/>
          <w:szCs w:val="20"/>
        </w:rPr>
      </w:pPr>
      <w:r w:rsidRPr="0006632E">
        <w:rPr>
          <w:rFonts w:cs="Arial"/>
          <w:b/>
          <w:szCs w:val="20"/>
        </w:rPr>
        <w:t>člen</w:t>
      </w:r>
    </w:p>
    <w:p w:rsidR="0006632E" w:rsidRDefault="0006632E" w:rsidP="0006632E">
      <w:pPr>
        <w:spacing w:line="260" w:lineRule="atLeast"/>
        <w:jc w:val="both"/>
        <w:rPr>
          <w:rFonts w:cs="Arial"/>
          <w:sz w:val="20"/>
        </w:rPr>
      </w:pPr>
      <w:r w:rsidRPr="00725AFC">
        <w:rPr>
          <w:rFonts w:cs="Arial"/>
          <w:sz w:val="20"/>
        </w:rPr>
        <w:t>Izvajalec mora zagotavljati prisotnost varnostnika v skladu s tehničnimi specifikaci</w:t>
      </w:r>
      <w:r w:rsidR="00725AFC" w:rsidRPr="00725AFC">
        <w:rPr>
          <w:rFonts w:cs="Arial"/>
          <w:sz w:val="20"/>
        </w:rPr>
        <w:t>jami (stalna prisotnost enega varnostnika).</w:t>
      </w:r>
    </w:p>
    <w:p w:rsidR="00F577A8" w:rsidRPr="00F577A8" w:rsidRDefault="00F577A8" w:rsidP="0006632E">
      <w:pPr>
        <w:spacing w:line="260" w:lineRule="atLeast"/>
        <w:jc w:val="both"/>
        <w:rPr>
          <w:rFonts w:cs="Arial"/>
          <w:sz w:val="20"/>
        </w:rPr>
      </w:pPr>
    </w:p>
    <w:p w:rsidR="0006632E" w:rsidRPr="0006632E" w:rsidRDefault="0006632E" w:rsidP="0006632E">
      <w:pPr>
        <w:pStyle w:val="pogodbaleni"/>
        <w:numPr>
          <w:ilvl w:val="0"/>
          <w:numId w:val="7"/>
        </w:numPr>
        <w:tabs>
          <w:tab w:val="left" w:pos="357"/>
        </w:tabs>
        <w:spacing w:line="260" w:lineRule="atLeast"/>
        <w:ind w:left="357" w:hanging="357"/>
        <w:rPr>
          <w:rFonts w:cs="Arial"/>
          <w:b/>
          <w:szCs w:val="20"/>
        </w:rPr>
      </w:pPr>
      <w:r>
        <w:rPr>
          <w:rFonts w:cs="Arial"/>
          <w:b/>
          <w:szCs w:val="20"/>
        </w:rPr>
        <w:t>člen</w:t>
      </w:r>
    </w:p>
    <w:p w:rsidR="00993657" w:rsidRPr="00725AFC" w:rsidRDefault="00993657" w:rsidP="00993657">
      <w:pPr>
        <w:spacing w:line="260" w:lineRule="atLeast"/>
        <w:jc w:val="both"/>
        <w:rPr>
          <w:rFonts w:cs="Arial"/>
          <w:sz w:val="20"/>
        </w:rPr>
      </w:pPr>
      <w:r w:rsidRPr="00725AFC">
        <w:rPr>
          <w:rFonts w:cs="Arial"/>
          <w:sz w:val="20"/>
        </w:rPr>
        <w:t>Naročnik se obvezuje, da bo:</w:t>
      </w:r>
    </w:p>
    <w:p w:rsidR="00993657" w:rsidRPr="00725AFC" w:rsidRDefault="00993657" w:rsidP="00D75E64">
      <w:pPr>
        <w:pStyle w:val="Odstavekseznama"/>
        <w:numPr>
          <w:ilvl w:val="0"/>
          <w:numId w:val="2"/>
        </w:numPr>
        <w:tabs>
          <w:tab w:val="clear" w:pos="1496"/>
        </w:tabs>
        <w:spacing w:line="260" w:lineRule="atLeast"/>
        <w:ind w:left="426" w:hanging="142"/>
        <w:jc w:val="both"/>
        <w:rPr>
          <w:rFonts w:cs="Arial"/>
          <w:sz w:val="20"/>
        </w:rPr>
      </w:pPr>
      <w:r w:rsidRPr="00725AFC">
        <w:rPr>
          <w:rFonts w:cs="Arial"/>
          <w:sz w:val="20"/>
        </w:rPr>
        <w:t xml:space="preserve">izvajalca uvedel v delo, </w:t>
      </w:r>
    </w:p>
    <w:p w:rsidR="00993657" w:rsidRPr="00725AFC" w:rsidRDefault="00993657" w:rsidP="00D75E64">
      <w:pPr>
        <w:pStyle w:val="Odstavekseznama"/>
        <w:numPr>
          <w:ilvl w:val="0"/>
          <w:numId w:val="2"/>
        </w:numPr>
        <w:tabs>
          <w:tab w:val="clear" w:pos="1496"/>
        </w:tabs>
        <w:spacing w:line="260" w:lineRule="atLeast"/>
        <w:ind w:left="426" w:hanging="142"/>
        <w:jc w:val="both"/>
        <w:rPr>
          <w:rFonts w:cs="Arial"/>
          <w:sz w:val="20"/>
        </w:rPr>
      </w:pPr>
      <w:r w:rsidRPr="00725AFC">
        <w:rPr>
          <w:rFonts w:cs="Arial"/>
          <w:sz w:val="20"/>
        </w:rPr>
        <w:t>delavcem izvajalca omogočil neoviran dostop do objektov in naprav, ki so predmet del po tej pogodbi,</w:t>
      </w:r>
    </w:p>
    <w:p w:rsidR="00993657" w:rsidRPr="00725AFC" w:rsidRDefault="00D75E64" w:rsidP="00D75E64">
      <w:pPr>
        <w:pStyle w:val="Odstavekseznama"/>
        <w:numPr>
          <w:ilvl w:val="0"/>
          <w:numId w:val="2"/>
        </w:numPr>
        <w:tabs>
          <w:tab w:val="clear" w:pos="1496"/>
        </w:tabs>
        <w:spacing w:line="260" w:lineRule="atLeast"/>
        <w:ind w:left="426" w:hanging="142"/>
        <w:jc w:val="both"/>
        <w:rPr>
          <w:rFonts w:cs="Arial"/>
          <w:sz w:val="20"/>
        </w:rPr>
      </w:pPr>
      <w:r w:rsidRPr="00725AFC">
        <w:rPr>
          <w:rFonts w:cs="Arial"/>
          <w:sz w:val="20"/>
        </w:rPr>
        <w:t>t</w:t>
      </w:r>
      <w:r w:rsidR="00993657" w:rsidRPr="00725AFC">
        <w:rPr>
          <w:rFonts w:cs="Arial"/>
          <w:sz w:val="20"/>
        </w:rPr>
        <w:t xml:space="preserve">ekoče obveščal izvajalca o vseh spremembah in </w:t>
      </w:r>
      <w:r w:rsidRPr="00725AFC">
        <w:rPr>
          <w:rFonts w:cs="Arial"/>
          <w:sz w:val="20"/>
        </w:rPr>
        <w:t xml:space="preserve">na novo nastalih situacijah, ki </w:t>
      </w:r>
      <w:r w:rsidR="00993657" w:rsidRPr="00725AFC">
        <w:rPr>
          <w:rFonts w:cs="Arial"/>
          <w:sz w:val="20"/>
        </w:rPr>
        <w:t>bi utegnile vplivati na izvršitev prevzetega obsega del,</w:t>
      </w:r>
    </w:p>
    <w:p w:rsidR="00993657" w:rsidRPr="00725AFC" w:rsidRDefault="00993657" w:rsidP="00D75E64">
      <w:pPr>
        <w:pStyle w:val="Odstavekseznama"/>
        <w:numPr>
          <w:ilvl w:val="0"/>
          <w:numId w:val="2"/>
        </w:numPr>
        <w:tabs>
          <w:tab w:val="clear" w:pos="1496"/>
        </w:tabs>
        <w:spacing w:line="260" w:lineRule="atLeast"/>
        <w:ind w:left="426" w:hanging="142"/>
        <w:jc w:val="both"/>
        <w:rPr>
          <w:rFonts w:cs="Arial"/>
          <w:sz w:val="20"/>
        </w:rPr>
      </w:pPr>
      <w:r w:rsidRPr="00725AFC">
        <w:rPr>
          <w:rFonts w:cs="Arial"/>
          <w:sz w:val="20"/>
        </w:rPr>
        <w:t>v roku poravnal izstavljene račune za opravljene storitve.</w:t>
      </w:r>
    </w:p>
    <w:p w:rsidR="00012727" w:rsidRDefault="00012727" w:rsidP="0006632E">
      <w:pPr>
        <w:spacing w:line="260" w:lineRule="atLeast"/>
        <w:jc w:val="both"/>
        <w:rPr>
          <w:rFonts w:cs="Arial"/>
          <w:sz w:val="20"/>
        </w:rPr>
      </w:pPr>
    </w:p>
    <w:p w:rsidR="0006632E" w:rsidRPr="0006632E" w:rsidRDefault="0006632E" w:rsidP="0006632E">
      <w:pPr>
        <w:pStyle w:val="pogodbaleni"/>
        <w:numPr>
          <w:ilvl w:val="0"/>
          <w:numId w:val="7"/>
        </w:numPr>
        <w:tabs>
          <w:tab w:val="left" w:pos="357"/>
        </w:tabs>
        <w:spacing w:line="260" w:lineRule="atLeast"/>
        <w:ind w:left="357" w:hanging="357"/>
        <w:rPr>
          <w:rFonts w:cs="Arial"/>
          <w:b/>
          <w:szCs w:val="20"/>
        </w:rPr>
      </w:pPr>
      <w:r w:rsidRPr="0006632E">
        <w:rPr>
          <w:rFonts w:cs="Arial"/>
          <w:b/>
          <w:szCs w:val="20"/>
        </w:rPr>
        <w:t>člen</w:t>
      </w:r>
    </w:p>
    <w:p w:rsidR="00EB4F55" w:rsidRPr="00725AFC" w:rsidRDefault="00EB4F55" w:rsidP="00EB4F55">
      <w:pPr>
        <w:spacing w:line="260" w:lineRule="atLeast"/>
        <w:jc w:val="both"/>
        <w:rPr>
          <w:rFonts w:cs="Arial"/>
          <w:sz w:val="20"/>
        </w:rPr>
      </w:pPr>
      <w:r w:rsidRPr="00725AFC">
        <w:rPr>
          <w:rFonts w:cs="Arial"/>
          <w:sz w:val="20"/>
        </w:rPr>
        <w:t>Izvajalec se obvezuje, da bo:</w:t>
      </w:r>
    </w:p>
    <w:p w:rsidR="00D75E64" w:rsidRPr="00725AFC" w:rsidRDefault="00D75E64" w:rsidP="00D512CD">
      <w:pPr>
        <w:pStyle w:val="Odstavekseznama"/>
        <w:numPr>
          <w:ilvl w:val="1"/>
          <w:numId w:val="40"/>
        </w:numPr>
        <w:spacing w:line="260" w:lineRule="atLeast"/>
        <w:jc w:val="both"/>
        <w:rPr>
          <w:rFonts w:cs="Arial"/>
          <w:sz w:val="20"/>
        </w:rPr>
      </w:pPr>
      <w:r w:rsidRPr="00725AFC">
        <w:rPr>
          <w:rFonts w:cs="Arial"/>
          <w:sz w:val="20"/>
        </w:rPr>
        <w:t>pr</w:t>
      </w:r>
      <w:r w:rsidR="00EB4F55" w:rsidRPr="00725AFC">
        <w:rPr>
          <w:rFonts w:cs="Arial"/>
          <w:sz w:val="20"/>
        </w:rPr>
        <w:t>evzeta dela po tej pogodbi opravil strokovno, vestno in kvalitetno, v skladu z</w:t>
      </w:r>
      <w:r w:rsidR="00EB4F55" w:rsidRPr="00725AFC">
        <w:rPr>
          <w:rFonts w:cs="Arial"/>
          <w:sz w:val="20"/>
        </w:rPr>
        <w:br/>
        <w:t xml:space="preserve">      veljavnimi tehničnimi predpisi, standardi, pravili stroke in dobrimi običaji solidnega</w:t>
      </w:r>
      <w:r w:rsidR="00EB4F55" w:rsidRPr="00725AFC">
        <w:rPr>
          <w:rFonts w:cs="Arial"/>
          <w:sz w:val="20"/>
        </w:rPr>
        <w:br/>
        <w:t xml:space="preserve">      izvajalca tako, da bosta zagotovljeni varnost in funkcionalnost,</w:t>
      </w:r>
    </w:p>
    <w:p w:rsidR="00EB4F55" w:rsidRPr="00725AFC" w:rsidRDefault="00EB4F55" w:rsidP="00D512CD">
      <w:pPr>
        <w:pStyle w:val="Odstavekseznama"/>
        <w:numPr>
          <w:ilvl w:val="1"/>
          <w:numId w:val="40"/>
        </w:numPr>
        <w:spacing w:line="260" w:lineRule="atLeast"/>
        <w:jc w:val="both"/>
        <w:rPr>
          <w:rFonts w:cs="Arial"/>
          <w:sz w:val="20"/>
        </w:rPr>
      </w:pPr>
      <w:r w:rsidRPr="00725AFC">
        <w:rPr>
          <w:rFonts w:cs="Arial"/>
          <w:sz w:val="20"/>
        </w:rPr>
        <w:t xml:space="preserve">pred pričetkom opravljanja storitev, v roku </w:t>
      </w:r>
      <w:r w:rsidR="00725AFC" w:rsidRPr="00725AFC">
        <w:rPr>
          <w:rFonts w:cs="Arial"/>
          <w:sz w:val="20"/>
        </w:rPr>
        <w:t>10</w:t>
      </w:r>
      <w:r w:rsidRPr="00725AFC">
        <w:rPr>
          <w:rFonts w:cs="Arial"/>
          <w:sz w:val="20"/>
        </w:rPr>
        <w:t xml:space="preserve"> dni po podpisu te pogodbe:</w:t>
      </w:r>
    </w:p>
    <w:p w:rsidR="00EB4F55" w:rsidRPr="00725AFC" w:rsidRDefault="00EB4F55" w:rsidP="00D512CD">
      <w:pPr>
        <w:numPr>
          <w:ilvl w:val="1"/>
          <w:numId w:val="41"/>
        </w:numPr>
        <w:tabs>
          <w:tab w:val="clear" w:pos="759"/>
          <w:tab w:val="num" w:pos="1276"/>
        </w:tabs>
        <w:spacing w:line="260" w:lineRule="atLeast"/>
        <w:ind w:left="1276" w:hanging="283"/>
        <w:jc w:val="both"/>
        <w:rPr>
          <w:rFonts w:cs="Arial"/>
          <w:sz w:val="20"/>
        </w:rPr>
      </w:pPr>
      <w:r w:rsidRPr="00725AFC">
        <w:rPr>
          <w:rFonts w:cs="Arial"/>
          <w:sz w:val="20"/>
        </w:rPr>
        <w:t>naročniku predložil fotokopijo zavaroval</w:t>
      </w:r>
      <w:r w:rsidR="00D512CD" w:rsidRPr="00725AFC">
        <w:rPr>
          <w:rFonts w:cs="Arial"/>
          <w:sz w:val="20"/>
        </w:rPr>
        <w:t xml:space="preserve">ne dokumentacije o zavarovanju </w:t>
      </w:r>
      <w:r w:rsidRPr="00725AFC">
        <w:rPr>
          <w:rFonts w:cs="Arial"/>
          <w:sz w:val="20"/>
        </w:rPr>
        <w:t xml:space="preserve">odgovornosti, skladno z določili </w:t>
      </w:r>
      <w:r w:rsidR="00F166FC">
        <w:rPr>
          <w:rFonts w:cs="Arial"/>
          <w:sz w:val="20"/>
        </w:rPr>
        <w:t xml:space="preserve">15. člena </w:t>
      </w:r>
      <w:r w:rsidRPr="00725AFC">
        <w:rPr>
          <w:rFonts w:cs="Arial"/>
          <w:sz w:val="20"/>
        </w:rPr>
        <w:t>ZZasV – 1</w:t>
      </w:r>
      <w:r w:rsidR="00F166FC" w:rsidRPr="00F166FC">
        <w:rPr>
          <w:rFonts w:cs="Arial"/>
          <w:sz w:val="20"/>
        </w:rPr>
        <w:t>,</w:t>
      </w:r>
    </w:p>
    <w:p w:rsidR="00EB4F55" w:rsidRPr="00725AFC" w:rsidRDefault="00EB4F55" w:rsidP="00D512CD">
      <w:pPr>
        <w:numPr>
          <w:ilvl w:val="1"/>
          <w:numId w:val="41"/>
        </w:numPr>
        <w:tabs>
          <w:tab w:val="clear" w:pos="759"/>
          <w:tab w:val="num" w:pos="1276"/>
        </w:tabs>
        <w:spacing w:line="260" w:lineRule="atLeast"/>
        <w:ind w:left="1276" w:hanging="283"/>
        <w:jc w:val="both"/>
        <w:rPr>
          <w:rFonts w:cs="Arial"/>
          <w:sz w:val="20"/>
        </w:rPr>
      </w:pPr>
      <w:r w:rsidRPr="00725AFC">
        <w:rPr>
          <w:rFonts w:cs="Arial"/>
          <w:sz w:val="20"/>
        </w:rPr>
        <w:t>predal naročniku finančno zavarovanje za dobro izvedbo posla,</w:t>
      </w:r>
    </w:p>
    <w:p w:rsidR="00EB4F55" w:rsidRPr="00725AFC" w:rsidRDefault="00EB4F55" w:rsidP="00D512CD">
      <w:pPr>
        <w:numPr>
          <w:ilvl w:val="1"/>
          <w:numId w:val="42"/>
        </w:numPr>
        <w:tabs>
          <w:tab w:val="num" w:pos="1080"/>
        </w:tabs>
        <w:spacing w:line="260" w:lineRule="atLeast"/>
        <w:jc w:val="both"/>
        <w:rPr>
          <w:rFonts w:cs="Arial"/>
          <w:sz w:val="20"/>
        </w:rPr>
      </w:pPr>
      <w:r w:rsidRPr="00725AFC">
        <w:rPr>
          <w:rFonts w:cs="Arial"/>
          <w:sz w:val="20"/>
        </w:rPr>
        <w:t>varoval premoženje naročnika kvalitetno, vestno in pošteno, v skladu z veljavnimi predpisi, standardi in pravili stroke,</w:t>
      </w:r>
    </w:p>
    <w:p w:rsidR="00EB4F55" w:rsidRPr="00725AFC" w:rsidRDefault="00EB4F55" w:rsidP="00D512CD">
      <w:pPr>
        <w:numPr>
          <w:ilvl w:val="1"/>
          <w:numId w:val="42"/>
        </w:numPr>
        <w:tabs>
          <w:tab w:val="num" w:pos="1080"/>
        </w:tabs>
        <w:spacing w:line="260" w:lineRule="atLeast"/>
        <w:jc w:val="both"/>
        <w:rPr>
          <w:rFonts w:cs="Arial"/>
          <w:sz w:val="20"/>
        </w:rPr>
      </w:pPr>
      <w:r w:rsidRPr="00725AFC">
        <w:rPr>
          <w:rFonts w:cs="Arial"/>
          <w:sz w:val="20"/>
        </w:rPr>
        <w:t>sam poskrbel za delovno opremo svojih delavcev,</w:t>
      </w:r>
    </w:p>
    <w:p w:rsidR="00EB4F55" w:rsidRPr="00725AFC" w:rsidRDefault="00EB4F55" w:rsidP="00D512CD">
      <w:pPr>
        <w:numPr>
          <w:ilvl w:val="1"/>
          <w:numId w:val="42"/>
        </w:numPr>
        <w:tabs>
          <w:tab w:val="num" w:pos="1080"/>
        </w:tabs>
        <w:spacing w:line="260" w:lineRule="atLeast"/>
        <w:jc w:val="both"/>
        <w:rPr>
          <w:rFonts w:cs="Arial"/>
          <w:sz w:val="20"/>
        </w:rPr>
      </w:pPr>
      <w:r w:rsidRPr="00725AFC">
        <w:rPr>
          <w:rFonts w:cs="Arial"/>
          <w:sz w:val="20"/>
        </w:rPr>
        <w:t xml:space="preserve">organiziral, usmerjal in nadzoroval delo svojih delavcev na varovanem območju, </w:t>
      </w:r>
    </w:p>
    <w:p w:rsidR="00EB4F55" w:rsidRPr="00725AFC" w:rsidRDefault="00EB4F55" w:rsidP="00D512CD">
      <w:pPr>
        <w:numPr>
          <w:ilvl w:val="1"/>
          <w:numId w:val="42"/>
        </w:numPr>
        <w:tabs>
          <w:tab w:val="num" w:pos="1080"/>
        </w:tabs>
        <w:spacing w:line="260" w:lineRule="atLeast"/>
        <w:jc w:val="both"/>
        <w:rPr>
          <w:rFonts w:cs="Arial"/>
          <w:sz w:val="20"/>
        </w:rPr>
      </w:pPr>
      <w:r w:rsidRPr="00725AFC">
        <w:rPr>
          <w:rFonts w:cs="Arial"/>
          <w:sz w:val="20"/>
        </w:rPr>
        <w:t>na lastne stroške sprotno izobražev</w:t>
      </w:r>
      <w:r w:rsidR="00D512CD" w:rsidRPr="00725AFC">
        <w:rPr>
          <w:rFonts w:cs="Arial"/>
          <w:sz w:val="20"/>
        </w:rPr>
        <w:t>al delavce s področja varovanja,</w:t>
      </w:r>
    </w:p>
    <w:p w:rsidR="00EB4F55" w:rsidRPr="00725AFC" w:rsidRDefault="00EB4F55" w:rsidP="00D512CD">
      <w:pPr>
        <w:numPr>
          <w:ilvl w:val="1"/>
          <w:numId w:val="42"/>
        </w:numPr>
        <w:spacing w:line="260" w:lineRule="atLeast"/>
        <w:jc w:val="both"/>
        <w:rPr>
          <w:rFonts w:cs="Arial"/>
          <w:sz w:val="20"/>
        </w:rPr>
      </w:pPr>
      <w:r w:rsidRPr="00725AFC">
        <w:rPr>
          <w:rFonts w:cs="Arial"/>
          <w:sz w:val="20"/>
        </w:rPr>
        <w:t>dela izvajal skladno z navodili in zahtevami pooblaščene osebe naročnika v smislu varstva pri delu in požarnega varstva in upoštevanja delovnega procesa,</w:t>
      </w:r>
    </w:p>
    <w:p w:rsidR="00EB4F55" w:rsidRPr="00725AFC" w:rsidRDefault="00EB4F55" w:rsidP="00D512CD">
      <w:pPr>
        <w:numPr>
          <w:ilvl w:val="1"/>
          <w:numId w:val="42"/>
        </w:numPr>
        <w:spacing w:line="260" w:lineRule="atLeast"/>
        <w:jc w:val="both"/>
        <w:rPr>
          <w:rFonts w:cs="Arial"/>
          <w:sz w:val="20"/>
        </w:rPr>
      </w:pPr>
      <w:r w:rsidRPr="00725AFC">
        <w:rPr>
          <w:rFonts w:cs="Arial"/>
          <w:sz w:val="20"/>
        </w:rPr>
        <w:t>izključno sam skrbel in odgovarjal za spoštovanje z</w:t>
      </w:r>
      <w:r w:rsidR="00D512CD" w:rsidRPr="00725AFC">
        <w:rPr>
          <w:rFonts w:cs="Arial"/>
          <w:sz w:val="20"/>
        </w:rPr>
        <w:t>akonskih določil za varno delo</w:t>
      </w:r>
      <w:r w:rsidRPr="00725AFC">
        <w:rPr>
          <w:rFonts w:cs="Arial"/>
          <w:sz w:val="20"/>
        </w:rPr>
        <w:t>,</w:t>
      </w:r>
    </w:p>
    <w:p w:rsidR="00EB4F55" w:rsidRPr="00725AFC" w:rsidRDefault="00EB4F55" w:rsidP="00D512CD">
      <w:pPr>
        <w:numPr>
          <w:ilvl w:val="1"/>
          <w:numId w:val="42"/>
        </w:numPr>
        <w:spacing w:line="260" w:lineRule="atLeast"/>
        <w:jc w:val="both"/>
        <w:rPr>
          <w:rFonts w:cs="Arial"/>
          <w:sz w:val="20"/>
        </w:rPr>
      </w:pPr>
      <w:r w:rsidRPr="00725AFC">
        <w:rPr>
          <w:rFonts w:cs="Arial"/>
          <w:sz w:val="20"/>
        </w:rPr>
        <w:t xml:space="preserve">dela izvajal tako, da v nobenem primeru ne bo moteno </w:t>
      </w:r>
      <w:r w:rsidR="00340D3D">
        <w:rPr>
          <w:rFonts w:cs="Arial"/>
          <w:sz w:val="20"/>
        </w:rPr>
        <w:t>poslovanje pri naročniku</w:t>
      </w:r>
      <w:r w:rsidRPr="00725AFC">
        <w:rPr>
          <w:rFonts w:cs="Arial"/>
          <w:sz w:val="20"/>
        </w:rPr>
        <w:t xml:space="preserve"> in da ne bo prišlo do poškodb na obstoječih objektih, napravah in napeljavah,</w:t>
      </w:r>
    </w:p>
    <w:p w:rsidR="00EB4F55" w:rsidRPr="00725AFC" w:rsidRDefault="00EB4F55" w:rsidP="00D512CD">
      <w:pPr>
        <w:numPr>
          <w:ilvl w:val="1"/>
          <w:numId w:val="42"/>
        </w:numPr>
        <w:spacing w:line="260" w:lineRule="atLeast"/>
        <w:jc w:val="both"/>
        <w:rPr>
          <w:rFonts w:cs="Arial"/>
          <w:sz w:val="20"/>
        </w:rPr>
      </w:pPr>
      <w:r w:rsidRPr="00725AFC">
        <w:rPr>
          <w:rFonts w:cs="Arial"/>
          <w:sz w:val="20"/>
        </w:rPr>
        <w:t xml:space="preserve">aktivno sodeloval z naročnikom v prid </w:t>
      </w:r>
      <w:r w:rsidR="00525215" w:rsidRPr="00725AFC">
        <w:rPr>
          <w:rFonts w:cs="Arial"/>
          <w:sz w:val="20"/>
        </w:rPr>
        <w:t>kvalitetnemu izvajanju storitev,</w:t>
      </w:r>
    </w:p>
    <w:p w:rsidR="00EB4F55" w:rsidRPr="00725AFC" w:rsidRDefault="00EB4F55" w:rsidP="00D512CD">
      <w:pPr>
        <w:numPr>
          <w:ilvl w:val="1"/>
          <w:numId w:val="42"/>
        </w:numPr>
        <w:tabs>
          <w:tab w:val="num" w:pos="1440"/>
        </w:tabs>
        <w:spacing w:line="260" w:lineRule="atLeast"/>
        <w:jc w:val="both"/>
        <w:rPr>
          <w:rFonts w:cs="Arial"/>
          <w:sz w:val="20"/>
        </w:rPr>
      </w:pPr>
      <w:r w:rsidRPr="00725AFC">
        <w:rPr>
          <w:rFonts w:cs="Arial"/>
          <w:sz w:val="20"/>
        </w:rPr>
        <w:t xml:space="preserve">po </w:t>
      </w:r>
      <w:r w:rsidR="00525215" w:rsidRPr="00725AFC">
        <w:rPr>
          <w:rFonts w:cs="Arial"/>
          <w:sz w:val="20"/>
        </w:rPr>
        <w:t>pozivu naročnika</w:t>
      </w:r>
      <w:r w:rsidRPr="00725AFC">
        <w:rPr>
          <w:rFonts w:cs="Arial"/>
          <w:sz w:val="20"/>
        </w:rPr>
        <w:t xml:space="preserve"> i</w:t>
      </w:r>
      <w:r w:rsidR="00525215" w:rsidRPr="00725AFC">
        <w:rPr>
          <w:rFonts w:cs="Arial"/>
          <w:sz w:val="20"/>
        </w:rPr>
        <w:t>zvršil vse morebitne dopolnitve, odprave pomanjkljivosti</w:t>
      </w:r>
      <w:r w:rsidRPr="00725AFC">
        <w:rPr>
          <w:rFonts w:cs="Arial"/>
          <w:sz w:val="20"/>
        </w:rPr>
        <w:t xml:space="preserve"> in spremembe v obsegu del, če je ugotovljeno, da je pomanjkljivo opravil prevzeta dela, </w:t>
      </w:r>
    </w:p>
    <w:p w:rsidR="00EB4F55" w:rsidRPr="00725AFC" w:rsidRDefault="00EB4F55" w:rsidP="00D512CD">
      <w:pPr>
        <w:numPr>
          <w:ilvl w:val="1"/>
          <w:numId w:val="42"/>
        </w:numPr>
        <w:tabs>
          <w:tab w:val="num" w:pos="1440"/>
        </w:tabs>
        <w:spacing w:line="260" w:lineRule="atLeast"/>
        <w:jc w:val="both"/>
        <w:rPr>
          <w:rFonts w:cs="Arial"/>
          <w:sz w:val="20"/>
        </w:rPr>
      </w:pPr>
      <w:r w:rsidRPr="00725AFC">
        <w:rPr>
          <w:rFonts w:cs="Arial"/>
          <w:sz w:val="20"/>
        </w:rPr>
        <w:t>naročnika sproti pisno obveščal o tekočih problemih in nastalih situacijah, ki bi utegnile vplivati na izvršitev pogodbenih obveznosti,</w:t>
      </w:r>
    </w:p>
    <w:p w:rsidR="00EB4F55" w:rsidRPr="00725AFC" w:rsidRDefault="00EB4F55" w:rsidP="00D512CD">
      <w:pPr>
        <w:numPr>
          <w:ilvl w:val="1"/>
          <w:numId w:val="42"/>
        </w:numPr>
        <w:tabs>
          <w:tab w:val="num" w:pos="1440"/>
        </w:tabs>
        <w:spacing w:line="260" w:lineRule="atLeast"/>
        <w:jc w:val="both"/>
        <w:rPr>
          <w:rFonts w:cs="Arial"/>
          <w:sz w:val="20"/>
        </w:rPr>
      </w:pPr>
      <w:r w:rsidRPr="00725AFC">
        <w:rPr>
          <w:rFonts w:cs="Arial"/>
          <w:sz w:val="20"/>
        </w:rPr>
        <w:t>varoval poslovno skrivnost naročnika in njegovih poslovnih partnerjev ter tudi tajnost vseh ostalih informacij</w:t>
      </w:r>
      <w:r w:rsidR="001409EB">
        <w:rPr>
          <w:rFonts w:cs="Arial"/>
          <w:sz w:val="20"/>
        </w:rPr>
        <w:t>,</w:t>
      </w:r>
    </w:p>
    <w:p w:rsidR="00D512CD" w:rsidRPr="00725AFC" w:rsidRDefault="00D512CD" w:rsidP="00D512CD">
      <w:pPr>
        <w:pStyle w:val="Telobesedila"/>
        <w:numPr>
          <w:ilvl w:val="1"/>
          <w:numId w:val="42"/>
        </w:numPr>
        <w:spacing w:line="260" w:lineRule="atLeast"/>
        <w:jc w:val="both"/>
        <w:rPr>
          <w:rFonts w:cs="Arial"/>
          <w:sz w:val="20"/>
        </w:rPr>
      </w:pPr>
      <w:r w:rsidRPr="00725AFC">
        <w:rPr>
          <w:rFonts w:cs="Arial"/>
          <w:sz w:val="20"/>
        </w:rPr>
        <w:t xml:space="preserve">upošteval zakonske določbe in </w:t>
      </w:r>
      <w:r w:rsidR="00525215" w:rsidRPr="00725AFC">
        <w:rPr>
          <w:rFonts w:cs="Arial"/>
          <w:sz w:val="20"/>
        </w:rPr>
        <w:t xml:space="preserve">vsa </w:t>
      </w:r>
      <w:r w:rsidRPr="00725AFC">
        <w:rPr>
          <w:rFonts w:cs="Arial"/>
          <w:sz w:val="20"/>
        </w:rPr>
        <w:t>veljavna naročnikova pravila za varovanje in zaščito, s katerimi se je</w:t>
      </w:r>
      <w:r w:rsidR="00525215" w:rsidRPr="00725AFC">
        <w:rPr>
          <w:rFonts w:cs="Arial"/>
          <w:sz w:val="20"/>
        </w:rPr>
        <w:t xml:space="preserve"> izvajalec </w:t>
      </w:r>
      <w:r w:rsidRPr="00725AFC">
        <w:rPr>
          <w:rFonts w:cs="Arial"/>
          <w:sz w:val="20"/>
        </w:rPr>
        <w:t>dolžan seznaniti ob podpisu pogodbe.</w:t>
      </w:r>
    </w:p>
    <w:p w:rsidR="0006632E" w:rsidRPr="00295E84" w:rsidRDefault="0006632E" w:rsidP="0006632E">
      <w:pPr>
        <w:spacing w:line="260" w:lineRule="atLeast"/>
        <w:jc w:val="both"/>
        <w:rPr>
          <w:rFonts w:cs="Arial"/>
          <w:sz w:val="20"/>
        </w:rPr>
      </w:pPr>
    </w:p>
    <w:p w:rsidR="0006632E" w:rsidRPr="0006632E" w:rsidRDefault="0006632E" w:rsidP="0006632E">
      <w:pPr>
        <w:pStyle w:val="pogodbaleni"/>
        <w:numPr>
          <w:ilvl w:val="0"/>
          <w:numId w:val="7"/>
        </w:numPr>
        <w:tabs>
          <w:tab w:val="left" w:pos="357"/>
        </w:tabs>
        <w:spacing w:line="260" w:lineRule="atLeast"/>
        <w:ind w:left="357" w:hanging="357"/>
        <w:rPr>
          <w:rFonts w:cs="Arial"/>
          <w:b/>
          <w:szCs w:val="20"/>
        </w:rPr>
      </w:pPr>
      <w:r w:rsidRPr="0006632E">
        <w:rPr>
          <w:rFonts w:cs="Arial"/>
          <w:b/>
          <w:szCs w:val="20"/>
        </w:rPr>
        <w:t>člen</w:t>
      </w:r>
    </w:p>
    <w:p w:rsidR="0006632E" w:rsidRPr="00725AFC" w:rsidRDefault="0006632E" w:rsidP="0006632E">
      <w:pPr>
        <w:spacing w:line="260" w:lineRule="atLeast"/>
        <w:jc w:val="both"/>
        <w:rPr>
          <w:rFonts w:cs="Arial"/>
          <w:sz w:val="20"/>
        </w:rPr>
      </w:pPr>
      <w:r w:rsidRPr="00725AFC">
        <w:rPr>
          <w:rFonts w:cs="Arial"/>
          <w:sz w:val="20"/>
        </w:rPr>
        <w:t xml:space="preserve">Izvajalec odgovarja naročniku in tretjim osebam za vso škodo, ki jo povzročijo pri njem zaposleni </w:t>
      </w:r>
      <w:r w:rsidR="00D512CD" w:rsidRPr="00725AFC">
        <w:rPr>
          <w:rFonts w:cs="Arial"/>
          <w:sz w:val="20"/>
        </w:rPr>
        <w:t xml:space="preserve">varnostniki. </w:t>
      </w: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lastRenderedPageBreak/>
        <w:t>člen</w:t>
      </w:r>
    </w:p>
    <w:p w:rsidR="00565177" w:rsidRPr="00725AFC" w:rsidRDefault="00565177" w:rsidP="00565177">
      <w:pPr>
        <w:spacing w:line="260" w:lineRule="atLeast"/>
        <w:jc w:val="both"/>
        <w:rPr>
          <w:rFonts w:cs="Arial"/>
          <w:sz w:val="20"/>
        </w:rPr>
      </w:pPr>
      <w:r w:rsidRPr="00725AFC">
        <w:rPr>
          <w:rFonts w:cs="Arial"/>
          <w:sz w:val="20"/>
        </w:rPr>
        <w:t>Izvajalec s podpisom te pogodbe potrjuje, da je v celoti seznanjen z obsegom in zahtevnostjo pogodbenih storitev.</w:t>
      </w:r>
    </w:p>
    <w:p w:rsidR="00565177" w:rsidRPr="00662C23" w:rsidRDefault="00565177" w:rsidP="00565177">
      <w:pPr>
        <w:spacing w:line="260" w:lineRule="atLeast"/>
        <w:jc w:val="both"/>
        <w:rPr>
          <w:rFonts w:cs="Arial"/>
          <w:sz w:val="20"/>
        </w:rPr>
      </w:pPr>
    </w:p>
    <w:p w:rsidR="00565177" w:rsidRPr="001A6D56" w:rsidRDefault="00D512CD"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Pr>
          <w:rFonts w:cs="Arial"/>
          <w:b/>
          <w:sz w:val="20"/>
        </w:rPr>
        <w:t>č</w:t>
      </w:r>
      <w:r w:rsidR="00565177" w:rsidRPr="001A6D56">
        <w:rPr>
          <w:rFonts w:cs="Arial"/>
          <w:b/>
          <w:sz w:val="20"/>
        </w:rPr>
        <w:t>len</w:t>
      </w:r>
    </w:p>
    <w:p w:rsidR="00565177" w:rsidRPr="00725AFC" w:rsidRDefault="00565177" w:rsidP="00565177">
      <w:pPr>
        <w:spacing w:line="260" w:lineRule="atLeast"/>
        <w:jc w:val="both"/>
        <w:rPr>
          <w:rFonts w:cs="Arial"/>
          <w:sz w:val="20"/>
        </w:rPr>
      </w:pPr>
      <w:r w:rsidRPr="00725AFC">
        <w:rPr>
          <w:rFonts w:cs="Arial"/>
          <w:sz w:val="20"/>
        </w:rPr>
        <w:t>Naročnik ima pravico izvajati nadzor nad delom izvajalca po tej pogodbi.</w:t>
      </w:r>
    </w:p>
    <w:p w:rsidR="00565177" w:rsidRPr="00725AFC" w:rsidRDefault="00565177" w:rsidP="00565177">
      <w:pPr>
        <w:spacing w:line="260" w:lineRule="atLeast"/>
        <w:jc w:val="both"/>
        <w:rPr>
          <w:rFonts w:cs="Arial"/>
          <w:sz w:val="20"/>
        </w:rPr>
      </w:pPr>
    </w:p>
    <w:p w:rsidR="00565177" w:rsidRPr="00725AFC" w:rsidRDefault="00565177" w:rsidP="00565177">
      <w:pPr>
        <w:spacing w:line="260" w:lineRule="atLeast"/>
        <w:jc w:val="both"/>
        <w:rPr>
          <w:rFonts w:cs="Arial"/>
          <w:sz w:val="20"/>
        </w:rPr>
      </w:pPr>
      <w:r w:rsidRPr="00725AFC">
        <w:rPr>
          <w:rFonts w:cs="Arial"/>
          <w:sz w:val="20"/>
        </w:rPr>
        <w:t>Naročnik lahko izvede nadzorstveni pregled zaradi preverjanja katerekoli izvajalčeve obveznosti po tej pogodbi, vključno s preverjanjem, ali izvajalec:</w:t>
      </w:r>
    </w:p>
    <w:p w:rsidR="00565177" w:rsidRPr="00725AFC" w:rsidRDefault="00565177" w:rsidP="00565177">
      <w:pPr>
        <w:pStyle w:val="Telobesedila"/>
        <w:numPr>
          <w:ilvl w:val="0"/>
          <w:numId w:val="4"/>
        </w:numPr>
        <w:spacing w:line="260" w:lineRule="atLeast"/>
        <w:jc w:val="both"/>
        <w:rPr>
          <w:rFonts w:cs="Arial"/>
          <w:sz w:val="20"/>
        </w:rPr>
      </w:pPr>
      <w:r w:rsidRPr="00725AFC">
        <w:rPr>
          <w:rFonts w:cs="Arial"/>
          <w:sz w:val="20"/>
        </w:rPr>
        <w:t>opravlja storitve po tej pogodbi v skladu z zahtevami iz te pogodbe,</w:t>
      </w:r>
    </w:p>
    <w:p w:rsidR="00565177" w:rsidRPr="00725AFC" w:rsidRDefault="00565177" w:rsidP="00565177">
      <w:pPr>
        <w:pStyle w:val="Telobesedila"/>
        <w:numPr>
          <w:ilvl w:val="0"/>
          <w:numId w:val="4"/>
        </w:numPr>
        <w:spacing w:line="260" w:lineRule="atLeast"/>
        <w:jc w:val="both"/>
        <w:rPr>
          <w:rFonts w:cs="Arial"/>
          <w:sz w:val="20"/>
        </w:rPr>
      </w:pPr>
      <w:r w:rsidRPr="00725AFC">
        <w:rPr>
          <w:rFonts w:cs="Arial"/>
          <w:sz w:val="20"/>
        </w:rPr>
        <w:t>izvaja oziroma upošteva tehnične in druge varnostne ukrepe glede varovanja podatkov ali kakovosti izvedenih storitev,</w:t>
      </w:r>
    </w:p>
    <w:p w:rsidR="00565177" w:rsidRPr="00725AFC" w:rsidRDefault="00565177" w:rsidP="00565177">
      <w:pPr>
        <w:pStyle w:val="Telobesedila"/>
        <w:numPr>
          <w:ilvl w:val="0"/>
          <w:numId w:val="4"/>
        </w:numPr>
        <w:spacing w:line="260" w:lineRule="atLeast"/>
        <w:jc w:val="both"/>
        <w:rPr>
          <w:rFonts w:cs="Arial"/>
          <w:sz w:val="20"/>
        </w:rPr>
      </w:pPr>
      <w:r w:rsidRPr="00725AFC">
        <w:rPr>
          <w:rFonts w:cs="Arial"/>
          <w:sz w:val="20"/>
        </w:rPr>
        <w:t>spoštuje finančne predpise v pomenu revizijskega nadzora oziroma,</w:t>
      </w:r>
    </w:p>
    <w:p w:rsidR="00565177" w:rsidRPr="00725AFC" w:rsidRDefault="00565177" w:rsidP="00565177">
      <w:pPr>
        <w:pStyle w:val="Telobesedila"/>
        <w:numPr>
          <w:ilvl w:val="0"/>
          <w:numId w:val="4"/>
        </w:numPr>
        <w:spacing w:line="260" w:lineRule="atLeast"/>
        <w:jc w:val="both"/>
        <w:rPr>
          <w:rFonts w:cs="Arial"/>
          <w:sz w:val="20"/>
        </w:rPr>
      </w:pPr>
      <w:r w:rsidRPr="00725AFC">
        <w:rPr>
          <w:rFonts w:cs="Arial"/>
          <w:sz w:val="20"/>
        </w:rPr>
        <w:t>upošteva predpise, ki se uporabljajo za storitve, ki so predmet te pogodbe.</w:t>
      </w:r>
    </w:p>
    <w:p w:rsidR="00496BFB" w:rsidRPr="00722129" w:rsidRDefault="00496BFB" w:rsidP="005024E1">
      <w:pPr>
        <w:spacing w:line="260" w:lineRule="atLeast"/>
        <w:jc w:val="both"/>
        <w:rPr>
          <w:rFonts w:cs="Arial"/>
          <w:sz w:val="20"/>
        </w:rPr>
      </w:pP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 xml:space="preserve">Izvajalec mora imeti ves čas izvajanja pogodbenih storitev na voljo </w:t>
      </w:r>
      <w:r w:rsidR="00F8381C" w:rsidRPr="00683A54">
        <w:rPr>
          <w:rFonts w:cs="Arial"/>
          <w:sz w:val="20"/>
        </w:rPr>
        <w:t>zadostno</w:t>
      </w:r>
      <w:r w:rsidR="00830852" w:rsidRPr="00683A54">
        <w:rPr>
          <w:rFonts w:cs="Arial"/>
          <w:sz w:val="20"/>
        </w:rPr>
        <w:t xml:space="preserve"> število kadrov</w:t>
      </w:r>
      <w:r w:rsidRPr="00683A54">
        <w:rPr>
          <w:rFonts w:cs="Arial"/>
          <w:sz w:val="20"/>
        </w:rPr>
        <w:t>, ki izpolnjujejo vse zahtevane pogoje iz razpisne dokumentacije</w:t>
      </w:r>
      <w:r w:rsidR="0040217B" w:rsidRPr="00683A54">
        <w:rPr>
          <w:rFonts w:cs="Arial"/>
          <w:sz w:val="20"/>
        </w:rPr>
        <w:t>.</w:t>
      </w:r>
    </w:p>
    <w:p w:rsidR="00565177" w:rsidRPr="00683A54" w:rsidRDefault="00565177" w:rsidP="00565177">
      <w:pPr>
        <w:spacing w:line="260" w:lineRule="atLeast"/>
        <w:jc w:val="both"/>
        <w:rPr>
          <w:rFonts w:cs="Arial"/>
          <w:sz w:val="20"/>
        </w:rPr>
      </w:pPr>
    </w:p>
    <w:p w:rsidR="00496BFB" w:rsidRPr="00F33FB2" w:rsidRDefault="00565177" w:rsidP="00565177">
      <w:pPr>
        <w:spacing w:line="260" w:lineRule="atLeast"/>
        <w:jc w:val="both"/>
        <w:rPr>
          <w:rFonts w:cs="Arial"/>
          <w:color w:val="948A54" w:themeColor="background2" w:themeShade="80"/>
          <w:sz w:val="20"/>
        </w:rPr>
      </w:pPr>
      <w:r w:rsidRPr="00683A54">
        <w:rPr>
          <w:rFonts w:cs="Arial"/>
          <w:sz w:val="20"/>
        </w:rPr>
        <w:t xml:space="preserve">Izvajalec je dolžan naročnika </w:t>
      </w:r>
      <w:r w:rsidRPr="00A75C0C">
        <w:rPr>
          <w:rFonts w:cs="Arial"/>
          <w:sz w:val="20"/>
        </w:rPr>
        <w:t xml:space="preserve">vnaprej pisno obveščati o vsaki </w:t>
      </w:r>
      <w:r w:rsidR="005217A9" w:rsidRPr="00A75C0C">
        <w:rPr>
          <w:rFonts w:cs="Arial"/>
          <w:sz w:val="20"/>
        </w:rPr>
        <w:t xml:space="preserve">morebitni </w:t>
      </w:r>
      <w:r w:rsidRPr="00A75C0C">
        <w:rPr>
          <w:rFonts w:cs="Arial"/>
          <w:sz w:val="20"/>
        </w:rPr>
        <w:t xml:space="preserve">kadrovski spremembi za izvajanje </w:t>
      </w:r>
      <w:r w:rsidR="005217A9" w:rsidRPr="00A75C0C">
        <w:rPr>
          <w:rFonts w:cs="Arial"/>
          <w:sz w:val="20"/>
        </w:rPr>
        <w:t>pogodbenih storitev</w:t>
      </w:r>
      <w:r w:rsidR="00830852" w:rsidRPr="00A75C0C">
        <w:rPr>
          <w:rFonts w:cs="Arial"/>
          <w:sz w:val="20"/>
        </w:rPr>
        <w:t xml:space="preserve">. </w:t>
      </w:r>
      <w:r w:rsidRPr="00A75C0C">
        <w:rPr>
          <w:rFonts w:cs="Arial"/>
          <w:sz w:val="20"/>
        </w:rPr>
        <w:t>Kot sprememba se štejejo morebitni dodatni kadri, ki bi opravljali predmetne storitve</w:t>
      </w:r>
      <w:r w:rsidR="005217A9" w:rsidRPr="00A75C0C">
        <w:rPr>
          <w:rFonts w:cs="Arial"/>
          <w:sz w:val="20"/>
        </w:rPr>
        <w:t>,</w:t>
      </w:r>
      <w:r w:rsidRPr="00A75C0C">
        <w:rPr>
          <w:rFonts w:cs="Arial"/>
          <w:sz w:val="20"/>
        </w:rPr>
        <w:t xml:space="preserve"> kot tudi morebitna zamenjava prijavljenega kadra. Novi kadri morajo izpolnjevati enake pogoje</w:t>
      </w:r>
      <w:r w:rsidR="005217A9" w:rsidRPr="00A75C0C">
        <w:rPr>
          <w:rFonts w:cs="Arial"/>
          <w:sz w:val="20"/>
        </w:rPr>
        <w:t>,</w:t>
      </w:r>
      <w:r w:rsidRPr="00A75C0C">
        <w:rPr>
          <w:rFonts w:cs="Arial"/>
          <w:sz w:val="20"/>
        </w:rPr>
        <w:t xml:space="preserve"> kot so bili zahtevani v razpisni dokumentaciji</w:t>
      </w:r>
      <w:r w:rsidR="00A75C0C" w:rsidRPr="00A75C0C">
        <w:rPr>
          <w:rFonts w:cs="Arial"/>
          <w:sz w:val="20"/>
        </w:rPr>
        <w:t>.</w:t>
      </w:r>
      <w:r w:rsidR="00830852" w:rsidRPr="00A75C0C">
        <w:rPr>
          <w:rFonts w:cs="Arial"/>
          <w:sz w:val="20"/>
        </w:rPr>
        <w:t xml:space="preserve"> </w:t>
      </w:r>
    </w:p>
    <w:p w:rsidR="00565177" w:rsidRPr="001A6D56" w:rsidRDefault="00565177" w:rsidP="001A6D56">
      <w:pPr>
        <w:pStyle w:val="Naslov2"/>
        <w:numPr>
          <w:ilvl w:val="0"/>
          <w:numId w:val="3"/>
        </w:numPr>
        <w:rPr>
          <w:rFonts w:cs="Arial"/>
        </w:rPr>
      </w:pPr>
      <w:r w:rsidRPr="00A14C04">
        <w:rPr>
          <w:rFonts w:cs="Arial"/>
        </w:rPr>
        <w:t>CENA IN PLAČILNI POGOJI</w:t>
      </w: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Izvedba predmeta pogodbe se</w:t>
      </w:r>
      <w:r w:rsidR="0035492E" w:rsidRPr="00683A54">
        <w:rPr>
          <w:rFonts w:cs="Arial"/>
          <w:sz w:val="20"/>
        </w:rPr>
        <w:t xml:space="preserve"> zaračuna po ceni</w:t>
      </w:r>
      <w:r w:rsidRPr="00683A54">
        <w:rPr>
          <w:rFonts w:cs="Arial"/>
          <w:sz w:val="20"/>
        </w:rPr>
        <w:t xml:space="preserve"> iz ponudbenega predračuna št.</w:t>
      </w:r>
      <w:r w:rsidR="00D512CD" w:rsidRPr="00683A54">
        <w:rPr>
          <w:rFonts w:cs="Arial"/>
          <w:sz w:val="20"/>
        </w:rPr>
        <w:t>__________</w:t>
      </w:r>
      <w:r w:rsidRPr="00683A54">
        <w:rPr>
          <w:rFonts w:cs="Arial"/>
          <w:sz w:val="20"/>
        </w:rPr>
        <w:t xml:space="preserve"> z dne</w:t>
      </w:r>
      <w:r w:rsidR="00D512CD" w:rsidRPr="00683A54">
        <w:rPr>
          <w:rFonts w:cs="Arial"/>
          <w:sz w:val="20"/>
        </w:rPr>
        <w:t>_________</w:t>
      </w:r>
      <w:r w:rsidRPr="00683A54">
        <w:rPr>
          <w:rFonts w:cs="Arial"/>
          <w:sz w:val="20"/>
        </w:rPr>
        <w:t>, ki je priloga št. 2 te pogodbe.</w:t>
      </w:r>
    </w:p>
    <w:p w:rsidR="00565177" w:rsidRPr="00683A54" w:rsidRDefault="00565177" w:rsidP="00565177">
      <w:pPr>
        <w:spacing w:line="260" w:lineRule="atLeast"/>
        <w:jc w:val="both"/>
        <w:rPr>
          <w:rFonts w:cs="Arial"/>
          <w:sz w:val="20"/>
        </w:rPr>
      </w:pPr>
    </w:p>
    <w:p w:rsidR="00F25472" w:rsidRPr="00683A54" w:rsidRDefault="00F25472" w:rsidP="00F25472">
      <w:pPr>
        <w:spacing w:line="260" w:lineRule="atLeast"/>
        <w:jc w:val="both"/>
        <w:rPr>
          <w:rFonts w:cs="Arial"/>
          <w:sz w:val="20"/>
        </w:rPr>
      </w:pPr>
      <w:r w:rsidRPr="00683A54">
        <w:rPr>
          <w:rFonts w:cs="Arial"/>
          <w:sz w:val="20"/>
        </w:rPr>
        <w:t xml:space="preserve">Skupna predvidena pogodbena vrednost znaša </w:t>
      </w:r>
      <w:r w:rsidR="00D512CD" w:rsidRPr="00683A54">
        <w:rPr>
          <w:rFonts w:cs="Arial"/>
          <w:sz w:val="20"/>
        </w:rPr>
        <w:t>___________</w:t>
      </w:r>
      <w:r w:rsidRPr="00683A54">
        <w:rPr>
          <w:rFonts w:cs="Arial"/>
          <w:sz w:val="20"/>
        </w:rPr>
        <w:t xml:space="preserve"> EUR z DDV.</w:t>
      </w:r>
    </w:p>
    <w:p w:rsidR="00565177" w:rsidRPr="00683A54" w:rsidRDefault="00565177" w:rsidP="00565177">
      <w:pPr>
        <w:spacing w:line="260" w:lineRule="atLeast"/>
        <w:jc w:val="both"/>
        <w:rPr>
          <w:rFonts w:cs="Arial"/>
          <w:sz w:val="20"/>
        </w:rPr>
      </w:pPr>
    </w:p>
    <w:p w:rsidR="00565177" w:rsidRPr="00683A54" w:rsidRDefault="00565177" w:rsidP="00565177">
      <w:pPr>
        <w:spacing w:line="260" w:lineRule="atLeast"/>
        <w:jc w:val="both"/>
        <w:rPr>
          <w:rFonts w:cs="Arial"/>
          <w:sz w:val="20"/>
        </w:rPr>
      </w:pPr>
      <w:r w:rsidRPr="00683A54">
        <w:rPr>
          <w:rFonts w:cs="Arial"/>
          <w:sz w:val="20"/>
        </w:rPr>
        <w:t>Cen</w:t>
      </w:r>
      <w:r w:rsidR="0035492E" w:rsidRPr="00683A54">
        <w:rPr>
          <w:rFonts w:cs="Arial"/>
          <w:sz w:val="20"/>
        </w:rPr>
        <w:t>a</w:t>
      </w:r>
      <w:r w:rsidRPr="00683A54">
        <w:rPr>
          <w:rFonts w:cs="Arial"/>
          <w:sz w:val="20"/>
        </w:rPr>
        <w:t xml:space="preserve"> za izvedbo predmeta pogodbe </w:t>
      </w:r>
      <w:r w:rsidR="0035492E" w:rsidRPr="00683A54">
        <w:rPr>
          <w:rFonts w:cs="Arial"/>
          <w:sz w:val="20"/>
        </w:rPr>
        <w:t>z DDV je fiksna</w:t>
      </w:r>
      <w:r w:rsidRPr="00683A54">
        <w:rPr>
          <w:rFonts w:cs="Arial"/>
          <w:sz w:val="20"/>
        </w:rPr>
        <w:t xml:space="preserve"> za obdobje ve</w:t>
      </w:r>
      <w:r w:rsidR="0035492E" w:rsidRPr="00683A54">
        <w:rPr>
          <w:rFonts w:cs="Arial"/>
          <w:sz w:val="20"/>
        </w:rPr>
        <w:t>ljavnosti pogodbe in vključuje</w:t>
      </w:r>
      <w:r w:rsidRPr="00683A54">
        <w:rPr>
          <w:rFonts w:cs="Arial"/>
          <w:sz w:val="20"/>
        </w:rPr>
        <w:t xml:space="preserve"> vse stroške za izvedbo predmeta pogodbe.</w:t>
      </w:r>
      <w:r w:rsidR="00F47F75">
        <w:rPr>
          <w:rFonts w:cs="Arial"/>
          <w:sz w:val="20"/>
        </w:rPr>
        <w:t xml:space="preserve"> </w:t>
      </w:r>
    </w:p>
    <w:p w:rsidR="0040217B" w:rsidRDefault="0040217B" w:rsidP="00565177">
      <w:pPr>
        <w:spacing w:line="260" w:lineRule="atLeast"/>
        <w:jc w:val="both"/>
        <w:rPr>
          <w:rFonts w:cs="Arial"/>
          <w:sz w:val="20"/>
        </w:rPr>
      </w:pPr>
    </w:p>
    <w:p w:rsidR="0040217B" w:rsidRPr="001A6D56" w:rsidRDefault="0040217B" w:rsidP="0040217B">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ED133B" w:rsidRPr="00F8381C" w:rsidRDefault="0040217B" w:rsidP="00ED133B">
      <w:pPr>
        <w:spacing w:line="260" w:lineRule="atLeast"/>
        <w:jc w:val="both"/>
        <w:rPr>
          <w:rFonts w:cs="Arial"/>
          <w:color w:val="00B050"/>
          <w:sz w:val="20"/>
        </w:rPr>
      </w:pPr>
      <w:r w:rsidRPr="00683A54">
        <w:rPr>
          <w:rFonts w:cs="Arial"/>
          <w:sz w:val="20"/>
        </w:rPr>
        <w:t>V pogodbeni ceni so vključeni vsi stroški, ki izhajajo iz sklenjenega pogodbeneg</w:t>
      </w:r>
      <w:r w:rsidR="00D512CD" w:rsidRPr="00683A54">
        <w:rPr>
          <w:rFonts w:cs="Arial"/>
          <w:sz w:val="20"/>
        </w:rPr>
        <w:t>a razmerja.</w:t>
      </w:r>
      <w:r w:rsidR="00ED133B" w:rsidRPr="00683A54">
        <w:rPr>
          <w:rFonts w:cs="Arial"/>
          <w:szCs w:val="22"/>
          <w:lang w:eastAsia="sl-SI"/>
        </w:rPr>
        <w:t xml:space="preserve"> </w:t>
      </w:r>
    </w:p>
    <w:p w:rsidR="0040217B" w:rsidRDefault="0040217B" w:rsidP="0040217B">
      <w:pPr>
        <w:spacing w:line="260" w:lineRule="atLeast"/>
        <w:jc w:val="both"/>
        <w:rPr>
          <w:rFonts w:cs="Arial"/>
          <w:sz w:val="20"/>
        </w:rPr>
      </w:pP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EB4F55" w:rsidRPr="00EB4F55" w:rsidRDefault="00EB4F55" w:rsidP="00EB4F55">
      <w:pPr>
        <w:spacing w:line="260" w:lineRule="atLeast"/>
        <w:jc w:val="both"/>
        <w:rPr>
          <w:rFonts w:cs="Arial"/>
          <w:sz w:val="20"/>
        </w:rPr>
      </w:pPr>
    </w:p>
    <w:p w:rsidR="00EB4F55" w:rsidRDefault="00EB4F55" w:rsidP="00EB4F55">
      <w:pPr>
        <w:spacing w:line="260" w:lineRule="atLeast"/>
        <w:jc w:val="both"/>
        <w:rPr>
          <w:rFonts w:cs="Arial"/>
          <w:sz w:val="20"/>
        </w:rPr>
      </w:pPr>
      <w:r w:rsidRPr="00683A54">
        <w:rPr>
          <w:rFonts w:cs="Arial"/>
          <w:sz w:val="20"/>
        </w:rPr>
        <w:t xml:space="preserve">Račun s specifikacijo opravljenih storitev po tej pogodbi izvajalec izstavi do vsakega </w:t>
      </w:r>
      <w:r w:rsidR="000878D0" w:rsidRPr="00F33FB2">
        <w:rPr>
          <w:rFonts w:cs="Arial"/>
          <w:sz w:val="20"/>
        </w:rPr>
        <w:t>8.</w:t>
      </w:r>
      <w:r w:rsidRPr="00F33FB2">
        <w:rPr>
          <w:rFonts w:cs="Arial"/>
          <w:sz w:val="20"/>
        </w:rPr>
        <w:t xml:space="preserve"> d</w:t>
      </w:r>
      <w:r w:rsidRPr="00683A54">
        <w:rPr>
          <w:rFonts w:cs="Arial"/>
          <w:sz w:val="20"/>
        </w:rPr>
        <w:t xml:space="preserve">ne v mesecu za pretekli mesec. </w:t>
      </w:r>
    </w:p>
    <w:p w:rsidR="000878D0" w:rsidRDefault="000878D0" w:rsidP="00EB4F55">
      <w:pPr>
        <w:spacing w:line="260" w:lineRule="atLeast"/>
        <w:jc w:val="both"/>
        <w:rPr>
          <w:rFonts w:cs="Arial"/>
          <w:sz w:val="20"/>
        </w:rPr>
      </w:pPr>
    </w:p>
    <w:p w:rsidR="000878D0" w:rsidRPr="000878D0" w:rsidRDefault="000878D0" w:rsidP="000878D0">
      <w:pPr>
        <w:spacing w:line="260" w:lineRule="atLeast"/>
        <w:jc w:val="both"/>
        <w:rPr>
          <w:rFonts w:cs="Arial"/>
          <w:sz w:val="20"/>
        </w:rPr>
      </w:pPr>
      <w:r w:rsidRPr="000878D0">
        <w:rPr>
          <w:rFonts w:cs="Arial"/>
          <w:sz w:val="20"/>
        </w:rPr>
        <w:t>Račun se mora sklicevati na številko te pogodbe. Številka pogodbe mora biti navedena tudi na vseh drugih dokumentih, ki so priloženi k računu.</w:t>
      </w:r>
    </w:p>
    <w:p w:rsidR="000878D0" w:rsidRPr="000878D0" w:rsidRDefault="000878D0" w:rsidP="000878D0">
      <w:pPr>
        <w:spacing w:line="260" w:lineRule="atLeast"/>
        <w:jc w:val="both"/>
        <w:rPr>
          <w:rFonts w:cs="Arial"/>
          <w:sz w:val="20"/>
        </w:rPr>
      </w:pPr>
    </w:p>
    <w:p w:rsidR="000878D0" w:rsidRPr="000878D0" w:rsidRDefault="000878D0" w:rsidP="000878D0">
      <w:pPr>
        <w:spacing w:line="260" w:lineRule="atLeast"/>
        <w:jc w:val="both"/>
        <w:rPr>
          <w:rFonts w:cs="Arial"/>
          <w:sz w:val="20"/>
        </w:rPr>
      </w:pPr>
      <w:r w:rsidRPr="000878D0">
        <w:rPr>
          <w:rFonts w:cs="Arial"/>
          <w:sz w:val="20"/>
        </w:rPr>
        <w:t>Račun je pravilno izstavljen, če je specificiran skladno z zahtevami tega člena in so mu priložene vse priloge. Če račun ni pravilno izstavljen, ga je naročnik upravičen zavrniti.</w:t>
      </w:r>
    </w:p>
    <w:p w:rsidR="000878D0" w:rsidRPr="000878D0" w:rsidRDefault="000878D0" w:rsidP="000878D0">
      <w:pPr>
        <w:spacing w:line="260" w:lineRule="atLeast"/>
        <w:jc w:val="both"/>
        <w:rPr>
          <w:rFonts w:cs="Arial"/>
          <w:sz w:val="20"/>
        </w:rPr>
      </w:pPr>
    </w:p>
    <w:p w:rsidR="000878D0" w:rsidRPr="000878D0" w:rsidRDefault="000878D0" w:rsidP="000878D0">
      <w:pPr>
        <w:spacing w:line="260" w:lineRule="atLeast"/>
        <w:jc w:val="both"/>
        <w:rPr>
          <w:rFonts w:cs="Arial"/>
          <w:sz w:val="20"/>
        </w:rPr>
      </w:pPr>
      <w:r w:rsidRPr="000878D0">
        <w:rPr>
          <w:rFonts w:cs="Arial"/>
          <w:sz w:val="20"/>
        </w:rPr>
        <w:lastRenderedPageBreak/>
        <w:t xml:space="preserve">Izvajalec vse račune naročniku pošilja izključno v elektronski obliki (e-račun). </w:t>
      </w:r>
    </w:p>
    <w:p w:rsidR="000878D0" w:rsidRDefault="000878D0" w:rsidP="00EB4F55">
      <w:pPr>
        <w:spacing w:line="260" w:lineRule="atLeast"/>
        <w:jc w:val="both"/>
        <w:rPr>
          <w:rFonts w:cs="Arial"/>
          <w:sz w:val="20"/>
        </w:rPr>
      </w:pPr>
    </w:p>
    <w:p w:rsidR="000878D0" w:rsidRPr="000878D0" w:rsidRDefault="000878D0" w:rsidP="000878D0">
      <w:pPr>
        <w:spacing w:line="260" w:lineRule="atLeast"/>
        <w:jc w:val="both"/>
        <w:rPr>
          <w:rFonts w:cs="Arial"/>
          <w:sz w:val="20"/>
        </w:rPr>
      </w:pPr>
      <w:r w:rsidRPr="000878D0">
        <w:rPr>
          <w:rFonts w:cs="Arial"/>
          <w:sz w:val="20"/>
        </w:rPr>
        <w:t>V primeru zamude s plačilom, lahko izvajalec obračuna zakonske zamudne obresti. Vse dokler račun ni izstavljen v skladu z določbami te pogodbe, naročnik ni v zamudi.</w:t>
      </w:r>
    </w:p>
    <w:p w:rsidR="00EB4F55" w:rsidRPr="00EB4F55" w:rsidRDefault="00EB4F55" w:rsidP="00EB4F55">
      <w:pPr>
        <w:spacing w:line="260" w:lineRule="atLeast"/>
        <w:jc w:val="both"/>
        <w:rPr>
          <w:rFonts w:cs="Arial"/>
          <w:sz w:val="20"/>
        </w:rPr>
      </w:pPr>
    </w:p>
    <w:p w:rsidR="0040217B" w:rsidRPr="00683A54" w:rsidRDefault="00EB4F55" w:rsidP="00EB4F55">
      <w:pPr>
        <w:spacing w:line="260" w:lineRule="atLeast"/>
        <w:jc w:val="both"/>
        <w:rPr>
          <w:rFonts w:cs="Arial"/>
          <w:sz w:val="20"/>
        </w:rPr>
      </w:pPr>
      <w:r w:rsidRPr="00683A54">
        <w:rPr>
          <w:rFonts w:cs="Arial"/>
          <w:sz w:val="20"/>
        </w:rPr>
        <w:t>V primeru nepravočasnega plačila, je naročnik dolžan izvajalcu plačati zakonske zamudne obresti od dneva zapadlosti, do dneva dejanskega plačila.</w:t>
      </w:r>
    </w:p>
    <w:p w:rsidR="00CB23EB" w:rsidRPr="00775E5B" w:rsidRDefault="00CB23EB" w:rsidP="00565177">
      <w:pPr>
        <w:pStyle w:val="Telobesedila"/>
        <w:rPr>
          <w:rFonts w:cs="Arial"/>
          <w:color w:val="FF0000"/>
          <w:sz w:val="20"/>
        </w:rPr>
      </w:pPr>
    </w:p>
    <w:p w:rsidR="00565177" w:rsidRPr="005354BD" w:rsidRDefault="00565177" w:rsidP="005354BD">
      <w:pPr>
        <w:pStyle w:val="Naslov2"/>
        <w:rPr>
          <w:rFonts w:cs="Arial"/>
          <w:i/>
        </w:rPr>
      </w:pPr>
      <w:r w:rsidRPr="005354BD">
        <w:rPr>
          <w:rFonts w:cs="Arial"/>
          <w:i/>
        </w:rPr>
        <w:t>Podizvajalci</w:t>
      </w:r>
    </w:p>
    <w:p w:rsidR="00565177" w:rsidRPr="00683A54" w:rsidRDefault="00565177" w:rsidP="00565177">
      <w:pPr>
        <w:spacing w:line="260" w:lineRule="atLeast"/>
        <w:jc w:val="both"/>
        <w:rPr>
          <w:rFonts w:cs="Arial"/>
          <w:i/>
          <w:sz w:val="20"/>
        </w:rPr>
      </w:pPr>
      <w:r w:rsidRPr="00556F1A">
        <w:rPr>
          <w:rFonts w:cs="Arial"/>
          <w:i/>
          <w:sz w:val="20"/>
        </w:rPr>
        <w:t>(</w:t>
      </w:r>
      <w:r w:rsidRPr="00683A54">
        <w:rPr>
          <w:rFonts w:cs="Arial"/>
          <w:i/>
          <w:sz w:val="20"/>
        </w:rPr>
        <w:t>Opomba: Določbe navedene v tem delu bodo vključene v pogodbo le v primeru, če bo izvajalec nastopal skupaj s podizvajalci. V nasprotnem primeru se ta del vzorca pogodbe, ki se nanaša na izvajanje del z podizvajalci, črta).</w:t>
      </w:r>
    </w:p>
    <w:p w:rsidR="00565177" w:rsidRPr="00683A54" w:rsidRDefault="00565177" w:rsidP="00565177">
      <w:pPr>
        <w:spacing w:line="260" w:lineRule="atLeast"/>
        <w:jc w:val="both"/>
        <w:rPr>
          <w:rFonts w:cs="Arial"/>
          <w:i/>
          <w:sz w:val="20"/>
        </w:rPr>
      </w:pPr>
    </w:p>
    <w:p w:rsidR="00565177" w:rsidRPr="00683A54" w:rsidRDefault="00565177" w:rsidP="00565177">
      <w:pPr>
        <w:spacing w:line="260" w:lineRule="atLeast"/>
        <w:jc w:val="center"/>
        <w:rPr>
          <w:rFonts w:cs="Arial"/>
          <w:i/>
          <w:sz w:val="20"/>
        </w:rPr>
      </w:pPr>
      <w:r w:rsidRPr="00683A54">
        <w:rPr>
          <w:rFonts w:cs="Arial"/>
          <w:sz w:val="20"/>
        </w:rPr>
        <w:fldChar w:fldCharType="begin">
          <w:ffData>
            <w:name w:val="Besedilo48"/>
            <w:enabled/>
            <w:calcOnExit w:val="0"/>
            <w:textInput/>
          </w:ffData>
        </w:fldChar>
      </w:r>
      <w:r w:rsidRPr="00683A54">
        <w:rPr>
          <w:rFonts w:cs="Arial"/>
          <w:sz w:val="20"/>
        </w:rPr>
        <w:instrText xml:space="preserve"> FORMTEXT </w:instrText>
      </w:r>
      <w:r w:rsidRPr="00683A54">
        <w:rPr>
          <w:rFonts w:cs="Arial"/>
          <w:sz w:val="20"/>
        </w:rPr>
      </w:r>
      <w:r w:rsidRPr="00683A54">
        <w:rPr>
          <w:rFonts w:cs="Arial"/>
          <w:sz w:val="20"/>
        </w:rPr>
        <w:fldChar w:fldCharType="separate"/>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cs="Arial"/>
          <w:sz w:val="20"/>
        </w:rPr>
        <w:fldChar w:fldCharType="end"/>
      </w:r>
      <w:r w:rsidRPr="00683A54">
        <w:rPr>
          <w:rFonts w:cs="Arial"/>
          <w:i/>
          <w:sz w:val="20"/>
        </w:rPr>
        <w:t>. člen</w:t>
      </w:r>
    </w:p>
    <w:p w:rsidR="005354BD" w:rsidRPr="00683A54" w:rsidRDefault="005354BD" w:rsidP="005354BD">
      <w:pPr>
        <w:spacing w:line="260" w:lineRule="atLeast"/>
        <w:jc w:val="both"/>
        <w:rPr>
          <w:rFonts w:cs="Arial"/>
          <w:i/>
          <w:sz w:val="20"/>
        </w:rPr>
      </w:pPr>
      <w:r w:rsidRPr="00683A54">
        <w:rPr>
          <w:rFonts w:cs="Arial"/>
          <w:i/>
          <w:sz w:val="20"/>
        </w:rPr>
        <w:t>Izvajalec bo pogodbene storitve izvajal s podizvajalci, navedenimi v izpolnjenem obrazcu »Prijava«, ki je priloga te pogodbe in njen sestavni del, v obsegu in načinu, ki je določen v tej prilogi.</w:t>
      </w:r>
    </w:p>
    <w:p w:rsidR="00565177" w:rsidRPr="00683A54" w:rsidRDefault="00565177" w:rsidP="00565177">
      <w:pPr>
        <w:spacing w:line="260" w:lineRule="atLeast"/>
        <w:jc w:val="both"/>
        <w:rPr>
          <w:rFonts w:cs="Arial"/>
          <w:i/>
          <w:sz w:val="20"/>
        </w:rPr>
      </w:pPr>
    </w:p>
    <w:p w:rsidR="00565177" w:rsidRPr="00683A54" w:rsidRDefault="00565177" w:rsidP="00565177">
      <w:pPr>
        <w:spacing w:line="260" w:lineRule="atLeast"/>
        <w:jc w:val="center"/>
        <w:rPr>
          <w:rFonts w:cs="Arial"/>
          <w:i/>
          <w:sz w:val="20"/>
        </w:rPr>
      </w:pPr>
      <w:r w:rsidRPr="00683A54">
        <w:rPr>
          <w:rFonts w:cs="Arial"/>
          <w:sz w:val="20"/>
        </w:rPr>
        <w:fldChar w:fldCharType="begin">
          <w:ffData>
            <w:name w:val="Besedilo48"/>
            <w:enabled/>
            <w:calcOnExit w:val="0"/>
            <w:textInput/>
          </w:ffData>
        </w:fldChar>
      </w:r>
      <w:r w:rsidRPr="00683A54">
        <w:rPr>
          <w:rFonts w:cs="Arial"/>
          <w:sz w:val="20"/>
        </w:rPr>
        <w:instrText xml:space="preserve"> FORMTEXT </w:instrText>
      </w:r>
      <w:r w:rsidRPr="00683A54">
        <w:rPr>
          <w:rFonts w:cs="Arial"/>
          <w:sz w:val="20"/>
        </w:rPr>
      </w:r>
      <w:r w:rsidRPr="00683A54">
        <w:rPr>
          <w:rFonts w:cs="Arial"/>
          <w:sz w:val="20"/>
        </w:rPr>
        <w:fldChar w:fldCharType="separate"/>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cs="Arial"/>
          <w:sz w:val="20"/>
        </w:rPr>
        <w:fldChar w:fldCharType="end"/>
      </w:r>
      <w:r w:rsidRPr="00683A54">
        <w:rPr>
          <w:rFonts w:cs="Arial"/>
          <w:i/>
          <w:sz w:val="20"/>
        </w:rPr>
        <w:t>. člen</w:t>
      </w:r>
    </w:p>
    <w:p w:rsidR="00565177" w:rsidRPr="00683A54" w:rsidRDefault="00565177" w:rsidP="00565177">
      <w:pPr>
        <w:spacing w:line="260" w:lineRule="atLeast"/>
        <w:jc w:val="both"/>
        <w:rPr>
          <w:rFonts w:cs="Arial"/>
          <w:i/>
          <w:sz w:val="20"/>
        </w:rPr>
      </w:pPr>
      <w:r w:rsidRPr="00683A54">
        <w:rPr>
          <w:rFonts w:cs="Arial"/>
          <w:i/>
          <w:sz w:val="20"/>
        </w:rPr>
        <w:t xml:space="preserve">Izvajalec mora med izvajanjem te pogodbe naročnika obvestiti o spremembah informacij iz drugega odstavka 94. člena </w:t>
      </w:r>
      <w:r w:rsidR="00323370" w:rsidRPr="00683A54">
        <w:rPr>
          <w:rFonts w:cs="Arial"/>
          <w:i/>
          <w:sz w:val="20"/>
        </w:rPr>
        <w:t>Zakona o javnem naročanju (Uradni list RS, št. 91/15; v nadaljevanju ZJN3)</w:t>
      </w:r>
      <w:r w:rsidRPr="00683A54">
        <w:rPr>
          <w:rFonts w:cs="Arial"/>
          <w:i/>
          <w:sz w:val="20"/>
        </w:rPr>
        <w:t xml:space="preserve"> in jim poslati informacije o novih podizvajalcih najkasneje v 5 (petih) dneh po spremembi. V primeru vključitve novih podizvajalcev mora izvajalec v skladu s tretjim odstavkom 94. člena </w:t>
      </w:r>
      <w:r w:rsidR="00323370" w:rsidRPr="00683A54">
        <w:rPr>
          <w:rFonts w:cs="Arial"/>
          <w:i/>
          <w:sz w:val="20"/>
        </w:rPr>
        <w:t>ZJN-3</w:t>
      </w:r>
      <w:r w:rsidRPr="00683A54">
        <w:rPr>
          <w:rFonts w:cs="Arial"/>
          <w:i/>
          <w:sz w:val="20"/>
        </w:rPr>
        <w:t xml:space="preserve"> skupaj z obvestilom naročniku med drugim predložiti podatke in dokumente:</w:t>
      </w:r>
    </w:p>
    <w:p w:rsidR="00565177" w:rsidRPr="00683A54" w:rsidRDefault="00565177" w:rsidP="006B20A5">
      <w:pPr>
        <w:widowControl/>
        <w:numPr>
          <w:ilvl w:val="0"/>
          <w:numId w:val="6"/>
        </w:numPr>
        <w:suppressAutoHyphens/>
        <w:autoSpaceDE/>
        <w:autoSpaceDN/>
        <w:adjustRightInd/>
        <w:spacing w:line="260" w:lineRule="atLeast"/>
        <w:jc w:val="both"/>
        <w:rPr>
          <w:rFonts w:cs="Arial"/>
          <w:i/>
          <w:sz w:val="20"/>
        </w:rPr>
      </w:pPr>
      <w:r w:rsidRPr="00683A54">
        <w:rPr>
          <w:rFonts w:cs="Arial"/>
          <w:i/>
          <w:sz w:val="20"/>
        </w:rPr>
        <w:t>kontaktne podatke in zakonite zastopnike novih podizvajalcev;</w:t>
      </w:r>
    </w:p>
    <w:p w:rsidR="005354BD" w:rsidRPr="00683A54" w:rsidRDefault="00C96858" w:rsidP="005354BD">
      <w:pPr>
        <w:widowControl/>
        <w:numPr>
          <w:ilvl w:val="0"/>
          <w:numId w:val="6"/>
        </w:numPr>
        <w:suppressAutoHyphens/>
        <w:autoSpaceDE/>
        <w:autoSpaceDN/>
        <w:adjustRightInd/>
        <w:spacing w:line="260" w:lineRule="atLeast"/>
        <w:jc w:val="both"/>
        <w:rPr>
          <w:rFonts w:cs="Arial"/>
          <w:i/>
          <w:sz w:val="20"/>
        </w:rPr>
      </w:pPr>
      <w:r w:rsidRPr="00683A54">
        <w:rPr>
          <w:rFonts w:cs="Arial"/>
          <w:i/>
          <w:sz w:val="20"/>
        </w:rPr>
        <w:t xml:space="preserve">izpolnjen obrazec »Prijava« ter </w:t>
      </w:r>
      <w:r w:rsidR="005354BD" w:rsidRPr="00683A54">
        <w:rPr>
          <w:rFonts w:cs="Arial"/>
          <w:i/>
          <w:sz w:val="20"/>
        </w:rPr>
        <w:t xml:space="preserve">izpolnjene </w:t>
      </w:r>
      <w:r w:rsidRPr="00683A54">
        <w:rPr>
          <w:rFonts w:cs="Arial"/>
          <w:i/>
          <w:sz w:val="20"/>
        </w:rPr>
        <w:t xml:space="preserve">obrazce »Izjava za </w:t>
      </w:r>
      <w:r w:rsidR="000878D0">
        <w:rPr>
          <w:rFonts w:cs="Arial"/>
          <w:i/>
          <w:sz w:val="20"/>
        </w:rPr>
        <w:t>druge gospodarske subjekte v ponudbi</w:t>
      </w:r>
      <w:r w:rsidRPr="00683A54">
        <w:rPr>
          <w:rFonts w:cs="Arial"/>
          <w:i/>
          <w:sz w:val="20"/>
        </w:rPr>
        <w:t>«</w:t>
      </w:r>
      <w:r w:rsidR="005354BD" w:rsidRPr="00683A54">
        <w:rPr>
          <w:rFonts w:cs="Arial"/>
          <w:i/>
          <w:sz w:val="20"/>
        </w:rPr>
        <w:t xml:space="preserve"> v skladu z 79. členom ZJN-3 in</w:t>
      </w:r>
    </w:p>
    <w:p w:rsidR="00565177" w:rsidRPr="00683A54" w:rsidRDefault="00565177" w:rsidP="006B20A5">
      <w:pPr>
        <w:widowControl/>
        <w:numPr>
          <w:ilvl w:val="0"/>
          <w:numId w:val="6"/>
        </w:numPr>
        <w:suppressAutoHyphens/>
        <w:autoSpaceDE/>
        <w:autoSpaceDN/>
        <w:adjustRightInd/>
        <w:spacing w:line="260" w:lineRule="atLeast"/>
        <w:jc w:val="both"/>
        <w:rPr>
          <w:rFonts w:cs="Arial"/>
          <w:i/>
          <w:sz w:val="20"/>
        </w:rPr>
      </w:pPr>
      <w:r w:rsidRPr="00683A54">
        <w:rPr>
          <w:rFonts w:cs="Arial"/>
          <w:i/>
          <w:sz w:val="20"/>
        </w:rPr>
        <w:t>pisno zahtevo novega podizvajalca za neposredno plačilo, če novi podizvajalec to zahteva.</w:t>
      </w:r>
    </w:p>
    <w:p w:rsidR="00565177" w:rsidRPr="00683A54" w:rsidRDefault="00565177" w:rsidP="00565177">
      <w:pPr>
        <w:spacing w:line="260" w:lineRule="atLeast"/>
        <w:jc w:val="both"/>
        <w:rPr>
          <w:rFonts w:cs="Arial"/>
          <w:i/>
          <w:sz w:val="20"/>
        </w:rPr>
      </w:pPr>
    </w:p>
    <w:p w:rsidR="00565177" w:rsidRPr="00683A54" w:rsidRDefault="00565177" w:rsidP="00565177">
      <w:pPr>
        <w:spacing w:line="260" w:lineRule="atLeast"/>
        <w:jc w:val="center"/>
        <w:rPr>
          <w:rFonts w:cs="Arial"/>
          <w:i/>
          <w:sz w:val="20"/>
        </w:rPr>
      </w:pPr>
      <w:r w:rsidRPr="00683A54">
        <w:rPr>
          <w:rFonts w:cs="Arial"/>
          <w:sz w:val="20"/>
        </w:rPr>
        <w:fldChar w:fldCharType="begin">
          <w:ffData>
            <w:name w:val="Besedilo48"/>
            <w:enabled/>
            <w:calcOnExit w:val="0"/>
            <w:textInput/>
          </w:ffData>
        </w:fldChar>
      </w:r>
      <w:r w:rsidRPr="00683A54">
        <w:rPr>
          <w:rFonts w:cs="Arial"/>
          <w:sz w:val="20"/>
        </w:rPr>
        <w:instrText xml:space="preserve"> FORMTEXT </w:instrText>
      </w:r>
      <w:r w:rsidRPr="00683A54">
        <w:rPr>
          <w:rFonts w:cs="Arial"/>
          <w:sz w:val="20"/>
        </w:rPr>
      </w:r>
      <w:r w:rsidRPr="00683A54">
        <w:rPr>
          <w:rFonts w:cs="Arial"/>
          <w:sz w:val="20"/>
        </w:rPr>
        <w:fldChar w:fldCharType="separate"/>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cs="Arial"/>
          <w:sz w:val="20"/>
        </w:rPr>
        <w:fldChar w:fldCharType="end"/>
      </w:r>
      <w:r w:rsidRPr="00683A54">
        <w:rPr>
          <w:rFonts w:cs="Arial"/>
          <w:i/>
          <w:sz w:val="20"/>
        </w:rPr>
        <w:t>. člen</w:t>
      </w:r>
    </w:p>
    <w:p w:rsidR="00565177" w:rsidRPr="00683A54" w:rsidRDefault="00565177" w:rsidP="00565177">
      <w:pPr>
        <w:spacing w:line="260" w:lineRule="atLeast"/>
        <w:jc w:val="both"/>
        <w:rPr>
          <w:rFonts w:cs="Arial"/>
          <w:i/>
          <w:sz w:val="20"/>
        </w:rPr>
      </w:pPr>
      <w:r w:rsidRPr="00683A54">
        <w:rPr>
          <w:rFonts w:cs="Arial"/>
          <w:i/>
          <w:sz w:val="20"/>
        </w:rPr>
        <w:t>V razmerju do naročnika izvajalec v celoti odgovarja za izvedbo storitev, ki so predmet te pogodbe.</w:t>
      </w:r>
    </w:p>
    <w:p w:rsidR="00565177" w:rsidRPr="00683A54" w:rsidRDefault="00565177" w:rsidP="00565177">
      <w:pPr>
        <w:spacing w:line="260" w:lineRule="atLeast"/>
        <w:jc w:val="both"/>
        <w:rPr>
          <w:rFonts w:cs="Arial"/>
          <w:i/>
          <w:sz w:val="20"/>
        </w:rPr>
      </w:pPr>
    </w:p>
    <w:p w:rsidR="00565177" w:rsidRPr="00683A54" w:rsidRDefault="00565177" w:rsidP="00565177">
      <w:pPr>
        <w:spacing w:line="260" w:lineRule="atLeast"/>
        <w:jc w:val="center"/>
        <w:rPr>
          <w:rFonts w:cs="Arial"/>
          <w:i/>
          <w:sz w:val="20"/>
        </w:rPr>
      </w:pPr>
      <w:r w:rsidRPr="00683A54">
        <w:rPr>
          <w:rFonts w:cs="Arial"/>
          <w:sz w:val="20"/>
        </w:rPr>
        <w:fldChar w:fldCharType="begin">
          <w:ffData>
            <w:name w:val="Besedilo48"/>
            <w:enabled/>
            <w:calcOnExit w:val="0"/>
            <w:textInput/>
          </w:ffData>
        </w:fldChar>
      </w:r>
      <w:r w:rsidRPr="00683A54">
        <w:rPr>
          <w:rFonts w:cs="Arial"/>
          <w:sz w:val="20"/>
        </w:rPr>
        <w:instrText xml:space="preserve"> FORMTEXT </w:instrText>
      </w:r>
      <w:r w:rsidRPr="00683A54">
        <w:rPr>
          <w:rFonts w:cs="Arial"/>
          <w:sz w:val="20"/>
        </w:rPr>
      </w:r>
      <w:r w:rsidRPr="00683A54">
        <w:rPr>
          <w:rFonts w:cs="Arial"/>
          <w:sz w:val="20"/>
        </w:rPr>
        <w:fldChar w:fldCharType="separate"/>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cs="Arial"/>
          <w:sz w:val="20"/>
        </w:rPr>
        <w:fldChar w:fldCharType="end"/>
      </w:r>
      <w:r w:rsidRPr="00683A54">
        <w:rPr>
          <w:rFonts w:cs="Arial"/>
          <w:i/>
          <w:sz w:val="20"/>
        </w:rPr>
        <w:t>. člen</w:t>
      </w:r>
    </w:p>
    <w:p w:rsidR="00565177" w:rsidRPr="00683A54" w:rsidRDefault="00565177" w:rsidP="00565177">
      <w:pPr>
        <w:spacing w:line="260" w:lineRule="atLeast"/>
        <w:jc w:val="both"/>
        <w:rPr>
          <w:rFonts w:cs="Arial"/>
          <w:i/>
          <w:sz w:val="20"/>
        </w:rPr>
      </w:pPr>
      <w:r w:rsidRPr="00683A54">
        <w:rPr>
          <w:rFonts w:cs="Arial"/>
          <w:i/>
          <w:sz w:val="20"/>
        </w:rPr>
        <w:t>Če naročnik ugotovi, da storitve izvaja podizvajalec, ki ga izvajalec ni navedel v svoji ponudbi oziroma ni dogovorjen s to pogodbo oziroma izvajalec ni prijavil podizvajalca na način določen v tem členu, ima pravico odstopiti od te pogodbe. Naročnik si pridržuje pravico, da lahko kadarkoli preveri delavce kateregakoli od podizvajalcev, ki opravljajo dela</w:t>
      </w:r>
      <w:r w:rsidR="00ED133B" w:rsidRPr="00683A54">
        <w:rPr>
          <w:rFonts w:cs="Arial"/>
          <w:i/>
          <w:sz w:val="20"/>
        </w:rPr>
        <w:t xml:space="preserve"> po tej pogodbi</w:t>
      </w:r>
      <w:r w:rsidRPr="00683A54">
        <w:rPr>
          <w:rFonts w:cs="Arial"/>
          <w:i/>
          <w:sz w:val="20"/>
        </w:rPr>
        <w:t>. Vsi delavci so naročniku dolžni dati verodostojne podatke.</w:t>
      </w:r>
    </w:p>
    <w:p w:rsidR="00565177" w:rsidRPr="00683A54" w:rsidRDefault="00565177" w:rsidP="00565177">
      <w:pPr>
        <w:spacing w:line="260" w:lineRule="atLeast"/>
        <w:jc w:val="both"/>
        <w:rPr>
          <w:rFonts w:cs="Arial"/>
          <w:i/>
          <w:sz w:val="20"/>
        </w:rPr>
      </w:pPr>
    </w:p>
    <w:p w:rsidR="00565177" w:rsidRPr="00683A54" w:rsidRDefault="00565177" w:rsidP="00565177">
      <w:pPr>
        <w:spacing w:line="260" w:lineRule="atLeast"/>
        <w:jc w:val="center"/>
        <w:rPr>
          <w:rFonts w:cs="Arial"/>
          <w:i/>
          <w:sz w:val="20"/>
        </w:rPr>
      </w:pPr>
      <w:r w:rsidRPr="00683A54">
        <w:rPr>
          <w:rFonts w:cs="Arial"/>
          <w:sz w:val="20"/>
        </w:rPr>
        <w:fldChar w:fldCharType="begin">
          <w:ffData>
            <w:name w:val="Besedilo48"/>
            <w:enabled/>
            <w:calcOnExit w:val="0"/>
            <w:textInput/>
          </w:ffData>
        </w:fldChar>
      </w:r>
      <w:r w:rsidRPr="00683A54">
        <w:rPr>
          <w:rFonts w:cs="Arial"/>
          <w:sz w:val="20"/>
        </w:rPr>
        <w:instrText xml:space="preserve"> FORMTEXT </w:instrText>
      </w:r>
      <w:r w:rsidRPr="00683A54">
        <w:rPr>
          <w:rFonts w:cs="Arial"/>
          <w:sz w:val="20"/>
        </w:rPr>
      </w:r>
      <w:r w:rsidRPr="00683A54">
        <w:rPr>
          <w:rFonts w:cs="Arial"/>
          <w:sz w:val="20"/>
        </w:rPr>
        <w:fldChar w:fldCharType="separate"/>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eastAsia="Arial Unicode MS" w:cs="Arial"/>
          <w:noProof/>
          <w:sz w:val="20"/>
        </w:rPr>
        <w:t> </w:t>
      </w:r>
      <w:r w:rsidRPr="00683A54">
        <w:rPr>
          <w:rFonts w:cs="Arial"/>
          <w:sz w:val="20"/>
        </w:rPr>
        <w:fldChar w:fldCharType="end"/>
      </w:r>
      <w:r w:rsidRPr="00683A54">
        <w:rPr>
          <w:rFonts w:cs="Arial"/>
          <w:i/>
          <w:sz w:val="20"/>
        </w:rPr>
        <w:t>. člen</w:t>
      </w:r>
    </w:p>
    <w:p w:rsidR="00565177" w:rsidRPr="00683A54" w:rsidRDefault="00565177" w:rsidP="00565177">
      <w:pPr>
        <w:spacing w:line="260" w:lineRule="atLeast"/>
        <w:jc w:val="both"/>
        <w:rPr>
          <w:rFonts w:cs="Arial"/>
          <w:i/>
          <w:sz w:val="20"/>
        </w:rPr>
      </w:pPr>
      <w:r w:rsidRPr="00683A54">
        <w:rPr>
          <w:rFonts w:cs="Arial"/>
          <w:i/>
          <w:sz w:val="20"/>
        </w:rPr>
        <w:t>/če bo podizvajalec zahteval neposredna plačila/: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 (-cev), ki so opravljali storitve po neposredni pogodbi.</w:t>
      </w:r>
    </w:p>
    <w:p w:rsidR="00565177" w:rsidRPr="00683A54" w:rsidRDefault="00565177" w:rsidP="00565177">
      <w:pPr>
        <w:spacing w:line="260" w:lineRule="atLeast"/>
        <w:jc w:val="both"/>
        <w:rPr>
          <w:rFonts w:cs="Arial"/>
          <w:i/>
          <w:sz w:val="20"/>
        </w:rPr>
      </w:pPr>
    </w:p>
    <w:p w:rsidR="008C3077" w:rsidRDefault="00565177" w:rsidP="00565177">
      <w:pPr>
        <w:spacing w:line="260" w:lineRule="atLeast"/>
        <w:jc w:val="both"/>
        <w:rPr>
          <w:rFonts w:cs="Arial"/>
          <w:i/>
          <w:sz w:val="20"/>
        </w:rPr>
      </w:pPr>
      <w:r w:rsidRPr="00683A54">
        <w:rPr>
          <w:rFonts w:cs="Arial"/>
          <w:i/>
          <w:sz w:val="20"/>
        </w:rPr>
        <w:t>/če podizvajalec ne bo zahteval neposrednega plačila/: Izvajalec mora naročniku najpozneje v 60 (šestdesetih) dneh od plačila končnega računa poslati svojo pisno izjavo in pisno izjavo podizvajalca, da je podizvajalec prejel plačilo za izvedene storitve, neposredno povezano s predmetom javnega naročila.</w:t>
      </w:r>
    </w:p>
    <w:p w:rsidR="00F33FB2" w:rsidRDefault="00F33FB2" w:rsidP="00565177">
      <w:pPr>
        <w:spacing w:line="260" w:lineRule="atLeast"/>
        <w:jc w:val="both"/>
        <w:rPr>
          <w:rFonts w:cs="Arial"/>
          <w:i/>
          <w:sz w:val="20"/>
        </w:rPr>
      </w:pPr>
    </w:p>
    <w:p w:rsidR="00F33FB2" w:rsidRPr="00A75C0C" w:rsidRDefault="00F33FB2" w:rsidP="00565177">
      <w:pPr>
        <w:spacing w:line="260" w:lineRule="atLeast"/>
        <w:jc w:val="both"/>
        <w:rPr>
          <w:rFonts w:cs="Arial"/>
          <w:sz w:val="20"/>
          <w:highlight w:val="yellow"/>
        </w:rPr>
      </w:pPr>
    </w:p>
    <w:p w:rsidR="00735653" w:rsidRPr="00184ED1" w:rsidRDefault="00735653" w:rsidP="00735653">
      <w:pPr>
        <w:pStyle w:val="Naslov2"/>
        <w:numPr>
          <w:ilvl w:val="0"/>
          <w:numId w:val="3"/>
        </w:numPr>
        <w:rPr>
          <w:rFonts w:cs="Arial"/>
        </w:rPr>
      </w:pPr>
      <w:r w:rsidRPr="00184ED1">
        <w:rPr>
          <w:rFonts w:cs="Arial"/>
        </w:rPr>
        <w:lastRenderedPageBreak/>
        <w:t>ZAVAROVANJE ZA DOBRO IZVEDBO POGODBENIH OBVEZNOSTI</w:t>
      </w:r>
    </w:p>
    <w:p w:rsidR="00735653" w:rsidRPr="00735653" w:rsidRDefault="00735653" w:rsidP="00735653">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735653">
        <w:rPr>
          <w:rFonts w:cs="Arial"/>
          <w:b/>
          <w:sz w:val="20"/>
        </w:rPr>
        <w:t>člen</w:t>
      </w:r>
    </w:p>
    <w:p w:rsidR="00735653" w:rsidRDefault="00735653" w:rsidP="00735653">
      <w:pPr>
        <w:spacing w:line="260" w:lineRule="atLeast"/>
        <w:jc w:val="both"/>
        <w:rPr>
          <w:rFonts w:cs="Arial"/>
          <w:sz w:val="20"/>
        </w:rPr>
      </w:pPr>
      <w:r w:rsidRPr="00683A54">
        <w:rPr>
          <w:rFonts w:cs="Arial"/>
          <w:sz w:val="20"/>
        </w:rPr>
        <w:t>Zavarovanje za dobro izvedbo pogodbenih obveznosti mora izvajalec predložiti naročniku ob podpisu pogodbe oziroma najkasneje v roku 10 (deset) dni od obojestranskega podpisa pogodbe, v višini 5 % (petih odstotkov) od skupne predvidene pogodbene vrednosti z DDV</w:t>
      </w:r>
      <w:r w:rsidR="00344865">
        <w:rPr>
          <w:rFonts w:cs="Arial"/>
          <w:sz w:val="20"/>
        </w:rPr>
        <w:t>.</w:t>
      </w:r>
    </w:p>
    <w:p w:rsidR="00344865" w:rsidRDefault="00344865" w:rsidP="00735653">
      <w:pPr>
        <w:spacing w:line="260" w:lineRule="atLeast"/>
        <w:jc w:val="both"/>
        <w:rPr>
          <w:rFonts w:cs="Arial"/>
          <w:sz w:val="20"/>
        </w:rPr>
      </w:pPr>
    </w:p>
    <w:p w:rsidR="00344865" w:rsidRPr="00683A54" w:rsidRDefault="00344865" w:rsidP="00735653">
      <w:pPr>
        <w:spacing w:line="260" w:lineRule="atLeast"/>
        <w:jc w:val="both"/>
        <w:rPr>
          <w:rFonts w:cs="Arial"/>
          <w:sz w:val="20"/>
        </w:rPr>
      </w:pPr>
      <w:r w:rsidRPr="00344865">
        <w:rPr>
          <w:rFonts w:cs="Arial"/>
          <w:sz w:val="20"/>
        </w:rPr>
        <w:t>Zavarovanje mora biti brezpogojno in plačljivo na prvi poziv. Izvajalec lahko predloži bančno garancijo ali kavcijsko zavarovanje.</w:t>
      </w:r>
    </w:p>
    <w:p w:rsidR="00735653" w:rsidRPr="00683A54" w:rsidRDefault="00735653" w:rsidP="00735653">
      <w:pPr>
        <w:spacing w:line="260" w:lineRule="atLeast"/>
        <w:jc w:val="both"/>
        <w:rPr>
          <w:rFonts w:cs="Arial"/>
          <w:sz w:val="20"/>
        </w:rPr>
      </w:pPr>
    </w:p>
    <w:p w:rsidR="00735653" w:rsidRPr="00683A54" w:rsidRDefault="00735653" w:rsidP="00735653">
      <w:pPr>
        <w:spacing w:line="260" w:lineRule="atLeast"/>
        <w:jc w:val="both"/>
        <w:rPr>
          <w:rFonts w:cs="Arial"/>
          <w:sz w:val="20"/>
        </w:rPr>
      </w:pPr>
      <w:r w:rsidRPr="00683A54">
        <w:rPr>
          <w:rFonts w:cs="Arial"/>
          <w:sz w:val="20"/>
        </w:rPr>
        <w:t xml:space="preserve">Veljavnost zavarovanja za dobro izvedbo pogodbenih obveznosti mora biti še </w:t>
      </w:r>
      <w:r w:rsidR="000878D0">
        <w:rPr>
          <w:rFonts w:cs="Arial"/>
          <w:sz w:val="20"/>
        </w:rPr>
        <w:t>60</w:t>
      </w:r>
      <w:r w:rsidRPr="00683A54">
        <w:rPr>
          <w:rFonts w:cs="Arial"/>
          <w:sz w:val="20"/>
        </w:rPr>
        <w:t xml:space="preserve"> (</w:t>
      </w:r>
      <w:r w:rsidR="000878D0">
        <w:rPr>
          <w:rFonts w:cs="Arial"/>
          <w:sz w:val="20"/>
        </w:rPr>
        <w:t>šestdeset</w:t>
      </w:r>
      <w:r w:rsidRPr="00683A54">
        <w:rPr>
          <w:rFonts w:cs="Arial"/>
          <w:sz w:val="20"/>
        </w:rPr>
        <w:t>) dni po preteku roka za dokončno izvedbo posla.</w:t>
      </w:r>
    </w:p>
    <w:p w:rsidR="00735653" w:rsidRPr="00683A54" w:rsidRDefault="00735653" w:rsidP="00735653">
      <w:pPr>
        <w:spacing w:line="260" w:lineRule="atLeast"/>
        <w:jc w:val="both"/>
        <w:rPr>
          <w:rFonts w:cs="Arial"/>
          <w:sz w:val="20"/>
        </w:rPr>
      </w:pPr>
    </w:p>
    <w:p w:rsidR="00735653" w:rsidRPr="00683A54" w:rsidRDefault="00735653" w:rsidP="00735653">
      <w:pPr>
        <w:spacing w:line="260" w:lineRule="atLeast"/>
        <w:jc w:val="both"/>
        <w:rPr>
          <w:rFonts w:cs="Arial"/>
          <w:sz w:val="20"/>
        </w:rPr>
      </w:pPr>
      <w:r w:rsidRPr="00683A54">
        <w:rPr>
          <w:rFonts w:cs="Arial"/>
          <w:sz w:val="20"/>
        </w:rPr>
        <w:t>Če se bodo med trajanjem pogodbe podaljšali roki za izvedbo posla ali povišala skupna predvidena vrednost, mora izvajalec temu ustrezno spremeniti tudi zavarovanje za dobro izvedbo pogodbenih obveznosti oziroma podaljšati njegovo veljavnost.</w:t>
      </w:r>
    </w:p>
    <w:p w:rsidR="00735653" w:rsidRPr="00683A54" w:rsidRDefault="00735653" w:rsidP="00735653">
      <w:pPr>
        <w:spacing w:line="260" w:lineRule="atLeast"/>
        <w:jc w:val="both"/>
        <w:rPr>
          <w:sz w:val="20"/>
        </w:rPr>
      </w:pPr>
    </w:p>
    <w:p w:rsidR="00735653" w:rsidRPr="00683A54" w:rsidRDefault="00735653" w:rsidP="00735653">
      <w:pPr>
        <w:spacing w:line="260" w:lineRule="atLeast"/>
        <w:jc w:val="both"/>
        <w:rPr>
          <w:rFonts w:cs="Arial"/>
          <w:sz w:val="20"/>
        </w:rPr>
      </w:pPr>
      <w:r w:rsidRPr="00683A54">
        <w:rPr>
          <w:rFonts w:cs="Arial"/>
          <w:sz w:val="20"/>
        </w:rPr>
        <w:t>Naročnik bo unovčil zavarovanje za dobro izvedbo pogodbe</w:t>
      </w:r>
      <w:r w:rsidR="00F8381C" w:rsidRPr="00683A54">
        <w:rPr>
          <w:rFonts w:cs="Arial"/>
          <w:sz w:val="20"/>
        </w:rPr>
        <w:t>nih obveznosti</w:t>
      </w:r>
      <w:r w:rsidRPr="00683A54">
        <w:rPr>
          <w:rFonts w:cs="Arial"/>
          <w:sz w:val="20"/>
        </w:rPr>
        <w:t xml:space="preserve"> v primeru</w:t>
      </w:r>
      <w:r w:rsidR="00F8381C" w:rsidRPr="00683A54">
        <w:rPr>
          <w:rFonts w:cs="Arial"/>
          <w:sz w:val="20"/>
        </w:rPr>
        <w:t>,</w:t>
      </w:r>
      <w:r w:rsidRPr="00683A54">
        <w:rPr>
          <w:rFonts w:cs="Arial"/>
          <w:sz w:val="20"/>
        </w:rPr>
        <w:t xml:space="preserve"> če izvajalec:</w:t>
      </w:r>
    </w:p>
    <w:p w:rsidR="00735653" w:rsidRPr="00683A54" w:rsidRDefault="00735653" w:rsidP="00735653">
      <w:pPr>
        <w:widowControl/>
        <w:numPr>
          <w:ilvl w:val="0"/>
          <w:numId w:val="1"/>
        </w:numPr>
        <w:autoSpaceDE/>
        <w:autoSpaceDN/>
        <w:adjustRightInd/>
        <w:spacing w:line="260" w:lineRule="atLeast"/>
        <w:jc w:val="both"/>
        <w:rPr>
          <w:rFonts w:cs="Arial"/>
          <w:sz w:val="20"/>
        </w:rPr>
      </w:pPr>
      <w:r w:rsidRPr="00683A54">
        <w:rPr>
          <w:rFonts w:cs="Arial"/>
          <w:sz w:val="20"/>
        </w:rPr>
        <w:t>ne bo pričel izvajati svojih pogodbenih obveznosti v skladu z določili pogodbe ali</w:t>
      </w:r>
    </w:p>
    <w:p w:rsidR="00735653" w:rsidRPr="00683A54" w:rsidRDefault="00735653" w:rsidP="00735653">
      <w:pPr>
        <w:widowControl/>
        <w:numPr>
          <w:ilvl w:val="0"/>
          <w:numId w:val="1"/>
        </w:numPr>
        <w:autoSpaceDE/>
        <w:autoSpaceDN/>
        <w:adjustRightInd/>
        <w:spacing w:line="260" w:lineRule="atLeast"/>
        <w:jc w:val="both"/>
        <w:rPr>
          <w:rFonts w:cs="Arial"/>
          <w:sz w:val="20"/>
        </w:rPr>
      </w:pPr>
      <w:r w:rsidRPr="00683A54">
        <w:rPr>
          <w:rFonts w:cs="Arial"/>
          <w:sz w:val="20"/>
        </w:rPr>
        <w:t>ne bo izpolnil svojih pogodbenih obveznosti v skladu z določili pogodbe ali</w:t>
      </w:r>
    </w:p>
    <w:p w:rsidR="00735653" w:rsidRPr="00683A54" w:rsidRDefault="00735653" w:rsidP="00735653">
      <w:pPr>
        <w:widowControl/>
        <w:numPr>
          <w:ilvl w:val="0"/>
          <w:numId w:val="1"/>
        </w:numPr>
        <w:autoSpaceDE/>
        <w:autoSpaceDN/>
        <w:adjustRightInd/>
        <w:spacing w:line="260" w:lineRule="atLeast"/>
        <w:jc w:val="both"/>
        <w:rPr>
          <w:rFonts w:cs="Arial"/>
          <w:sz w:val="20"/>
        </w:rPr>
      </w:pPr>
      <w:r w:rsidRPr="00683A54">
        <w:rPr>
          <w:rFonts w:cs="Arial"/>
          <w:sz w:val="20"/>
        </w:rPr>
        <w:t>ne bo pravočasno izpolnil svojih pogodbenih obveznosti v skladu z določili pogodbe ali</w:t>
      </w:r>
    </w:p>
    <w:p w:rsidR="00735653" w:rsidRPr="00683A54" w:rsidRDefault="00735653" w:rsidP="00735653">
      <w:pPr>
        <w:widowControl/>
        <w:numPr>
          <w:ilvl w:val="0"/>
          <w:numId w:val="1"/>
        </w:numPr>
        <w:autoSpaceDE/>
        <w:autoSpaceDN/>
        <w:adjustRightInd/>
        <w:spacing w:line="260" w:lineRule="atLeast"/>
        <w:jc w:val="both"/>
        <w:rPr>
          <w:rFonts w:cs="Arial"/>
          <w:sz w:val="20"/>
        </w:rPr>
      </w:pPr>
      <w:r w:rsidRPr="00683A54">
        <w:rPr>
          <w:rFonts w:cs="Arial"/>
          <w:sz w:val="20"/>
        </w:rPr>
        <w:t>ne bo pravilno izpolnil svojih pogodbenih obveznosti v skladu z določili pogodbe ali</w:t>
      </w:r>
    </w:p>
    <w:p w:rsidR="00735653" w:rsidRDefault="00735653" w:rsidP="00735653">
      <w:pPr>
        <w:widowControl/>
        <w:numPr>
          <w:ilvl w:val="0"/>
          <w:numId w:val="1"/>
        </w:numPr>
        <w:autoSpaceDE/>
        <w:autoSpaceDN/>
        <w:adjustRightInd/>
        <w:spacing w:line="260" w:lineRule="atLeast"/>
        <w:jc w:val="both"/>
        <w:rPr>
          <w:rFonts w:cs="Arial"/>
          <w:sz w:val="20"/>
        </w:rPr>
      </w:pPr>
      <w:r w:rsidRPr="00683A54">
        <w:rPr>
          <w:rFonts w:cs="Arial"/>
          <w:sz w:val="20"/>
        </w:rPr>
        <w:t>bo prenehal izpolnjevati svoje pogodbene obveznosti določene v pogodbi.</w:t>
      </w:r>
    </w:p>
    <w:p w:rsidR="00344865" w:rsidRPr="00683A54" w:rsidRDefault="00344865" w:rsidP="00344865">
      <w:pPr>
        <w:widowControl/>
        <w:autoSpaceDE/>
        <w:autoSpaceDN/>
        <w:adjustRightInd/>
        <w:spacing w:line="260" w:lineRule="atLeast"/>
        <w:ind w:left="436"/>
        <w:jc w:val="both"/>
        <w:rPr>
          <w:rFonts w:cs="Arial"/>
          <w:sz w:val="20"/>
        </w:rPr>
      </w:pPr>
    </w:p>
    <w:p w:rsidR="00565177" w:rsidRPr="001A6D56" w:rsidRDefault="00565177" w:rsidP="001A6D56">
      <w:pPr>
        <w:pStyle w:val="Naslov2"/>
        <w:numPr>
          <w:ilvl w:val="0"/>
          <w:numId w:val="3"/>
        </w:numPr>
        <w:rPr>
          <w:rFonts w:cs="Arial"/>
        </w:rPr>
      </w:pPr>
      <w:r w:rsidRPr="001A6D56">
        <w:rPr>
          <w:rFonts w:cs="Arial"/>
        </w:rPr>
        <w:t>PROTIKORUPCIJSKA KLAVZULA</w:t>
      </w: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 xml:space="preserve">V primeru, da se ugotovi, da je pri izvedbi javnega naročila, na podlagi katerega je podpisana ta pogodba,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pogodbe ali njenemu predstavniku, zastopniku, posredniku, je ta pogodba </w:t>
      </w:r>
      <w:r w:rsidRPr="00683A54">
        <w:rPr>
          <w:rFonts w:cs="Arial"/>
          <w:sz w:val="20"/>
          <w:u w:val="single"/>
        </w:rPr>
        <w:t>nična</w:t>
      </w:r>
      <w:r w:rsidRPr="00683A54">
        <w:rPr>
          <w:rFonts w:cs="Arial"/>
          <w:sz w:val="20"/>
        </w:rPr>
        <w:t>.</w:t>
      </w:r>
    </w:p>
    <w:p w:rsidR="00565177" w:rsidRDefault="00565177" w:rsidP="00565177">
      <w:pPr>
        <w:spacing w:line="260" w:lineRule="atLeast"/>
        <w:jc w:val="both"/>
        <w:rPr>
          <w:rFonts w:cs="Arial"/>
          <w:sz w:val="20"/>
        </w:rPr>
      </w:pPr>
    </w:p>
    <w:p w:rsidR="00683A54" w:rsidRDefault="00683A54" w:rsidP="00565177">
      <w:pPr>
        <w:spacing w:line="260" w:lineRule="atLeast"/>
        <w:jc w:val="both"/>
        <w:rPr>
          <w:rFonts w:cs="Arial"/>
          <w:sz w:val="20"/>
        </w:rPr>
      </w:pPr>
    </w:p>
    <w:p w:rsidR="00556F1A" w:rsidRPr="00556F1A" w:rsidRDefault="00A75C0C" w:rsidP="00556F1A">
      <w:pPr>
        <w:pStyle w:val="Odstavekseznama"/>
        <w:numPr>
          <w:ilvl w:val="0"/>
          <w:numId w:val="3"/>
        </w:numPr>
        <w:spacing w:line="260" w:lineRule="atLeast"/>
        <w:jc w:val="both"/>
        <w:rPr>
          <w:rFonts w:cs="Arial"/>
          <w:b/>
          <w:sz w:val="20"/>
        </w:rPr>
      </w:pPr>
      <w:r>
        <w:rPr>
          <w:rFonts w:cs="Arial"/>
          <w:b/>
          <w:sz w:val="20"/>
        </w:rPr>
        <w:t>RAZVEZNI POGOJ</w:t>
      </w:r>
    </w:p>
    <w:p w:rsidR="00556F1A" w:rsidRPr="00556F1A" w:rsidRDefault="00556F1A" w:rsidP="00556F1A">
      <w:pPr>
        <w:spacing w:line="260" w:lineRule="atLeast"/>
        <w:jc w:val="both"/>
        <w:rPr>
          <w:rFonts w:cs="Arial"/>
          <w:sz w:val="20"/>
        </w:rPr>
      </w:pPr>
    </w:p>
    <w:p w:rsidR="00556F1A" w:rsidRPr="00556F1A" w:rsidRDefault="00556F1A" w:rsidP="00556F1A">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556F1A">
        <w:rPr>
          <w:rFonts w:cs="Arial"/>
          <w:b/>
          <w:sz w:val="20"/>
        </w:rPr>
        <w:t>člen</w:t>
      </w:r>
    </w:p>
    <w:p w:rsidR="00556F1A" w:rsidRPr="00556F1A" w:rsidRDefault="00556F1A" w:rsidP="00556F1A">
      <w:pPr>
        <w:spacing w:line="260" w:lineRule="atLeast"/>
        <w:jc w:val="both"/>
        <w:rPr>
          <w:rFonts w:cs="Arial"/>
          <w:sz w:val="20"/>
        </w:rPr>
      </w:pPr>
      <w:r w:rsidRPr="00556F1A">
        <w:rPr>
          <w:rFonts w:cs="Arial"/>
          <w:sz w:val="20"/>
        </w:rPr>
        <w:t>Ta pogodba je sklenjena pod razveznim pogojem, ki se uresniči v primeru izpolnitve ene od naslednjih okoliščin:</w:t>
      </w:r>
    </w:p>
    <w:p w:rsidR="00556F1A" w:rsidRDefault="00556F1A" w:rsidP="00556F1A">
      <w:pPr>
        <w:numPr>
          <w:ilvl w:val="0"/>
          <w:numId w:val="44"/>
        </w:numPr>
        <w:spacing w:line="260" w:lineRule="atLeast"/>
        <w:jc w:val="both"/>
        <w:rPr>
          <w:rFonts w:cs="Arial"/>
          <w:sz w:val="20"/>
        </w:rPr>
      </w:pPr>
      <w:r w:rsidRPr="00556F1A">
        <w:rPr>
          <w:rFonts w:cs="Arial"/>
          <w:sz w:val="20"/>
        </w:rPr>
        <w:t xml:space="preserve">če bo naročnik seznanjen, da je sodišče s pravnomočno odločitvijo ugotovilo kršitev obveznosti delovne, </w:t>
      </w:r>
      <w:proofErr w:type="spellStart"/>
      <w:r w:rsidRPr="00556F1A">
        <w:rPr>
          <w:rFonts w:cs="Arial"/>
          <w:sz w:val="20"/>
        </w:rPr>
        <w:t>okoljske</w:t>
      </w:r>
      <w:proofErr w:type="spellEnd"/>
      <w:r w:rsidRPr="00556F1A">
        <w:rPr>
          <w:rFonts w:cs="Arial"/>
          <w:sz w:val="20"/>
        </w:rPr>
        <w:t xml:space="preserve"> ali socialne zakonodaje s strani izvajalca ali podizvajalca ali </w:t>
      </w:r>
    </w:p>
    <w:p w:rsidR="00556F1A" w:rsidRPr="000F736F" w:rsidRDefault="00A910ED" w:rsidP="00A910ED">
      <w:pPr>
        <w:numPr>
          <w:ilvl w:val="0"/>
          <w:numId w:val="44"/>
        </w:numPr>
        <w:spacing w:line="260" w:lineRule="atLeast"/>
        <w:jc w:val="both"/>
        <w:rPr>
          <w:rFonts w:cs="Arial"/>
          <w:sz w:val="20"/>
        </w:rPr>
      </w:pPr>
      <w:r w:rsidRPr="00A910ED">
        <w:rPr>
          <w:rFonts w:cs="Arial"/>
          <w:sz w:val="20"/>
        </w:rPr>
        <w:t xml:space="preserve">če bo naročnik seznanjen, da je pristojni državni organ pri izvajalcu ali podizvajalcu v času izvajanja pogodbe ugotovil najmanj dve kršitvi v zvezi s </w:t>
      </w:r>
      <w:r w:rsidR="000F736F" w:rsidRPr="000F736F">
        <w:rPr>
          <w:rFonts w:cs="Arial"/>
          <w:sz w:val="20"/>
        </w:rPr>
        <w:t>plačilom za delo, delovnim časom, počitki, opravljanjem dela na podlagi pogodb civilnega prava kljub obstoju elementov delovnega razmerja ali v zvezi z zaposlovanjem na črno in za kateri mu je bila s pravnomočno odločitvijo ali več pravnomočnimi odločit</w:t>
      </w:r>
      <w:r w:rsidR="000F736F">
        <w:rPr>
          <w:rFonts w:cs="Arial"/>
          <w:sz w:val="20"/>
        </w:rPr>
        <w:t xml:space="preserve">vami izrečena globa za prekršek </w:t>
      </w:r>
      <w:r w:rsidR="00556F1A" w:rsidRPr="000F736F">
        <w:rPr>
          <w:rFonts w:cs="Arial"/>
          <w:sz w:val="20"/>
        </w:rPr>
        <w:t xml:space="preserve">in pod pogojem, da je od seznanitve s kršitvijo in do izteka veljavnosti pogodbe še najmanj šest mesecev oziroma če izvajalec nastopa s podizvajalcem pa tudi, če zaradi ugotovljene kršitve pri podizvajalcu </w:t>
      </w:r>
      <w:r w:rsidR="00556F1A" w:rsidRPr="000F736F">
        <w:rPr>
          <w:rFonts w:cs="Arial"/>
          <w:sz w:val="20"/>
        </w:rPr>
        <w:lastRenderedPageBreak/>
        <w:t xml:space="preserve">izvajalec ne nadomesti ali zamenja tega podizvajalca, na način določen v </w:t>
      </w:r>
      <w:r w:rsidR="00556F1A" w:rsidRPr="000F736F">
        <w:rPr>
          <w:rFonts w:cs="Arial"/>
          <w:iCs/>
          <w:sz w:val="20"/>
        </w:rPr>
        <w:t>skladu s 94. členom ZJN-3</w:t>
      </w:r>
      <w:r w:rsidR="00556F1A" w:rsidRPr="000F736F">
        <w:rPr>
          <w:rFonts w:cs="Arial"/>
          <w:sz w:val="20"/>
        </w:rPr>
        <w:t xml:space="preserve"> in določili te pogodbe v roku 30 dni od seznanitve s kršitvijo.</w:t>
      </w:r>
      <w:r w:rsidR="000F736F" w:rsidRPr="000F736F">
        <w:rPr>
          <w:rFonts w:cs="Arial"/>
          <w:sz w:val="20"/>
        </w:rPr>
        <w:t xml:space="preserve"> </w:t>
      </w:r>
      <w:r w:rsidR="000F736F" w:rsidRPr="000F736F">
        <w:rPr>
          <w:rFonts w:cs="Arial"/>
          <w:sz w:val="20"/>
        </w:rPr>
        <w:t>(V kolikor je gospodarski subjekt v položaju iz te alineje,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556F1A" w:rsidRPr="00556F1A" w:rsidRDefault="00556F1A" w:rsidP="00556F1A">
      <w:pPr>
        <w:spacing w:line="260" w:lineRule="atLeast"/>
        <w:jc w:val="both"/>
        <w:rPr>
          <w:rFonts w:cs="Arial"/>
          <w:sz w:val="20"/>
        </w:rPr>
      </w:pPr>
    </w:p>
    <w:p w:rsidR="00556F1A" w:rsidRPr="00556F1A" w:rsidRDefault="00556F1A" w:rsidP="00556F1A">
      <w:pPr>
        <w:spacing w:line="260" w:lineRule="atLeast"/>
        <w:jc w:val="both"/>
        <w:rPr>
          <w:rFonts w:cs="Arial"/>
          <w:sz w:val="20"/>
        </w:rPr>
      </w:pPr>
      <w:r w:rsidRPr="00556F1A">
        <w:rPr>
          <w:rFonts w:cs="Arial"/>
          <w:sz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556F1A" w:rsidRPr="00556F1A" w:rsidRDefault="00556F1A" w:rsidP="00556F1A">
      <w:pPr>
        <w:spacing w:line="260" w:lineRule="atLeast"/>
        <w:jc w:val="both"/>
        <w:rPr>
          <w:rFonts w:cs="Arial"/>
          <w:sz w:val="20"/>
        </w:rPr>
      </w:pPr>
    </w:p>
    <w:p w:rsidR="00556F1A" w:rsidRPr="00556F1A" w:rsidRDefault="00556F1A" w:rsidP="00556F1A">
      <w:pPr>
        <w:spacing w:line="260" w:lineRule="atLeast"/>
        <w:jc w:val="both"/>
        <w:rPr>
          <w:rFonts w:cs="Arial"/>
          <w:sz w:val="20"/>
        </w:rPr>
      </w:pPr>
      <w:r w:rsidRPr="00556F1A">
        <w:rPr>
          <w:rFonts w:cs="Arial"/>
          <w:sz w:val="20"/>
        </w:rPr>
        <w:t>Če naročnik v roku 30 dni od seznanitve s kršitvijo ne začne novega postopka javnega naročila, se šteje, da je pogodba razvezana trideseti dan od seznanitve s kršitvijo.</w:t>
      </w:r>
    </w:p>
    <w:p w:rsidR="00556F1A" w:rsidRPr="00556F1A" w:rsidRDefault="00556F1A" w:rsidP="00556F1A">
      <w:pPr>
        <w:spacing w:line="260" w:lineRule="atLeast"/>
        <w:jc w:val="both"/>
        <w:rPr>
          <w:rFonts w:cs="Arial"/>
          <w:sz w:val="20"/>
        </w:rPr>
      </w:pPr>
    </w:p>
    <w:p w:rsidR="00556F1A" w:rsidRPr="00F166FC" w:rsidRDefault="00556F1A" w:rsidP="00344865">
      <w:pPr>
        <w:pStyle w:val="Odstavekseznama"/>
        <w:widowControl/>
        <w:numPr>
          <w:ilvl w:val="0"/>
          <w:numId w:val="7"/>
        </w:numPr>
        <w:autoSpaceDE/>
        <w:autoSpaceDN/>
        <w:adjustRightInd/>
        <w:spacing w:before="120" w:after="120" w:line="260" w:lineRule="atLeast"/>
        <w:ind w:left="357" w:hanging="357"/>
        <w:jc w:val="center"/>
        <w:rPr>
          <w:rFonts w:cs="Arial"/>
          <w:b/>
          <w:sz w:val="20"/>
        </w:rPr>
      </w:pPr>
      <w:bookmarkStart w:id="1" w:name="_Hlk525886321"/>
      <w:r w:rsidRPr="00F166FC">
        <w:rPr>
          <w:rFonts w:cs="Arial"/>
          <w:b/>
          <w:sz w:val="20"/>
        </w:rPr>
        <w:t>člen</w:t>
      </w:r>
    </w:p>
    <w:bookmarkEnd w:id="1"/>
    <w:p w:rsidR="00556F1A" w:rsidRPr="00F166FC" w:rsidRDefault="00556F1A" w:rsidP="00556F1A">
      <w:pPr>
        <w:spacing w:line="260" w:lineRule="atLeast"/>
        <w:jc w:val="both"/>
        <w:rPr>
          <w:rFonts w:cs="Arial"/>
          <w:sz w:val="20"/>
        </w:rPr>
      </w:pPr>
      <w:r w:rsidRPr="00F166FC">
        <w:rPr>
          <w:rFonts w:cs="Arial"/>
          <w:sz w:val="20"/>
        </w:rPr>
        <w:t>Naročnik bo po izteku vsakih šest mesecev od sklenitve te pogodbe preveril ali je na dan tega</w:t>
      </w:r>
      <w:r w:rsidRPr="000D5D6B">
        <w:rPr>
          <w:rFonts w:cs="Arial"/>
          <w:iCs/>
          <w:color w:val="948A54" w:themeColor="background2" w:themeShade="80"/>
          <w:sz w:val="20"/>
        </w:rPr>
        <w:t xml:space="preserve"> </w:t>
      </w:r>
      <w:r w:rsidRPr="00F166FC">
        <w:rPr>
          <w:rFonts w:cs="Arial"/>
          <w:sz w:val="20"/>
        </w:rPr>
        <w:t>preverjanja pri izvajalcu ali podizvajalcu izpolnjena ena ali več naslednjih okoliščin:</w:t>
      </w:r>
    </w:p>
    <w:p w:rsidR="00556F1A" w:rsidRPr="00F166FC" w:rsidRDefault="00556F1A" w:rsidP="00556F1A">
      <w:pPr>
        <w:spacing w:line="260" w:lineRule="atLeast"/>
        <w:jc w:val="both"/>
        <w:rPr>
          <w:rFonts w:cs="Arial"/>
          <w:sz w:val="20"/>
        </w:rPr>
      </w:pPr>
    </w:p>
    <w:p w:rsidR="00556F1A" w:rsidRPr="00F166FC" w:rsidRDefault="00556F1A" w:rsidP="00556F1A">
      <w:pPr>
        <w:numPr>
          <w:ilvl w:val="0"/>
          <w:numId w:val="45"/>
        </w:numPr>
        <w:spacing w:line="260" w:lineRule="atLeast"/>
        <w:jc w:val="both"/>
        <w:rPr>
          <w:rFonts w:cs="Arial"/>
          <w:sz w:val="20"/>
        </w:rPr>
      </w:pPr>
      <w:r w:rsidRPr="00F166FC">
        <w:rPr>
          <w:rFonts w:cs="Arial"/>
          <w:sz w:val="20"/>
        </w:rPr>
        <w:t>če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556F1A" w:rsidRPr="00F166FC" w:rsidRDefault="00556F1A" w:rsidP="00556F1A">
      <w:pPr>
        <w:numPr>
          <w:ilvl w:val="0"/>
          <w:numId w:val="45"/>
        </w:numPr>
        <w:spacing w:line="260" w:lineRule="atLeast"/>
        <w:jc w:val="both"/>
        <w:rPr>
          <w:rFonts w:cs="Arial"/>
          <w:sz w:val="20"/>
        </w:rPr>
      </w:pPr>
      <w:r w:rsidRPr="00F166FC">
        <w:rPr>
          <w:rFonts w:cs="Arial"/>
          <w:sz w:val="20"/>
        </w:rPr>
        <w:t>če je izvajalec ali njegov podizvajalec izločen iz postopkov oddaje javnih naročil zaradi uvrstitve v evidenco gospodarskih subjektov z negativnimi referencami;</w:t>
      </w:r>
    </w:p>
    <w:p w:rsidR="00556F1A" w:rsidRPr="00F166FC" w:rsidRDefault="00556F1A" w:rsidP="00556F1A">
      <w:pPr>
        <w:numPr>
          <w:ilvl w:val="0"/>
          <w:numId w:val="45"/>
        </w:numPr>
        <w:spacing w:line="260" w:lineRule="atLeast"/>
        <w:jc w:val="both"/>
        <w:rPr>
          <w:rFonts w:cs="Arial"/>
          <w:sz w:val="20"/>
        </w:rPr>
      </w:pPr>
      <w:r w:rsidRPr="00F166FC">
        <w:rPr>
          <w:rFonts w:cs="Arial"/>
          <w:sz w:val="20"/>
        </w:rPr>
        <w:t>je v zadnjih treh letih pred dnevom preverjanja pristojni organ Republike Slovenije ali druge države članice ali tretje države pri izvajalcu ali njegovemu podizvajalcu ugotovil najmanj dve kršitvi v zvezi s:</w:t>
      </w:r>
    </w:p>
    <w:p w:rsidR="00556F1A" w:rsidRPr="00F166FC" w:rsidRDefault="00556F1A" w:rsidP="00556F1A">
      <w:pPr>
        <w:numPr>
          <w:ilvl w:val="0"/>
          <w:numId w:val="44"/>
        </w:numPr>
        <w:spacing w:line="260" w:lineRule="atLeast"/>
        <w:jc w:val="both"/>
        <w:rPr>
          <w:rFonts w:cs="Arial"/>
          <w:sz w:val="20"/>
        </w:rPr>
      </w:pPr>
      <w:r w:rsidRPr="00F166FC">
        <w:rPr>
          <w:rFonts w:cs="Arial"/>
          <w:sz w:val="20"/>
        </w:rPr>
        <w:t>plačilom za delo,</w:t>
      </w:r>
    </w:p>
    <w:p w:rsidR="00556F1A" w:rsidRPr="00F166FC" w:rsidRDefault="00556F1A" w:rsidP="00556F1A">
      <w:pPr>
        <w:numPr>
          <w:ilvl w:val="0"/>
          <w:numId w:val="44"/>
        </w:numPr>
        <w:spacing w:line="260" w:lineRule="atLeast"/>
        <w:jc w:val="both"/>
        <w:rPr>
          <w:rFonts w:cs="Arial"/>
          <w:sz w:val="20"/>
        </w:rPr>
      </w:pPr>
      <w:r w:rsidRPr="00F166FC">
        <w:rPr>
          <w:rFonts w:cs="Arial"/>
          <w:sz w:val="20"/>
        </w:rPr>
        <w:t>delovnim časom,</w:t>
      </w:r>
    </w:p>
    <w:p w:rsidR="00556F1A" w:rsidRPr="00F166FC" w:rsidRDefault="00556F1A" w:rsidP="00556F1A">
      <w:pPr>
        <w:numPr>
          <w:ilvl w:val="0"/>
          <w:numId w:val="44"/>
        </w:numPr>
        <w:spacing w:line="260" w:lineRule="atLeast"/>
        <w:jc w:val="both"/>
        <w:rPr>
          <w:rFonts w:cs="Arial"/>
          <w:sz w:val="20"/>
        </w:rPr>
      </w:pPr>
      <w:r w:rsidRPr="00F166FC">
        <w:rPr>
          <w:rFonts w:cs="Arial"/>
          <w:sz w:val="20"/>
        </w:rPr>
        <w:t>počitki,</w:t>
      </w:r>
    </w:p>
    <w:p w:rsidR="00556F1A" w:rsidRPr="00F166FC" w:rsidRDefault="00556F1A" w:rsidP="00556F1A">
      <w:pPr>
        <w:numPr>
          <w:ilvl w:val="0"/>
          <w:numId w:val="44"/>
        </w:numPr>
        <w:spacing w:line="260" w:lineRule="atLeast"/>
        <w:jc w:val="both"/>
        <w:rPr>
          <w:rFonts w:cs="Arial"/>
          <w:sz w:val="20"/>
        </w:rPr>
      </w:pPr>
      <w:r w:rsidRPr="00F166FC">
        <w:rPr>
          <w:rFonts w:cs="Arial"/>
          <w:sz w:val="20"/>
        </w:rPr>
        <w:t>opravljanjem dela na podlagi pogodb civilnega prava kljub obstoju elementov delovnega razmerja ali</w:t>
      </w:r>
    </w:p>
    <w:p w:rsidR="00556F1A" w:rsidRPr="00F166FC" w:rsidRDefault="00556F1A" w:rsidP="00556F1A">
      <w:pPr>
        <w:numPr>
          <w:ilvl w:val="0"/>
          <w:numId w:val="44"/>
        </w:numPr>
        <w:spacing w:line="260" w:lineRule="atLeast"/>
        <w:jc w:val="both"/>
        <w:rPr>
          <w:rFonts w:cs="Arial"/>
          <w:sz w:val="20"/>
        </w:rPr>
      </w:pPr>
      <w:r w:rsidRPr="00F166FC">
        <w:rPr>
          <w:rFonts w:cs="Arial"/>
          <w:sz w:val="20"/>
        </w:rPr>
        <w:t>v zvezi z zaposlovanjem na črno,</w:t>
      </w:r>
    </w:p>
    <w:p w:rsidR="00556F1A" w:rsidRPr="00F166FC" w:rsidRDefault="00556F1A" w:rsidP="00556F1A">
      <w:pPr>
        <w:spacing w:line="260" w:lineRule="atLeast"/>
        <w:jc w:val="both"/>
        <w:rPr>
          <w:rFonts w:cs="Arial"/>
          <w:sz w:val="20"/>
        </w:rPr>
      </w:pPr>
      <w:r w:rsidRPr="00F166FC">
        <w:rPr>
          <w:rFonts w:cs="Arial"/>
          <w:sz w:val="20"/>
        </w:rPr>
        <w:t>za kateri mu je bila s pravnomočno odločitvijo ali več pravnomočnimi odločitvami izrečena globa za prekršek.</w:t>
      </w:r>
    </w:p>
    <w:p w:rsidR="00556F1A" w:rsidRPr="00F166FC" w:rsidRDefault="00556F1A" w:rsidP="00556F1A">
      <w:pPr>
        <w:spacing w:line="260" w:lineRule="atLeast"/>
        <w:jc w:val="both"/>
        <w:rPr>
          <w:rFonts w:cs="Arial"/>
          <w:sz w:val="20"/>
        </w:rPr>
      </w:pPr>
    </w:p>
    <w:p w:rsidR="00556F1A" w:rsidRPr="002E7320" w:rsidRDefault="00556F1A" w:rsidP="00556F1A">
      <w:pPr>
        <w:spacing w:line="260" w:lineRule="atLeast"/>
        <w:jc w:val="both"/>
        <w:rPr>
          <w:rFonts w:cs="Arial"/>
          <w:i/>
          <w:sz w:val="20"/>
        </w:rPr>
      </w:pPr>
      <w:r w:rsidRPr="00F166FC">
        <w:rPr>
          <w:rFonts w:cs="Arial"/>
          <w:sz w:val="20"/>
        </w:rPr>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2E7320">
        <w:rPr>
          <w:rFonts w:cs="Arial"/>
          <w:i/>
          <w:sz w:val="20"/>
        </w:rPr>
        <w:t>(ta odstavek v pogodbi ostane če je izvajalec/podizvajalec s sedežem izven Slovenije oziroma ostane v delu, ki se nanaša na podizvajalce)</w:t>
      </w:r>
    </w:p>
    <w:p w:rsidR="00556F1A" w:rsidRPr="00F166FC" w:rsidRDefault="00556F1A" w:rsidP="00344865">
      <w:pPr>
        <w:pStyle w:val="Odstavekseznama"/>
        <w:widowControl/>
        <w:numPr>
          <w:ilvl w:val="0"/>
          <w:numId w:val="7"/>
        </w:numPr>
        <w:autoSpaceDE/>
        <w:autoSpaceDN/>
        <w:adjustRightInd/>
        <w:spacing w:before="120" w:after="120" w:line="260" w:lineRule="atLeast"/>
        <w:ind w:left="357" w:hanging="357"/>
        <w:jc w:val="center"/>
        <w:rPr>
          <w:rFonts w:cs="Arial"/>
          <w:sz w:val="20"/>
        </w:rPr>
      </w:pPr>
      <w:bookmarkStart w:id="2" w:name="_Hlk525886351"/>
      <w:r w:rsidRPr="00F166FC">
        <w:rPr>
          <w:rFonts w:cs="Arial"/>
          <w:sz w:val="20"/>
        </w:rPr>
        <w:t>člen</w:t>
      </w:r>
    </w:p>
    <w:bookmarkEnd w:id="2"/>
    <w:p w:rsidR="00556F1A" w:rsidRPr="00F166FC" w:rsidRDefault="00556F1A" w:rsidP="00556F1A">
      <w:pPr>
        <w:spacing w:line="260" w:lineRule="atLeast"/>
        <w:jc w:val="both"/>
        <w:rPr>
          <w:rFonts w:cs="Arial"/>
          <w:sz w:val="20"/>
        </w:rPr>
      </w:pPr>
      <w:r w:rsidRPr="00F166FC">
        <w:rPr>
          <w:rFonts w:cs="Arial"/>
          <w:sz w:val="20"/>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556F1A" w:rsidRPr="00F166FC" w:rsidRDefault="00556F1A" w:rsidP="00556F1A">
      <w:pPr>
        <w:spacing w:line="260" w:lineRule="atLeast"/>
        <w:jc w:val="both"/>
        <w:rPr>
          <w:rFonts w:cs="Arial"/>
          <w:sz w:val="20"/>
        </w:rPr>
      </w:pPr>
    </w:p>
    <w:p w:rsidR="00683A54" w:rsidRPr="00F166FC" w:rsidRDefault="00556F1A" w:rsidP="00565177">
      <w:pPr>
        <w:spacing w:line="260" w:lineRule="atLeast"/>
        <w:jc w:val="both"/>
        <w:rPr>
          <w:rFonts w:cs="Arial"/>
          <w:sz w:val="20"/>
        </w:rPr>
      </w:pPr>
      <w:r w:rsidRPr="00F166FC">
        <w:rPr>
          <w:rFonts w:cs="Arial"/>
          <w:sz w:val="20"/>
        </w:rPr>
        <w:lastRenderedPageBreak/>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565177" w:rsidRPr="001A6D56" w:rsidRDefault="00565177" w:rsidP="001A6D56">
      <w:pPr>
        <w:pStyle w:val="Naslov2"/>
        <w:numPr>
          <w:ilvl w:val="0"/>
          <w:numId w:val="3"/>
        </w:numPr>
        <w:rPr>
          <w:rFonts w:cs="Arial"/>
        </w:rPr>
      </w:pPr>
      <w:r w:rsidRPr="00A14C04">
        <w:rPr>
          <w:rFonts w:cs="Arial"/>
        </w:rPr>
        <w:t>VARNOSTNE DOLOČBE</w:t>
      </w: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Izvajalec se zavezuje, da bo vse podatke, dejstva in listine naročnika, s katerimi bo prišel v stik ob izvajanju te pogodbe, skrbno varoval in jih ne bo razkril tretji ose</w:t>
      </w:r>
      <w:r w:rsidR="004C47A2" w:rsidRPr="00683A54">
        <w:rPr>
          <w:rFonts w:cs="Arial"/>
          <w:sz w:val="20"/>
        </w:rPr>
        <w:t>bi tudi po opravljeni storitvi.</w:t>
      </w:r>
    </w:p>
    <w:p w:rsidR="00565177" w:rsidRPr="00683A54" w:rsidRDefault="00565177" w:rsidP="00565177">
      <w:pPr>
        <w:spacing w:line="260" w:lineRule="atLeast"/>
        <w:jc w:val="both"/>
        <w:rPr>
          <w:rFonts w:cs="Arial"/>
          <w:sz w:val="20"/>
        </w:rPr>
      </w:pPr>
    </w:p>
    <w:p w:rsidR="00565177" w:rsidRPr="00683A54" w:rsidRDefault="00565177" w:rsidP="00565177">
      <w:pPr>
        <w:spacing w:line="260" w:lineRule="atLeast"/>
        <w:jc w:val="both"/>
        <w:rPr>
          <w:rFonts w:cs="Arial"/>
          <w:sz w:val="20"/>
        </w:rPr>
      </w:pPr>
      <w:r w:rsidRPr="00683A54">
        <w:rPr>
          <w:rFonts w:cs="Arial"/>
          <w:sz w:val="20"/>
        </w:rPr>
        <w:t xml:space="preserve">Informacije v zvezi </w:t>
      </w:r>
      <w:r w:rsidR="000D5D6B">
        <w:rPr>
          <w:rFonts w:cs="Arial"/>
          <w:sz w:val="20"/>
        </w:rPr>
        <w:t>s</w:t>
      </w:r>
      <w:r w:rsidRPr="00683A54">
        <w:rPr>
          <w:rFonts w:cs="Arial"/>
          <w:sz w:val="20"/>
        </w:rPr>
        <w:t xml:space="preserve"> komunikacijskim omrežjem in aplikacijami </w:t>
      </w:r>
      <w:r w:rsidR="00993657" w:rsidRPr="00683A54">
        <w:rPr>
          <w:rFonts w:cs="Arial"/>
          <w:sz w:val="20"/>
        </w:rPr>
        <w:t>naročnika</w:t>
      </w:r>
      <w:r w:rsidRPr="00683A54">
        <w:rPr>
          <w:rFonts w:cs="Arial"/>
          <w:sz w:val="20"/>
        </w:rPr>
        <w:t>, do katerih pride med svojim delom izvajalec, le-ta ne sme uporabljati za druge namene in izven obsega te pogodbe.</w:t>
      </w:r>
    </w:p>
    <w:p w:rsidR="00565177" w:rsidRPr="00683A54" w:rsidRDefault="00565177" w:rsidP="00565177">
      <w:pPr>
        <w:spacing w:line="260" w:lineRule="atLeast"/>
        <w:jc w:val="both"/>
        <w:rPr>
          <w:rFonts w:cs="Arial"/>
          <w:sz w:val="20"/>
        </w:rPr>
      </w:pPr>
    </w:p>
    <w:p w:rsidR="00565177" w:rsidRPr="00683A54" w:rsidRDefault="00565177" w:rsidP="00565177">
      <w:pPr>
        <w:spacing w:line="260" w:lineRule="atLeast"/>
        <w:jc w:val="both"/>
        <w:rPr>
          <w:rFonts w:cs="Arial"/>
          <w:sz w:val="20"/>
        </w:rPr>
      </w:pPr>
      <w:r w:rsidRPr="00683A54">
        <w:rPr>
          <w:rFonts w:cs="Arial"/>
          <w:sz w:val="20"/>
        </w:rPr>
        <w:t>Za morebitne kršitv</w:t>
      </w:r>
      <w:r w:rsidR="00AE0D28" w:rsidRPr="00683A54">
        <w:rPr>
          <w:rFonts w:cs="Arial"/>
          <w:sz w:val="20"/>
        </w:rPr>
        <w:t xml:space="preserve">e obveznosti, določene v prvem in </w:t>
      </w:r>
      <w:r w:rsidRPr="00683A54">
        <w:rPr>
          <w:rFonts w:cs="Arial"/>
          <w:sz w:val="20"/>
        </w:rPr>
        <w:t>drugem odstavku tega člena, je izvajalec odškodninsko odgovoren.</w:t>
      </w:r>
    </w:p>
    <w:p w:rsidR="00565177" w:rsidRPr="00683A54" w:rsidRDefault="00565177" w:rsidP="00565177">
      <w:pPr>
        <w:spacing w:line="260" w:lineRule="atLeast"/>
        <w:jc w:val="both"/>
        <w:rPr>
          <w:rFonts w:cs="Arial"/>
          <w:sz w:val="20"/>
        </w:rPr>
      </w:pPr>
    </w:p>
    <w:p w:rsidR="00565177" w:rsidRDefault="00565177" w:rsidP="00565177">
      <w:pPr>
        <w:spacing w:line="260" w:lineRule="atLeast"/>
        <w:jc w:val="both"/>
        <w:rPr>
          <w:rFonts w:cs="Arial"/>
          <w:sz w:val="20"/>
        </w:rPr>
      </w:pPr>
      <w:r w:rsidRPr="00683A54">
        <w:rPr>
          <w:rFonts w:cs="Arial"/>
          <w:sz w:val="20"/>
        </w:rPr>
        <w:t xml:space="preserve">Izvajalec naročniku omogoča izvajanje nadzora nad izvajanjem postopkov in ukrepov iz tega </w:t>
      </w:r>
      <w:r w:rsidR="004C47A2" w:rsidRPr="00683A54">
        <w:rPr>
          <w:rFonts w:cs="Arial"/>
          <w:sz w:val="20"/>
        </w:rPr>
        <w:t>člena.</w:t>
      </w:r>
    </w:p>
    <w:p w:rsidR="003F289C" w:rsidRPr="00683A54" w:rsidRDefault="003F289C" w:rsidP="00565177">
      <w:pPr>
        <w:spacing w:line="260" w:lineRule="atLeast"/>
        <w:jc w:val="both"/>
        <w:rPr>
          <w:rFonts w:cs="Arial"/>
          <w:sz w:val="20"/>
        </w:rPr>
      </w:pPr>
    </w:p>
    <w:p w:rsidR="003F289C" w:rsidRPr="00683A54" w:rsidRDefault="003F289C" w:rsidP="003F289C">
      <w:pPr>
        <w:spacing w:line="260" w:lineRule="atLeast"/>
        <w:jc w:val="both"/>
        <w:rPr>
          <w:rFonts w:eastAsia="Calibri" w:cs="Arial"/>
          <w:sz w:val="20"/>
        </w:rPr>
      </w:pPr>
      <w:r w:rsidRPr="00683A54">
        <w:rPr>
          <w:rFonts w:eastAsia="Calibri" w:cs="Arial"/>
          <w:sz w:val="20"/>
        </w:rPr>
        <w:t>Vsi izvajalčevi kadri, ki bodo sodelovali pri izvajanju predmeta te pogodbe, morajo varovati vse (osebne, poslovne in zaupne) podatke naročnika, s katerimi bodo prišli v stik pri izvajanju naročila.</w:t>
      </w:r>
    </w:p>
    <w:p w:rsidR="00A34F7A" w:rsidRDefault="00A34F7A" w:rsidP="00AE0D28">
      <w:pPr>
        <w:spacing w:line="260" w:lineRule="atLeast"/>
        <w:jc w:val="both"/>
        <w:rPr>
          <w:rFonts w:cs="Arial"/>
          <w:sz w:val="20"/>
        </w:rPr>
      </w:pP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3F289C" w:rsidRPr="003F289C" w:rsidRDefault="003F289C" w:rsidP="003F289C">
      <w:pPr>
        <w:spacing w:line="260" w:lineRule="atLeast"/>
        <w:jc w:val="both"/>
        <w:rPr>
          <w:rFonts w:cs="Arial"/>
          <w:sz w:val="20"/>
        </w:rPr>
      </w:pPr>
      <w:r w:rsidRPr="003F289C">
        <w:rPr>
          <w:rFonts w:cs="Arial"/>
          <w:sz w:val="20"/>
        </w:rPr>
        <w:t xml:space="preserve">Vsaka pogodbena stranka je dolžna kot poslovno skrivnost varovati vsak podatek v zvezi s to pogodbo, kot tudi vse podatke, ki so z veljavnimi predpisi in notranjimi akti pogodbenih strank določeni za poslovno skrivnost, ali iz njegove narave izhaja, da gre za zaupen podatek in bi za drugo pogodbeno stranko nastala škoda, če bi zanje izvedela nepooblaščena oseba. </w:t>
      </w:r>
    </w:p>
    <w:p w:rsidR="003F289C" w:rsidRPr="003F289C" w:rsidRDefault="003F289C" w:rsidP="003F289C">
      <w:pPr>
        <w:spacing w:line="260" w:lineRule="atLeast"/>
        <w:jc w:val="both"/>
        <w:rPr>
          <w:rFonts w:cs="Arial"/>
          <w:sz w:val="20"/>
        </w:rPr>
      </w:pPr>
    </w:p>
    <w:p w:rsidR="003F289C" w:rsidRPr="003F289C" w:rsidRDefault="003F289C" w:rsidP="003F289C">
      <w:pPr>
        <w:spacing w:line="260" w:lineRule="atLeast"/>
        <w:jc w:val="both"/>
        <w:rPr>
          <w:rFonts w:cs="Arial"/>
          <w:sz w:val="20"/>
        </w:rPr>
      </w:pPr>
      <w:r w:rsidRPr="003F289C">
        <w:rPr>
          <w:rFonts w:cs="Arial"/>
          <w:sz w:val="20"/>
        </w:rPr>
        <w:t>Stranka pogodbe, ki ravna v nasprotju s prvim odstavkom tega člena, je odgovorna za celotno nastalo škodo, ki je posledica te kršitve.</w:t>
      </w:r>
    </w:p>
    <w:p w:rsidR="003F289C" w:rsidRPr="003F289C" w:rsidRDefault="003F289C" w:rsidP="003F289C">
      <w:pPr>
        <w:spacing w:line="260" w:lineRule="atLeast"/>
        <w:jc w:val="both"/>
        <w:rPr>
          <w:rFonts w:cs="Arial"/>
          <w:sz w:val="20"/>
        </w:rPr>
      </w:pPr>
    </w:p>
    <w:p w:rsidR="00565177" w:rsidRDefault="003F289C" w:rsidP="003F289C">
      <w:pPr>
        <w:spacing w:line="260" w:lineRule="atLeast"/>
        <w:jc w:val="both"/>
        <w:rPr>
          <w:rFonts w:cs="Arial"/>
          <w:sz w:val="20"/>
        </w:rPr>
      </w:pPr>
      <w:r w:rsidRPr="003F289C">
        <w:rPr>
          <w:rFonts w:cs="Arial"/>
          <w:sz w:val="20"/>
        </w:rPr>
        <w:t>Izvajalec se zavezuje, da bo z osebnimi podatki ravnal v skladu z Uredbo (EU) 2016/697 o varstvu posameznikov pri obdelavi osebnih podatkov in o pretoku takih podatkov (GDPR) ter Zakonom o varstvu osebnih podatkov. S tem namenom se poleg te pogodbe sklepa tudi Pogodba o ob</w:t>
      </w:r>
      <w:r>
        <w:rPr>
          <w:rFonts w:cs="Arial"/>
          <w:sz w:val="20"/>
        </w:rPr>
        <w:t xml:space="preserve">delovanju osebnih podatkov št. </w:t>
      </w:r>
      <w:r w:rsidRPr="00AD13FA">
        <w:rPr>
          <w:rFonts w:cs="Arial"/>
          <w:sz w:val="20"/>
        </w:rPr>
        <w:t>1/2020</w:t>
      </w:r>
      <w:r w:rsidRPr="003F289C">
        <w:rPr>
          <w:rFonts w:cs="Arial"/>
          <w:sz w:val="20"/>
        </w:rPr>
        <w:t>.</w:t>
      </w:r>
    </w:p>
    <w:p w:rsidR="00565177" w:rsidRPr="001A6D56" w:rsidRDefault="00565177" w:rsidP="001A6D56">
      <w:pPr>
        <w:pStyle w:val="Naslov2"/>
        <w:numPr>
          <w:ilvl w:val="0"/>
          <w:numId w:val="3"/>
        </w:numPr>
        <w:rPr>
          <w:rFonts w:cs="Arial"/>
        </w:rPr>
      </w:pPr>
      <w:r w:rsidRPr="00287175">
        <w:rPr>
          <w:rFonts w:cs="Arial"/>
        </w:rPr>
        <w:t>SKRBNIK POGODBE</w:t>
      </w: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 xml:space="preserve">Skrbnik te pogodbe na strani naročnika je </w:t>
      </w:r>
      <w:r w:rsidR="003F289C">
        <w:rPr>
          <w:rFonts w:cs="Arial"/>
          <w:sz w:val="20"/>
        </w:rPr>
        <w:t>Betka Gregorc</w:t>
      </w:r>
      <w:r w:rsidRPr="00683A54">
        <w:rPr>
          <w:rFonts w:cs="Arial"/>
          <w:sz w:val="20"/>
        </w:rPr>
        <w:t>, na strani izvajalca pa</w:t>
      </w:r>
      <w:r w:rsidR="00143311" w:rsidRPr="00683A54">
        <w:rPr>
          <w:rFonts w:cs="Arial"/>
          <w:sz w:val="20"/>
        </w:rPr>
        <w:t xml:space="preserve"> _____________</w:t>
      </w:r>
      <w:r w:rsidRPr="00683A54">
        <w:rPr>
          <w:rFonts w:cs="Arial"/>
          <w:sz w:val="20"/>
        </w:rPr>
        <w:t>.</w:t>
      </w:r>
    </w:p>
    <w:p w:rsidR="00143311" w:rsidRDefault="00143311" w:rsidP="00565177">
      <w:pPr>
        <w:spacing w:line="260" w:lineRule="atLeast"/>
        <w:jc w:val="both"/>
        <w:rPr>
          <w:rFonts w:cs="Arial"/>
          <w:sz w:val="20"/>
        </w:rPr>
      </w:pPr>
    </w:p>
    <w:p w:rsidR="00565177" w:rsidRPr="001A6D56" w:rsidRDefault="00565177" w:rsidP="001A6D56">
      <w:pPr>
        <w:pStyle w:val="Naslov2"/>
        <w:numPr>
          <w:ilvl w:val="0"/>
          <w:numId w:val="3"/>
        </w:numPr>
        <w:rPr>
          <w:rFonts w:cs="Arial"/>
        </w:rPr>
      </w:pPr>
      <w:r w:rsidRPr="00A14C04">
        <w:rPr>
          <w:rFonts w:cs="Arial"/>
        </w:rPr>
        <w:t>POSEBNE IN KONČNE DOLOČBE</w:t>
      </w: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EA40EA" w:rsidRDefault="00565177" w:rsidP="00565177">
      <w:pPr>
        <w:spacing w:line="260" w:lineRule="atLeast"/>
        <w:jc w:val="both"/>
        <w:rPr>
          <w:rFonts w:cs="Arial"/>
          <w:sz w:val="20"/>
        </w:rPr>
      </w:pPr>
      <w:r w:rsidRPr="00683A54">
        <w:rPr>
          <w:rFonts w:cs="Arial"/>
          <w:bCs/>
          <w:sz w:val="20"/>
        </w:rPr>
        <w:t>Pogodba je</w:t>
      </w:r>
      <w:r w:rsidRPr="00683A54">
        <w:rPr>
          <w:rFonts w:cs="Arial"/>
          <w:sz w:val="20"/>
        </w:rPr>
        <w:t xml:space="preserve"> sklenjena, ko jo </w:t>
      </w:r>
      <w:r w:rsidR="00C972D8" w:rsidRPr="00683A54">
        <w:rPr>
          <w:rFonts w:cs="Arial"/>
          <w:sz w:val="20"/>
        </w:rPr>
        <w:t xml:space="preserve">podpišeta obe pogodbeni stranki, uporablja pa se </w:t>
      </w:r>
      <w:r w:rsidR="00143311" w:rsidRPr="00683A54">
        <w:rPr>
          <w:rFonts w:cs="Arial"/>
          <w:sz w:val="20"/>
        </w:rPr>
        <w:t xml:space="preserve">od </w:t>
      </w:r>
      <w:r w:rsidR="003F289C">
        <w:rPr>
          <w:rFonts w:cs="Arial"/>
          <w:sz w:val="20"/>
        </w:rPr>
        <w:t>18</w:t>
      </w:r>
      <w:r w:rsidR="00EB4F55" w:rsidRPr="00683A54">
        <w:rPr>
          <w:rFonts w:cs="Arial"/>
          <w:sz w:val="20"/>
        </w:rPr>
        <w:t>.</w:t>
      </w:r>
      <w:r w:rsidR="003F289C">
        <w:rPr>
          <w:rFonts w:cs="Arial"/>
          <w:sz w:val="20"/>
        </w:rPr>
        <w:t xml:space="preserve"> 3</w:t>
      </w:r>
      <w:r w:rsidR="00EB4F55" w:rsidRPr="00683A54">
        <w:rPr>
          <w:rFonts w:cs="Arial"/>
          <w:sz w:val="20"/>
        </w:rPr>
        <w:t>.</w:t>
      </w:r>
      <w:r w:rsidR="003F289C">
        <w:rPr>
          <w:rFonts w:cs="Arial"/>
          <w:sz w:val="20"/>
        </w:rPr>
        <w:t xml:space="preserve"> </w:t>
      </w:r>
      <w:r w:rsidR="00EB4F55" w:rsidRPr="00683A54">
        <w:rPr>
          <w:rFonts w:cs="Arial"/>
          <w:sz w:val="20"/>
        </w:rPr>
        <w:t>20</w:t>
      </w:r>
      <w:r w:rsidR="003F289C">
        <w:rPr>
          <w:rFonts w:cs="Arial"/>
          <w:sz w:val="20"/>
        </w:rPr>
        <w:t>20</w:t>
      </w:r>
      <w:r w:rsidR="00EB4F55" w:rsidRPr="00683A54">
        <w:rPr>
          <w:rFonts w:cs="Arial"/>
          <w:sz w:val="20"/>
        </w:rPr>
        <w:t xml:space="preserve"> </w:t>
      </w:r>
      <w:r w:rsidR="004B4217">
        <w:rPr>
          <w:rFonts w:cs="Arial"/>
          <w:sz w:val="20"/>
        </w:rPr>
        <w:t xml:space="preserve">do </w:t>
      </w:r>
      <w:r w:rsidR="003F289C">
        <w:rPr>
          <w:rFonts w:cs="Arial"/>
          <w:sz w:val="20"/>
        </w:rPr>
        <w:t>17</w:t>
      </w:r>
      <w:r w:rsidR="004B4217">
        <w:rPr>
          <w:rFonts w:cs="Arial"/>
          <w:sz w:val="20"/>
        </w:rPr>
        <w:t>.</w:t>
      </w:r>
      <w:r w:rsidR="003F289C">
        <w:rPr>
          <w:rFonts w:cs="Arial"/>
          <w:sz w:val="20"/>
        </w:rPr>
        <w:t xml:space="preserve"> 3</w:t>
      </w:r>
      <w:r w:rsidR="004B4217">
        <w:rPr>
          <w:rFonts w:cs="Arial"/>
          <w:sz w:val="20"/>
        </w:rPr>
        <w:t>.</w:t>
      </w:r>
      <w:r w:rsidR="003F289C">
        <w:rPr>
          <w:rFonts w:cs="Arial"/>
          <w:sz w:val="20"/>
        </w:rPr>
        <w:t xml:space="preserve"> </w:t>
      </w:r>
      <w:r w:rsidR="00EA40EA">
        <w:rPr>
          <w:rFonts w:cs="Arial"/>
          <w:sz w:val="20"/>
        </w:rPr>
        <w:t xml:space="preserve">2021. </w:t>
      </w:r>
    </w:p>
    <w:p w:rsidR="00EA40EA" w:rsidRDefault="00EA40EA" w:rsidP="00565177">
      <w:pPr>
        <w:spacing w:line="260" w:lineRule="atLeast"/>
        <w:jc w:val="both"/>
        <w:rPr>
          <w:rFonts w:cs="Arial"/>
          <w:sz w:val="20"/>
        </w:rPr>
      </w:pPr>
    </w:p>
    <w:p w:rsidR="00EA40EA" w:rsidRDefault="00EA40EA" w:rsidP="00565177">
      <w:pPr>
        <w:spacing w:line="260" w:lineRule="atLeast"/>
        <w:jc w:val="both"/>
        <w:rPr>
          <w:rFonts w:cs="Arial"/>
          <w:sz w:val="20"/>
        </w:rPr>
      </w:pPr>
      <w:r>
        <w:rPr>
          <w:rFonts w:cs="Arial"/>
          <w:sz w:val="20"/>
        </w:rPr>
        <w:lastRenderedPageBreak/>
        <w:t>Predložitev zavarovanja za dobro izvedbo pogodbenih obveznosti je pogoj za veljavnost pogodbe.</w:t>
      </w:r>
    </w:p>
    <w:p w:rsidR="00EA40EA" w:rsidRPr="00683A54" w:rsidRDefault="00EA40EA" w:rsidP="00565177">
      <w:pPr>
        <w:spacing w:line="260" w:lineRule="atLeast"/>
        <w:jc w:val="both"/>
        <w:rPr>
          <w:rFonts w:cs="Arial"/>
          <w:sz w:val="20"/>
        </w:rPr>
      </w:pPr>
    </w:p>
    <w:p w:rsidR="00553A9F" w:rsidRPr="00683A54" w:rsidRDefault="00FA15FC" w:rsidP="00565177">
      <w:pPr>
        <w:spacing w:line="260" w:lineRule="atLeast"/>
        <w:jc w:val="both"/>
        <w:rPr>
          <w:rFonts w:cs="Arial"/>
          <w:sz w:val="20"/>
        </w:rPr>
      </w:pPr>
      <w:r w:rsidRPr="00683A54">
        <w:rPr>
          <w:rFonts w:cs="Arial"/>
          <w:bCs/>
          <w:sz w:val="20"/>
        </w:rPr>
        <w:t>Pogodba velja do</w:t>
      </w:r>
      <w:r w:rsidR="004B4217">
        <w:rPr>
          <w:rFonts w:cs="Arial"/>
          <w:sz w:val="20"/>
        </w:rPr>
        <w:t xml:space="preserve"> izpolnitve vseh obveznosti s strani pogodbenih strank.</w:t>
      </w:r>
    </w:p>
    <w:p w:rsidR="005024E1" w:rsidRDefault="005024E1" w:rsidP="00565177">
      <w:pPr>
        <w:spacing w:line="260" w:lineRule="atLeast"/>
        <w:jc w:val="both"/>
        <w:rPr>
          <w:rFonts w:cs="Arial"/>
          <w:sz w:val="20"/>
        </w:rPr>
      </w:pPr>
    </w:p>
    <w:p w:rsidR="00565177" w:rsidRPr="001A6D56"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1A6D56">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 xml:space="preserve">Naročnik </w:t>
      </w:r>
      <w:r w:rsidR="00EB4F55" w:rsidRPr="00683A54">
        <w:rPr>
          <w:rFonts w:cs="Arial"/>
          <w:sz w:val="20"/>
        </w:rPr>
        <w:t xml:space="preserve">in izvajalec </w:t>
      </w:r>
      <w:r w:rsidRPr="00683A54">
        <w:rPr>
          <w:rFonts w:cs="Arial"/>
          <w:sz w:val="20"/>
        </w:rPr>
        <w:t xml:space="preserve">lahko </w:t>
      </w:r>
      <w:r w:rsidR="00AE0D28" w:rsidRPr="00683A54">
        <w:rPr>
          <w:rFonts w:cs="Arial"/>
          <w:sz w:val="20"/>
        </w:rPr>
        <w:t xml:space="preserve">kadar koli </w:t>
      </w:r>
      <w:r w:rsidRPr="00683A54">
        <w:rPr>
          <w:rFonts w:cs="Arial"/>
          <w:sz w:val="20"/>
        </w:rPr>
        <w:t>odstopi</w:t>
      </w:r>
      <w:r w:rsidR="00EB4F55" w:rsidRPr="00683A54">
        <w:rPr>
          <w:rFonts w:cs="Arial"/>
          <w:sz w:val="20"/>
        </w:rPr>
        <w:t>ta</w:t>
      </w:r>
      <w:r w:rsidRPr="00683A54">
        <w:rPr>
          <w:rFonts w:cs="Arial"/>
          <w:sz w:val="20"/>
        </w:rPr>
        <w:t xml:space="preserve"> od pogodbe brez razloga. Odstop mora biti pisen. Odpovedni rok j</w:t>
      </w:r>
      <w:r w:rsidR="00AE0D28" w:rsidRPr="00683A54">
        <w:rPr>
          <w:rFonts w:cs="Arial"/>
          <w:sz w:val="20"/>
        </w:rPr>
        <w:t xml:space="preserve">e </w:t>
      </w:r>
      <w:r w:rsidR="00EB4F55" w:rsidRPr="00683A54">
        <w:rPr>
          <w:rFonts w:cs="Arial"/>
          <w:sz w:val="20"/>
        </w:rPr>
        <w:t>tri</w:t>
      </w:r>
      <w:r w:rsidR="00AE0D28" w:rsidRPr="00683A54">
        <w:rPr>
          <w:rFonts w:cs="Arial"/>
          <w:sz w:val="20"/>
        </w:rPr>
        <w:t xml:space="preserve"> (</w:t>
      </w:r>
      <w:r w:rsidR="00EB4F55" w:rsidRPr="00683A54">
        <w:rPr>
          <w:rFonts w:cs="Arial"/>
          <w:sz w:val="20"/>
        </w:rPr>
        <w:t>3</w:t>
      </w:r>
      <w:r w:rsidR="00AE0D28" w:rsidRPr="00683A54">
        <w:rPr>
          <w:rFonts w:cs="Arial"/>
          <w:sz w:val="20"/>
        </w:rPr>
        <w:t>) mese</w:t>
      </w:r>
      <w:r w:rsidR="00EB4F55" w:rsidRPr="00683A54">
        <w:rPr>
          <w:rFonts w:cs="Arial"/>
          <w:sz w:val="20"/>
        </w:rPr>
        <w:t>ce</w:t>
      </w:r>
      <w:r w:rsidR="00AE0D28" w:rsidRPr="00683A54">
        <w:rPr>
          <w:rFonts w:cs="Arial"/>
          <w:sz w:val="20"/>
        </w:rPr>
        <w:t>, šteto od dneva prejema odpovedi</w:t>
      </w:r>
      <w:r w:rsidRPr="00683A54">
        <w:rPr>
          <w:rFonts w:cs="Arial"/>
          <w:sz w:val="20"/>
        </w:rPr>
        <w:t>.</w:t>
      </w:r>
    </w:p>
    <w:p w:rsidR="00565177" w:rsidRPr="00F8381C" w:rsidRDefault="00565177" w:rsidP="00565177">
      <w:pPr>
        <w:spacing w:line="260" w:lineRule="atLeast"/>
        <w:jc w:val="both"/>
        <w:rPr>
          <w:rFonts w:cs="Arial"/>
          <w:color w:val="00B050"/>
          <w:sz w:val="20"/>
        </w:rPr>
      </w:pPr>
    </w:p>
    <w:p w:rsidR="00565177" w:rsidRPr="00683A54" w:rsidRDefault="00565177" w:rsidP="00565177">
      <w:pPr>
        <w:spacing w:line="260" w:lineRule="atLeast"/>
        <w:jc w:val="both"/>
        <w:rPr>
          <w:rFonts w:cs="Arial"/>
          <w:sz w:val="20"/>
        </w:rPr>
      </w:pPr>
      <w:r w:rsidRPr="00683A54">
        <w:rPr>
          <w:rFonts w:cs="Arial"/>
          <w:sz w:val="20"/>
        </w:rPr>
        <w:t xml:space="preserve">V primeru bistvenih ali ponavljajočih se kršitev pogodbenih določil lahko vsaka od pogodbenih strank odstopi od pogodbe. V tem primeru je odpovedni rok </w:t>
      </w:r>
      <w:r w:rsidR="00AE0D28" w:rsidRPr="00683A54">
        <w:rPr>
          <w:rFonts w:cs="Arial"/>
          <w:sz w:val="20"/>
        </w:rPr>
        <w:t>deset (10) dni</w:t>
      </w:r>
      <w:r w:rsidRPr="00683A54">
        <w:rPr>
          <w:rFonts w:cs="Arial"/>
          <w:sz w:val="20"/>
        </w:rPr>
        <w:t xml:space="preserve">. V primeru uveljavljanja skrajšanega odpovednega roka morata tako izvajalec kot naročnik predhodno pismeno opozoriti na bistvene </w:t>
      </w:r>
      <w:r w:rsidR="00AE0D28" w:rsidRPr="00683A54">
        <w:rPr>
          <w:rFonts w:cs="Arial"/>
          <w:sz w:val="20"/>
        </w:rPr>
        <w:t>ali ponavljajoče se kršitve s 3</w:t>
      </w:r>
      <w:r w:rsidRPr="00683A54">
        <w:rPr>
          <w:rFonts w:cs="Arial"/>
          <w:sz w:val="20"/>
        </w:rPr>
        <w:t xml:space="preserve"> (tri) dnevnim rokom za odpravo pomanjkljivosti.</w:t>
      </w:r>
    </w:p>
    <w:p w:rsidR="00AE0D28" w:rsidRPr="00F8381C" w:rsidRDefault="00AE0D28" w:rsidP="00565177">
      <w:pPr>
        <w:spacing w:line="260" w:lineRule="atLeast"/>
        <w:jc w:val="both"/>
        <w:rPr>
          <w:rFonts w:cs="Arial"/>
          <w:color w:val="00B050"/>
          <w:sz w:val="20"/>
        </w:rPr>
      </w:pPr>
    </w:p>
    <w:p w:rsidR="00AE0D28" w:rsidRPr="00683A54" w:rsidRDefault="00AE0D28" w:rsidP="00AE0D28">
      <w:pPr>
        <w:spacing w:line="260" w:lineRule="atLeast"/>
        <w:jc w:val="both"/>
        <w:rPr>
          <w:rFonts w:cs="Arial"/>
          <w:sz w:val="20"/>
        </w:rPr>
      </w:pPr>
      <w:r w:rsidRPr="00683A54">
        <w:rPr>
          <w:rFonts w:cs="Arial"/>
          <w:sz w:val="20"/>
        </w:rPr>
        <w:t>Naročnik ima pravico odpovedati to pogodbo s takojšnjim učinkom in brez odpovednega roka, če:</w:t>
      </w:r>
    </w:p>
    <w:p w:rsidR="00AE0D28" w:rsidRPr="00683A54" w:rsidRDefault="00AE0D28" w:rsidP="00AE0D28">
      <w:pPr>
        <w:pStyle w:val="Odstavekseznama"/>
        <w:numPr>
          <w:ilvl w:val="0"/>
          <w:numId w:val="18"/>
        </w:numPr>
        <w:spacing w:line="260" w:lineRule="atLeast"/>
        <w:jc w:val="both"/>
        <w:rPr>
          <w:rFonts w:cs="Arial"/>
          <w:sz w:val="20"/>
        </w:rPr>
      </w:pPr>
      <w:r w:rsidRPr="00683A54">
        <w:rPr>
          <w:rFonts w:cs="Arial"/>
          <w:sz w:val="20"/>
        </w:rPr>
        <w:t>v času njene veljavnosti sodišče izda izvajalcu sklep o začetku insolventnega postopka po določbah Zakona o finančnem poslovanju, postopkih zaradi insolventnosti in prisilnem prenehanju;</w:t>
      </w:r>
    </w:p>
    <w:p w:rsidR="00AE0D28" w:rsidRPr="00683A54" w:rsidRDefault="00AE0D28" w:rsidP="00AE0D28">
      <w:pPr>
        <w:pStyle w:val="Odstavekseznama"/>
        <w:numPr>
          <w:ilvl w:val="0"/>
          <w:numId w:val="18"/>
        </w:numPr>
        <w:spacing w:line="260" w:lineRule="atLeast"/>
        <w:jc w:val="both"/>
        <w:rPr>
          <w:rFonts w:cs="Arial"/>
          <w:sz w:val="20"/>
        </w:rPr>
      </w:pPr>
      <w:r w:rsidRPr="00683A54">
        <w:rPr>
          <w:rFonts w:cs="Arial"/>
          <w:sz w:val="20"/>
        </w:rPr>
        <w:t>izvajalec ne izpolnjuje pogodbenih obveznosti, tudi zaradi delne neizpolnitve pogodbenih obveznosti;</w:t>
      </w:r>
    </w:p>
    <w:p w:rsidR="00AE0D28" w:rsidRPr="007F4ACF" w:rsidRDefault="00AE0D28" w:rsidP="00AE0D28">
      <w:pPr>
        <w:pStyle w:val="Odstavekseznama"/>
        <w:numPr>
          <w:ilvl w:val="0"/>
          <w:numId w:val="18"/>
        </w:numPr>
        <w:spacing w:line="260" w:lineRule="atLeast"/>
        <w:jc w:val="both"/>
        <w:rPr>
          <w:rFonts w:cs="Arial"/>
          <w:sz w:val="20"/>
        </w:rPr>
      </w:pPr>
      <w:r w:rsidRPr="007F4ACF">
        <w:rPr>
          <w:rFonts w:cs="Arial"/>
          <w:sz w:val="20"/>
        </w:rPr>
        <w:t>izvajalec dela izvaja nepravilno in nekvalitetno;</w:t>
      </w:r>
    </w:p>
    <w:p w:rsidR="00AE0D28" w:rsidRPr="007F4ACF" w:rsidRDefault="00AE0D28" w:rsidP="00AE0D28">
      <w:pPr>
        <w:pStyle w:val="Odstavekseznama"/>
        <w:numPr>
          <w:ilvl w:val="0"/>
          <w:numId w:val="18"/>
        </w:numPr>
        <w:spacing w:line="260" w:lineRule="atLeast"/>
        <w:jc w:val="both"/>
        <w:rPr>
          <w:rFonts w:cs="Arial"/>
          <w:sz w:val="20"/>
        </w:rPr>
      </w:pPr>
      <w:r w:rsidRPr="007F4ACF">
        <w:rPr>
          <w:rFonts w:cs="Arial"/>
          <w:sz w:val="20"/>
        </w:rPr>
        <w:t xml:space="preserve">izvajalec prekine </w:t>
      </w:r>
      <w:r w:rsidR="00143311" w:rsidRPr="007F4ACF">
        <w:rPr>
          <w:rFonts w:cs="Arial"/>
          <w:sz w:val="20"/>
        </w:rPr>
        <w:t>z izvajanjem storitev</w:t>
      </w:r>
      <w:r w:rsidRPr="007F4ACF">
        <w:rPr>
          <w:rFonts w:cs="Arial"/>
          <w:sz w:val="20"/>
        </w:rPr>
        <w:t xml:space="preserve"> brez pisnega soglasja naročnika.</w:t>
      </w:r>
    </w:p>
    <w:p w:rsidR="00AE0D28" w:rsidRPr="007F4ACF" w:rsidRDefault="00AE0D28" w:rsidP="00565177">
      <w:pPr>
        <w:spacing w:line="260" w:lineRule="atLeast"/>
        <w:jc w:val="both"/>
        <w:rPr>
          <w:rFonts w:cs="Arial"/>
          <w:sz w:val="20"/>
        </w:rPr>
      </w:pPr>
    </w:p>
    <w:p w:rsidR="00AE0D28" w:rsidRPr="007F4ACF" w:rsidRDefault="00AE0D28" w:rsidP="00AE0D28">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7F4ACF">
        <w:rPr>
          <w:rFonts w:cs="Arial"/>
          <w:b/>
          <w:sz w:val="20"/>
        </w:rPr>
        <w:t>člen</w:t>
      </w:r>
    </w:p>
    <w:p w:rsidR="00AE0D28" w:rsidRPr="00683A54" w:rsidRDefault="00AE0D28" w:rsidP="00AE0D28">
      <w:pPr>
        <w:spacing w:line="260" w:lineRule="atLeast"/>
        <w:jc w:val="both"/>
        <w:rPr>
          <w:rFonts w:cs="Arial"/>
          <w:sz w:val="20"/>
        </w:rPr>
      </w:pPr>
      <w:r w:rsidRPr="00683A54">
        <w:rPr>
          <w:rFonts w:cs="Arial"/>
          <w:sz w:val="20"/>
        </w:rPr>
        <w:t>Izvajalec je dolžan v roku 24 ur obvestiti naročnika, če je zoper njega začet postopek začasnega ali stalnega odvzema licence, v primeru da bo izvajalec kršil to zavezo, sme naročnik odstopiti od pogodbe brez odpovednega roka.</w:t>
      </w:r>
    </w:p>
    <w:p w:rsidR="00AE0D28" w:rsidRPr="00AB455B" w:rsidRDefault="00AE0D28" w:rsidP="00565177">
      <w:pPr>
        <w:spacing w:line="260" w:lineRule="atLeast"/>
        <w:jc w:val="both"/>
        <w:rPr>
          <w:rFonts w:cs="Arial"/>
          <w:color w:val="00B050"/>
          <w:sz w:val="20"/>
        </w:rPr>
      </w:pPr>
    </w:p>
    <w:p w:rsidR="00565177" w:rsidRPr="00F166FC"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F166FC">
        <w:rPr>
          <w:rFonts w:cs="Arial"/>
          <w:b/>
          <w:sz w:val="20"/>
        </w:rPr>
        <w:t>člen</w:t>
      </w:r>
    </w:p>
    <w:p w:rsidR="00565177" w:rsidRPr="00F166FC" w:rsidRDefault="00565177" w:rsidP="00565177">
      <w:pPr>
        <w:jc w:val="both"/>
        <w:rPr>
          <w:rFonts w:cs="Arial"/>
          <w:sz w:val="20"/>
        </w:rPr>
      </w:pPr>
      <w:r w:rsidRPr="00F166FC">
        <w:rPr>
          <w:rFonts w:cs="Arial"/>
          <w:sz w:val="20"/>
        </w:rPr>
        <w:t xml:space="preserve">Izvajalec se zavezuje, da bo naročniku na njegov poziv v roku </w:t>
      </w:r>
      <w:r w:rsidR="0036495C">
        <w:rPr>
          <w:rFonts w:cs="Arial"/>
          <w:sz w:val="20"/>
        </w:rPr>
        <w:t>5</w:t>
      </w:r>
      <w:r w:rsidRPr="00F166FC">
        <w:rPr>
          <w:rFonts w:cs="Arial"/>
          <w:sz w:val="20"/>
        </w:rPr>
        <w:t xml:space="preserve"> dni od poziva posredoval podatke o:</w:t>
      </w:r>
    </w:p>
    <w:p w:rsidR="00565177" w:rsidRPr="00F166FC" w:rsidRDefault="00565177" w:rsidP="00565177">
      <w:pPr>
        <w:pStyle w:val="Telobesedila"/>
        <w:numPr>
          <w:ilvl w:val="0"/>
          <w:numId w:val="4"/>
        </w:numPr>
        <w:spacing w:line="260" w:lineRule="atLeast"/>
        <w:jc w:val="both"/>
        <w:rPr>
          <w:rFonts w:cs="Arial"/>
          <w:sz w:val="20"/>
        </w:rPr>
      </w:pPr>
      <w:r w:rsidRPr="00F166FC">
        <w:rPr>
          <w:rFonts w:cs="Arial"/>
          <w:sz w:val="20"/>
        </w:rPr>
        <w:t xml:space="preserve">svojih ustanoviteljih, družbenikih, delničarjih, </w:t>
      </w:r>
      <w:proofErr w:type="spellStart"/>
      <w:r w:rsidRPr="00F166FC">
        <w:rPr>
          <w:rFonts w:cs="Arial"/>
          <w:sz w:val="20"/>
        </w:rPr>
        <w:t>komandistih</w:t>
      </w:r>
      <w:proofErr w:type="spellEnd"/>
      <w:r w:rsidRPr="00F166FC">
        <w:rPr>
          <w:rFonts w:cs="Arial"/>
          <w:sz w:val="20"/>
        </w:rPr>
        <w:t xml:space="preserve"> ali drugih lastnikih in podatke o lastniških deležih navedenih oseb,</w:t>
      </w:r>
    </w:p>
    <w:p w:rsidR="00565177" w:rsidRPr="00F166FC" w:rsidRDefault="00565177" w:rsidP="00565177">
      <w:pPr>
        <w:pStyle w:val="Telobesedila"/>
        <w:numPr>
          <w:ilvl w:val="0"/>
          <w:numId w:val="4"/>
        </w:numPr>
        <w:spacing w:line="260" w:lineRule="atLeast"/>
        <w:jc w:val="both"/>
        <w:rPr>
          <w:rFonts w:cs="Arial"/>
          <w:sz w:val="20"/>
        </w:rPr>
      </w:pPr>
      <w:r w:rsidRPr="00F166FC">
        <w:rPr>
          <w:rFonts w:cs="Arial"/>
          <w:sz w:val="20"/>
        </w:rPr>
        <w:t>gospodarskih subjektih, za katere se glede na določbe zakona, ki ureja gospodarske družbe, šteje, da so z njim povezane družbe.</w:t>
      </w:r>
    </w:p>
    <w:p w:rsidR="00565177" w:rsidRPr="00F166FC" w:rsidRDefault="00565177" w:rsidP="00565177">
      <w:pPr>
        <w:spacing w:line="260" w:lineRule="atLeast"/>
        <w:jc w:val="both"/>
        <w:rPr>
          <w:rFonts w:cs="Arial"/>
          <w:sz w:val="20"/>
        </w:rPr>
      </w:pPr>
    </w:p>
    <w:p w:rsidR="00565177" w:rsidRPr="00683A54"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683A54">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Pogodba se lahko spremeni ali dopolni s pisnim aneksom, ki ga sporazumno sprejmeta in podpišeta obe pogodbeni stranki. Za spremembo skrbnikov pogodbe te pogodbe, je dovolj pisno obvestilo ene stranke drugi stranki.</w:t>
      </w:r>
    </w:p>
    <w:p w:rsidR="00565177" w:rsidRPr="00683A54" w:rsidRDefault="00565177" w:rsidP="00565177">
      <w:pPr>
        <w:spacing w:line="260" w:lineRule="atLeast"/>
        <w:jc w:val="both"/>
        <w:rPr>
          <w:rFonts w:cs="Arial"/>
          <w:sz w:val="20"/>
        </w:rPr>
      </w:pPr>
    </w:p>
    <w:p w:rsidR="00565177" w:rsidRPr="00683A54" w:rsidRDefault="00565177" w:rsidP="00565177">
      <w:pPr>
        <w:spacing w:line="260" w:lineRule="atLeast"/>
        <w:jc w:val="both"/>
        <w:rPr>
          <w:rFonts w:cs="Arial"/>
          <w:sz w:val="20"/>
        </w:rPr>
      </w:pPr>
      <w:r w:rsidRPr="00683A54">
        <w:rPr>
          <w:rFonts w:cs="Arial"/>
          <w:sz w:val="20"/>
        </w:rPr>
        <w:t>Če katerokoli od določil pogodbe je ali postane neveljavno, to ne vpliva na ostala določila pogodbe. Neveljavno določilo se nadomesti z veljavnim, ki mora čimbolj ustrezati namenu, ki ga je želelo doseči neveljavno.</w:t>
      </w:r>
    </w:p>
    <w:p w:rsidR="00565177" w:rsidRPr="00683A54"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683A54">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Za medsebojne obveznosti, ki so opredeljene v tej pogodbi, kot za ostale medsebojne obveznosti, ki v pogodbi niso opredeljene, veljajo določila Obligacijskega zakonika in drugi predpisi, ki urejajo to področje.</w:t>
      </w:r>
    </w:p>
    <w:p w:rsidR="00565177" w:rsidRPr="00683A54"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683A54">
        <w:rPr>
          <w:rFonts w:cs="Arial"/>
          <w:b/>
          <w:sz w:val="20"/>
        </w:rPr>
        <w:t>člen</w:t>
      </w:r>
    </w:p>
    <w:p w:rsidR="00565177" w:rsidRPr="00683A54" w:rsidRDefault="00565177" w:rsidP="00565177">
      <w:pPr>
        <w:spacing w:line="260" w:lineRule="atLeast"/>
        <w:jc w:val="both"/>
        <w:rPr>
          <w:rFonts w:cs="Arial"/>
          <w:sz w:val="20"/>
        </w:rPr>
      </w:pPr>
      <w:r w:rsidRPr="00683A54">
        <w:rPr>
          <w:rFonts w:cs="Arial"/>
          <w:sz w:val="20"/>
        </w:rPr>
        <w:t xml:space="preserve">Vse morebitne spore iz te pogodbe bosta stranki reševali sporazumno. V kolikor to ne bo mogoče, spore </w:t>
      </w:r>
      <w:r w:rsidRPr="00683A54">
        <w:rPr>
          <w:rFonts w:cs="Arial"/>
          <w:sz w:val="20"/>
        </w:rPr>
        <w:lastRenderedPageBreak/>
        <w:t>rešuje stvarno pristojno sodišče v Ljubljani.</w:t>
      </w:r>
    </w:p>
    <w:p w:rsidR="00565177" w:rsidRPr="00683A54" w:rsidRDefault="00565177" w:rsidP="00565177">
      <w:pPr>
        <w:spacing w:line="260" w:lineRule="atLeast"/>
        <w:jc w:val="both"/>
        <w:rPr>
          <w:rFonts w:cs="Arial"/>
          <w:sz w:val="20"/>
        </w:rPr>
      </w:pPr>
    </w:p>
    <w:p w:rsidR="00565177" w:rsidRPr="00683A54" w:rsidRDefault="00565177" w:rsidP="006B20A5">
      <w:pPr>
        <w:pStyle w:val="Odstavekseznama"/>
        <w:widowControl/>
        <w:numPr>
          <w:ilvl w:val="0"/>
          <w:numId w:val="7"/>
        </w:numPr>
        <w:autoSpaceDE/>
        <w:autoSpaceDN/>
        <w:adjustRightInd/>
        <w:spacing w:before="120" w:after="120" w:line="260" w:lineRule="atLeast"/>
        <w:ind w:left="357" w:hanging="357"/>
        <w:jc w:val="center"/>
        <w:rPr>
          <w:rFonts w:cs="Arial"/>
          <w:b/>
          <w:sz w:val="20"/>
        </w:rPr>
      </w:pPr>
      <w:r w:rsidRPr="00683A54">
        <w:rPr>
          <w:rFonts w:cs="Arial"/>
          <w:b/>
          <w:sz w:val="20"/>
        </w:rPr>
        <w:t>člen</w:t>
      </w:r>
    </w:p>
    <w:p w:rsidR="00565177" w:rsidRPr="00683A54" w:rsidRDefault="00565177" w:rsidP="00565177">
      <w:pPr>
        <w:spacing w:line="260" w:lineRule="atLeast"/>
        <w:jc w:val="both"/>
        <w:rPr>
          <w:rFonts w:cs="Arial"/>
          <w:sz w:val="20"/>
          <w:lang w:eastAsia="sl-SI"/>
        </w:rPr>
      </w:pPr>
      <w:r w:rsidRPr="00683A54">
        <w:rPr>
          <w:rFonts w:cs="Arial"/>
          <w:sz w:val="20"/>
          <w:lang w:eastAsia="sl-SI"/>
        </w:rPr>
        <w:t xml:space="preserve">Pogodba je sklenjena v </w:t>
      </w:r>
      <w:r w:rsidR="00652D73">
        <w:rPr>
          <w:rFonts w:cs="Arial"/>
          <w:sz w:val="20"/>
          <w:lang w:eastAsia="sl-SI"/>
        </w:rPr>
        <w:t>2</w:t>
      </w:r>
      <w:r w:rsidRPr="00683A54">
        <w:rPr>
          <w:rFonts w:cs="Arial"/>
          <w:sz w:val="20"/>
          <w:lang w:eastAsia="sl-SI"/>
        </w:rPr>
        <w:t xml:space="preserve"> (</w:t>
      </w:r>
      <w:r w:rsidR="00652D73">
        <w:rPr>
          <w:rFonts w:cs="Arial"/>
          <w:sz w:val="20"/>
          <w:lang w:eastAsia="sl-SI"/>
        </w:rPr>
        <w:t>dveh</w:t>
      </w:r>
      <w:r w:rsidRPr="00683A54">
        <w:rPr>
          <w:rFonts w:cs="Arial"/>
          <w:sz w:val="20"/>
          <w:lang w:eastAsia="sl-SI"/>
        </w:rPr>
        <w:t xml:space="preserve">) enakih izvodih, od katerih prejme naročnik </w:t>
      </w:r>
      <w:r w:rsidR="00652D73">
        <w:rPr>
          <w:rFonts w:cs="Arial"/>
          <w:sz w:val="20"/>
          <w:lang w:eastAsia="sl-SI"/>
        </w:rPr>
        <w:t>1</w:t>
      </w:r>
      <w:r w:rsidRPr="00683A54">
        <w:rPr>
          <w:rFonts w:cs="Arial"/>
          <w:sz w:val="20"/>
          <w:lang w:eastAsia="sl-SI"/>
        </w:rPr>
        <w:t xml:space="preserve"> (</w:t>
      </w:r>
      <w:r w:rsidR="00652D73">
        <w:rPr>
          <w:rFonts w:cs="Arial"/>
          <w:sz w:val="20"/>
          <w:lang w:eastAsia="sl-SI"/>
        </w:rPr>
        <w:t>en</w:t>
      </w:r>
      <w:r w:rsidRPr="00683A54">
        <w:rPr>
          <w:rFonts w:cs="Arial"/>
          <w:sz w:val="20"/>
          <w:lang w:eastAsia="sl-SI"/>
        </w:rPr>
        <w:t>), izvajalec pa 1 (en) izvod.</w:t>
      </w:r>
    </w:p>
    <w:p w:rsidR="00565177" w:rsidRPr="00683A54" w:rsidRDefault="00565177" w:rsidP="00565177">
      <w:pPr>
        <w:spacing w:line="260" w:lineRule="atLeast"/>
        <w:jc w:val="both"/>
        <w:rPr>
          <w:rFonts w:cs="Arial"/>
          <w:sz w:val="20"/>
        </w:rPr>
      </w:pPr>
    </w:p>
    <w:p w:rsidR="00565177" w:rsidRPr="00683A54" w:rsidRDefault="00565177" w:rsidP="00565177">
      <w:pPr>
        <w:spacing w:line="260" w:lineRule="atLeast"/>
        <w:jc w:val="both"/>
        <w:rPr>
          <w:rFonts w:cs="Arial"/>
          <w:sz w:val="20"/>
          <w:lang w:eastAsia="sl-SI"/>
        </w:rPr>
      </w:pPr>
      <w:bookmarkStart w:id="3" w:name="_GoBack"/>
      <w:bookmarkEnd w:id="3"/>
    </w:p>
    <w:p w:rsidR="005024E1" w:rsidRPr="00683A54" w:rsidRDefault="005024E1" w:rsidP="005024E1">
      <w:pPr>
        <w:spacing w:line="260" w:lineRule="atLeast"/>
        <w:jc w:val="both"/>
        <w:rPr>
          <w:rFonts w:cs="Arial"/>
          <w:sz w:val="20"/>
          <w:lang w:eastAsia="sl-SI"/>
        </w:rPr>
      </w:pPr>
    </w:p>
    <w:p w:rsidR="00FF0BDE" w:rsidRPr="00683A54" w:rsidRDefault="00FF0BDE" w:rsidP="00FF0BDE">
      <w:pPr>
        <w:spacing w:line="260" w:lineRule="atLeast"/>
        <w:jc w:val="both"/>
        <w:rPr>
          <w:rFonts w:cs="Arial"/>
          <w:b/>
          <w:sz w:val="20"/>
        </w:rPr>
      </w:pPr>
    </w:p>
    <w:p w:rsidR="00C02CED" w:rsidRPr="00683A54" w:rsidRDefault="00C02CED" w:rsidP="00C02CED">
      <w:pPr>
        <w:spacing w:line="260" w:lineRule="atLeast"/>
        <w:jc w:val="both"/>
        <w:rPr>
          <w:rFonts w:cs="Arial"/>
          <w:sz w:val="20"/>
        </w:rPr>
      </w:pPr>
      <w:r w:rsidRPr="00683A54">
        <w:rPr>
          <w:rFonts w:cs="Arial"/>
          <w:sz w:val="20"/>
        </w:rPr>
        <w:t xml:space="preserve">              IZVAJALEC</w:t>
      </w:r>
      <w:r w:rsidRPr="00683A54">
        <w:rPr>
          <w:rFonts w:cs="Arial"/>
          <w:sz w:val="20"/>
        </w:rPr>
        <w:tab/>
      </w:r>
      <w:r w:rsidRPr="00683A54">
        <w:rPr>
          <w:rFonts w:cs="Arial"/>
          <w:sz w:val="20"/>
        </w:rPr>
        <w:tab/>
      </w:r>
      <w:r w:rsidRPr="00683A54">
        <w:rPr>
          <w:rFonts w:cs="Arial"/>
          <w:sz w:val="20"/>
        </w:rPr>
        <w:tab/>
      </w:r>
      <w:r w:rsidRPr="00683A54">
        <w:rPr>
          <w:rFonts w:cs="Arial"/>
          <w:sz w:val="20"/>
        </w:rPr>
        <w:tab/>
      </w:r>
      <w:r w:rsidRPr="00683A54">
        <w:rPr>
          <w:rFonts w:cs="Arial"/>
          <w:sz w:val="20"/>
        </w:rPr>
        <w:tab/>
      </w:r>
      <w:r w:rsidR="00767EDE">
        <w:rPr>
          <w:rFonts w:cs="Arial"/>
          <w:sz w:val="20"/>
        </w:rPr>
        <w:t xml:space="preserve">            </w:t>
      </w:r>
      <w:r w:rsidRPr="00683A54">
        <w:rPr>
          <w:rFonts w:cs="Arial"/>
          <w:sz w:val="20"/>
        </w:rPr>
        <w:t>NAROČNIK</w:t>
      </w:r>
    </w:p>
    <w:p w:rsidR="00C02CED" w:rsidRPr="00683A54" w:rsidRDefault="00C02CED" w:rsidP="00C02CED">
      <w:pPr>
        <w:spacing w:line="260" w:lineRule="atLeast"/>
        <w:jc w:val="both"/>
        <w:rPr>
          <w:rFonts w:cs="Arial"/>
          <w:sz w:val="20"/>
        </w:rPr>
      </w:pPr>
    </w:p>
    <w:p w:rsidR="00C02CED" w:rsidRPr="00683A54" w:rsidRDefault="00C02CED" w:rsidP="00767EDE">
      <w:pPr>
        <w:spacing w:line="260" w:lineRule="atLeast"/>
        <w:jc w:val="both"/>
        <w:rPr>
          <w:rFonts w:cs="Arial"/>
          <w:sz w:val="20"/>
        </w:rPr>
      </w:pPr>
      <w:r w:rsidRPr="00683A54">
        <w:rPr>
          <w:rFonts w:cs="Arial"/>
          <w:sz w:val="20"/>
        </w:rPr>
        <w:tab/>
        <w:t>______________</w:t>
      </w:r>
      <w:r w:rsidRPr="00683A54">
        <w:rPr>
          <w:rFonts w:cs="Arial"/>
          <w:sz w:val="20"/>
        </w:rPr>
        <w:tab/>
      </w:r>
      <w:r w:rsidR="00767EDE">
        <w:rPr>
          <w:rFonts w:cs="Arial"/>
          <w:sz w:val="20"/>
        </w:rPr>
        <w:t xml:space="preserve">                            Kmetijsko gozdarska zbornica Slovenije</w:t>
      </w:r>
    </w:p>
    <w:p w:rsidR="00AB455B" w:rsidRPr="00683A54" w:rsidRDefault="00AB455B" w:rsidP="00AB455B">
      <w:pPr>
        <w:spacing w:line="260" w:lineRule="atLeast"/>
        <w:jc w:val="both"/>
        <w:rPr>
          <w:rFonts w:cs="Arial"/>
          <w:sz w:val="20"/>
        </w:rPr>
      </w:pPr>
      <w:r w:rsidRPr="00683A54">
        <w:rPr>
          <w:rFonts w:cs="Arial"/>
          <w:sz w:val="20"/>
        </w:rPr>
        <w:t xml:space="preserve">             </w:t>
      </w:r>
    </w:p>
    <w:p w:rsidR="00C02CED" w:rsidRPr="00683A54" w:rsidRDefault="00C02CED" w:rsidP="00C02CED">
      <w:pPr>
        <w:spacing w:line="260" w:lineRule="atLeast"/>
        <w:jc w:val="both"/>
        <w:rPr>
          <w:rFonts w:cs="Arial"/>
          <w:sz w:val="20"/>
        </w:rPr>
      </w:pPr>
      <w:r w:rsidRPr="00683A54">
        <w:rPr>
          <w:rFonts w:cs="Arial"/>
          <w:sz w:val="20"/>
        </w:rPr>
        <w:t xml:space="preserve">                                                     </w:t>
      </w:r>
      <w:r w:rsidR="00AB455B" w:rsidRPr="00683A54">
        <w:rPr>
          <w:rFonts w:cs="Arial"/>
          <w:sz w:val="20"/>
        </w:rPr>
        <w:tab/>
      </w:r>
      <w:r w:rsidR="00AB455B" w:rsidRPr="00683A54">
        <w:rPr>
          <w:rFonts w:cs="Arial"/>
          <w:sz w:val="20"/>
        </w:rPr>
        <w:tab/>
      </w:r>
      <w:r w:rsidR="00AB455B" w:rsidRPr="00683A54">
        <w:rPr>
          <w:rFonts w:cs="Arial"/>
          <w:sz w:val="20"/>
        </w:rPr>
        <w:tab/>
      </w:r>
      <w:r w:rsidR="00767EDE">
        <w:rPr>
          <w:rFonts w:cs="Arial"/>
          <w:sz w:val="20"/>
        </w:rPr>
        <w:t xml:space="preserve">        Cvetko Zupančič</w:t>
      </w:r>
      <w:r w:rsidR="00AB455B" w:rsidRPr="00683A54">
        <w:rPr>
          <w:rFonts w:cs="Arial"/>
          <w:sz w:val="20"/>
        </w:rPr>
        <w:t xml:space="preserve">                             </w:t>
      </w:r>
    </w:p>
    <w:p w:rsidR="00FF0BDE" w:rsidRDefault="00AB455B" w:rsidP="00FF0BDE">
      <w:pPr>
        <w:spacing w:line="260" w:lineRule="atLeast"/>
        <w:jc w:val="both"/>
        <w:rPr>
          <w:rFonts w:cs="Arial"/>
          <w:sz w:val="20"/>
        </w:rPr>
      </w:pPr>
      <w:r w:rsidRPr="00683A54">
        <w:rPr>
          <w:rFonts w:cs="Arial"/>
          <w:sz w:val="20"/>
        </w:rPr>
        <w:t xml:space="preserve">             ____________</w:t>
      </w:r>
      <w:r w:rsidR="00C02CED" w:rsidRPr="00683A54">
        <w:rPr>
          <w:rFonts w:cs="Arial"/>
          <w:sz w:val="20"/>
        </w:rPr>
        <w:tab/>
      </w:r>
      <w:r w:rsidR="00C02CED" w:rsidRPr="00683A54">
        <w:rPr>
          <w:rFonts w:cs="Arial"/>
          <w:sz w:val="20"/>
        </w:rPr>
        <w:tab/>
      </w:r>
      <w:r w:rsidR="00C02CED" w:rsidRPr="00683A54">
        <w:rPr>
          <w:rFonts w:cs="Arial"/>
          <w:sz w:val="20"/>
        </w:rPr>
        <w:tab/>
        <w:t xml:space="preserve">  </w:t>
      </w:r>
      <w:r w:rsidR="00C02CED" w:rsidRPr="00683A54">
        <w:rPr>
          <w:rFonts w:cs="Arial"/>
          <w:sz w:val="20"/>
        </w:rPr>
        <w:tab/>
        <w:t xml:space="preserve">      </w:t>
      </w:r>
      <w:r w:rsidRPr="00683A54">
        <w:rPr>
          <w:rFonts w:cs="Arial"/>
          <w:sz w:val="20"/>
        </w:rPr>
        <w:tab/>
        <w:t xml:space="preserve">     </w:t>
      </w:r>
      <w:r w:rsidR="004B4217">
        <w:rPr>
          <w:rFonts w:cs="Arial"/>
          <w:sz w:val="20"/>
        </w:rPr>
        <w:t xml:space="preserve">   </w:t>
      </w:r>
      <w:r w:rsidRPr="00683A54">
        <w:rPr>
          <w:rFonts w:cs="Arial"/>
          <w:sz w:val="20"/>
        </w:rPr>
        <w:t xml:space="preserve"> </w:t>
      </w:r>
      <w:r w:rsidR="00767EDE">
        <w:rPr>
          <w:rFonts w:cs="Arial"/>
          <w:sz w:val="20"/>
        </w:rPr>
        <w:t xml:space="preserve">    predsednik</w:t>
      </w:r>
    </w:p>
    <w:p w:rsidR="00767EDE" w:rsidRDefault="00767EDE" w:rsidP="00FF0BDE">
      <w:pPr>
        <w:spacing w:line="260" w:lineRule="atLeast"/>
        <w:jc w:val="both"/>
        <w:rPr>
          <w:rFonts w:cs="Arial"/>
          <w:sz w:val="20"/>
        </w:rPr>
      </w:pPr>
    </w:p>
    <w:p w:rsidR="00767EDE" w:rsidRDefault="00767EDE" w:rsidP="00FF0BDE">
      <w:pPr>
        <w:spacing w:line="260" w:lineRule="atLeast"/>
        <w:jc w:val="both"/>
        <w:rPr>
          <w:rFonts w:cs="Arial"/>
          <w:sz w:val="20"/>
        </w:rPr>
      </w:pPr>
    </w:p>
    <w:p w:rsidR="00767EDE" w:rsidRDefault="00767EDE" w:rsidP="00FF0BDE">
      <w:pPr>
        <w:spacing w:line="260" w:lineRule="atLeast"/>
        <w:jc w:val="both"/>
        <w:rPr>
          <w:rFonts w:cs="Arial"/>
          <w:sz w:val="20"/>
        </w:rPr>
      </w:pPr>
    </w:p>
    <w:p w:rsidR="00767EDE" w:rsidRDefault="00767EDE" w:rsidP="00FF0BDE">
      <w:pPr>
        <w:spacing w:line="260" w:lineRule="atLeast"/>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Branko Ravnik</w:t>
      </w:r>
    </w:p>
    <w:p w:rsidR="00767EDE" w:rsidRPr="00683A54" w:rsidRDefault="00767EDE" w:rsidP="00FF0BDE">
      <w:pPr>
        <w:spacing w:line="260" w:lineRule="atLeast"/>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direktor</w:t>
      </w:r>
    </w:p>
    <w:p w:rsidR="00C02CED" w:rsidRPr="00683A54" w:rsidRDefault="00C02CED" w:rsidP="00FF0BDE">
      <w:pPr>
        <w:spacing w:line="260" w:lineRule="atLeast"/>
        <w:jc w:val="both"/>
        <w:rPr>
          <w:rFonts w:cs="Arial"/>
          <w:b/>
          <w:sz w:val="20"/>
        </w:rPr>
      </w:pPr>
    </w:p>
    <w:p w:rsidR="00C02CED" w:rsidRDefault="00C02CED" w:rsidP="00FF0BDE">
      <w:pPr>
        <w:spacing w:line="260" w:lineRule="atLeast"/>
        <w:jc w:val="both"/>
        <w:rPr>
          <w:rFonts w:cs="Arial"/>
          <w:b/>
          <w:sz w:val="20"/>
        </w:rPr>
      </w:pPr>
    </w:p>
    <w:p w:rsidR="00C02CED" w:rsidRDefault="00C02CED" w:rsidP="00FF0BDE">
      <w:pPr>
        <w:spacing w:line="260" w:lineRule="atLeast"/>
        <w:jc w:val="both"/>
        <w:rPr>
          <w:rFonts w:cs="Arial"/>
          <w:b/>
          <w:sz w:val="20"/>
        </w:rPr>
      </w:pPr>
    </w:p>
    <w:p w:rsidR="00FF0BDE" w:rsidRPr="00FF0BDE" w:rsidRDefault="00FF0BDE" w:rsidP="00FF0BDE">
      <w:pPr>
        <w:spacing w:line="260" w:lineRule="atLeast"/>
        <w:jc w:val="both"/>
        <w:rPr>
          <w:rFonts w:cs="Arial"/>
          <w:sz w:val="20"/>
        </w:rPr>
      </w:pPr>
    </w:p>
    <w:p w:rsidR="00FF0BDE" w:rsidRPr="00FF0BDE" w:rsidRDefault="00FF0BDE" w:rsidP="00FF0BDE">
      <w:pPr>
        <w:spacing w:line="260" w:lineRule="atLeast"/>
        <w:jc w:val="both"/>
        <w:rPr>
          <w:rFonts w:cs="Arial"/>
          <w:sz w:val="20"/>
        </w:rPr>
      </w:pPr>
    </w:p>
    <w:p w:rsidR="005024E1" w:rsidRDefault="005024E1" w:rsidP="00565177">
      <w:pPr>
        <w:spacing w:line="260" w:lineRule="atLeast"/>
        <w:jc w:val="both"/>
        <w:rPr>
          <w:sz w:val="20"/>
        </w:rPr>
      </w:pPr>
    </w:p>
    <w:p w:rsidR="005024E1" w:rsidRDefault="005024E1" w:rsidP="00565177">
      <w:pPr>
        <w:spacing w:line="260" w:lineRule="atLeast"/>
        <w:jc w:val="both"/>
        <w:rPr>
          <w:sz w:val="20"/>
        </w:rPr>
      </w:pPr>
    </w:p>
    <w:p w:rsidR="005024E1" w:rsidRDefault="005024E1" w:rsidP="00565177">
      <w:pPr>
        <w:spacing w:line="260" w:lineRule="atLeast"/>
        <w:jc w:val="both"/>
        <w:rPr>
          <w:sz w:val="20"/>
        </w:rPr>
      </w:pPr>
    </w:p>
    <w:p w:rsidR="00C15EFF" w:rsidRDefault="00C15EFF" w:rsidP="00565177">
      <w:pPr>
        <w:spacing w:line="260" w:lineRule="atLeast"/>
        <w:jc w:val="both"/>
        <w:rPr>
          <w:sz w:val="20"/>
        </w:rPr>
      </w:pPr>
    </w:p>
    <w:p w:rsidR="0080625D" w:rsidRDefault="0080625D" w:rsidP="00565177">
      <w:pPr>
        <w:spacing w:line="260" w:lineRule="atLeast"/>
        <w:jc w:val="both"/>
        <w:rPr>
          <w:sz w:val="20"/>
        </w:rPr>
      </w:pPr>
    </w:p>
    <w:p w:rsidR="0080625D" w:rsidRDefault="0080625D" w:rsidP="0080625D">
      <w:pPr>
        <w:spacing w:line="260" w:lineRule="atLeast"/>
        <w:jc w:val="both"/>
        <w:rPr>
          <w:rFonts w:cs="Arial"/>
          <w:sz w:val="20"/>
        </w:rPr>
      </w:pPr>
      <w:r>
        <w:rPr>
          <w:rFonts w:cs="Arial"/>
          <w:sz w:val="20"/>
        </w:rPr>
        <w:t>Priloge:</w:t>
      </w:r>
    </w:p>
    <w:p w:rsidR="0080625D" w:rsidRDefault="0080625D" w:rsidP="006B20A5">
      <w:pPr>
        <w:pStyle w:val="Odstavekseznama"/>
        <w:numPr>
          <w:ilvl w:val="0"/>
          <w:numId w:val="8"/>
        </w:numPr>
        <w:spacing w:line="260" w:lineRule="atLeast"/>
        <w:jc w:val="both"/>
        <w:rPr>
          <w:rFonts w:cs="Arial"/>
          <w:sz w:val="20"/>
        </w:rPr>
      </w:pPr>
      <w:r>
        <w:rPr>
          <w:rFonts w:cs="Arial"/>
          <w:sz w:val="20"/>
        </w:rPr>
        <w:t>Tehnične specifikacije</w:t>
      </w:r>
      <w:r w:rsidR="0048113F">
        <w:rPr>
          <w:rFonts w:cs="Arial"/>
          <w:sz w:val="20"/>
        </w:rPr>
        <w:t>,</w:t>
      </w:r>
    </w:p>
    <w:p w:rsidR="0080625D" w:rsidRDefault="0080625D" w:rsidP="006B20A5">
      <w:pPr>
        <w:pStyle w:val="Odstavekseznama"/>
        <w:numPr>
          <w:ilvl w:val="0"/>
          <w:numId w:val="8"/>
        </w:numPr>
        <w:spacing w:line="260" w:lineRule="atLeast"/>
        <w:jc w:val="both"/>
        <w:rPr>
          <w:rFonts w:cs="Arial"/>
          <w:sz w:val="20"/>
        </w:rPr>
      </w:pPr>
      <w:r w:rsidRPr="009F194D">
        <w:rPr>
          <w:rFonts w:cs="Arial"/>
          <w:sz w:val="20"/>
        </w:rPr>
        <w:t xml:space="preserve">Predračun št. </w:t>
      </w:r>
      <w:r w:rsidRPr="009F194D">
        <w:rPr>
          <w:rFonts w:cs="Arial"/>
          <w:sz w:val="20"/>
        </w:rPr>
        <w:fldChar w:fldCharType="begin">
          <w:ffData>
            <w:name w:val="Besedilo2"/>
            <w:enabled/>
            <w:calcOnExit w:val="0"/>
            <w:textInput/>
          </w:ffData>
        </w:fldChar>
      </w:r>
      <w:r w:rsidRPr="009F194D">
        <w:rPr>
          <w:rFonts w:cs="Arial"/>
          <w:sz w:val="20"/>
        </w:rPr>
        <w:instrText xml:space="preserve"> FORMTEXT </w:instrText>
      </w:r>
      <w:r w:rsidRPr="009F194D">
        <w:rPr>
          <w:rFonts w:cs="Arial"/>
          <w:sz w:val="20"/>
        </w:rPr>
      </w:r>
      <w:r w:rsidRPr="009F194D">
        <w:rPr>
          <w:rFonts w:cs="Arial"/>
          <w:sz w:val="20"/>
        </w:rPr>
        <w:fldChar w:fldCharType="separate"/>
      </w:r>
      <w:r w:rsidRPr="0069422E">
        <w:rPr>
          <w:noProof/>
        </w:rPr>
        <w:t> </w:t>
      </w:r>
      <w:r w:rsidRPr="0069422E">
        <w:rPr>
          <w:noProof/>
        </w:rPr>
        <w:t> </w:t>
      </w:r>
      <w:r w:rsidRPr="0069422E">
        <w:rPr>
          <w:noProof/>
        </w:rPr>
        <w:t> </w:t>
      </w:r>
      <w:r w:rsidRPr="0069422E">
        <w:rPr>
          <w:noProof/>
        </w:rPr>
        <w:t> </w:t>
      </w:r>
      <w:r w:rsidRPr="0069422E">
        <w:rPr>
          <w:noProof/>
        </w:rPr>
        <w:t> </w:t>
      </w:r>
      <w:r w:rsidRPr="009F194D">
        <w:rPr>
          <w:rFonts w:cs="Arial"/>
          <w:sz w:val="20"/>
        </w:rPr>
        <w:fldChar w:fldCharType="end"/>
      </w:r>
      <w:r w:rsidRPr="009F194D">
        <w:rPr>
          <w:rFonts w:cs="Arial"/>
          <w:sz w:val="20"/>
        </w:rPr>
        <w:t xml:space="preserve">, z dne </w:t>
      </w:r>
      <w:r w:rsidRPr="009F194D">
        <w:rPr>
          <w:rFonts w:cs="Arial"/>
          <w:sz w:val="20"/>
        </w:rPr>
        <w:fldChar w:fldCharType="begin">
          <w:ffData>
            <w:name w:val="Besedilo2"/>
            <w:enabled/>
            <w:calcOnExit w:val="0"/>
            <w:textInput/>
          </w:ffData>
        </w:fldChar>
      </w:r>
      <w:r w:rsidRPr="009F194D">
        <w:rPr>
          <w:rFonts w:cs="Arial"/>
          <w:sz w:val="20"/>
        </w:rPr>
        <w:instrText xml:space="preserve"> FORMTEXT </w:instrText>
      </w:r>
      <w:r w:rsidRPr="009F194D">
        <w:rPr>
          <w:rFonts w:cs="Arial"/>
          <w:sz w:val="20"/>
        </w:rPr>
      </w:r>
      <w:r w:rsidRPr="009F194D">
        <w:rPr>
          <w:rFonts w:cs="Arial"/>
          <w:sz w:val="20"/>
        </w:rPr>
        <w:fldChar w:fldCharType="separate"/>
      </w:r>
      <w:r w:rsidRPr="0069422E">
        <w:rPr>
          <w:noProof/>
        </w:rPr>
        <w:t> </w:t>
      </w:r>
      <w:r w:rsidRPr="0069422E">
        <w:rPr>
          <w:noProof/>
        </w:rPr>
        <w:t> </w:t>
      </w:r>
      <w:r w:rsidRPr="0069422E">
        <w:rPr>
          <w:noProof/>
        </w:rPr>
        <w:t> </w:t>
      </w:r>
      <w:r w:rsidRPr="0069422E">
        <w:rPr>
          <w:noProof/>
        </w:rPr>
        <w:t> </w:t>
      </w:r>
      <w:r w:rsidRPr="0069422E">
        <w:rPr>
          <w:noProof/>
        </w:rPr>
        <w:t> </w:t>
      </w:r>
      <w:r w:rsidRPr="009F194D">
        <w:rPr>
          <w:rFonts w:cs="Arial"/>
          <w:sz w:val="20"/>
        </w:rPr>
        <w:fldChar w:fldCharType="end"/>
      </w:r>
      <w:r w:rsidR="0048113F">
        <w:rPr>
          <w:rFonts w:cs="Arial"/>
          <w:sz w:val="20"/>
        </w:rPr>
        <w:t>.</w:t>
      </w:r>
    </w:p>
    <w:p w:rsidR="0080625D" w:rsidRPr="00463D48" w:rsidRDefault="0080625D" w:rsidP="00565177">
      <w:pPr>
        <w:spacing w:line="260" w:lineRule="atLeast"/>
        <w:jc w:val="both"/>
        <w:rPr>
          <w:sz w:val="20"/>
        </w:rPr>
      </w:pPr>
    </w:p>
    <w:sectPr w:rsidR="0080625D" w:rsidRPr="00463D48" w:rsidSect="00674B94">
      <w:footerReference w:type="default" r:id="rId8"/>
      <w:headerReference w:type="first" r:id="rId9"/>
      <w:footerReference w:type="first" r:id="rId10"/>
      <w:pgSz w:w="11906" w:h="16838"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F7" w:rsidRDefault="004408F7">
      <w:r>
        <w:separator/>
      </w:r>
    </w:p>
  </w:endnote>
  <w:endnote w:type="continuationSeparator" w:id="0">
    <w:p w:rsidR="004408F7" w:rsidRDefault="0044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39" w:rsidRPr="00C56934" w:rsidRDefault="00306439" w:rsidP="00C56934">
    <w:pPr>
      <w:pStyle w:val="Noga"/>
      <w:pBdr>
        <w:top w:val="single" w:sz="6" w:space="1" w:color="auto"/>
      </w:pBdr>
      <w:rPr>
        <w:rFonts w:cs="Arial"/>
        <w:sz w:val="16"/>
        <w:szCs w:val="16"/>
      </w:rPr>
    </w:pPr>
    <w:r w:rsidRPr="00715803">
      <w:rPr>
        <w:rFonts w:cs="Arial"/>
        <w:sz w:val="16"/>
        <w:szCs w:val="16"/>
      </w:rPr>
      <w:tab/>
    </w:r>
    <w:r w:rsidRPr="00715803">
      <w:rPr>
        <w:rFonts w:cs="Arial"/>
        <w:sz w:val="16"/>
        <w:szCs w:val="16"/>
      </w:rPr>
      <w:tab/>
      <w:t xml:space="preserve">Stran </w:t>
    </w:r>
    <w:r w:rsidRPr="00715803">
      <w:rPr>
        <w:rFonts w:cs="Arial"/>
        <w:sz w:val="16"/>
        <w:szCs w:val="16"/>
      </w:rPr>
      <w:fldChar w:fldCharType="begin"/>
    </w:r>
    <w:r w:rsidRPr="00715803">
      <w:rPr>
        <w:rFonts w:cs="Arial"/>
        <w:sz w:val="16"/>
        <w:szCs w:val="16"/>
      </w:rPr>
      <w:instrText xml:space="preserve"> PAGE </w:instrText>
    </w:r>
    <w:r w:rsidRPr="00715803">
      <w:rPr>
        <w:rFonts w:cs="Arial"/>
        <w:sz w:val="16"/>
        <w:szCs w:val="16"/>
      </w:rPr>
      <w:fldChar w:fldCharType="separate"/>
    </w:r>
    <w:r w:rsidR="00652D73">
      <w:rPr>
        <w:rFonts w:cs="Arial"/>
        <w:noProof/>
        <w:sz w:val="16"/>
        <w:szCs w:val="16"/>
      </w:rPr>
      <w:t>9</w:t>
    </w:r>
    <w:r w:rsidRPr="00715803">
      <w:rPr>
        <w:rFonts w:cs="Arial"/>
        <w:sz w:val="16"/>
        <w:szCs w:val="16"/>
      </w:rPr>
      <w:fldChar w:fldCharType="end"/>
    </w:r>
    <w:r w:rsidRPr="00715803">
      <w:rPr>
        <w:rFonts w:cs="Arial"/>
        <w:sz w:val="16"/>
        <w:szCs w:val="16"/>
      </w:rPr>
      <w:t xml:space="preserve"> od </w:t>
    </w:r>
    <w:r w:rsidRPr="00715803">
      <w:rPr>
        <w:rFonts w:cs="Arial"/>
        <w:sz w:val="16"/>
        <w:szCs w:val="16"/>
      </w:rPr>
      <w:fldChar w:fldCharType="begin"/>
    </w:r>
    <w:r w:rsidRPr="00715803">
      <w:rPr>
        <w:rFonts w:cs="Arial"/>
        <w:sz w:val="16"/>
        <w:szCs w:val="16"/>
      </w:rPr>
      <w:instrText xml:space="preserve"> NUMPAGES </w:instrText>
    </w:r>
    <w:r w:rsidRPr="00715803">
      <w:rPr>
        <w:rFonts w:cs="Arial"/>
        <w:sz w:val="16"/>
        <w:szCs w:val="16"/>
      </w:rPr>
      <w:fldChar w:fldCharType="separate"/>
    </w:r>
    <w:r w:rsidR="00652D73">
      <w:rPr>
        <w:rFonts w:cs="Arial"/>
        <w:noProof/>
        <w:sz w:val="16"/>
        <w:szCs w:val="16"/>
      </w:rPr>
      <w:t>9</w:t>
    </w:r>
    <w:r w:rsidRPr="0071580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39" w:rsidRPr="005D2E08" w:rsidRDefault="00306439" w:rsidP="00567419">
    <w:pPr>
      <w:pStyle w:val="Noga"/>
      <w:pBdr>
        <w:top w:val="single" w:sz="6" w:space="1" w:color="auto"/>
      </w:pBdr>
      <w:rPr>
        <w:rFonts w:cs="Arial"/>
        <w:sz w:val="16"/>
        <w:szCs w:val="16"/>
      </w:rPr>
    </w:pPr>
    <w:r w:rsidRPr="005D2E08">
      <w:rPr>
        <w:rFonts w:cs="Arial"/>
        <w:sz w:val="16"/>
        <w:szCs w:val="16"/>
      </w:rPr>
      <w:tab/>
    </w:r>
    <w:r w:rsidRPr="005D2E08">
      <w:rPr>
        <w:rFonts w:cs="Arial"/>
        <w:sz w:val="16"/>
        <w:szCs w:val="16"/>
      </w:rPr>
      <w:tab/>
    </w:r>
    <w:r w:rsidRPr="005D2E08">
      <w:rPr>
        <w:rFonts w:cs="Arial"/>
        <w:sz w:val="16"/>
        <w:szCs w:val="16"/>
      </w:rPr>
      <w:t xml:space="preserve">Stran </w:t>
    </w:r>
    <w:r w:rsidRPr="005D2E08">
      <w:rPr>
        <w:rFonts w:cs="Arial"/>
        <w:sz w:val="16"/>
        <w:szCs w:val="16"/>
      </w:rPr>
      <w:fldChar w:fldCharType="begin"/>
    </w:r>
    <w:r w:rsidRPr="005D2E08">
      <w:rPr>
        <w:rFonts w:cs="Arial"/>
        <w:sz w:val="16"/>
        <w:szCs w:val="16"/>
      </w:rPr>
      <w:instrText xml:space="preserve"> PAGE </w:instrText>
    </w:r>
    <w:r w:rsidRPr="005D2E08">
      <w:rPr>
        <w:rFonts w:cs="Arial"/>
        <w:sz w:val="16"/>
        <w:szCs w:val="16"/>
      </w:rPr>
      <w:fldChar w:fldCharType="separate"/>
    </w:r>
    <w:r w:rsidR="000F736F">
      <w:rPr>
        <w:rFonts w:cs="Arial"/>
        <w:noProof/>
        <w:sz w:val="16"/>
        <w:szCs w:val="16"/>
      </w:rPr>
      <w:t>1</w:t>
    </w:r>
    <w:r w:rsidRPr="005D2E08">
      <w:rPr>
        <w:rFonts w:cs="Arial"/>
        <w:sz w:val="16"/>
        <w:szCs w:val="16"/>
      </w:rPr>
      <w:fldChar w:fldCharType="end"/>
    </w:r>
    <w:r w:rsidRPr="005D2E08">
      <w:rPr>
        <w:rFonts w:cs="Arial"/>
        <w:sz w:val="16"/>
        <w:szCs w:val="16"/>
      </w:rPr>
      <w:t xml:space="preserve"> od </w:t>
    </w:r>
    <w:r w:rsidRPr="005D2E08">
      <w:rPr>
        <w:rFonts w:cs="Arial"/>
        <w:sz w:val="16"/>
        <w:szCs w:val="16"/>
      </w:rPr>
      <w:fldChar w:fldCharType="begin"/>
    </w:r>
    <w:r w:rsidRPr="005D2E08">
      <w:rPr>
        <w:rFonts w:cs="Arial"/>
        <w:sz w:val="16"/>
        <w:szCs w:val="16"/>
      </w:rPr>
      <w:instrText xml:space="preserve"> NUMPAGES </w:instrText>
    </w:r>
    <w:r w:rsidRPr="005D2E08">
      <w:rPr>
        <w:rFonts w:cs="Arial"/>
        <w:sz w:val="16"/>
        <w:szCs w:val="16"/>
      </w:rPr>
      <w:fldChar w:fldCharType="separate"/>
    </w:r>
    <w:r w:rsidR="000F736F">
      <w:rPr>
        <w:rFonts w:cs="Arial"/>
        <w:noProof/>
        <w:sz w:val="16"/>
        <w:szCs w:val="16"/>
      </w:rPr>
      <w:t>9</w:t>
    </w:r>
    <w:r w:rsidRPr="005D2E0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F7" w:rsidRDefault="004408F7">
      <w:r>
        <w:separator/>
      </w:r>
    </w:p>
  </w:footnote>
  <w:footnote w:type="continuationSeparator" w:id="0">
    <w:p w:rsidR="004408F7" w:rsidRDefault="0044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39" w:rsidRDefault="00306439" w:rsidP="005024E1">
    <w:pPr>
      <w:pStyle w:val="Glava"/>
      <w:pBdr>
        <w:bottom w:val="single" w:sz="6" w:space="1" w:color="auto"/>
      </w:pBdr>
      <w:rPr>
        <w:rFonts w:cs="Arial"/>
        <w:sz w:val="16"/>
        <w:szCs w:val="16"/>
      </w:rPr>
    </w:pPr>
    <w:r>
      <w:rPr>
        <w:rFonts w:cs="Arial"/>
        <w:sz w:val="16"/>
        <w:szCs w:val="16"/>
      </w:rP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BA3"/>
    <w:multiLevelType w:val="hybridMultilevel"/>
    <w:tmpl w:val="6EE85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C492F"/>
    <w:multiLevelType w:val="hybridMultilevel"/>
    <w:tmpl w:val="90B62DB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780634E"/>
    <w:multiLevelType w:val="hybridMultilevel"/>
    <w:tmpl w:val="B8B47BC2"/>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759"/>
        </w:tabs>
        <w:ind w:left="759"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847FD"/>
    <w:multiLevelType w:val="hybridMultilevel"/>
    <w:tmpl w:val="D7E889E4"/>
    <w:lvl w:ilvl="0" w:tplc="64AC77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CC0F17"/>
    <w:multiLevelType w:val="hybridMultilevel"/>
    <w:tmpl w:val="2D580F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D16E14"/>
    <w:multiLevelType w:val="hybridMultilevel"/>
    <w:tmpl w:val="8A2AE5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62DF4"/>
    <w:multiLevelType w:val="hybridMultilevel"/>
    <w:tmpl w:val="6A9A00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93F33"/>
    <w:multiLevelType w:val="hybridMultilevel"/>
    <w:tmpl w:val="A412D0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B377FE"/>
    <w:multiLevelType w:val="hybridMultilevel"/>
    <w:tmpl w:val="52E208F8"/>
    <w:lvl w:ilvl="0" w:tplc="E4BEE2C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8077E72"/>
    <w:multiLevelType w:val="hybridMultilevel"/>
    <w:tmpl w:val="4AB0925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E26DE6"/>
    <w:multiLevelType w:val="hybridMultilevel"/>
    <w:tmpl w:val="D4D6B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BE1D45"/>
    <w:multiLevelType w:val="hybridMultilevel"/>
    <w:tmpl w:val="1376DE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0C1298"/>
    <w:multiLevelType w:val="hybridMultilevel"/>
    <w:tmpl w:val="29EA6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7E4B8D"/>
    <w:multiLevelType w:val="hybridMultilevel"/>
    <w:tmpl w:val="56B0019E"/>
    <w:lvl w:ilvl="0" w:tplc="64AC77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9A45CC"/>
    <w:multiLevelType w:val="hybridMultilevel"/>
    <w:tmpl w:val="496E66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AF680F"/>
    <w:multiLevelType w:val="hybridMultilevel"/>
    <w:tmpl w:val="5E3A5D90"/>
    <w:lvl w:ilvl="0" w:tplc="04240013">
      <w:start w:val="1"/>
      <w:numFmt w:val="upperRoman"/>
      <w:lvlText w:val="%1."/>
      <w:lvlJc w:val="right"/>
      <w:pPr>
        <w:ind w:left="588" w:hanging="360"/>
      </w:pPr>
    </w:lvl>
    <w:lvl w:ilvl="1" w:tplc="3506ACB2">
      <w:start w:val="1"/>
      <w:numFmt w:val="decimal"/>
      <w:lvlText w:val="%2."/>
      <w:lvlJc w:val="left"/>
      <w:pPr>
        <w:ind w:left="1308" w:hanging="360"/>
      </w:pPr>
      <w:rPr>
        <w:rFonts w:hint="default"/>
      </w:rPr>
    </w:lvl>
    <w:lvl w:ilvl="2" w:tplc="0424001B" w:tentative="1">
      <w:start w:val="1"/>
      <w:numFmt w:val="lowerRoman"/>
      <w:lvlText w:val="%3."/>
      <w:lvlJc w:val="right"/>
      <w:pPr>
        <w:ind w:left="2028" w:hanging="180"/>
      </w:pPr>
    </w:lvl>
    <w:lvl w:ilvl="3" w:tplc="0424000F" w:tentative="1">
      <w:start w:val="1"/>
      <w:numFmt w:val="decimal"/>
      <w:lvlText w:val="%4."/>
      <w:lvlJc w:val="left"/>
      <w:pPr>
        <w:ind w:left="2748" w:hanging="360"/>
      </w:pPr>
    </w:lvl>
    <w:lvl w:ilvl="4" w:tplc="04240019" w:tentative="1">
      <w:start w:val="1"/>
      <w:numFmt w:val="lowerLetter"/>
      <w:lvlText w:val="%5."/>
      <w:lvlJc w:val="left"/>
      <w:pPr>
        <w:ind w:left="3468" w:hanging="360"/>
      </w:pPr>
    </w:lvl>
    <w:lvl w:ilvl="5" w:tplc="0424001B" w:tentative="1">
      <w:start w:val="1"/>
      <w:numFmt w:val="lowerRoman"/>
      <w:lvlText w:val="%6."/>
      <w:lvlJc w:val="right"/>
      <w:pPr>
        <w:ind w:left="4188" w:hanging="180"/>
      </w:pPr>
    </w:lvl>
    <w:lvl w:ilvl="6" w:tplc="0424000F" w:tentative="1">
      <w:start w:val="1"/>
      <w:numFmt w:val="decimal"/>
      <w:lvlText w:val="%7."/>
      <w:lvlJc w:val="left"/>
      <w:pPr>
        <w:ind w:left="4908" w:hanging="360"/>
      </w:pPr>
    </w:lvl>
    <w:lvl w:ilvl="7" w:tplc="04240019" w:tentative="1">
      <w:start w:val="1"/>
      <w:numFmt w:val="lowerLetter"/>
      <w:lvlText w:val="%8."/>
      <w:lvlJc w:val="left"/>
      <w:pPr>
        <w:ind w:left="5628" w:hanging="360"/>
      </w:pPr>
    </w:lvl>
    <w:lvl w:ilvl="8" w:tplc="0424001B" w:tentative="1">
      <w:start w:val="1"/>
      <w:numFmt w:val="lowerRoman"/>
      <w:lvlText w:val="%9."/>
      <w:lvlJc w:val="right"/>
      <w:pPr>
        <w:ind w:left="6348" w:hanging="180"/>
      </w:pPr>
    </w:lvl>
  </w:abstractNum>
  <w:abstractNum w:abstractNumId="16"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cs="Times New Roman" w:hint="default"/>
      </w:rPr>
    </w:lvl>
    <w:lvl w:ilvl="1" w:tplc="BB264AC0">
      <w:start w:val="1"/>
      <w:numFmt w:val="bullet"/>
      <w:lvlText w:val="-"/>
      <w:lvlJc w:val="left"/>
      <w:pPr>
        <w:tabs>
          <w:tab w:val="num" w:pos="510"/>
        </w:tabs>
        <w:ind w:left="510" w:hanging="51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6607BB"/>
    <w:multiLevelType w:val="hybridMultilevel"/>
    <w:tmpl w:val="7D628C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D51322"/>
    <w:multiLevelType w:val="hybridMultilevel"/>
    <w:tmpl w:val="54B05F08"/>
    <w:lvl w:ilvl="0" w:tplc="64AC77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55403CD"/>
    <w:multiLevelType w:val="hybridMultilevel"/>
    <w:tmpl w:val="19FC3B3A"/>
    <w:lvl w:ilvl="0" w:tplc="A54A83E4">
      <w:start w:val="1"/>
      <w:numFmt w:val="decimal"/>
      <w:lvlText w:val="%1."/>
      <w:lvlJc w:val="left"/>
      <w:pPr>
        <w:ind w:left="4471" w:hanging="360"/>
      </w:pPr>
      <w:rPr>
        <w:b w:val="0"/>
      </w:rPr>
    </w:lvl>
    <w:lvl w:ilvl="1" w:tplc="04240019" w:tentative="1">
      <w:start w:val="1"/>
      <w:numFmt w:val="lowerLetter"/>
      <w:lvlText w:val="%2."/>
      <w:lvlJc w:val="left"/>
      <w:pPr>
        <w:ind w:left="5220" w:hanging="360"/>
      </w:pPr>
    </w:lvl>
    <w:lvl w:ilvl="2" w:tplc="0424001B" w:tentative="1">
      <w:start w:val="1"/>
      <w:numFmt w:val="lowerRoman"/>
      <w:lvlText w:val="%3."/>
      <w:lvlJc w:val="right"/>
      <w:pPr>
        <w:ind w:left="5940" w:hanging="180"/>
      </w:pPr>
    </w:lvl>
    <w:lvl w:ilvl="3" w:tplc="0424000F" w:tentative="1">
      <w:start w:val="1"/>
      <w:numFmt w:val="decimal"/>
      <w:lvlText w:val="%4."/>
      <w:lvlJc w:val="left"/>
      <w:pPr>
        <w:ind w:left="6660" w:hanging="360"/>
      </w:pPr>
    </w:lvl>
    <w:lvl w:ilvl="4" w:tplc="04240019" w:tentative="1">
      <w:start w:val="1"/>
      <w:numFmt w:val="lowerLetter"/>
      <w:lvlText w:val="%5."/>
      <w:lvlJc w:val="left"/>
      <w:pPr>
        <w:ind w:left="7380" w:hanging="360"/>
      </w:pPr>
    </w:lvl>
    <w:lvl w:ilvl="5" w:tplc="0424001B" w:tentative="1">
      <w:start w:val="1"/>
      <w:numFmt w:val="lowerRoman"/>
      <w:lvlText w:val="%6."/>
      <w:lvlJc w:val="right"/>
      <w:pPr>
        <w:ind w:left="8100" w:hanging="180"/>
      </w:pPr>
    </w:lvl>
    <w:lvl w:ilvl="6" w:tplc="0424000F" w:tentative="1">
      <w:start w:val="1"/>
      <w:numFmt w:val="decimal"/>
      <w:lvlText w:val="%7."/>
      <w:lvlJc w:val="left"/>
      <w:pPr>
        <w:ind w:left="8820" w:hanging="360"/>
      </w:pPr>
    </w:lvl>
    <w:lvl w:ilvl="7" w:tplc="04240019" w:tentative="1">
      <w:start w:val="1"/>
      <w:numFmt w:val="lowerLetter"/>
      <w:lvlText w:val="%8."/>
      <w:lvlJc w:val="left"/>
      <w:pPr>
        <w:ind w:left="9540" w:hanging="360"/>
      </w:pPr>
    </w:lvl>
    <w:lvl w:ilvl="8" w:tplc="0424001B" w:tentative="1">
      <w:start w:val="1"/>
      <w:numFmt w:val="lowerRoman"/>
      <w:lvlText w:val="%9."/>
      <w:lvlJc w:val="right"/>
      <w:pPr>
        <w:ind w:left="10260" w:hanging="180"/>
      </w:pPr>
    </w:lvl>
  </w:abstractNum>
  <w:abstractNum w:abstractNumId="20" w15:restartNumberingAfterBreak="0">
    <w:nsid w:val="379C0CEC"/>
    <w:multiLevelType w:val="hybridMultilevel"/>
    <w:tmpl w:val="E4345B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1" w15:restartNumberingAfterBreak="0">
    <w:nsid w:val="39E07C6D"/>
    <w:multiLevelType w:val="hybridMultilevel"/>
    <w:tmpl w:val="582051F2"/>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759"/>
        </w:tabs>
        <w:ind w:left="759"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342C86"/>
    <w:multiLevelType w:val="hybridMultilevel"/>
    <w:tmpl w:val="89388D42"/>
    <w:lvl w:ilvl="0" w:tplc="04240001">
      <w:start w:val="1"/>
      <w:numFmt w:val="bullet"/>
      <w:lvlText w:val=""/>
      <w:lvlJc w:val="left"/>
      <w:pPr>
        <w:tabs>
          <w:tab w:val="num" w:pos="360"/>
        </w:tabs>
        <w:ind w:left="360" w:hanging="360"/>
      </w:pPr>
      <w:rPr>
        <w:rFonts w:ascii="Symbol" w:hAnsi="Symbol" w:hint="default"/>
      </w:rPr>
    </w:lvl>
    <w:lvl w:ilvl="1" w:tplc="BB6837F0">
      <w:start w:val="1"/>
      <w:numFmt w:val="bullet"/>
      <w:lvlText w:val=""/>
      <w:lvlJc w:val="left"/>
      <w:pPr>
        <w:tabs>
          <w:tab w:val="num" w:pos="759"/>
        </w:tabs>
        <w:ind w:left="759"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94305F"/>
    <w:multiLevelType w:val="hybridMultilevel"/>
    <w:tmpl w:val="6A1C21E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6B5960"/>
    <w:multiLevelType w:val="hybridMultilevel"/>
    <w:tmpl w:val="FE9064E2"/>
    <w:lvl w:ilvl="0" w:tplc="A49C72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184187"/>
    <w:multiLevelType w:val="hybridMultilevel"/>
    <w:tmpl w:val="306626E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956EDE"/>
    <w:multiLevelType w:val="multilevel"/>
    <w:tmpl w:val="EC287688"/>
    <w:lvl w:ilvl="0">
      <w:start w:val="11"/>
      <w:numFmt w:val="decimal"/>
      <w:lvlText w:val="%1"/>
      <w:lvlJc w:val="left"/>
      <w:pPr>
        <w:ind w:left="925" w:hanging="706"/>
      </w:pPr>
      <w:rPr>
        <w:rFonts w:hint="default"/>
      </w:rPr>
    </w:lvl>
    <w:lvl w:ilvl="1">
      <w:start w:val="3"/>
      <w:numFmt w:val="decimal"/>
      <w:lvlText w:val="%1.%2"/>
      <w:lvlJc w:val="left"/>
      <w:pPr>
        <w:ind w:left="925" w:hanging="706"/>
      </w:pPr>
      <w:rPr>
        <w:rFonts w:ascii="Arial" w:eastAsia="Arial" w:hAnsi="Arial" w:cs="Arial" w:hint="default"/>
        <w:b/>
        <w:bCs/>
        <w:i w:val="0"/>
        <w:spacing w:val="-1"/>
        <w:w w:val="100"/>
        <w:sz w:val="20"/>
        <w:szCs w:val="20"/>
      </w:rPr>
    </w:lvl>
    <w:lvl w:ilvl="2">
      <w:start w:val="1"/>
      <w:numFmt w:val="decimal"/>
      <w:lvlText w:val="%1.%2.%3"/>
      <w:lvlJc w:val="left"/>
      <w:pPr>
        <w:ind w:left="925" w:hanging="706"/>
      </w:pPr>
      <w:rPr>
        <w:rFonts w:ascii="Arial" w:eastAsia="Arial" w:hAnsi="Arial" w:cs="Arial" w:hint="default"/>
        <w:b/>
        <w:bCs/>
        <w:i w:val="0"/>
        <w:spacing w:val="-2"/>
        <w:w w:val="100"/>
        <w:sz w:val="20"/>
        <w:szCs w:val="20"/>
      </w:rPr>
    </w:lvl>
    <w:lvl w:ilvl="3">
      <w:numFmt w:val="bullet"/>
      <w:lvlText w:val="•"/>
      <w:lvlJc w:val="left"/>
      <w:pPr>
        <w:ind w:left="3813" w:hanging="706"/>
      </w:pPr>
      <w:rPr>
        <w:rFonts w:hint="default"/>
      </w:rPr>
    </w:lvl>
    <w:lvl w:ilvl="4">
      <w:numFmt w:val="bullet"/>
      <w:lvlText w:val="•"/>
      <w:lvlJc w:val="left"/>
      <w:pPr>
        <w:ind w:left="4778" w:hanging="706"/>
      </w:pPr>
      <w:rPr>
        <w:rFonts w:hint="default"/>
      </w:rPr>
    </w:lvl>
    <w:lvl w:ilvl="5">
      <w:numFmt w:val="bullet"/>
      <w:lvlText w:val="•"/>
      <w:lvlJc w:val="left"/>
      <w:pPr>
        <w:ind w:left="5742" w:hanging="706"/>
      </w:pPr>
      <w:rPr>
        <w:rFonts w:hint="default"/>
      </w:rPr>
    </w:lvl>
    <w:lvl w:ilvl="6">
      <w:numFmt w:val="bullet"/>
      <w:lvlText w:val="•"/>
      <w:lvlJc w:val="left"/>
      <w:pPr>
        <w:ind w:left="6707" w:hanging="706"/>
      </w:pPr>
      <w:rPr>
        <w:rFonts w:hint="default"/>
      </w:rPr>
    </w:lvl>
    <w:lvl w:ilvl="7">
      <w:numFmt w:val="bullet"/>
      <w:lvlText w:val="•"/>
      <w:lvlJc w:val="left"/>
      <w:pPr>
        <w:ind w:left="7671" w:hanging="706"/>
      </w:pPr>
      <w:rPr>
        <w:rFonts w:hint="default"/>
      </w:rPr>
    </w:lvl>
    <w:lvl w:ilvl="8">
      <w:numFmt w:val="bullet"/>
      <w:lvlText w:val="•"/>
      <w:lvlJc w:val="left"/>
      <w:pPr>
        <w:ind w:left="8636" w:hanging="706"/>
      </w:pPr>
      <w:rPr>
        <w:rFonts w:hint="default"/>
      </w:rPr>
    </w:lvl>
  </w:abstractNum>
  <w:abstractNum w:abstractNumId="27" w15:restartNumberingAfterBreak="0">
    <w:nsid w:val="4A53253D"/>
    <w:multiLevelType w:val="hybridMultilevel"/>
    <w:tmpl w:val="A26803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A7C2987"/>
    <w:multiLevelType w:val="hybridMultilevel"/>
    <w:tmpl w:val="D60C27AE"/>
    <w:lvl w:ilvl="0" w:tplc="8564DA06">
      <w:start w:val="1"/>
      <w:numFmt w:val="decimal"/>
      <w:lvlText w:val="%1."/>
      <w:lvlJc w:val="left"/>
      <w:pPr>
        <w:tabs>
          <w:tab w:val="num" w:pos="360"/>
        </w:tabs>
        <w:ind w:left="360" w:hanging="360"/>
      </w:pPr>
      <w:rPr>
        <w:rFonts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AD03F8A"/>
    <w:multiLevelType w:val="hybridMultilevel"/>
    <w:tmpl w:val="132E24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A80F7D"/>
    <w:multiLevelType w:val="hybridMultilevel"/>
    <w:tmpl w:val="DDD250FE"/>
    <w:lvl w:ilvl="0" w:tplc="092053B4">
      <w:start w:val="3"/>
      <w:numFmt w:val="bullet"/>
      <w:lvlText w:val="-"/>
      <w:lvlJc w:val="left"/>
      <w:pPr>
        <w:tabs>
          <w:tab w:val="num" w:pos="436"/>
        </w:tabs>
        <w:ind w:left="436" w:hanging="360"/>
      </w:pPr>
      <w:rPr>
        <w:rFonts w:ascii="Arial" w:eastAsia="Times New Roman" w:hAnsi="Arial" w:hint="default"/>
      </w:rPr>
    </w:lvl>
    <w:lvl w:ilvl="1" w:tplc="04240003" w:tentative="1">
      <w:start w:val="1"/>
      <w:numFmt w:val="bullet"/>
      <w:lvlText w:val="o"/>
      <w:lvlJc w:val="left"/>
      <w:pPr>
        <w:tabs>
          <w:tab w:val="num" w:pos="1156"/>
        </w:tabs>
        <w:ind w:left="1156" w:hanging="360"/>
      </w:pPr>
      <w:rPr>
        <w:rFonts w:ascii="Courier New" w:hAnsi="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50FC2875"/>
    <w:multiLevelType w:val="hybridMultilevel"/>
    <w:tmpl w:val="921A82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10F6DAC"/>
    <w:multiLevelType w:val="hybridMultilevel"/>
    <w:tmpl w:val="08F4C194"/>
    <w:lvl w:ilvl="0" w:tplc="87C061E2">
      <w:start w:val="1"/>
      <w:numFmt w:val="decimal"/>
      <w:lvlText w:val="%1."/>
      <w:lvlJc w:val="left"/>
      <w:pPr>
        <w:tabs>
          <w:tab w:val="num" w:pos="1080"/>
        </w:tabs>
        <w:ind w:left="1080" w:hanging="360"/>
      </w:pPr>
      <w:rPr>
        <w:rFonts w:hint="default"/>
      </w:rPr>
    </w:lvl>
    <w:lvl w:ilvl="1" w:tplc="C41A9890">
      <w:start w:val="1"/>
      <w:numFmt w:val="bullet"/>
      <w:lvlText w:val="-"/>
      <w:lvlJc w:val="left"/>
      <w:pPr>
        <w:tabs>
          <w:tab w:val="num" w:pos="1534"/>
        </w:tabs>
        <w:ind w:left="1534" w:hanging="454"/>
      </w:pPr>
      <w:rPr>
        <w:rFonts w:ascii="Arial" w:hAnsi="Aria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70542A"/>
    <w:multiLevelType w:val="hybridMultilevel"/>
    <w:tmpl w:val="0CC4406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5D34016"/>
    <w:multiLevelType w:val="hybridMultilevel"/>
    <w:tmpl w:val="75801CDC"/>
    <w:lvl w:ilvl="0" w:tplc="169CC9CE">
      <w:start w:val="8"/>
      <w:numFmt w:val="bullet"/>
      <w:lvlText w:val="-"/>
      <w:lvlJc w:val="left"/>
      <w:pPr>
        <w:tabs>
          <w:tab w:val="num" w:pos="1496"/>
        </w:tabs>
        <w:ind w:left="1496" w:hanging="360"/>
      </w:pPr>
      <w:rPr>
        <w:rFonts w:ascii="Arial" w:eastAsia="Times New Roman" w:hAnsi="Arial" w:hint="default"/>
      </w:rPr>
    </w:lvl>
    <w:lvl w:ilvl="1" w:tplc="04240003" w:tentative="1">
      <w:start w:val="1"/>
      <w:numFmt w:val="bullet"/>
      <w:lvlText w:val="o"/>
      <w:lvlJc w:val="left"/>
      <w:pPr>
        <w:tabs>
          <w:tab w:val="num" w:pos="2216"/>
        </w:tabs>
        <w:ind w:left="2216" w:hanging="360"/>
      </w:pPr>
      <w:rPr>
        <w:rFonts w:ascii="Courier New" w:hAnsi="Courier New" w:hint="default"/>
      </w:rPr>
    </w:lvl>
    <w:lvl w:ilvl="2" w:tplc="04240005" w:tentative="1">
      <w:start w:val="1"/>
      <w:numFmt w:val="bullet"/>
      <w:lvlText w:val=""/>
      <w:lvlJc w:val="left"/>
      <w:pPr>
        <w:tabs>
          <w:tab w:val="num" w:pos="2936"/>
        </w:tabs>
        <w:ind w:left="2936" w:hanging="360"/>
      </w:pPr>
      <w:rPr>
        <w:rFonts w:ascii="Wingdings" w:hAnsi="Wingdings" w:hint="default"/>
      </w:rPr>
    </w:lvl>
    <w:lvl w:ilvl="3" w:tplc="04240001" w:tentative="1">
      <w:start w:val="1"/>
      <w:numFmt w:val="bullet"/>
      <w:lvlText w:val=""/>
      <w:lvlJc w:val="left"/>
      <w:pPr>
        <w:tabs>
          <w:tab w:val="num" w:pos="3656"/>
        </w:tabs>
        <w:ind w:left="3656" w:hanging="360"/>
      </w:pPr>
      <w:rPr>
        <w:rFonts w:ascii="Symbol" w:hAnsi="Symbol" w:hint="default"/>
      </w:rPr>
    </w:lvl>
    <w:lvl w:ilvl="4" w:tplc="04240003" w:tentative="1">
      <w:start w:val="1"/>
      <w:numFmt w:val="bullet"/>
      <w:lvlText w:val="o"/>
      <w:lvlJc w:val="left"/>
      <w:pPr>
        <w:tabs>
          <w:tab w:val="num" w:pos="4376"/>
        </w:tabs>
        <w:ind w:left="4376" w:hanging="360"/>
      </w:pPr>
      <w:rPr>
        <w:rFonts w:ascii="Courier New" w:hAnsi="Courier New" w:hint="default"/>
      </w:rPr>
    </w:lvl>
    <w:lvl w:ilvl="5" w:tplc="04240005" w:tentative="1">
      <w:start w:val="1"/>
      <w:numFmt w:val="bullet"/>
      <w:lvlText w:val=""/>
      <w:lvlJc w:val="left"/>
      <w:pPr>
        <w:tabs>
          <w:tab w:val="num" w:pos="5096"/>
        </w:tabs>
        <w:ind w:left="5096" w:hanging="360"/>
      </w:pPr>
      <w:rPr>
        <w:rFonts w:ascii="Wingdings" w:hAnsi="Wingdings" w:hint="default"/>
      </w:rPr>
    </w:lvl>
    <w:lvl w:ilvl="6" w:tplc="04240001" w:tentative="1">
      <w:start w:val="1"/>
      <w:numFmt w:val="bullet"/>
      <w:lvlText w:val=""/>
      <w:lvlJc w:val="left"/>
      <w:pPr>
        <w:tabs>
          <w:tab w:val="num" w:pos="5816"/>
        </w:tabs>
        <w:ind w:left="5816" w:hanging="360"/>
      </w:pPr>
      <w:rPr>
        <w:rFonts w:ascii="Symbol" w:hAnsi="Symbol" w:hint="default"/>
      </w:rPr>
    </w:lvl>
    <w:lvl w:ilvl="7" w:tplc="04240003" w:tentative="1">
      <w:start w:val="1"/>
      <w:numFmt w:val="bullet"/>
      <w:lvlText w:val="o"/>
      <w:lvlJc w:val="left"/>
      <w:pPr>
        <w:tabs>
          <w:tab w:val="num" w:pos="6536"/>
        </w:tabs>
        <w:ind w:left="6536" w:hanging="360"/>
      </w:pPr>
      <w:rPr>
        <w:rFonts w:ascii="Courier New" w:hAnsi="Courier New" w:hint="default"/>
      </w:rPr>
    </w:lvl>
    <w:lvl w:ilvl="8" w:tplc="04240005" w:tentative="1">
      <w:start w:val="1"/>
      <w:numFmt w:val="bullet"/>
      <w:lvlText w:val=""/>
      <w:lvlJc w:val="left"/>
      <w:pPr>
        <w:tabs>
          <w:tab w:val="num" w:pos="7256"/>
        </w:tabs>
        <w:ind w:left="7256" w:hanging="360"/>
      </w:pPr>
      <w:rPr>
        <w:rFonts w:ascii="Wingdings" w:hAnsi="Wingdings" w:hint="default"/>
      </w:rPr>
    </w:lvl>
  </w:abstractNum>
  <w:abstractNum w:abstractNumId="35" w15:restartNumberingAfterBreak="0">
    <w:nsid w:val="59DE6D5D"/>
    <w:multiLevelType w:val="hybridMultilevel"/>
    <w:tmpl w:val="12826B34"/>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AEF39A5"/>
    <w:multiLevelType w:val="hybridMultilevel"/>
    <w:tmpl w:val="6DA4C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300552"/>
    <w:multiLevelType w:val="hybridMultilevel"/>
    <w:tmpl w:val="76D8CCEC"/>
    <w:lvl w:ilvl="0" w:tplc="A49C724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5B383624"/>
    <w:multiLevelType w:val="hybridMultilevel"/>
    <w:tmpl w:val="8BE2F868"/>
    <w:lvl w:ilvl="0" w:tplc="4C362E22">
      <w:start w:val="1"/>
      <w:numFmt w:val="bullet"/>
      <w:lvlText w:val="-"/>
      <w:lvlJc w:val="left"/>
      <w:pPr>
        <w:tabs>
          <w:tab w:val="num" w:pos="360"/>
        </w:tabs>
        <w:ind w:left="360" w:hanging="360"/>
      </w:pPr>
      <w:rPr>
        <w:rFonts w:ascii="Arial" w:eastAsia="Times New Roman" w:hAnsi="Arial" w:cs="Arial" w:hint="default"/>
      </w:rPr>
    </w:lvl>
    <w:lvl w:ilvl="1" w:tplc="B87C2122">
      <w:start w:val="1"/>
      <w:numFmt w:val="upperRoman"/>
      <w:lvlText w:val="%2."/>
      <w:lvlJc w:val="left"/>
      <w:pPr>
        <w:tabs>
          <w:tab w:val="num" w:pos="1497"/>
        </w:tabs>
        <w:ind w:left="1497" w:hanging="720"/>
      </w:pPr>
      <w:rPr>
        <w:rFonts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9" w15:restartNumberingAfterBreak="0">
    <w:nsid w:val="61235612"/>
    <w:multiLevelType w:val="hybridMultilevel"/>
    <w:tmpl w:val="56B03A00"/>
    <w:lvl w:ilvl="0" w:tplc="2B0EFCF6">
      <w:start w:val="2"/>
      <w:numFmt w:val="bullet"/>
      <w:lvlText w:val="-"/>
      <w:lvlJc w:val="left"/>
      <w:pPr>
        <w:tabs>
          <w:tab w:val="num" w:pos="397"/>
        </w:tabs>
        <w:ind w:left="397" w:hanging="397"/>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E176A"/>
    <w:multiLevelType w:val="hybridMultilevel"/>
    <w:tmpl w:val="DEE0F13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49B5B87"/>
    <w:multiLevelType w:val="hybridMultilevel"/>
    <w:tmpl w:val="237C8D5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F71199"/>
    <w:multiLevelType w:val="hybridMultilevel"/>
    <w:tmpl w:val="A6C2E5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6EE05B9"/>
    <w:multiLevelType w:val="hybridMultilevel"/>
    <w:tmpl w:val="901E6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7AF7F12"/>
    <w:multiLevelType w:val="hybridMultilevel"/>
    <w:tmpl w:val="6BB2074C"/>
    <w:lvl w:ilvl="0" w:tplc="04240001">
      <w:start w:val="1"/>
      <w:numFmt w:val="bullet"/>
      <w:lvlText w:val=""/>
      <w:lvlJc w:val="left"/>
      <w:pPr>
        <w:tabs>
          <w:tab w:val="num" w:pos="360"/>
        </w:tabs>
        <w:ind w:left="360" w:hanging="360"/>
      </w:pPr>
      <w:rPr>
        <w:rFonts w:ascii="Symbol" w:hAnsi="Symbol" w:hint="default"/>
      </w:rPr>
    </w:lvl>
    <w:lvl w:ilvl="1" w:tplc="4C362E22">
      <w:start w:val="1"/>
      <w:numFmt w:val="bullet"/>
      <w:lvlText w:val="-"/>
      <w:lvlJc w:val="left"/>
      <w:pPr>
        <w:tabs>
          <w:tab w:val="num" w:pos="759"/>
        </w:tabs>
        <w:ind w:left="759"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0B76083"/>
    <w:multiLevelType w:val="hybridMultilevel"/>
    <w:tmpl w:val="A4A60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8"/>
  </w:num>
  <w:num w:numId="4">
    <w:abstractNumId w:val="40"/>
  </w:num>
  <w:num w:numId="5">
    <w:abstractNumId w:val="16"/>
  </w:num>
  <w:num w:numId="6">
    <w:abstractNumId w:val="45"/>
  </w:num>
  <w:num w:numId="7">
    <w:abstractNumId w:val="9"/>
  </w:num>
  <w:num w:numId="8">
    <w:abstractNumId w:val="4"/>
  </w:num>
  <w:num w:numId="9">
    <w:abstractNumId w:val="23"/>
  </w:num>
  <w:num w:numId="10">
    <w:abstractNumId w:val="39"/>
  </w:num>
  <w:num w:numId="11">
    <w:abstractNumId w:val="43"/>
  </w:num>
  <w:num w:numId="12">
    <w:abstractNumId w:val="37"/>
  </w:num>
  <w:num w:numId="13">
    <w:abstractNumId w:val="19"/>
  </w:num>
  <w:num w:numId="14">
    <w:abstractNumId w:val="11"/>
  </w:num>
  <w:num w:numId="15">
    <w:abstractNumId w:val="17"/>
  </w:num>
  <w:num w:numId="16">
    <w:abstractNumId w:val="8"/>
  </w:num>
  <w:num w:numId="17">
    <w:abstractNumId w:val="24"/>
  </w:num>
  <w:num w:numId="18">
    <w:abstractNumId w:val="36"/>
  </w:num>
  <w:num w:numId="19">
    <w:abstractNumId w:val="20"/>
  </w:num>
  <w:num w:numId="20">
    <w:abstractNumId w:val="1"/>
  </w:num>
  <w:num w:numId="21">
    <w:abstractNumId w:val="29"/>
  </w:num>
  <w:num w:numId="22">
    <w:abstractNumId w:val="44"/>
  </w:num>
  <w:num w:numId="23">
    <w:abstractNumId w:val="14"/>
  </w:num>
  <w:num w:numId="24">
    <w:abstractNumId w:val="41"/>
  </w:num>
  <w:num w:numId="25">
    <w:abstractNumId w:val="33"/>
  </w:num>
  <w:num w:numId="26">
    <w:abstractNumId w:val="42"/>
  </w:num>
  <w:num w:numId="27">
    <w:abstractNumId w:val="38"/>
  </w:num>
  <w:num w:numId="28">
    <w:abstractNumId w:val="7"/>
  </w:num>
  <w:num w:numId="29">
    <w:abstractNumId w:val="27"/>
  </w:num>
  <w:num w:numId="30">
    <w:abstractNumId w:val="10"/>
  </w:num>
  <w:num w:numId="31">
    <w:abstractNumId w:val="35"/>
  </w:num>
  <w:num w:numId="32">
    <w:abstractNumId w:val="12"/>
  </w:num>
  <w:num w:numId="33">
    <w:abstractNumId w:val="5"/>
  </w:num>
  <w:num w:numId="34">
    <w:abstractNumId w:val="6"/>
  </w:num>
  <w:num w:numId="35">
    <w:abstractNumId w:val="31"/>
  </w:num>
  <w:num w:numId="36">
    <w:abstractNumId w:val="13"/>
  </w:num>
  <w:num w:numId="37">
    <w:abstractNumId w:val="18"/>
  </w:num>
  <w:num w:numId="38">
    <w:abstractNumId w:val="3"/>
  </w:num>
  <w:num w:numId="39">
    <w:abstractNumId w:val="0"/>
  </w:num>
  <w:num w:numId="40">
    <w:abstractNumId w:val="21"/>
  </w:num>
  <w:num w:numId="41">
    <w:abstractNumId w:val="22"/>
  </w:num>
  <w:num w:numId="42">
    <w:abstractNumId w:val="2"/>
  </w:num>
  <w:num w:numId="43">
    <w:abstractNumId w:val="32"/>
  </w:num>
  <w:num w:numId="44">
    <w:abstractNumId w:val="46"/>
  </w:num>
  <w:num w:numId="45">
    <w:abstractNumId w:val="25"/>
  </w:num>
  <w:num w:numId="46">
    <w:abstractNumId w:val="15"/>
  </w:num>
  <w:num w:numId="4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94"/>
    <w:rsid w:val="00007370"/>
    <w:rsid w:val="00012727"/>
    <w:rsid w:val="000155BB"/>
    <w:rsid w:val="000245E2"/>
    <w:rsid w:val="00034BD1"/>
    <w:rsid w:val="00035C2B"/>
    <w:rsid w:val="00046BB1"/>
    <w:rsid w:val="00062DA1"/>
    <w:rsid w:val="00063BD0"/>
    <w:rsid w:val="0006632E"/>
    <w:rsid w:val="00082749"/>
    <w:rsid w:val="000878D0"/>
    <w:rsid w:val="0009715A"/>
    <w:rsid w:val="000A03C9"/>
    <w:rsid w:val="000B01BF"/>
    <w:rsid w:val="000C4F32"/>
    <w:rsid w:val="000C5B36"/>
    <w:rsid w:val="000D5063"/>
    <w:rsid w:val="000D5D6B"/>
    <w:rsid w:val="000E7880"/>
    <w:rsid w:val="000F736F"/>
    <w:rsid w:val="001021A0"/>
    <w:rsid w:val="00105DB3"/>
    <w:rsid w:val="00113C54"/>
    <w:rsid w:val="001166CA"/>
    <w:rsid w:val="00122992"/>
    <w:rsid w:val="001409EB"/>
    <w:rsid w:val="00143311"/>
    <w:rsid w:val="00156476"/>
    <w:rsid w:val="00157095"/>
    <w:rsid w:val="001604C1"/>
    <w:rsid w:val="00162FB6"/>
    <w:rsid w:val="0016545D"/>
    <w:rsid w:val="001711D2"/>
    <w:rsid w:val="00183841"/>
    <w:rsid w:val="00184ED1"/>
    <w:rsid w:val="001969BE"/>
    <w:rsid w:val="00197434"/>
    <w:rsid w:val="001A6D56"/>
    <w:rsid w:val="001B22FC"/>
    <w:rsid w:val="001B248A"/>
    <w:rsid w:val="001B2C69"/>
    <w:rsid w:val="001B6480"/>
    <w:rsid w:val="001B6C06"/>
    <w:rsid w:val="001C4B35"/>
    <w:rsid w:val="001C649A"/>
    <w:rsid w:val="001D2337"/>
    <w:rsid w:val="001E520E"/>
    <w:rsid w:val="001E74BA"/>
    <w:rsid w:val="002005AA"/>
    <w:rsid w:val="00205A2B"/>
    <w:rsid w:val="00213AA4"/>
    <w:rsid w:val="002414B1"/>
    <w:rsid w:val="00251CC4"/>
    <w:rsid w:val="002529A2"/>
    <w:rsid w:val="00260612"/>
    <w:rsid w:val="00264423"/>
    <w:rsid w:val="002664FF"/>
    <w:rsid w:val="00285C3D"/>
    <w:rsid w:val="002935FD"/>
    <w:rsid w:val="002A0376"/>
    <w:rsid w:val="002A7EE7"/>
    <w:rsid w:val="002B2BC0"/>
    <w:rsid w:val="002C0E15"/>
    <w:rsid w:val="002C1246"/>
    <w:rsid w:val="002D7222"/>
    <w:rsid w:val="002E7320"/>
    <w:rsid w:val="002F2D02"/>
    <w:rsid w:val="0030580B"/>
    <w:rsid w:val="00306439"/>
    <w:rsid w:val="00311B65"/>
    <w:rsid w:val="00314D57"/>
    <w:rsid w:val="00316FAC"/>
    <w:rsid w:val="003174E8"/>
    <w:rsid w:val="003226E5"/>
    <w:rsid w:val="00323370"/>
    <w:rsid w:val="00325BFB"/>
    <w:rsid w:val="00340D3D"/>
    <w:rsid w:val="00344865"/>
    <w:rsid w:val="00353D11"/>
    <w:rsid w:val="003546DF"/>
    <w:rsid w:val="0035492E"/>
    <w:rsid w:val="00354A8B"/>
    <w:rsid w:val="00357105"/>
    <w:rsid w:val="0036080E"/>
    <w:rsid w:val="0036495C"/>
    <w:rsid w:val="00371113"/>
    <w:rsid w:val="00380E60"/>
    <w:rsid w:val="00387F24"/>
    <w:rsid w:val="003979FB"/>
    <w:rsid w:val="003D4A1C"/>
    <w:rsid w:val="003E7BA4"/>
    <w:rsid w:val="003F289C"/>
    <w:rsid w:val="0040217B"/>
    <w:rsid w:val="004065B4"/>
    <w:rsid w:val="00410467"/>
    <w:rsid w:val="0041215D"/>
    <w:rsid w:val="00415416"/>
    <w:rsid w:val="00431F19"/>
    <w:rsid w:val="0043363F"/>
    <w:rsid w:val="00434038"/>
    <w:rsid w:val="004408F7"/>
    <w:rsid w:val="00444020"/>
    <w:rsid w:val="00466598"/>
    <w:rsid w:val="00467D35"/>
    <w:rsid w:val="0047098C"/>
    <w:rsid w:val="00474D4C"/>
    <w:rsid w:val="00477A37"/>
    <w:rsid w:val="0048113F"/>
    <w:rsid w:val="00492130"/>
    <w:rsid w:val="00493D90"/>
    <w:rsid w:val="00496BFB"/>
    <w:rsid w:val="00497B36"/>
    <w:rsid w:val="004A4379"/>
    <w:rsid w:val="004A5E36"/>
    <w:rsid w:val="004B4217"/>
    <w:rsid w:val="004B48E8"/>
    <w:rsid w:val="004C47A2"/>
    <w:rsid w:val="004D5FCC"/>
    <w:rsid w:val="004D7976"/>
    <w:rsid w:val="004E01FF"/>
    <w:rsid w:val="005024E1"/>
    <w:rsid w:val="00506355"/>
    <w:rsid w:val="00513B66"/>
    <w:rsid w:val="005168F8"/>
    <w:rsid w:val="005217A9"/>
    <w:rsid w:val="0052497E"/>
    <w:rsid w:val="00525215"/>
    <w:rsid w:val="00525970"/>
    <w:rsid w:val="005320EE"/>
    <w:rsid w:val="005354BD"/>
    <w:rsid w:val="00535B9E"/>
    <w:rsid w:val="00537045"/>
    <w:rsid w:val="00553A9F"/>
    <w:rsid w:val="00556F1A"/>
    <w:rsid w:val="00565177"/>
    <w:rsid w:val="00567419"/>
    <w:rsid w:val="00573F19"/>
    <w:rsid w:val="005872F6"/>
    <w:rsid w:val="00594592"/>
    <w:rsid w:val="005B3EF3"/>
    <w:rsid w:val="005B4F5D"/>
    <w:rsid w:val="005D2E08"/>
    <w:rsid w:val="005D3215"/>
    <w:rsid w:val="005E3460"/>
    <w:rsid w:val="0060169C"/>
    <w:rsid w:val="0061767A"/>
    <w:rsid w:val="00620823"/>
    <w:rsid w:val="0062271C"/>
    <w:rsid w:val="00633598"/>
    <w:rsid w:val="006336D0"/>
    <w:rsid w:val="00651543"/>
    <w:rsid w:val="00652D73"/>
    <w:rsid w:val="00662C23"/>
    <w:rsid w:val="00663306"/>
    <w:rsid w:val="00663316"/>
    <w:rsid w:val="00674B94"/>
    <w:rsid w:val="00683A54"/>
    <w:rsid w:val="00685C96"/>
    <w:rsid w:val="006B0235"/>
    <w:rsid w:val="006B165F"/>
    <w:rsid w:val="006B20A5"/>
    <w:rsid w:val="006B7813"/>
    <w:rsid w:val="006E457A"/>
    <w:rsid w:val="00712553"/>
    <w:rsid w:val="00713A04"/>
    <w:rsid w:val="00715803"/>
    <w:rsid w:val="00716FAC"/>
    <w:rsid w:val="00722129"/>
    <w:rsid w:val="00725AFC"/>
    <w:rsid w:val="00727280"/>
    <w:rsid w:val="007333FC"/>
    <w:rsid w:val="00734122"/>
    <w:rsid w:val="00735653"/>
    <w:rsid w:val="007360D2"/>
    <w:rsid w:val="00740AC6"/>
    <w:rsid w:val="00764181"/>
    <w:rsid w:val="007677A3"/>
    <w:rsid w:val="00767EDE"/>
    <w:rsid w:val="00777794"/>
    <w:rsid w:val="00790CAF"/>
    <w:rsid w:val="00791E0D"/>
    <w:rsid w:val="007978BE"/>
    <w:rsid w:val="007B4234"/>
    <w:rsid w:val="007C0299"/>
    <w:rsid w:val="007C137C"/>
    <w:rsid w:val="007C5340"/>
    <w:rsid w:val="007D12F1"/>
    <w:rsid w:val="007D76F4"/>
    <w:rsid w:val="007E597C"/>
    <w:rsid w:val="007E7B5E"/>
    <w:rsid w:val="007F456D"/>
    <w:rsid w:val="007F4ACF"/>
    <w:rsid w:val="007F53D4"/>
    <w:rsid w:val="0080625D"/>
    <w:rsid w:val="00830852"/>
    <w:rsid w:val="0083092D"/>
    <w:rsid w:val="00845361"/>
    <w:rsid w:val="00854BEE"/>
    <w:rsid w:val="0087485F"/>
    <w:rsid w:val="00886E94"/>
    <w:rsid w:val="00893CB1"/>
    <w:rsid w:val="008A3F30"/>
    <w:rsid w:val="008A6142"/>
    <w:rsid w:val="008C3077"/>
    <w:rsid w:val="008D0C31"/>
    <w:rsid w:val="008E0EAE"/>
    <w:rsid w:val="008E266D"/>
    <w:rsid w:val="008F6F6C"/>
    <w:rsid w:val="00911244"/>
    <w:rsid w:val="009147F6"/>
    <w:rsid w:val="00923539"/>
    <w:rsid w:val="00923C13"/>
    <w:rsid w:val="009813F9"/>
    <w:rsid w:val="00986DBE"/>
    <w:rsid w:val="00993657"/>
    <w:rsid w:val="009A1846"/>
    <w:rsid w:val="009B47D0"/>
    <w:rsid w:val="009D2CB9"/>
    <w:rsid w:val="009D4915"/>
    <w:rsid w:val="009D61D9"/>
    <w:rsid w:val="009E0476"/>
    <w:rsid w:val="009E1741"/>
    <w:rsid w:val="009E2384"/>
    <w:rsid w:val="009E28F7"/>
    <w:rsid w:val="00A102CC"/>
    <w:rsid w:val="00A17BFE"/>
    <w:rsid w:val="00A241D2"/>
    <w:rsid w:val="00A251C7"/>
    <w:rsid w:val="00A32B68"/>
    <w:rsid w:val="00A33CA0"/>
    <w:rsid w:val="00A34F7A"/>
    <w:rsid w:val="00A71D00"/>
    <w:rsid w:val="00A71DEE"/>
    <w:rsid w:val="00A75C0C"/>
    <w:rsid w:val="00A910ED"/>
    <w:rsid w:val="00AA3C34"/>
    <w:rsid w:val="00AB1DA3"/>
    <w:rsid w:val="00AB455B"/>
    <w:rsid w:val="00AD13FA"/>
    <w:rsid w:val="00AD167A"/>
    <w:rsid w:val="00AD405B"/>
    <w:rsid w:val="00AE0D28"/>
    <w:rsid w:val="00AE46D4"/>
    <w:rsid w:val="00AF26C8"/>
    <w:rsid w:val="00B07491"/>
    <w:rsid w:val="00B13088"/>
    <w:rsid w:val="00B15FEF"/>
    <w:rsid w:val="00B16DA1"/>
    <w:rsid w:val="00B23BA4"/>
    <w:rsid w:val="00B56B92"/>
    <w:rsid w:val="00B66622"/>
    <w:rsid w:val="00B70736"/>
    <w:rsid w:val="00B765AA"/>
    <w:rsid w:val="00B80976"/>
    <w:rsid w:val="00B84306"/>
    <w:rsid w:val="00B87DF8"/>
    <w:rsid w:val="00B919AF"/>
    <w:rsid w:val="00B945A2"/>
    <w:rsid w:val="00BA6DF9"/>
    <w:rsid w:val="00BA7017"/>
    <w:rsid w:val="00BB3092"/>
    <w:rsid w:val="00BC2FE1"/>
    <w:rsid w:val="00BC6A6C"/>
    <w:rsid w:val="00BD519D"/>
    <w:rsid w:val="00BD51BC"/>
    <w:rsid w:val="00BE0D13"/>
    <w:rsid w:val="00BE18EC"/>
    <w:rsid w:val="00BE5706"/>
    <w:rsid w:val="00BF7233"/>
    <w:rsid w:val="00C02CED"/>
    <w:rsid w:val="00C100F3"/>
    <w:rsid w:val="00C13C35"/>
    <w:rsid w:val="00C15EFF"/>
    <w:rsid w:val="00C16A13"/>
    <w:rsid w:val="00C16AC7"/>
    <w:rsid w:val="00C2377B"/>
    <w:rsid w:val="00C238AC"/>
    <w:rsid w:val="00C23FA0"/>
    <w:rsid w:val="00C367D9"/>
    <w:rsid w:val="00C422CA"/>
    <w:rsid w:val="00C56934"/>
    <w:rsid w:val="00C817BB"/>
    <w:rsid w:val="00C83BCF"/>
    <w:rsid w:val="00C96858"/>
    <w:rsid w:val="00C972D8"/>
    <w:rsid w:val="00CB1612"/>
    <w:rsid w:val="00CB23EB"/>
    <w:rsid w:val="00CC77CB"/>
    <w:rsid w:val="00CF037F"/>
    <w:rsid w:val="00CF212B"/>
    <w:rsid w:val="00CF3374"/>
    <w:rsid w:val="00CF6B4A"/>
    <w:rsid w:val="00D02A23"/>
    <w:rsid w:val="00D108A7"/>
    <w:rsid w:val="00D1502D"/>
    <w:rsid w:val="00D21B86"/>
    <w:rsid w:val="00D23334"/>
    <w:rsid w:val="00D24B42"/>
    <w:rsid w:val="00D32505"/>
    <w:rsid w:val="00D330A8"/>
    <w:rsid w:val="00D47903"/>
    <w:rsid w:val="00D512CD"/>
    <w:rsid w:val="00D55EB5"/>
    <w:rsid w:val="00D656AD"/>
    <w:rsid w:val="00D67567"/>
    <w:rsid w:val="00D71427"/>
    <w:rsid w:val="00D75E64"/>
    <w:rsid w:val="00D83D61"/>
    <w:rsid w:val="00D845E8"/>
    <w:rsid w:val="00DA0066"/>
    <w:rsid w:val="00DA6F78"/>
    <w:rsid w:val="00DB068B"/>
    <w:rsid w:val="00DC31B4"/>
    <w:rsid w:val="00DF664C"/>
    <w:rsid w:val="00DF685C"/>
    <w:rsid w:val="00E1048F"/>
    <w:rsid w:val="00E13942"/>
    <w:rsid w:val="00E15055"/>
    <w:rsid w:val="00E3154C"/>
    <w:rsid w:val="00E32B82"/>
    <w:rsid w:val="00E47061"/>
    <w:rsid w:val="00E52D8D"/>
    <w:rsid w:val="00E54184"/>
    <w:rsid w:val="00E636CC"/>
    <w:rsid w:val="00E638F2"/>
    <w:rsid w:val="00E65576"/>
    <w:rsid w:val="00E8671E"/>
    <w:rsid w:val="00EA1D6B"/>
    <w:rsid w:val="00EA40EA"/>
    <w:rsid w:val="00EB4F55"/>
    <w:rsid w:val="00EC4DFB"/>
    <w:rsid w:val="00EC6D42"/>
    <w:rsid w:val="00ED133B"/>
    <w:rsid w:val="00ED7174"/>
    <w:rsid w:val="00EF144F"/>
    <w:rsid w:val="00F034FA"/>
    <w:rsid w:val="00F035DE"/>
    <w:rsid w:val="00F106D6"/>
    <w:rsid w:val="00F166FC"/>
    <w:rsid w:val="00F22560"/>
    <w:rsid w:val="00F25472"/>
    <w:rsid w:val="00F33FB2"/>
    <w:rsid w:val="00F47F75"/>
    <w:rsid w:val="00F575FE"/>
    <w:rsid w:val="00F577A8"/>
    <w:rsid w:val="00F8381C"/>
    <w:rsid w:val="00F8386A"/>
    <w:rsid w:val="00F855B8"/>
    <w:rsid w:val="00F90C2E"/>
    <w:rsid w:val="00F95EB8"/>
    <w:rsid w:val="00FA15FC"/>
    <w:rsid w:val="00FA5107"/>
    <w:rsid w:val="00FA72CB"/>
    <w:rsid w:val="00FA7AE7"/>
    <w:rsid w:val="00FC7DF9"/>
    <w:rsid w:val="00FE39DB"/>
    <w:rsid w:val="00FE4AAA"/>
    <w:rsid w:val="00FE5839"/>
    <w:rsid w:val="00FF0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A539B"/>
  <w15:docId w15:val="{AC1DB14A-4D3A-4450-8336-70977887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4B94"/>
    <w:pPr>
      <w:widowControl w:val="0"/>
      <w:autoSpaceDE w:val="0"/>
      <w:autoSpaceDN w:val="0"/>
      <w:adjustRightInd w:val="0"/>
    </w:pPr>
    <w:rPr>
      <w:rFonts w:ascii="Arial" w:eastAsia="Times New Roman" w:hAnsi="Arial"/>
      <w:szCs w:val="20"/>
      <w:lang w:eastAsia="en-US"/>
    </w:rPr>
  </w:style>
  <w:style w:type="paragraph" w:styleId="Naslov2">
    <w:name w:val="heading 2"/>
    <w:basedOn w:val="Navaden"/>
    <w:next w:val="Navaden"/>
    <w:link w:val="Naslov2Znak"/>
    <w:uiPriority w:val="99"/>
    <w:qFormat/>
    <w:rsid w:val="00674B94"/>
    <w:pPr>
      <w:spacing w:before="240" w:after="240" w:line="260" w:lineRule="atLeast"/>
      <w:outlineLvl w:val="1"/>
    </w:pPr>
    <w:rPr>
      <w:b/>
      <w:bCs/>
      <w:i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674B94"/>
    <w:rPr>
      <w:rFonts w:ascii="Arial" w:hAnsi="Arial" w:cs="Times New Roman"/>
      <w:b/>
      <w:bCs/>
      <w:iCs/>
      <w:sz w:val="20"/>
      <w:szCs w:val="20"/>
    </w:rPr>
  </w:style>
  <w:style w:type="paragraph" w:styleId="Telobesedila">
    <w:name w:val="Body Text"/>
    <w:basedOn w:val="Navaden"/>
    <w:link w:val="TelobesedilaZnak"/>
    <w:uiPriority w:val="99"/>
    <w:rsid w:val="00674B94"/>
  </w:style>
  <w:style w:type="character" w:customStyle="1" w:styleId="TelobesedilaZnak">
    <w:name w:val="Telo besedila Znak"/>
    <w:basedOn w:val="Privzetapisavaodstavka"/>
    <w:link w:val="Telobesedila"/>
    <w:uiPriority w:val="99"/>
    <w:locked/>
    <w:rsid w:val="00674B94"/>
    <w:rPr>
      <w:rFonts w:ascii="Arial" w:hAnsi="Arial" w:cs="Times New Roman"/>
      <w:sz w:val="20"/>
      <w:szCs w:val="20"/>
    </w:rPr>
  </w:style>
  <w:style w:type="paragraph" w:styleId="Glava">
    <w:name w:val="header"/>
    <w:basedOn w:val="Navaden"/>
    <w:link w:val="GlavaZnak"/>
    <w:uiPriority w:val="99"/>
    <w:rsid w:val="00674B94"/>
    <w:pPr>
      <w:tabs>
        <w:tab w:val="center" w:pos="4536"/>
        <w:tab w:val="right" w:pos="9072"/>
      </w:tabs>
    </w:pPr>
  </w:style>
  <w:style w:type="character" w:customStyle="1" w:styleId="GlavaZnak">
    <w:name w:val="Glava Znak"/>
    <w:basedOn w:val="Privzetapisavaodstavka"/>
    <w:link w:val="Glava"/>
    <w:uiPriority w:val="99"/>
    <w:locked/>
    <w:rsid w:val="00674B94"/>
    <w:rPr>
      <w:rFonts w:ascii="Arial" w:hAnsi="Arial" w:cs="Times New Roman"/>
      <w:sz w:val="20"/>
      <w:szCs w:val="20"/>
    </w:rPr>
  </w:style>
  <w:style w:type="paragraph" w:styleId="Noga">
    <w:name w:val="footer"/>
    <w:basedOn w:val="Navaden"/>
    <w:link w:val="NogaZnak"/>
    <w:uiPriority w:val="99"/>
    <w:rsid w:val="00674B94"/>
    <w:pPr>
      <w:tabs>
        <w:tab w:val="center" w:pos="4536"/>
        <w:tab w:val="right" w:pos="9072"/>
      </w:tabs>
    </w:pPr>
  </w:style>
  <w:style w:type="character" w:customStyle="1" w:styleId="NogaZnak">
    <w:name w:val="Noga Znak"/>
    <w:basedOn w:val="Privzetapisavaodstavka"/>
    <w:link w:val="Noga"/>
    <w:uiPriority w:val="99"/>
    <w:locked/>
    <w:rsid w:val="00674B94"/>
    <w:rPr>
      <w:rFonts w:ascii="Arial" w:hAnsi="Arial" w:cs="Times New Roman"/>
      <w:sz w:val="20"/>
      <w:szCs w:val="20"/>
    </w:rPr>
  </w:style>
  <w:style w:type="paragraph" w:customStyle="1" w:styleId="pogodbaleni">
    <w:name w:val="pogodba členi"/>
    <w:next w:val="Navaden"/>
    <w:uiPriority w:val="99"/>
    <w:qFormat/>
    <w:rsid w:val="00674B94"/>
    <w:pPr>
      <w:spacing w:before="120" w:after="120" w:line="240" w:lineRule="atLeast"/>
      <w:jc w:val="center"/>
    </w:pPr>
    <w:rPr>
      <w:rFonts w:ascii="Arial" w:hAnsi="Arial"/>
      <w:sz w:val="20"/>
      <w:lang w:eastAsia="en-US"/>
    </w:rPr>
  </w:style>
  <w:style w:type="paragraph" w:customStyle="1" w:styleId="DefaultText">
    <w:name w:val="Default Text"/>
    <w:basedOn w:val="Navaden"/>
    <w:rsid w:val="00674B94"/>
    <w:pPr>
      <w:widowControl/>
      <w:autoSpaceDE/>
      <w:autoSpaceDN/>
      <w:adjustRightInd/>
      <w:jc w:val="both"/>
    </w:pPr>
    <w:rPr>
      <w:lang w:eastAsia="sl-SI"/>
    </w:rPr>
  </w:style>
  <w:style w:type="character" w:styleId="Pripombasklic">
    <w:name w:val="annotation reference"/>
    <w:basedOn w:val="Privzetapisavaodstavka"/>
    <w:uiPriority w:val="99"/>
    <w:semiHidden/>
    <w:rsid w:val="00D47903"/>
    <w:rPr>
      <w:rFonts w:cs="Times New Roman"/>
      <w:sz w:val="16"/>
      <w:szCs w:val="16"/>
    </w:rPr>
  </w:style>
  <w:style w:type="paragraph" w:styleId="Pripombabesedilo">
    <w:name w:val="annotation text"/>
    <w:basedOn w:val="Navaden"/>
    <w:link w:val="PripombabesediloZnak"/>
    <w:uiPriority w:val="99"/>
    <w:semiHidden/>
    <w:rsid w:val="00D47903"/>
    <w:rPr>
      <w:sz w:val="20"/>
    </w:rPr>
  </w:style>
  <w:style w:type="character" w:customStyle="1" w:styleId="PripombabesediloZnak">
    <w:name w:val="Pripomba – besedilo Znak"/>
    <w:basedOn w:val="Privzetapisavaodstavka"/>
    <w:link w:val="Pripombabesedilo"/>
    <w:uiPriority w:val="99"/>
    <w:semiHidden/>
    <w:locked/>
    <w:rsid w:val="00923C13"/>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D47903"/>
    <w:rPr>
      <w:b/>
      <w:bCs/>
    </w:rPr>
  </w:style>
  <w:style w:type="character" w:customStyle="1" w:styleId="ZadevapripombeZnak">
    <w:name w:val="Zadeva pripombe Znak"/>
    <w:basedOn w:val="PripombabesediloZnak"/>
    <w:link w:val="Zadevapripombe"/>
    <w:uiPriority w:val="99"/>
    <w:semiHidden/>
    <w:locked/>
    <w:rsid w:val="00923C13"/>
    <w:rPr>
      <w:rFonts w:ascii="Arial" w:hAnsi="Arial" w:cs="Times New Roman"/>
      <w:b/>
      <w:bCs/>
      <w:sz w:val="20"/>
      <w:szCs w:val="20"/>
      <w:lang w:eastAsia="en-US"/>
    </w:rPr>
  </w:style>
  <w:style w:type="paragraph" w:styleId="Besedilooblaka">
    <w:name w:val="Balloon Text"/>
    <w:basedOn w:val="Navaden"/>
    <w:link w:val="BesedilooblakaZnak"/>
    <w:uiPriority w:val="99"/>
    <w:semiHidden/>
    <w:rsid w:val="00D47903"/>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23C13"/>
    <w:rPr>
      <w:rFonts w:ascii="Times New Roman" w:hAnsi="Times New Roman" w:cs="Times New Roman"/>
      <w:sz w:val="2"/>
      <w:lang w:eastAsia="en-US"/>
    </w:rPr>
  </w:style>
  <w:style w:type="paragraph" w:styleId="Odstavekseznama">
    <w:name w:val="List Paragraph"/>
    <w:basedOn w:val="Navaden"/>
    <w:qFormat/>
    <w:rsid w:val="00A71D00"/>
    <w:pPr>
      <w:ind w:left="720"/>
      <w:contextualSpacing/>
    </w:pPr>
  </w:style>
  <w:style w:type="paragraph" w:styleId="Telobesedila3">
    <w:name w:val="Body Text 3"/>
    <w:basedOn w:val="Navaden"/>
    <w:link w:val="Telobesedila3Znak"/>
    <w:rsid w:val="008E266D"/>
    <w:pPr>
      <w:widowControl/>
      <w:autoSpaceDE/>
      <w:autoSpaceDN/>
      <w:adjustRightInd/>
      <w:spacing w:after="120" w:line="260" w:lineRule="exact"/>
    </w:pPr>
    <w:rPr>
      <w:sz w:val="16"/>
      <w:szCs w:val="16"/>
    </w:rPr>
  </w:style>
  <w:style w:type="character" w:customStyle="1" w:styleId="Telobesedila3Znak">
    <w:name w:val="Telo besedila 3 Znak"/>
    <w:basedOn w:val="Privzetapisavaodstavka"/>
    <w:link w:val="Telobesedila3"/>
    <w:rsid w:val="008E266D"/>
    <w:rPr>
      <w:rFonts w:ascii="Arial" w:eastAsia="Times New Roman" w:hAnsi="Arial"/>
      <w:sz w:val="16"/>
      <w:szCs w:val="16"/>
      <w:lang w:eastAsia="en-US"/>
    </w:rPr>
  </w:style>
  <w:style w:type="paragraph" w:customStyle="1" w:styleId="a">
    <w:name w:val="_"/>
    <w:basedOn w:val="Navaden"/>
    <w:rsid w:val="00B70736"/>
    <w:pPr>
      <w:autoSpaceDE/>
      <w:autoSpaceDN/>
      <w:adjustRightInd/>
      <w:ind w:left="720" w:hanging="720"/>
    </w:pPr>
    <w:rPr>
      <w:rFonts w:ascii="Times New Roman" w:hAnsi="Times New Roman"/>
      <w:snapToGrid w:val="0"/>
      <w:sz w:val="24"/>
      <w:lang w:val="en-US" w:eastAsia="sl-SI"/>
    </w:rPr>
  </w:style>
  <w:style w:type="paragraph" w:customStyle="1" w:styleId="ListParagraph1">
    <w:name w:val="List Paragraph1"/>
    <w:basedOn w:val="Navaden"/>
    <w:qFormat/>
    <w:rsid w:val="00565177"/>
    <w:pPr>
      <w:widowControl/>
      <w:autoSpaceDE/>
      <w:autoSpaceDN/>
      <w:adjustRightInd/>
      <w:spacing w:line="260" w:lineRule="atLeast"/>
      <w:ind w:left="720"/>
      <w:contextualSpacing/>
      <w:jc w:val="both"/>
    </w:pPr>
    <w:rPr>
      <w:rFonts w:eastAsia="Calibri"/>
      <w:sz w:val="20"/>
      <w:szCs w:val="22"/>
    </w:rPr>
  </w:style>
  <w:style w:type="paragraph" w:styleId="Golobesedilo">
    <w:name w:val="Plain Text"/>
    <w:basedOn w:val="Navaden"/>
    <w:link w:val="GolobesediloZnak"/>
    <w:uiPriority w:val="99"/>
    <w:semiHidden/>
    <w:unhideWhenUsed/>
    <w:rsid w:val="00553A9F"/>
    <w:pPr>
      <w:widowControl/>
      <w:autoSpaceDE/>
      <w:autoSpaceDN/>
      <w:adjustRightInd/>
    </w:pPr>
    <w:rPr>
      <w:rFonts w:ascii="Calibri" w:hAnsi="Calibri"/>
      <w:szCs w:val="21"/>
    </w:rPr>
  </w:style>
  <w:style w:type="character" w:customStyle="1" w:styleId="GolobesediloZnak">
    <w:name w:val="Golo besedilo Znak"/>
    <w:basedOn w:val="Privzetapisavaodstavka"/>
    <w:link w:val="Golobesedilo"/>
    <w:uiPriority w:val="99"/>
    <w:semiHidden/>
    <w:rsid w:val="00553A9F"/>
    <w:rPr>
      <w:rFonts w:eastAsia="Times New Roman"/>
      <w:szCs w:val="21"/>
      <w:lang w:eastAsia="en-US"/>
    </w:rPr>
  </w:style>
  <w:style w:type="paragraph" w:styleId="Brezrazmikov">
    <w:name w:val="No Spacing"/>
    <w:uiPriority w:val="1"/>
    <w:qFormat/>
    <w:rsid w:val="00AE0D28"/>
    <w:rPr>
      <w:lang w:eastAsia="en-US"/>
    </w:rPr>
  </w:style>
  <w:style w:type="character" w:styleId="Hiperpovezava">
    <w:name w:val="Hyperlink"/>
    <w:basedOn w:val="Privzetapisavaodstavka"/>
    <w:uiPriority w:val="99"/>
    <w:unhideWhenUsed/>
    <w:rsid w:val="00FF0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3009">
      <w:bodyDiv w:val="1"/>
      <w:marLeft w:val="0"/>
      <w:marRight w:val="0"/>
      <w:marTop w:val="0"/>
      <w:marBottom w:val="0"/>
      <w:divBdr>
        <w:top w:val="none" w:sz="0" w:space="0" w:color="auto"/>
        <w:left w:val="none" w:sz="0" w:space="0" w:color="auto"/>
        <w:bottom w:val="none" w:sz="0" w:space="0" w:color="auto"/>
        <w:right w:val="none" w:sz="0" w:space="0" w:color="auto"/>
      </w:divBdr>
    </w:div>
    <w:div w:id="7116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CA7557-0519-4085-95FE-417D8D83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3274</Words>
  <Characters>18667</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KStibelj</dc:creator>
  <cp:keywords/>
  <dc:description/>
  <cp:lastModifiedBy>Anja Gale</cp:lastModifiedBy>
  <cp:revision>29</cp:revision>
  <cp:lastPrinted>2017-06-01T11:10:00Z</cp:lastPrinted>
  <dcterms:created xsi:type="dcterms:W3CDTF">2020-01-21T08:03:00Z</dcterms:created>
  <dcterms:modified xsi:type="dcterms:W3CDTF">2020-01-27T14:46:00Z</dcterms:modified>
</cp:coreProperties>
</file>